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2B" w:rsidRPr="00C00363" w:rsidRDefault="00D9582B" w:rsidP="00D9582B"/>
    <w:p w:rsidR="00D9582B" w:rsidRPr="005608BD" w:rsidRDefault="00D9582B" w:rsidP="00D9582B">
      <w:pPr>
        <w:spacing w:line="240" w:lineRule="exact"/>
      </w:pPr>
    </w:p>
    <w:p w:rsidR="00D9582B" w:rsidRPr="005608BD" w:rsidRDefault="00D9582B" w:rsidP="00D9582B"/>
    <w:p w:rsidR="00D9582B" w:rsidRPr="005608BD" w:rsidRDefault="00D9582B" w:rsidP="00D9582B"/>
    <w:p w:rsidR="00D9582B" w:rsidRPr="005608BD" w:rsidRDefault="00D9582B" w:rsidP="00D9582B"/>
    <w:p w:rsidR="007166D0" w:rsidRPr="005608BD" w:rsidRDefault="007166D0" w:rsidP="00D9582B"/>
    <w:p w:rsidR="007166D0" w:rsidRPr="005608BD" w:rsidRDefault="007166D0" w:rsidP="00D9582B"/>
    <w:p w:rsidR="00D9582B" w:rsidRPr="005608BD" w:rsidRDefault="00D9582B" w:rsidP="00D9582B"/>
    <w:p w:rsidR="00D9582B" w:rsidRPr="005608BD" w:rsidRDefault="00D9582B" w:rsidP="00D9582B"/>
    <w:p w:rsidR="00D9582B" w:rsidRPr="005608BD" w:rsidRDefault="00D9582B" w:rsidP="00D9582B"/>
    <w:p w:rsidR="00D9582B" w:rsidRPr="005608BD" w:rsidRDefault="002E6C3C" w:rsidP="00D56103">
      <w:pPr>
        <w:spacing w:afterLines="50" w:after="149"/>
        <w:jc w:val="center"/>
        <w:rPr>
          <w:rFonts w:ascii="HGｺﾞｼｯｸE" w:eastAsia="HGｺﾞｼｯｸE" w:hAnsi="ＭＳ ゴシック"/>
          <w:sz w:val="72"/>
          <w:szCs w:val="72"/>
          <w:lang w:eastAsia="zh-TW"/>
        </w:rPr>
      </w:pPr>
      <w:r w:rsidRPr="005608BD">
        <w:rPr>
          <w:rFonts w:ascii="HGｺﾞｼｯｸE" w:eastAsia="HGｺﾞｼｯｸE" w:hAnsi="ＭＳ ゴシック" w:hint="eastAsia"/>
          <w:sz w:val="72"/>
          <w:szCs w:val="72"/>
        </w:rPr>
        <w:t>比布町</w:t>
      </w:r>
      <w:r w:rsidR="00D9582B" w:rsidRPr="005608BD">
        <w:rPr>
          <w:rFonts w:ascii="HGｺﾞｼｯｸE" w:eastAsia="HGｺﾞｼｯｸE" w:hAnsi="ＭＳ ゴシック" w:hint="eastAsia"/>
          <w:sz w:val="72"/>
          <w:szCs w:val="72"/>
          <w:lang w:eastAsia="zh-TW"/>
        </w:rPr>
        <w:t>地域防災計画</w:t>
      </w:r>
    </w:p>
    <w:p w:rsidR="00D9582B" w:rsidRPr="005608BD" w:rsidRDefault="00D9582B" w:rsidP="00D9582B">
      <w:pPr>
        <w:pBdr>
          <w:top w:val="thinThickSmallGap" w:sz="24" w:space="1" w:color="003366"/>
        </w:pBdr>
        <w:spacing w:line="200" w:lineRule="exact"/>
        <w:ind w:leftChars="300" w:left="660" w:rightChars="300" w:right="660"/>
        <w:rPr>
          <w:lang w:eastAsia="zh-TW"/>
        </w:rPr>
      </w:pPr>
    </w:p>
    <w:p w:rsidR="00D9582B" w:rsidRPr="005608BD" w:rsidRDefault="00F25387" w:rsidP="00D9582B">
      <w:pPr>
        <w:spacing w:line="820" w:lineRule="exact"/>
        <w:jc w:val="center"/>
        <w:outlineLvl w:val="0"/>
        <w:rPr>
          <w:rFonts w:ascii="HGｺﾞｼｯｸE" w:eastAsia="HGｺﾞｼｯｸE" w:hAnsi="ＭＳ ゴシック"/>
          <w:sz w:val="52"/>
          <w:szCs w:val="52"/>
        </w:rPr>
      </w:pPr>
      <w:bookmarkStart w:id="0" w:name="_Toc277319482"/>
      <w:bookmarkStart w:id="1" w:name="_Toc304920163"/>
      <w:bookmarkStart w:id="2" w:name="_Toc336453989"/>
      <w:r w:rsidRPr="005608BD">
        <w:rPr>
          <w:rFonts w:ascii="HGｺﾞｼｯｸE" w:eastAsia="HGｺﾞｼｯｸE" w:hAnsi="ＭＳ ゴシック" w:hint="eastAsia"/>
          <w:sz w:val="52"/>
          <w:szCs w:val="52"/>
        </w:rPr>
        <w:t>一般災害対策編</w:t>
      </w:r>
      <w:bookmarkEnd w:id="0"/>
      <w:bookmarkEnd w:id="1"/>
      <w:bookmarkEnd w:id="2"/>
    </w:p>
    <w:p w:rsidR="00D9582B" w:rsidRPr="005608BD" w:rsidRDefault="00D9582B" w:rsidP="00D9582B">
      <w:pPr>
        <w:rPr>
          <w:lang w:eastAsia="zh-TW"/>
        </w:rPr>
      </w:pPr>
    </w:p>
    <w:p w:rsidR="00D9582B" w:rsidRPr="005608BD" w:rsidRDefault="00D9582B" w:rsidP="00D9582B">
      <w:pPr>
        <w:rPr>
          <w:lang w:eastAsia="zh-TW"/>
        </w:rPr>
      </w:pPr>
    </w:p>
    <w:p w:rsidR="00D9582B" w:rsidRPr="005608BD" w:rsidRDefault="00D9582B" w:rsidP="00247749">
      <w:pPr>
        <w:jc w:val="left"/>
      </w:pPr>
    </w:p>
    <w:p w:rsidR="00D9582B" w:rsidRPr="005608BD" w:rsidRDefault="00D9582B" w:rsidP="00D9582B"/>
    <w:p w:rsidR="00D9582B" w:rsidRPr="005608BD" w:rsidRDefault="00D9582B" w:rsidP="00D9582B"/>
    <w:p w:rsidR="00D9582B" w:rsidRPr="005608BD" w:rsidRDefault="00D9582B" w:rsidP="00D9582B"/>
    <w:p w:rsidR="00D9582B" w:rsidRPr="005608BD" w:rsidRDefault="00D9582B" w:rsidP="00D9582B"/>
    <w:p w:rsidR="00D9582B" w:rsidRPr="005608BD" w:rsidRDefault="00D9582B" w:rsidP="00D9582B"/>
    <w:p w:rsidR="00D9582B" w:rsidRPr="005608BD" w:rsidRDefault="00D9582B" w:rsidP="00D9582B"/>
    <w:p w:rsidR="00D9582B" w:rsidRPr="005608BD" w:rsidRDefault="00D9582B" w:rsidP="00D9582B"/>
    <w:p w:rsidR="00D9582B" w:rsidRPr="005608BD" w:rsidRDefault="00D9582B" w:rsidP="00D9582B"/>
    <w:p w:rsidR="00D9582B" w:rsidRPr="005608BD" w:rsidRDefault="00D9582B" w:rsidP="00D9582B"/>
    <w:p w:rsidR="00D9582B" w:rsidRPr="005608BD" w:rsidRDefault="00D9582B" w:rsidP="00D9582B"/>
    <w:p w:rsidR="00D9582B" w:rsidRPr="005608BD" w:rsidRDefault="00D9582B" w:rsidP="00D9582B"/>
    <w:p w:rsidR="00D9582B" w:rsidRPr="005608BD" w:rsidRDefault="00D9582B" w:rsidP="00D9582B"/>
    <w:p w:rsidR="00D9582B" w:rsidRPr="005608BD" w:rsidRDefault="00D9582B" w:rsidP="00D9582B"/>
    <w:p w:rsidR="00D9582B" w:rsidRPr="005608BD" w:rsidRDefault="00D9582B" w:rsidP="00D9582B"/>
    <w:p w:rsidR="00D9582B" w:rsidRPr="005608BD" w:rsidRDefault="00D9582B" w:rsidP="00D9582B"/>
    <w:p w:rsidR="00D9582B" w:rsidRPr="005608BD" w:rsidRDefault="00D9582B" w:rsidP="00D9582B"/>
    <w:p w:rsidR="00D9582B" w:rsidRPr="00286BEC" w:rsidRDefault="00D9582B" w:rsidP="00D9582B"/>
    <w:p w:rsidR="00D9582B" w:rsidRPr="005608BD" w:rsidRDefault="00D9582B" w:rsidP="00D9582B">
      <w:pPr>
        <w:jc w:val="center"/>
        <w:rPr>
          <w:rFonts w:ascii="HGｺﾞｼｯｸE" w:eastAsia="HGｺﾞｼｯｸE" w:hAnsi="ＭＳ ゴシック"/>
          <w:sz w:val="48"/>
          <w:szCs w:val="48"/>
          <w:lang w:eastAsia="zh-TW"/>
        </w:rPr>
      </w:pPr>
      <w:r w:rsidRPr="005608BD">
        <w:rPr>
          <w:rFonts w:ascii="HGｺﾞｼｯｸE" w:eastAsia="HGｺﾞｼｯｸE" w:hAnsi="ＭＳ ゴシック" w:hint="eastAsia"/>
          <w:sz w:val="48"/>
          <w:szCs w:val="48"/>
          <w:lang w:eastAsia="zh-TW"/>
        </w:rPr>
        <w:t>平成</w:t>
      </w:r>
      <w:r w:rsidR="00732BB2" w:rsidRPr="005608BD">
        <w:rPr>
          <w:rFonts w:ascii="HGｺﾞｼｯｸE" w:eastAsia="HGｺﾞｼｯｸE" w:hAnsi="ＭＳ ゴシック" w:hint="eastAsia"/>
          <w:sz w:val="48"/>
          <w:szCs w:val="48"/>
        </w:rPr>
        <w:t>２</w:t>
      </w:r>
      <w:r w:rsidR="00753AFB" w:rsidRPr="005608BD">
        <w:rPr>
          <w:rFonts w:ascii="HGｺﾞｼｯｸE" w:eastAsia="HGｺﾞｼｯｸE" w:hAnsi="ＭＳ ゴシック" w:hint="eastAsia"/>
          <w:sz w:val="48"/>
          <w:szCs w:val="48"/>
        </w:rPr>
        <w:t>６</w:t>
      </w:r>
      <w:r w:rsidRPr="005608BD">
        <w:rPr>
          <w:rFonts w:ascii="HGｺﾞｼｯｸE" w:eastAsia="HGｺﾞｼｯｸE" w:hAnsi="ＭＳ ゴシック" w:hint="eastAsia"/>
          <w:sz w:val="48"/>
          <w:szCs w:val="48"/>
          <w:lang w:eastAsia="zh-TW"/>
        </w:rPr>
        <w:t>年</w:t>
      </w:r>
      <w:r w:rsidR="00824D49">
        <w:rPr>
          <w:rFonts w:ascii="HGｺﾞｼｯｸE" w:eastAsia="HGｺﾞｼｯｸE" w:hAnsi="ＭＳ ゴシック" w:hint="eastAsia"/>
          <w:sz w:val="48"/>
          <w:szCs w:val="48"/>
        </w:rPr>
        <w:t>１１</w:t>
      </w:r>
      <w:r w:rsidRPr="005608BD">
        <w:rPr>
          <w:rFonts w:ascii="HGｺﾞｼｯｸE" w:eastAsia="HGｺﾞｼｯｸE" w:hAnsi="ＭＳ ゴシック" w:hint="eastAsia"/>
          <w:sz w:val="48"/>
          <w:szCs w:val="48"/>
          <w:lang w:eastAsia="zh-TW"/>
        </w:rPr>
        <w:t>月</w:t>
      </w:r>
    </w:p>
    <w:p w:rsidR="00D9582B" w:rsidRPr="005608BD" w:rsidRDefault="00D9582B" w:rsidP="00D9582B">
      <w:pPr>
        <w:rPr>
          <w:lang w:eastAsia="zh-TW"/>
        </w:rPr>
      </w:pPr>
    </w:p>
    <w:p w:rsidR="00D9582B" w:rsidRPr="005608BD" w:rsidRDefault="002E6C3C" w:rsidP="00D9582B">
      <w:pPr>
        <w:jc w:val="center"/>
        <w:rPr>
          <w:rFonts w:ascii="HGｺﾞｼｯｸE" w:eastAsia="HGｺﾞｼｯｸE" w:hAnsi="ＭＳ ゴシック"/>
          <w:sz w:val="48"/>
          <w:szCs w:val="48"/>
          <w:lang w:eastAsia="zh-TW"/>
        </w:rPr>
      </w:pPr>
      <w:r w:rsidRPr="005608BD">
        <w:rPr>
          <w:rFonts w:ascii="HGｺﾞｼｯｸE" w:eastAsia="HGｺﾞｼｯｸE" w:hAnsi="ＭＳ ゴシック" w:hint="eastAsia"/>
          <w:sz w:val="48"/>
          <w:szCs w:val="48"/>
          <w:lang w:eastAsia="zh-TW"/>
        </w:rPr>
        <w:t>比布町</w:t>
      </w:r>
      <w:r w:rsidR="00D9582B" w:rsidRPr="005608BD">
        <w:rPr>
          <w:rFonts w:ascii="HGｺﾞｼｯｸE" w:eastAsia="HGｺﾞｼｯｸE" w:hAnsi="ＭＳ ゴシック" w:hint="eastAsia"/>
          <w:sz w:val="48"/>
          <w:szCs w:val="48"/>
          <w:lang w:eastAsia="zh-TW"/>
        </w:rPr>
        <w:t>防災会議</w:t>
      </w:r>
    </w:p>
    <w:p w:rsidR="00FC46C3" w:rsidRPr="005608BD" w:rsidRDefault="00FC46C3" w:rsidP="00FC46C3"/>
    <w:p w:rsidR="004955AC" w:rsidRPr="005608BD" w:rsidRDefault="004955AC" w:rsidP="00FC46C3"/>
    <w:p w:rsidR="00FC46C3" w:rsidRPr="005608BD" w:rsidRDefault="00FC46C3">
      <w:pPr>
        <w:rPr>
          <w:lang w:eastAsia="zh-TW"/>
        </w:rPr>
        <w:sectPr w:rsidR="00FC46C3" w:rsidRPr="005608BD" w:rsidSect="00804968">
          <w:footerReference w:type="even" r:id="rId8"/>
          <w:pgSz w:w="11906" w:h="16838" w:code="9"/>
          <w:pgMar w:top="1134" w:right="1134" w:bottom="1134" w:left="1134" w:header="567" w:footer="680" w:gutter="0"/>
          <w:pgBorders w:display="firstPage" w:offsetFrom="page">
            <w:top w:val="double" w:sz="12" w:space="24" w:color="008080"/>
            <w:left w:val="double" w:sz="12" w:space="24" w:color="008080"/>
            <w:bottom w:val="double" w:sz="12" w:space="24" w:color="008080"/>
            <w:right w:val="double" w:sz="12" w:space="24" w:color="008080"/>
          </w:pgBorders>
          <w:pgNumType w:start="1"/>
          <w:cols w:space="425"/>
          <w:docGrid w:type="lines" w:linePitch="299" w:charSpace="-3891"/>
        </w:sectPr>
      </w:pPr>
    </w:p>
    <w:p w:rsidR="00D9582B" w:rsidRPr="005608BD" w:rsidRDefault="00D9582B" w:rsidP="00D9582B">
      <w:pPr>
        <w:ind w:left="550" w:hangingChars="250" w:hanging="550"/>
        <w:rPr>
          <w:rFonts w:hAnsi="ＭＳ 明朝"/>
        </w:rPr>
      </w:pPr>
    </w:p>
    <w:p w:rsidR="007166D0" w:rsidRPr="005608BD" w:rsidRDefault="007166D0" w:rsidP="00D9582B">
      <w:pPr>
        <w:ind w:left="550" w:hangingChars="250" w:hanging="550"/>
        <w:rPr>
          <w:rFonts w:hAnsi="ＭＳ 明朝"/>
        </w:rPr>
      </w:pPr>
    </w:p>
    <w:p w:rsidR="00D9582B" w:rsidRPr="005608BD" w:rsidRDefault="00D9582B" w:rsidP="00D56103">
      <w:pPr>
        <w:spacing w:afterLines="20" w:after="59"/>
        <w:jc w:val="center"/>
        <w:rPr>
          <w:rFonts w:ascii="ＭＳ ゴシック" w:eastAsia="ＭＳ ゴシック" w:hAnsi="ＭＳ ゴシック"/>
        </w:rPr>
      </w:pPr>
      <w:r w:rsidRPr="005608BD">
        <w:rPr>
          <w:rFonts w:ascii="ＭＳ ゴシック" w:eastAsia="ＭＳ ゴシック" w:hAnsi="ＭＳ ゴシック" w:hint="eastAsia"/>
        </w:rPr>
        <w:t>〔目　　　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69"/>
      </w:tblGrid>
      <w:tr w:rsidR="00D9582B" w:rsidRPr="005608BD">
        <w:trPr>
          <w:trHeight w:val="454"/>
          <w:jc w:val="center"/>
        </w:trPr>
        <w:tc>
          <w:tcPr>
            <w:tcW w:w="9169" w:type="dxa"/>
            <w:vAlign w:val="center"/>
          </w:tcPr>
          <w:p w:rsidR="00D9582B" w:rsidRPr="005608BD" w:rsidRDefault="007166D0" w:rsidP="00B05FAD">
            <w:pPr>
              <w:jc w:val="center"/>
              <w:rPr>
                <w:rFonts w:ascii="ＭＳ ゴシック" w:eastAsia="ＭＳ ゴシック" w:hAnsi="ＭＳ ゴシック"/>
              </w:rPr>
            </w:pPr>
            <w:r w:rsidRPr="005608BD">
              <w:rPr>
                <w:rFonts w:ascii="ＭＳ ゴシック" w:eastAsia="ＭＳ ゴシック" w:hAnsi="ＭＳ ゴシック" w:hint="eastAsia"/>
              </w:rPr>
              <w:t>一般災害対策編</w:t>
            </w:r>
          </w:p>
        </w:tc>
      </w:tr>
    </w:tbl>
    <w:p w:rsidR="00D9582B" w:rsidRPr="005608BD" w:rsidRDefault="00D9582B" w:rsidP="00D9582B"/>
    <w:p w:rsidR="00461CF8" w:rsidRPr="005608BD" w:rsidRDefault="007B24BA" w:rsidP="00C82B8F">
      <w:pPr>
        <w:pStyle w:val="21"/>
        <w:ind w:leftChars="0" w:left="0"/>
        <w:rPr>
          <w:rStyle w:val="af4"/>
          <w:color w:val="auto"/>
          <w:u w:val="none"/>
        </w:rPr>
      </w:pPr>
      <w:hyperlink w:anchor="_Toc336454226" w:history="1">
        <w:r w:rsidR="00461CF8" w:rsidRPr="005608BD">
          <w:rPr>
            <w:rStyle w:val="af4"/>
            <w:rFonts w:hint="eastAsia"/>
            <w:color w:val="auto"/>
            <w:u w:val="none"/>
          </w:rPr>
          <w:t>第１</w:t>
        </w:r>
        <w:r w:rsidR="00C82B8F">
          <w:rPr>
            <w:rStyle w:val="af4"/>
            <w:rFonts w:hint="eastAsia"/>
            <w:color w:val="auto"/>
            <w:u w:val="none"/>
          </w:rPr>
          <w:t>章</w:t>
        </w:r>
        <w:r w:rsidR="00461CF8" w:rsidRPr="005608BD">
          <w:rPr>
            <w:rStyle w:val="af4"/>
            <w:rFonts w:hint="eastAsia"/>
            <w:color w:val="auto"/>
            <w:u w:val="none"/>
          </w:rPr>
          <w:t xml:space="preserve">　</w:t>
        </w:r>
        <w:r w:rsidR="00C82B8F">
          <w:rPr>
            <w:rStyle w:val="af4"/>
            <w:rFonts w:hint="eastAsia"/>
            <w:color w:val="auto"/>
            <w:u w:val="none"/>
          </w:rPr>
          <w:t>総　則</w:t>
        </w:r>
        <w:r w:rsidR="00461CF8" w:rsidRPr="005608BD">
          <w:rPr>
            <w:rStyle w:val="af4"/>
            <w:webHidden/>
            <w:color w:val="auto"/>
            <w:u w:val="none"/>
          </w:rPr>
          <w:tab/>
        </w:r>
        <w:r w:rsidR="00C82B8F">
          <w:rPr>
            <w:rStyle w:val="af4"/>
            <w:rFonts w:hint="eastAsia"/>
            <w:webHidden/>
            <w:color w:val="auto"/>
            <w:u w:val="none"/>
          </w:rPr>
          <w:t>1</w:t>
        </w:r>
      </w:hyperlink>
    </w:p>
    <w:p w:rsidR="00461CF8" w:rsidRDefault="007B24BA" w:rsidP="001D2B53">
      <w:pPr>
        <w:pStyle w:val="21"/>
      </w:pPr>
      <w:hyperlink w:anchor="_Toc336454226" w:history="1">
        <w:r w:rsidR="00CE2A07" w:rsidRPr="005608BD">
          <w:rPr>
            <w:rStyle w:val="af4"/>
            <w:rFonts w:hint="eastAsia"/>
            <w:color w:val="auto"/>
            <w:u w:val="none"/>
          </w:rPr>
          <w:t>第</w:t>
        </w:r>
        <w:r w:rsidR="00C82B8F">
          <w:rPr>
            <w:rStyle w:val="af4"/>
            <w:rFonts w:hint="eastAsia"/>
            <w:color w:val="auto"/>
            <w:u w:val="none"/>
          </w:rPr>
          <w:t>１</w:t>
        </w:r>
        <w:r w:rsidR="00CE2A07" w:rsidRPr="005608BD">
          <w:rPr>
            <w:rStyle w:val="af4"/>
            <w:rFonts w:hint="eastAsia"/>
            <w:color w:val="auto"/>
            <w:u w:val="none"/>
          </w:rPr>
          <w:t xml:space="preserve">節　</w:t>
        </w:r>
        <w:r w:rsidR="00C82B8F">
          <w:rPr>
            <w:rStyle w:val="af4"/>
            <w:rFonts w:hint="eastAsia"/>
            <w:color w:val="auto"/>
            <w:u w:val="none"/>
          </w:rPr>
          <w:t>計画策定の目的</w:t>
        </w:r>
        <w:r w:rsidR="00CE2A07" w:rsidRPr="005608BD">
          <w:rPr>
            <w:rStyle w:val="af4"/>
            <w:webHidden/>
            <w:color w:val="auto"/>
            <w:u w:val="none"/>
          </w:rPr>
          <w:tab/>
        </w:r>
        <w:r w:rsidR="00C82B8F">
          <w:rPr>
            <w:rStyle w:val="af4"/>
            <w:rFonts w:hint="eastAsia"/>
            <w:webHidden/>
            <w:color w:val="auto"/>
            <w:u w:val="none"/>
          </w:rPr>
          <w:t>1</w:t>
        </w:r>
      </w:hyperlink>
    </w:p>
    <w:p w:rsidR="00C82B8F" w:rsidRDefault="007B24BA" w:rsidP="00C82B8F">
      <w:pPr>
        <w:pStyle w:val="21"/>
      </w:pPr>
      <w:hyperlink w:anchor="_Toc336454226" w:history="1">
        <w:r w:rsidR="00C82B8F" w:rsidRPr="005608BD">
          <w:rPr>
            <w:rStyle w:val="af4"/>
            <w:rFonts w:hint="eastAsia"/>
            <w:color w:val="auto"/>
            <w:u w:val="none"/>
          </w:rPr>
          <w:t>第</w:t>
        </w:r>
        <w:r w:rsidR="00C82B8F">
          <w:rPr>
            <w:rStyle w:val="af4"/>
            <w:rFonts w:hint="eastAsia"/>
            <w:color w:val="auto"/>
            <w:u w:val="none"/>
          </w:rPr>
          <w:t>２</w:t>
        </w:r>
        <w:r w:rsidR="00C82B8F" w:rsidRPr="005608BD">
          <w:rPr>
            <w:rStyle w:val="af4"/>
            <w:rFonts w:hint="eastAsia"/>
            <w:color w:val="auto"/>
            <w:u w:val="none"/>
          </w:rPr>
          <w:t xml:space="preserve">節　</w:t>
        </w:r>
        <w:r w:rsidR="00C82B8F">
          <w:rPr>
            <w:rStyle w:val="af4"/>
            <w:rFonts w:hint="eastAsia"/>
            <w:color w:val="auto"/>
            <w:u w:val="none"/>
          </w:rPr>
          <w:t>計画の構成</w:t>
        </w:r>
        <w:r w:rsidR="00C82B8F" w:rsidRPr="005608BD">
          <w:rPr>
            <w:rStyle w:val="af4"/>
            <w:webHidden/>
            <w:color w:val="auto"/>
            <w:u w:val="none"/>
          </w:rPr>
          <w:tab/>
        </w:r>
        <w:r w:rsidR="00C82B8F">
          <w:rPr>
            <w:rStyle w:val="af4"/>
            <w:rFonts w:hint="eastAsia"/>
            <w:webHidden/>
            <w:color w:val="auto"/>
            <w:u w:val="none"/>
          </w:rPr>
          <w:t>1</w:t>
        </w:r>
      </w:hyperlink>
    </w:p>
    <w:p w:rsidR="00C82B8F" w:rsidRDefault="007B24BA" w:rsidP="00C82B8F">
      <w:pPr>
        <w:pStyle w:val="21"/>
      </w:pPr>
      <w:hyperlink w:anchor="_Toc336454226" w:history="1">
        <w:r w:rsidR="00C82B8F" w:rsidRPr="005608BD">
          <w:rPr>
            <w:rStyle w:val="af4"/>
            <w:rFonts w:hint="eastAsia"/>
            <w:color w:val="auto"/>
            <w:u w:val="none"/>
          </w:rPr>
          <w:t>第</w:t>
        </w:r>
        <w:r w:rsidR="00C82B8F">
          <w:rPr>
            <w:rStyle w:val="af4"/>
            <w:rFonts w:hint="eastAsia"/>
            <w:color w:val="auto"/>
            <w:u w:val="none"/>
          </w:rPr>
          <w:t>３</w:t>
        </w:r>
        <w:r w:rsidR="00C82B8F" w:rsidRPr="005608BD">
          <w:rPr>
            <w:rStyle w:val="af4"/>
            <w:rFonts w:hint="eastAsia"/>
            <w:color w:val="auto"/>
            <w:u w:val="none"/>
          </w:rPr>
          <w:t xml:space="preserve">節　</w:t>
        </w:r>
        <w:r w:rsidR="00C82B8F">
          <w:rPr>
            <w:rStyle w:val="af4"/>
            <w:rFonts w:hint="eastAsia"/>
            <w:color w:val="auto"/>
            <w:u w:val="none"/>
          </w:rPr>
          <w:t>計画推進にあたっての基本となる事項</w:t>
        </w:r>
        <w:r w:rsidR="00C82B8F" w:rsidRPr="005608BD">
          <w:rPr>
            <w:rStyle w:val="af4"/>
            <w:webHidden/>
            <w:color w:val="auto"/>
            <w:u w:val="none"/>
          </w:rPr>
          <w:tab/>
        </w:r>
        <w:r w:rsidR="00C82B8F">
          <w:rPr>
            <w:rStyle w:val="af4"/>
            <w:rFonts w:hint="eastAsia"/>
            <w:webHidden/>
            <w:color w:val="auto"/>
            <w:u w:val="none"/>
          </w:rPr>
          <w:t>2</w:t>
        </w:r>
      </w:hyperlink>
    </w:p>
    <w:p w:rsidR="00C82B8F" w:rsidRDefault="007B24BA" w:rsidP="00C82B8F">
      <w:pPr>
        <w:pStyle w:val="21"/>
      </w:pPr>
      <w:hyperlink w:anchor="_Toc336454226" w:history="1">
        <w:r w:rsidR="00C82B8F" w:rsidRPr="005608BD">
          <w:rPr>
            <w:rStyle w:val="af4"/>
            <w:rFonts w:hint="eastAsia"/>
            <w:color w:val="auto"/>
            <w:u w:val="none"/>
          </w:rPr>
          <w:t>第</w:t>
        </w:r>
        <w:r w:rsidR="00C82B8F">
          <w:rPr>
            <w:rStyle w:val="af4"/>
            <w:rFonts w:hint="eastAsia"/>
            <w:color w:val="auto"/>
            <w:u w:val="none"/>
          </w:rPr>
          <w:t>４</w:t>
        </w:r>
        <w:r w:rsidR="00C82B8F" w:rsidRPr="005608BD">
          <w:rPr>
            <w:rStyle w:val="af4"/>
            <w:rFonts w:hint="eastAsia"/>
            <w:color w:val="auto"/>
            <w:u w:val="none"/>
          </w:rPr>
          <w:t xml:space="preserve">節　</w:t>
        </w:r>
        <w:r w:rsidR="00C82B8F">
          <w:rPr>
            <w:rStyle w:val="af4"/>
            <w:rFonts w:hint="eastAsia"/>
            <w:color w:val="auto"/>
            <w:u w:val="none"/>
          </w:rPr>
          <w:t>用語</w:t>
        </w:r>
        <w:r w:rsidR="00C82B8F" w:rsidRPr="005608BD">
          <w:rPr>
            <w:rStyle w:val="af4"/>
            <w:webHidden/>
            <w:color w:val="auto"/>
            <w:u w:val="none"/>
          </w:rPr>
          <w:tab/>
        </w:r>
        <w:r w:rsidR="00C82B8F">
          <w:rPr>
            <w:rStyle w:val="af4"/>
            <w:rFonts w:hint="eastAsia"/>
            <w:webHidden/>
            <w:color w:val="auto"/>
            <w:u w:val="none"/>
          </w:rPr>
          <w:t>2</w:t>
        </w:r>
      </w:hyperlink>
    </w:p>
    <w:p w:rsidR="00C82B8F" w:rsidRDefault="007B24BA" w:rsidP="00C82B8F">
      <w:pPr>
        <w:pStyle w:val="21"/>
      </w:pPr>
      <w:hyperlink w:anchor="_Toc336454226" w:history="1">
        <w:r w:rsidR="00C82B8F" w:rsidRPr="005608BD">
          <w:rPr>
            <w:rStyle w:val="af4"/>
            <w:rFonts w:hint="eastAsia"/>
            <w:color w:val="auto"/>
            <w:u w:val="none"/>
          </w:rPr>
          <w:t>第</w:t>
        </w:r>
        <w:r w:rsidR="00C82B8F">
          <w:rPr>
            <w:rStyle w:val="af4"/>
            <w:rFonts w:hint="eastAsia"/>
            <w:color w:val="auto"/>
            <w:u w:val="none"/>
          </w:rPr>
          <w:t>５</w:t>
        </w:r>
        <w:r w:rsidR="00C82B8F" w:rsidRPr="005608BD">
          <w:rPr>
            <w:rStyle w:val="af4"/>
            <w:rFonts w:hint="eastAsia"/>
            <w:color w:val="auto"/>
            <w:u w:val="none"/>
          </w:rPr>
          <w:t xml:space="preserve">節　</w:t>
        </w:r>
        <w:r w:rsidR="00C82B8F">
          <w:rPr>
            <w:rStyle w:val="af4"/>
            <w:rFonts w:hint="eastAsia"/>
            <w:color w:val="auto"/>
            <w:u w:val="none"/>
          </w:rPr>
          <w:t>計画の修正要領</w:t>
        </w:r>
        <w:r w:rsidR="00C82B8F" w:rsidRPr="005608BD">
          <w:rPr>
            <w:rStyle w:val="af4"/>
            <w:webHidden/>
            <w:color w:val="auto"/>
            <w:u w:val="none"/>
          </w:rPr>
          <w:tab/>
        </w:r>
        <w:r w:rsidR="00D80EB4">
          <w:rPr>
            <w:rStyle w:val="af4"/>
            <w:rFonts w:hint="eastAsia"/>
            <w:webHidden/>
            <w:color w:val="auto"/>
            <w:u w:val="none"/>
          </w:rPr>
          <w:t>3</w:t>
        </w:r>
      </w:hyperlink>
    </w:p>
    <w:p w:rsidR="00C82B8F" w:rsidRDefault="007B24BA" w:rsidP="00C82B8F">
      <w:pPr>
        <w:pStyle w:val="21"/>
      </w:pPr>
      <w:hyperlink w:anchor="_Toc336454226" w:history="1">
        <w:r w:rsidR="00C82B8F" w:rsidRPr="005608BD">
          <w:rPr>
            <w:rStyle w:val="af4"/>
            <w:rFonts w:hint="eastAsia"/>
            <w:color w:val="auto"/>
            <w:u w:val="none"/>
          </w:rPr>
          <w:t>第</w:t>
        </w:r>
        <w:r w:rsidR="00C82B8F">
          <w:rPr>
            <w:rStyle w:val="af4"/>
            <w:rFonts w:hint="eastAsia"/>
            <w:color w:val="auto"/>
            <w:u w:val="none"/>
          </w:rPr>
          <w:t>６</w:t>
        </w:r>
        <w:r w:rsidR="00C82B8F" w:rsidRPr="005608BD">
          <w:rPr>
            <w:rStyle w:val="af4"/>
            <w:rFonts w:hint="eastAsia"/>
            <w:color w:val="auto"/>
            <w:u w:val="none"/>
          </w:rPr>
          <w:t xml:space="preserve">節　</w:t>
        </w:r>
        <w:r w:rsidR="00D80EB4">
          <w:rPr>
            <w:rStyle w:val="af4"/>
            <w:rFonts w:hint="eastAsia"/>
            <w:color w:val="auto"/>
            <w:u w:val="none"/>
          </w:rPr>
          <w:t>防災関係機関等の処理すべき事務又は業務の大綱</w:t>
        </w:r>
        <w:r w:rsidR="00C82B8F" w:rsidRPr="005608BD">
          <w:rPr>
            <w:rStyle w:val="af4"/>
            <w:webHidden/>
            <w:color w:val="auto"/>
            <w:u w:val="none"/>
          </w:rPr>
          <w:tab/>
        </w:r>
        <w:r w:rsidR="00D80EB4">
          <w:rPr>
            <w:rStyle w:val="af4"/>
            <w:rFonts w:hint="eastAsia"/>
            <w:webHidden/>
            <w:color w:val="auto"/>
            <w:u w:val="none"/>
          </w:rPr>
          <w:t>4</w:t>
        </w:r>
      </w:hyperlink>
    </w:p>
    <w:p w:rsidR="00C82B8F" w:rsidRDefault="007B24BA" w:rsidP="00C82B8F">
      <w:pPr>
        <w:pStyle w:val="21"/>
      </w:pPr>
      <w:hyperlink w:anchor="_Toc336454226" w:history="1">
        <w:r w:rsidR="00C82B8F" w:rsidRPr="005608BD">
          <w:rPr>
            <w:rStyle w:val="af4"/>
            <w:rFonts w:hint="eastAsia"/>
            <w:color w:val="auto"/>
            <w:u w:val="none"/>
          </w:rPr>
          <w:t>第</w:t>
        </w:r>
        <w:r w:rsidR="00C82B8F">
          <w:rPr>
            <w:rStyle w:val="af4"/>
            <w:rFonts w:hint="eastAsia"/>
            <w:color w:val="auto"/>
            <w:u w:val="none"/>
          </w:rPr>
          <w:t>７</w:t>
        </w:r>
        <w:r w:rsidR="00C82B8F" w:rsidRPr="005608BD">
          <w:rPr>
            <w:rStyle w:val="af4"/>
            <w:rFonts w:hint="eastAsia"/>
            <w:color w:val="auto"/>
            <w:u w:val="none"/>
          </w:rPr>
          <w:t xml:space="preserve">節　</w:t>
        </w:r>
        <w:r w:rsidR="00D80EB4">
          <w:rPr>
            <w:rStyle w:val="af4"/>
            <w:rFonts w:hint="eastAsia"/>
            <w:color w:val="auto"/>
            <w:u w:val="none"/>
          </w:rPr>
          <w:t>住民及び事業者の基本的責務等</w:t>
        </w:r>
        <w:r w:rsidR="00C82B8F" w:rsidRPr="005608BD">
          <w:rPr>
            <w:rStyle w:val="af4"/>
            <w:webHidden/>
            <w:color w:val="auto"/>
            <w:u w:val="none"/>
          </w:rPr>
          <w:tab/>
        </w:r>
        <w:r w:rsidR="00D80EB4">
          <w:rPr>
            <w:rStyle w:val="af4"/>
            <w:rFonts w:hint="eastAsia"/>
            <w:webHidden/>
            <w:color w:val="auto"/>
            <w:u w:val="none"/>
          </w:rPr>
          <w:t>9</w:t>
        </w:r>
      </w:hyperlink>
    </w:p>
    <w:p w:rsidR="00D80EB4" w:rsidRPr="005608BD" w:rsidRDefault="00D80EB4" w:rsidP="00D80EB4">
      <w:pPr>
        <w:spacing w:line="200" w:lineRule="exact"/>
      </w:pPr>
    </w:p>
    <w:p w:rsidR="00D80EB4" w:rsidRPr="005608BD" w:rsidRDefault="007B24BA" w:rsidP="00D80EB4">
      <w:pPr>
        <w:pStyle w:val="21"/>
        <w:ind w:leftChars="0" w:left="0"/>
        <w:rPr>
          <w:rStyle w:val="af4"/>
          <w:color w:val="auto"/>
          <w:u w:val="none"/>
        </w:rPr>
      </w:pPr>
      <w:hyperlink w:anchor="_Toc336454226" w:history="1">
        <w:r w:rsidR="00D80EB4" w:rsidRPr="005608BD">
          <w:rPr>
            <w:rStyle w:val="af4"/>
            <w:rFonts w:hint="eastAsia"/>
            <w:color w:val="auto"/>
            <w:u w:val="none"/>
          </w:rPr>
          <w:t>第</w:t>
        </w:r>
        <w:r w:rsidR="00D80EB4">
          <w:rPr>
            <w:rStyle w:val="af4"/>
            <w:rFonts w:hint="eastAsia"/>
            <w:color w:val="auto"/>
            <w:u w:val="none"/>
          </w:rPr>
          <w:t>２章</w:t>
        </w:r>
        <w:r w:rsidR="00D80EB4" w:rsidRPr="005608BD">
          <w:rPr>
            <w:rStyle w:val="af4"/>
            <w:rFonts w:hint="eastAsia"/>
            <w:color w:val="auto"/>
            <w:u w:val="none"/>
          </w:rPr>
          <w:t xml:space="preserve">　</w:t>
        </w:r>
        <w:r w:rsidR="00D80EB4">
          <w:rPr>
            <w:rStyle w:val="af4"/>
            <w:rFonts w:hint="eastAsia"/>
            <w:color w:val="auto"/>
            <w:u w:val="none"/>
          </w:rPr>
          <w:t>比布町の概況</w:t>
        </w:r>
        <w:r w:rsidR="00D80EB4" w:rsidRPr="005608BD">
          <w:rPr>
            <w:rStyle w:val="af4"/>
            <w:webHidden/>
            <w:color w:val="auto"/>
            <w:u w:val="none"/>
          </w:rPr>
          <w:tab/>
        </w:r>
        <w:r w:rsidR="00D80EB4">
          <w:rPr>
            <w:rStyle w:val="af4"/>
            <w:rFonts w:hint="eastAsia"/>
            <w:webHidden/>
            <w:color w:val="auto"/>
            <w:u w:val="none"/>
          </w:rPr>
          <w:t>1</w:t>
        </w:r>
      </w:hyperlink>
      <w:r w:rsidR="00D80EB4">
        <w:rPr>
          <w:rFonts w:hint="eastAsia"/>
        </w:rPr>
        <w:t>2</w:t>
      </w:r>
    </w:p>
    <w:p w:rsidR="00C82B8F" w:rsidRDefault="007B24BA" w:rsidP="00C82B8F">
      <w:pPr>
        <w:pStyle w:val="21"/>
      </w:pPr>
      <w:hyperlink w:anchor="_Toc336454226" w:history="1">
        <w:r w:rsidR="00C82B8F" w:rsidRPr="005608BD">
          <w:rPr>
            <w:rStyle w:val="af4"/>
            <w:rFonts w:hint="eastAsia"/>
            <w:color w:val="auto"/>
            <w:u w:val="none"/>
          </w:rPr>
          <w:t>第</w:t>
        </w:r>
        <w:r w:rsidR="00D80EB4">
          <w:rPr>
            <w:rStyle w:val="af4"/>
            <w:rFonts w:hint="eastAsia"/>
            <w:color w:val="auto"/>
            <w:u w:val="none"/>
          </w:rPr>
          <w:t>１</w:t>
        </w:r>
        <w:r w:rsidR="00C82B8F" w:rsidRPr="005608BD">
          <w:rPr>
            <w:rStyle w:val="af4"/>
            <w:rFonts w:hint="eastAsia"/>
            <w:color w:val="auto"/>
            <w:u w:val="none"/>
          </w:rPr>
          <w:t xml:space="preserve">節　</w:t>
        </w:r>
        <w:r w:rsidR="00D80EB4">
          <w:rPr>
            <w:rStyle w:val="af4"/>
            <w:rFonts w:hint="eastAsia"/>
            <w:color w:val="auto"/>
            <w:u w:val="none"/>
          </w:rPr>
          <w:t>自然状況</w:t>
        </w:r>
        <w:r w:rsidR="00C82B8F" w:rsidRPr="005608BD">
          <w:rPr>
            <w:rStyle w:val="af4"/>
            <w:webHidden/>
            <w:color w:val="auto"/>
            <w:u w:val="none"/>
          </w:rPr>
          <w:tab/>
        </w:r>
        <w:r w:rsidR="00C82B8F">
          <w:rPr>
            <w:rStyle w:val="af4"/>
            <w:rFonts w:hint="eastAsia"/>
            <w:webHidden/>
            <w:color w:val="auto"/>
            <w:u w:val="none"/>
          </w:rPr>
          <w:t>1</w:t>
        </w:r>
      </w:hyperlink>
      <w:r w:rsidR="00D80EB4">
        <w:rPr>
          <w:rFonts w:hint="eastAsia"/>
        </w:rPr>
        <w:t>2</w:t>
      </w:r>
    </w:p>
    <w:p w:rsidR="00C82B8F" w:rsidRDefault="007B24BA" w:rsidP="00C82B8F">
      <w:pPr>
        <w:pStyle w:val="21"/>
      </w:pPr>
      <w:hyperlink w:anchor="_Toc336454226" w:history="1">
        <w:r w:rsidR="00C82B8F" w:rsidRPr="005608BD">
          <w:rPr>
            <w:rStyle w:val="af4"/>
            <w:rFonts w:hint="eastAsia"/>
            <w:color w:val="auto"/>
            <w:u w:val="none"/>
          </w:rPr>
          <w:t>第</w:t>
        </w:r>
        <w:r w:rsidR="00D80EB4">
          <w:rPr>
            <w:rStyle w:val="af4"/>
            <w:rFonts w:hint="eastAsia"/>
            <w:color w:val="auto"/>
            <w:u w:val="none"/>
          </w:rPr>
          <w:t>２</w:t>
        </w:r>
        <w:r w:rsidR="00C82B8F" w:rsidRPr="005608BD">
          <w:rPr>
            <w:rStyle w:val="af4"/>
            <w:rFonts w:hint="eastAsia"/>
            <w:color w:val="auto"/>
            <w:u w:val="none"/>
          </w:rPr>
          <w:t xml:space="preserve">節　</w:t>
        </w:r>
        <w:r w:rsidR="00D80EB4">
          <w:rPr>
            <w:rStyle w:val="af4"/>
            <w:rFonts w:hint="eastAsia"/>
            <w:color w:val="auto"/>
            <w:u w:val="none"/>
          </w:rPr>
          <w:t>災害の概況</w:t>
        </w:r>
        <w:r w:rsidR="00C82B8F" w:rsidRPr="005608BD">
          <w:rPr>
            <w:rStyle w:val="af4"/>
            <w:webHidden/>
            <w:color w:val="auto"/>
            <w:u w:val="none"/>
          </w:rPr>
          <w:tab/>
        </w:r>
        <w:r w:rsidR="00D80EB4">
          <w:rPr>
            <w:rStyle w:val="af4"/>
            <w:rFonts w:hint="eastAsia"/>
            <w:webHidden/>
            <w:color w:val="auto"/>
            <w:u w:val="none"/>
          </w:rPr>
          <w:t>14</w:t>
        </w:r>
      </w:hyperlink>
    </w:p>
    <w:p w:rsidR="00D80EB4" w:rsidRPr="005608BD" w:rsidRDefault="00D80EB4" w:rsidP="00D80EB4">
      <w:pPr>
        <w:spacing w:line="200" w:lineRule="exact"/>
      </w:pPr>
    </w:p>
    <w:p w:rsidR="00D80EB4" w:rsidRPr="005608BD" w:rsidRDefault="007B24BA" w:rsidP="00D80EB4">
      <w:pPr>
        <w:pStyle w:val="21"/>
        <w:ind w:leftChars="0" w:left="0"/>
        <w:rPr>
          <w:rStyle w:val="af4"/>
          <w:color w:val="auto"/>
          <w:u w:val="none"/>
        </w:rPr>
      </w:pPr>
      <w:hyperlink w:anchor="_Toc336454226" w:history="1">
        <w:r w:rsidR="00D80EB4" w:rsidRPr="005608BD">
          <w:rPr>
            <w:rStyle w:val="af4"/>
            <w:rFonts w:hint="eastAsia"/>
            <w:color w:val="auto"/>
            <w:u w:val="none"/>
          </w:rPr>
          <w:t>第</w:t>
        </w:r>
        <w:r w:rsidR="00D80EB4">
          <w:rPr>
            <w:rStyle w:val="af4"/>
            <w:rFonts w:hint="eastAsia"/>
            <w:color w:val="auto"/>
            <w:u w:val="none"/>
          </w:rPr>
          <w:t>３章</w:t>
        </w:r>
        <w:r w:rsidR="00D80EB4" w:rsidRPr="005608BD">
          <w:rPr>
            <w:rStyle w:val="af4"/>
            <w:rFonts w:hint="eastAsia"/>
            <w:color w:val="auto"/>
            <w:u w:val="none"/>
          </w:rPr>
          <w:t xml:space="preserve">　</w:t>
        </w:r>
        <w:r w:rsidR="00D80EB4">
          <w:rPr>
            <w:rStyle w:val="af4"/>
            <w:rFonts w:hint="eastAsia"/>
            <w:color w:val="auto"/>
            <w:u w:val="none"/>
          </w:rPr>
          <w:t>防災組織</w:t>
        </w:r>
        <w:r w:rsidR="00D80EB4" w:rsidRPr="005608BD">
          <w:rPr>
            <w:rStyle w:val="af4"/>
            <w:webHidden/>
            <w:color w:val="auto"/>
            <w:u w:val="none"/>
          </w:rPr>
          <w:tab/>
        </w:r>
        <w:r w:rsidR="00D80EB4">
          <w:rPr>
            <w:rStyle w:val="af4"/>
            <w:rFonts w:hint="eastAsia"/>
            <w:webHidden/>
            <w:color w:val="auto"/>
            <w:u w:val="none"/>
          </w:rPr>
          <w:t>1</w:t>
        </w:r>
      </w:hyperlink>
      <w:r w:rsidR="00D80EB4">
        <w:rPr>
          <w:rFonts w:hint="eastAsia"/>
        </w:rPr>
        <w:t>6</w:t>
      </w:r>
    </w:p>
    <w:p w:rsidR="00D80EB4" w:rsidRDefault="007B24BA" w:rsidP="00D80EB4">
      <w:pPr>
        <w:pStyle w:val="21"/>
      </w:pPr>
      <w:hyperlink w:anchor="_Toc336454226" w:history="1">
        <w:r w:rsidR="00D80EB4" w:rsidRPr="005608BD">
          <w:rPr>
            <w:rStyle w:val="af4"/>
            <w:rFonts w:hint="eastAsia"/>
            <w:color w:val="auto"/>
            <w:u w:val="none"/>
          </w:rPr>
          <w:t>第</w:t>
        </w:r>
        <w:r w:rsidR="00D80EB4">
          <w:rPr>
            <w:rStyle w:val="af4"/>
            <w:rFonts w:hint="eastAsia"/>
            <w:color w:val="auto"/>
            <w:u w:val="none"/>
          </w:rPr>
          <w:t>１</w:t>
        </w:r>
        <w:r w:rsidR="00D80EB4" w:rsidRPr="005608BD">
          <w:rPr>
            <w:rStyle w:val="af4"/>
            <w:rFonts w:hint="eastAsia"/>
            <w:color w:val="auto"/>
            <w:u w:val="none"/>
          </w:rPr>
          <w:t xml:space="preserve">節　</w:t>
        </w:r>
        <w:r w:rsidR="00D80EB4">
          <w:rPr>
            <w:rStyle w:val="af4"/>
            <w:rFonts w:hint="eastAsia"/>
            <w:color w:val="auto"/>
            <w:u w:val="none"/>
          </w:rPr>
          <w:t>組織計画</w:t>
        </w:r>
        <w:r w:rsidR="00D80EB4" w:rsidRPr="005608BD">
          <w:rPr>
            <w:rStyle w:val="af4"/>
            <w:webHidden/>
            <w:color w:val="auto"/>
            <w:u w:val="none"/>
          </w:rPr>
          <w:tab/>
        </w:r>
        <w:r w:rsidR="00D80EB4">
          <w:rPr>
            <w:rStyle w:val="af4"/>
            <w:rFonts w:hint="eastAsia"/>
            <w:webHidden/>
            <w:color w:val="auto"/>
            <w:u w:val="none"/>
          </w:rPr>
          <w:t>1</w:t>
        </w:r>
      </w:hyperlink>
      <w:r w:rsidR="00D80EB4">
        <w:rPr>
          <w:rFonts w:hint="eastAsia"/>
        </w:rPr>
        <w:t>6</w:t>
      </w:r>
    </w:p>
    <w:p w:rsidR="00D80EB4" w:rsidRDefault="007B24BA" w:rsidP="00D80EB4">
      <w:pPr>
        <w:pStyle w:val="21"/>
      </w:pPr>
      <w:hyperlink w:anchor="_Toc336454226" w:history="1">
        <w:r w:rsidR="00D80EB4" w:rsidRPr="005608BD">
          <w:rPr>
            <w:rStyle w:val="af4"/>
            <w:rFonts w:hint="eastAsia"/>
            <w:color w:val="auto"/>
            <w:u w:val="none"/>
          </w:rPr>
          <w:t>第</w:t>
        </w:r>
        <w:r w:rsidR="00D80EB4">
          <w:rPr>
            <w:rStyle w:val="af4"/>
            <w:rFonts w:hint="eastAsia"/>
            <w:color w:val="auto"/>
            <w:u w:val="none"/>
          </w:rPr>
          <w:t>２</w:t>
        </w:r>
        <w:r w:rsidR="00D80EB4" w:rsidRPr="005608BD">
          <w:rPr>
            <w:rStyle w:val="af4"/>
            <w:rFonts w:hint="eastAsia"/>
            <w:color w:val="auto"/>
            <w:u w:val="none"/>
          </w:rPr>
          <w:t xml:space="preserve">節　</w:t>
        </w:r>
        <w:r w:rsidR="00D80EB4">
          <w:rPr>
            <w:rStyle w:val="af4"/>
            <w:rFonts w:hint="eastAsia"/>
            <w:color w:val="auto"/>
            <w:u w:val="none"/>
          </w:rPr>
          <w:t>気象業務に関する計画</w:t>
        </w:r>
        <w:r w:rsidR="00D80EB4" w:rsidRPr="005608BD">
          <w:rPr>
            <w:rStyle w:val="af4"/>
            <w:webHidden/>
            <w:color w:val="auto"/>
            <w:u w:val="none"/>
          </w:rPr>
          <w:tab/>
        </w:r>
        <w:r w:rsidR="00D80EB4">
          <w:rPr>
            <w:rStyle w:val="af4"/>
            <w:rFonts w:hint="eastAsia"/>
            <w:webHidden/>
            <w:color w:val="auto"/>
            <w:u w:val="none"/>
          </w:rPr>
          <w:t>29</w:t>
        </w:r>
      </w:hyperlink>
    </w:p>
    <w:p w:rsidR="00D80EB4" w:rsidRPr="005608BD" w:rsidRDefault="00D80EB4" w:rsidP="00D80EB4">
      <w:pPr>
        <w:spacing w:line="200" w:lineRule="exact"/>
      </w:pPr>
    </w:p>
    <w:p w:rsidR="00D80EB4" w:rsidRPr="005608BD" w:rsidRDefault="007B24BA" w:rsidP="00D80EB4">
      <w:pPr>
        <w:pStyle w:val="21"/>
        <w:ind w:leftChars="0" w:left="0"/>
        <w:rPr>
          <w:rStyle w:val="af4"/>
          <w:color w:val="auto"/>
          <w:u w:val="none"/>
        </w:rPr>
      </w:pPr>
      <w:hyperlink w:anchor="_Toc336454226" w:history="1">
        <w:r w:rsidR="00D80EB4" w:rsidRPr="005608BD">
          <w:rPr>
            <w:rStyle w:val="af4"/>
            <w:rFonts w:hint="eastAsia"/>
            <w:color w:val="auto"/>
            <w:u w:val="none"/>
          </w:rPr>
          <w:t>第</w:t>
        </w:r>
        <w:r w:rsidR="00D80EB4">
          <w:rPr>
            <w:rStyle w:val="af4"/>
            <w:rFonts w:hint="eastAsia"/>
            <w:color w:val="auto"/>
            <w:u w:val="none"/>
          </w:rPr>
          <w:t>４章</w:t>
        </w:r>
        <w:r w:rsidR="00D80EB4" w:rsidRPr="005608BD">
          <w:rPr>
            <w:rStyle w:val="af4"/>
            <w:rFonts w:hint="eastAsia"/>
            <w:color w:val="auto"/>
            <w:u w:val="none"/>
          </w:rPr>
          <w:t xml:space="preserve">　</w:t>
        </w:r>
        <w:r w:rsidR="00D80EB4">
          <w:rPr>
            <w:rStyle w:val="af4"/>
            <w:rFonts w:hint="eastAsia"/>
            <w:color w:val="auto"/>
            <w:u w:val="none"/>
          </w:rPr>
          <w:t>災害予防計画</w:t>
        </w:r>
        <w:r w:rsidR="00D80EB4" w:rsidRPr="005608BD">
          <w:rPr>
            <w:rStyle w:val="af4"/>
            <w:webHidden/>
            <w:color w:val="auto"/>
            <w:u w:val="none"/>
          </w:rPr>
          <w:tab/>
        </w:r>
        <w:r w:rsidR="00214A0F">
          <w:rPr>
            <w:rStyle w:val="af4"/>
            <w:rFonts w:hint="eastAsia"/>
            <w:webHidden/>
            <w:color w:val="auto"/>
            <w:u w:val="none"/>
          </w:rPr>
          <w:t>38</w:t>
        </w:r>
      </w:hyperlink>
    </w:p>
    <w:p w:rsidR="00D80EB4" w:rsidRDefault="007B24BA" w:rsidP="00D80EB4">
      <w:pPr>
        <w:pStyle w:val="21"/>
      </w:pPr>
      <w:hyperlink w:anchor="_Toc336454226" w:history="1">
        <w:r w:rsidR="00D80EB4" w:rsidRPr="005608BD">
          <w:rPr>
            <w:rStyle w:val="af4"/>
            <w:rFonts w:hint="eastAsia"/>
            <w:color w:val="auto"/>
            <w:u w:val="none"/>
          </w:rPr>
          <w:t>第</w:t>
        </w:r>
        <w:r w:rsidR="00D80EB4">
          <w:rPr>
            <w:rStyle w:val="af4"/>
            <w:rFonts w:hint="eastAsia"/>
            <w:color w:val="auto"/>
            <w:u w:val="none"/>
          </w:rPr>
          <w:t>１</w:t>
        </w:r>
        <w:r w:rsidR="00D80EB4" w:rsidRPr="005608BD">
          <w:rPr>
            <w:rStyle w:val="af4"/>
            <w:rFonts w:hint="eastAsia"/>
            <w:color w:val="auto"/>
            <w:u w:val="none"/>
          </w:rPr>
          <w:t xml:space="preserve">節　</w:t>
        </w:r>
        <w:r w:rsidR="00214A0F">
          <w:rPr>
            <w:rStyle w:val="af4"/>
            <w:rFonts w:hint="eastAsia"/>
            <w:color w:val="auto"/>
            <w:u w:val="none"/>
          </w:rPr>
          <w:t>防災思想・知識の普及・啓発及び防災教育の推進に関する計画</w:t>
        </w:r>
        <w:r w:rsidR="00D80EB4" w:rsidRPr="005608BD">
          <w:rPr>
            <w:rStyle w:val="af4"/>
            <w:webHidden/>
            <w:color w:val="auto"/>
            <w:u w:val="none"/>
          </w:rPr>
          <w:tab/>
        </w:r>
        <w:r w:rsidR="00214A0F">
          <w:rPr>
            <w:rStyle w:val="af4"/>
            <w:rFonts w:hint="eastAsia"/>
            <w:webHidden/>
            <w:color w:val="auto"/>
            <w:u w:val="none"/>
          </w:rPr>
          <w:t>39</w:t>
        </w:r>
      </w:hyperlink>
    </w:p>
    <w:p w:rsidR="00D80EB4" w:rsidRDefault="007B24BA" w:rsidP="00D80EB4">
      <w:pPr>
        <w:pStyle w:val="21"/>
      </w:pPr>
      <w:hyperlink w:anchor="_Toc336454226" w:history="1">
        <w:r w:rsidR="00D80EB4" w:rsidRPr="005608BD">
          <w:rPr>
            <w:rStyle w:val="af4"/>
            <w:rFonts w:hint="eastAsia"/>
            <w:color w:val="auto"/>
            <w:u w:val="none"/>
          </w:rPr>
          <w:t>第</w:t>
        </w:r>
        <w:r w:rsidR="00D80EB4">
          <w:rPr>
            <w:rStyle w:val="af4"/>
            <w:rFonts w:hint="eastAsia"/>
            <w:color w:val="auto"/>
            <w:u w:val="none"/>
          </w:rPr>
          <w:t>２</w:t>
        </w:r>
        <w:r w:rsidR="00D80EB4" w:rsidRPr="005608BD">
          <w:rPr>
            <w:rStyle w:val="af4"/>
            <w:rFonts w:hint="eastAsia"/>
            <w:color w:val="auto"/>
            <w:u w:val="none"/>
          </w:rPr>
          <w:t xml:space="preserve">節　</w:t>
        </w:r>
        <w:r w:rsidR="00214A0F">
          <w:rPr>
            <w:rStyle w:val="af4"/>
            <w:rFonts w:hint="eastAsia"/>
            <w:color w:val="auto"/>
            <w:u w:val="none"/>
          </w:rPr>
          <w:t>防災訓練</w:t>
        </w:r>
        <w:r w:rsidR="00D80EB4">
          <w:rPr>
            <w:rStyle w:val="af4"/>
            <w:rFonts w:hint="eastAsia"/>
            <w:color w:val="auto"/>
            <w:u w:val="none"/>
          </w:rPr>
          <w:t>計画</w:t>
        </w:r>
        <w:r w:rsidR="00D80EB4" w:rsidRPr="005608BD">
          <w:rPr>
            <w:rStyle w:val="af4"/>
            <w:webHidden/>
            <w:color w:val="auto"/>
            <w:u w:val="none"/>
          </w:rPr>
          <w:tab/>
        </w:r>
        <w:r w:rsidR="00214A0F">
          <w:rPr>
            <w:rStyle w:val="af4"/>
            <w:rFonts w:hint="eastAsia"/>
            <w:webHidden/>
            <w:color w:val="auto"/>
            <w:u w:val="none"/>
          </w:rPr>
          <w:t>41</w:t>
        </w:r>
      </w:hyperlink>
    </w:p>
    <w:p w:rsidR="00D80EB4" w:rsidRDefault="007B24BA" w:rsidP="00D80EB4">
      <w:pPr>
        <w:pStyle w:val="21"/>
      </w:pPr>
      <w:hyperlink w:anchor="_Toc336454226" w:history="1">
        <w:r w:rsidR="00D80EB4" w:rsidRPr="005608BD">
          <w:rPr>
            <w:rStyle w:val="af4"/>
            <w:rFonts w:hint="eastAsia"/>
            <w:color w:val="auto"/>
            <w:u w:val="none"/>
          </w:rPr>
          <w:t>第</w:t>
        </w:r>
        <w:r w:rsidR="00D80EB4">
          <w:rPr>
            <w:rStyle w:val="af4"/>
            <w:rFonts w:hint="eastAsia"/>
            <w:color w:val="auto"/>
            <w:u w:val="none"/>
          </w:rPr>
          <w:t>３</w:t>
        </w:r>
        <w:r w:rsidR="00D80EB4" w:rsidRPr="005608BD">
          <w:rPr>
            <w:rStyle w:val="af4"/>
            <w:rFonts w:hint="eastAsia"/>
            <w:color w:val="auto"/>
            <w:u w:val="none"/>
          </w:rPr>
          <w:t xml:space="preserve">節　</w:t>
        </w:r>
        <w:r w:rsidR="00214A0F">
          <w:rPr>
            <w:rStyle w:val="af4"/>
            <w:rFonts w:hint="eastAsia"/>
            <w:color w:val="auto"/>
            <w:u w:val="none"/>
          </w:rPr>
          <w:t>物資及び防災資機材等の整備・確保に関する計画</w:t>
        </w:r>
        <w:r w:rsidR="00D80EB4" w:rsidRPr="005608BD">
          <w:rPr>
            <w:rStyle w:val="af4"/>
            <w:webHidden/>
            <w:color w:val="auto"/>
            <w:u w:val="none"/>
          </w:rPr>
          <w:tab/>
        </w:r>
        <w:r w:rsidR="00214A0F">
          <w:rPr>
            <w:rStyle w:val="af4"/>
            <w:rFonts w:hint="eastAsia"/>
            <w:webHidden/>
            <w:color w:val="auto"/>
            <w:u w:val="none"/>
          </w:rPr>
          <w:t>4</w:t>
        </w:r>
        <w:r w:rsidR="00D80EB4">
          <w:rPr>
            <w:rStyle w:val="af4"/>
            <w:rFonts w:hint="eastAsia"/>
            <w:webHidden/>
            <w:color w:val="auto"/>
            <w:u w:val="none"/>
          </w:rPr>
          <w:t>2</w:t>
        </w:r>
      </w:hyperlink>
    </w:p>
    <w:p w:rsidR="00D80EB4" w:rsidRDefault="007B24BA" w:rsidP="00D80EB4">
      <w:pPr>
        <w:pStyle w:val="21"/>
      </w:pPr>
      <w:hyperlink w:anchor="_Toc336454226" w:history="1">
        <w:r w:rsidR="00D80EB4" w:rsidRPr="005608BD">
          <w:rPr>
            <w:rStyle w:val="af4"/>
            <w:rFonts w:hint="eastAsia"/>
            <w:color w:val="auto"/>
            <w:u w:val="none"/>
          </w:rPr>
          <w:t>第</w:t>
        </w:r>
        <w:r w:rsidR="00D80EB4">
          <w:rPr>
            <w:rStyle w:val="af4"/>
            <w:rFonts w:hint="eastAsia"/>
            <w:color w:val="auto"/>
            <w:u w:val="none"/>
          </w:rPr>
          <w:t>４</w:t>
        </w:r>
        <w:r w:rsidR="00D80EB4" w:rsidRPr="005608BD">
          <w:rPr>
            <w:rStyle w:val="af4"/>
            <w:rFonts w:hint="eastAsia"/>
            <w:color w:val="auto"/>
            <w:u w:val="none"/>
          </w:rPr>
          <w:t xml:space="preserve">節　</w:t>
        </w:r>
        <w:r w:rsidR="00214A0F">
          <w:rPr>
            <w:rStyle w:val="af4"/>
            <w:rFonts w:hint="eastAsia"/>
            <w:color w:val="auto"/>
            <w:u w:val="none"/>
          </w:rPr>
          <w:t>相互応援（受援）体制整備計画</w:t>
        </w:r>
        <w:r w:rsidR="00D80EB4" w:rsidRPr="005608BD">
          <w:rPr>
            <w:rStyle w:val="af4"/>
            <w:webHidden/>
            <w:color w:val="auto"/>
            <w:u w:val="none"/>
          </w:rPr>
          <w:tab/>
        </w:r>
        <w:r w:rsidR="00214A0F">
          <w:rPr>
            <w:rStyle w:val="af4"/>
            <w:rFonts w:hint="eastAsia"/>
            <w:webHidden/>
            <w:color w:val="auto"/>
            <w:u w:val="none"/>
          </w:rPr>
          <w:t>43</w:t>
        </w:r>
      </w:hyperlink>
    </w:p>
    <w:p w:rsidR="00D80EB4" w:rsidRDefault="007B24BA" w:rsidP="00D80EB4">
      <w:pPr>
        <w:pStyle w:val="21"/>
      </w:pPr>
      <w:hyperlink w:anchor="_Toc336454226" w:history="1">
        <w:r w:rsidR="00D80EB4" w:rsidRPr="005608BD">
          <w:rPr>
            <w:rStyle w:val="af4"/>
            <w:rFonts w:hint="eastAsia"/>
            <w:color w:val="auto"/>
            <w:u w:val="none"/>
          </w:rPr>
          <w:t>第</w:t>
        </w:r>
        <w:r w:rsidR="00D80EB4">
          <w:rPr>
            <w:rStyle w:val="af4"/>
            <w:rFonts w:hint="eastAsia"/>
            <w:color w:val="auto"/>
            <w:u w:val="none"/>
          </w:rPr>
          <w:t>５</w:t>
        </w:r>
        <w:r w:rsidR="00D80EB4" w:rsidRPr="005608BD">
          <w:rPr>
            <w:rStyle w:val="af4"/>
            <w:rFonts w:hint="eastAsia"/>
            <w:color w:val="auto"/>
            <w:u w:val="none"/>
          </w:rPr>
          <w:t xml:space="preserve">節　</w:t>
        </w:r>
        <w:r w:rsidR="00214A0F">
          <w:rPr>
            <w:rStyle w:val="af4"/>
            <w:rFonts w:hint="eastAsia"/>
            <w:color w:val="auto"/>
            <w:u w:val="none"/>
          </w:rPr>
          <w:t>自主防災組織の育成等に関する計画</w:t>
        </w:r>
        <w:r w:rsidR="00D80EB4" w:rsidRPr="005608BD">
          <w:rPr>
            <w:rStyle w:val="af4"/>
            <w:webHidden/>
            <w:color w:val="auto"/>
            <w:u w:val="none"/>
          </w:rPr>
          <w:tab/>
        </w:r>
        <w:r w:rsidR="00214A0F">
          <w:rPr>
            <w:rStyle w:val="af4"/>
            <w:rFonts w:hint="eastAsia"/>
            <w:webHidden/>
            <w:color w:val="auto"/>
            <w:u w:val="none"/>
          </w:rPr>
          <w:t>44</w:t>
        </w:r>
      </w:hyperlink>
    </w:p>
    <w:p w:rsidR="00D80EB4" w:rsidRDefault="007B24BA" w:rsidP="00D80EB4">
      <w:pPr>
        <w:pStyle w:val="21"/>
      </w:pPr>
      <w:hyperlink w:anchor="_Toc336454226" w:history="1">
        <w:r w:rsidR="00D80EB4" w:rsidRPr="005608BD">
          <w:rPr>
            <w:rStyle w:val="af4"/>
            <w:rFonts w:hint="eastAsia"/>
            <w:color w:val="auto"/>
            <w:u w:val="none"/>
          </w:rPr>
          <w:t>第</w:t>
        </w:r>
        <w:r w:rsidR="00D80EB4">
          <w:rPr>
            <w:rStyle w:val="af4"/>
            <w:rFonts w:hint="eastAsia"/>
            <w:color w:val="auto"/>
            <w:u w:val="none"/>
          </w:rPr>
          <w:t>６</w:t>
        </w:r>
        <w:r w:rsidR="00D80EB4" w:rsidRPr="005608BD">
          <w:rPr>
            <w:rStyle w:val="af4"/>
            <w:rFonts w:hint="eastAsia"/>
            <w:color w:val="auto"/>
            <w:u w:val="none"/>
          </w:rPr>
          <w:t xml:space="preserve">節　</w:t>
        </w:r>
        <w:r w:rsidR="00214A0F">
          <w:rPr>
            <w:rStyle w:val="af4"/>
            <w:rFonts w:hint="eastAsia"/>
            <w:color w:val="auto"/>
            <w:u w:val="none"/>
          </w:rPr>
          <w:t>避難体制整備計画</w:t>
        </w:r>
        <w:r w:rsidR="00D80EB4" w:rsidRPr="005608BD">
          <w:rPr>
            <w:rStyle w:val="af4"/>
            <w:webHidden/>
            <w:color w:val="auto"/>
            <w:u w:val="none"/>
          </w:rPr>
          <w:tab/>
        </w:r>
        <w:r w:rsidR="00D80EB4">
          <w:rPr>
            <w:rStyle w:val="af4"/>
            <w:rFonts w:hint="eastAsia"/>
            <w:webHidden/>
            <w:color w:val="auto"/>
            <w:u w:val="none"/>
          </w:rPr>
          <w:t>4</w:t>
        </w:r>
      </w:hyperlink>
      <w:r w:rsidR="00214A0F">
        <w:rPr>
          <w:rFonts w:hint="eastAsia"/>
        </w:rPr>
        <w:t>7</w:t>
      </w:r>
    </w:p>
    <w:p w:rsidR="00D80EB4" w:rsidRDefault="007B24BA" w:rsidP="00D80EB4">
      <w:pPr>
        <w:pStyle w:val="21"/>
      </w:pPr>
      <w:hyperlink w:anchor="_Toc336454226" w:history="1">
        <w:r w:rsidR="00D80EB4" w:rsidRPr="005608BD">
          <w:rPr>
            <w:rStyle w:val="af4"/>
            <w:rFonts w:hint="eastAsia"/>
            <w:color w:val="auto"/>
            <w:u w:val="none"/>
          </w:rPr>
          <w:t>第</w:t>
        </w:r>
        <w:r w:rsidR="00D80EB4">
          <w:rPr>
            <w:rStyle w:val="af4"/>
            <w:rFonts w:hint="eastAsia"/>
            <w:color w:val="auto"/>
            <w:u w:val="none"/>
          </w:rPr>
          <w:t>７</w:t>
        </w:r>
        <w:r w:rsidR="00D80EB4" w:rsidRPr="005608BD">
          <w:rPr>
            <w:rStyle w:val="af4"/>
            <w:rFonts w:hint="eastAsia"/>
            <w:color w:val="auto"/>
            <w:u w:val="none"/>
          </w:rPr>
          <w:t xml:space="preserve">節　</w:t>
        </w:r>
        <w:r w:rsidR="00214A0F">
          <w:rPr>
            <w:rStyle w:val="af4"/>
            <w:rFonts w:hint="eastAsia"/>
            <w:color w:val="auto"/>
            <w:u w:val="none"/>
          </w:rPr>
          <w:t>避難行動要支援者等の要配慮者に関する計画</w:t>
        </w:r>
        <w:r w:rsidR="00D80EB4" w:rsidRPr="005608BD">
          <w:rPr>
            <w:rStyle w:val="af4"/>
            <w:webHidden/>
            <w:color w:val="auto"/>
            <w:u w:val="none"/>
          </w:rPr>
          <w:tab/>
        </w:r>
        <w:r w:rsidR="00214A0F">
          <w:rPr>
            <w:rStyle w:val="af4"/>
            <w:rFonts w:hint="eastAsia"/>
            <w:webHidden/>
            <w:color w:val="auto"/>
            <w:u w:val="none"/>
          </w:rPr>
          <w:t>52</w:t>
        </w:r>
      </w:hyperlink>
    </w:p>
    <w:p w:rsidR="00214A0F" w:rsidRDefault="007B24BA" w:rsidP="00214A0F">
      <w:pPr>
        <w:pStyle w:val="21"/>
      </w:pPr>
      <w:hyperlink w:anchor="_Toc336454226" w:history="1">
        <w:r w:rsidR="00214A0F" w:rsidRPr="005608BD">
          <w:rPr>
            <w:rStyle w:val="af4"/>
            <w:rFonts w:hint="eastAsia"/>
            <w:color w:val="auto"/>
            <w:u w:val="none"/>
          </w:rPr>
          <w:t>第</w:t>
        </w:r>
        <w:r w:rsidR="00214A0F">
          <w:rPr>
            <w:rStyle w:val="af4"/>
            <w:rFonts w:hint="eastAsia"/>
            <w:color w:val="auto"/>
            <w:u w:val="none"/>
          </w:rPr>
          <w:t>８</w:t>
        </w:r>
        <w:r w:rsidR="00214A0F" w:rsidRPr="005608BD">
          <w:rPr>
            <w:rStyle w:val="af4"/>
            <w:rFonts w:hint="eastAsia"/>
            <w:color w:val="auto"/>
            <w:u w:val="none"/>
          </w:rPr>
          <w:t xml:space="preserve">節　</w:t>
        </w:r>
        <w:r w:rsidR="00214A0F">
          <w:rPr>
            <w:rStyle w:val="af4"/>
            <w:rFonts w:hint="eastAsia"/>
            <w:color w:val="auto"/>
            <w:u w:val="none"/>
          </w:rPr>
          <w:t>情報収集・伝達体制整備計画</w:t>
        </w:r>
        <w:r w:rsidR="00214A0F" w:rsidRPr="005608BD">
          <w:rPr>
            <w:rStyle w:val="af4"/>
            <w:webHidden/>
            <w:color w:val="auto"/>
            <w:u w:val="none"/>
          </w:rPr>
          <w:tab/>
        </w:r>
        <w:r w:rsidR="00214A0F">
          <w:rPr>
            <w:rStyle w:val="af4"/>
            <w:rFonts w:hint="eastAsia"/>
            <w:webHidden/>
            <w:color w:val="auto"/>
            <w:u w:val="none"/>
          </w:rPr>
          <w:t>55</w:t>
        </w:r>
      </w:hyperlink>
    </w:p>
    <w:p w:rsidR="00214A0F" w:rsidRDefault="007B24BA" w:rsidP="00214A0F">
      <w:pPr>
        <w:pStyle w:val="21"/>
      </w:pPr>
      <w:hyperlink w:anchor="_Toc336454226" w:history="1">
        <w:r w:rsidR="00214A0F" w:rsidRPr="005608BD">
          <w:rPr>
            <w:rStyle w:val="af4"/>
            <w:rFonts w:hint="eastAsia"/>
            <w:color w:val="auto"/>
            <w:u w:val="none"/>
          </w:rPr>
          <w:t>第</w:t>
        </w:r>
        <w:r w:rsidR="00214A0F">
          <w:rPr>
            <w:rStyle w:val="af4"/>
            <w:rFonts w:hint="eastAsia"/>
            <w:color w:val="auto"/>
            <w:u w:val="none"/>
          </w:rPr>
          <w:t>９</w:t>
        </w:r>
        <w:r w:rsidR="00214A0F" w:rsidRPr="005608BD">
          <w:rPr>
            <w:rStyle w:val="af4"/>
            <w:rFonts w:hint="eastAsia"/>
            <w:color w:val="auto"/>
            <w:u w:val="none"/>
          </w:rPr>
          <w:t xml:space="preserve">節　</w:t>
        </w:r>
        <w:r w:rsidR="00214A0F">
          <w:rPr>
            <w:rStyle w:val="af4"/>
            <w:rFonts w:hint="eastAsia"/>
            <w:color w:val="auto"/>
            <w:u w:val="none"/>
          </w:rPr>
          <w:t>宅地・建築物災害予防計画</w:t>
        </w:r>
        <w:r w:rsidR="00214A0F" w:rsidRPr="005608BD">
          <w:rPr>
            <w:rStyle w:val="af4"/>
            <w:webHidden/>
            <w:color w:val="auto"/>
            <w:u w:val="none"/>
          </w:rPr>
          <w:tab/>
        </w:r>
        <w:r w:rsidR="00214A0F">
          <w:rPr>
            <w:rStyle w:val="af4"/>
            <w:rFonts w:hint="eastAsia"/>
            <w:webHidden/>
            <w:color w:val="auto"/>
            <w:u w:val="none"/>
          </w:rPr>
          <w:t>56</w:t>
        </w:r>
      </w:hyperlink>
    </w:p>
    <w:p w:rsidR="00214A0F" w:rsidRDefault="007B24BA" w:rsidP="00214A0F">
      <w:pPr>
        <w:pStyle w:val="21"/>
      </w:pPr>
      <w:hyperlink w:anchor="_Toc336454226" w:history="1">
        <w:r w:rsidR="00214A0F" w:rsidRPr="005608BD">
          <w:rPr>
            <w:rStyle w:val="af4"/>
            <w:rFonts w:hint="eastAsia"/>
            <w:color w:val="auto"/>
            <w:u w:val="none"/>
          </w:rPr>
          <w:t>第</w:t>
        </w:r>
        <w:r w:rsidR="00214A0F">
          <w:rPr>
            <w:rStyle w:val="af4"/>
            <w:rFonts w:hint="eastAsia"/>
            <w:color w:val="auto"/>
            <w:u w:val="none"/>
          </w:rPr>
          <w:t>10</w:t>
        </w:r>
        <w:r w:rsidR="00214A0F" w:rsidRPr="005608BD">
          <w:rPr>
            <w:rStyle w:val="af4"/>
            <w:rFonts w:hint="eastAsia"/>
            <w:color w:val="auto"/>
            <w:u w:val="none"/>
          </w:rPr>
          <w:t xml:space="preserve">節　</w:t>
        </w:r>
        <w:r w:rsidR="00214A0F">
          <w:rPr>
            <w:rStyle w:val="af4"/>
            <w:rFonts w:hint="eastAsia"/>
            <w:color w:val="auto"/>
            <w:u w:val="none"/>
          </w:rPr>
          <w:t>消防計画</w:t>
        </w:r>
        <w:r w:rsidR="00214A0F" w:rsidRPr="005608BD">
          <w:rPr>
            <w:rStyle w:val="af4"/>
            <w:webHidden/>
            <w:color w:val="auto"/>
            <w:u w:val="none"/>
          </w:rPr>
          <w:tab/>
        </w:r>
        <w:r w:rsidR="00214A0F">
          <w:rPr>
            <w:rStyle w:val="af4"/>
            <w:rFonts w:hint="eastAsia"/>
            <w:webHidden/>
            <w:color w:val="auto"/>
            <w:u w:val="none"/>
          </w:rPr>
          <w:t>5</w:t>
        </w:r>
      </w:hyperlink>
      <w:r w:rsidR="00214A0F">
        <w:rPr>
          <w:rFonts w:hint="eastAsia"/>
        </w:rPr>
        <w:t>7</w:t>
      </w:r>
    </w:p>
    <w:p w:rsidR="00214A0F" w:rsidRDefault="007B24BA" w:rsidP="00214A0F">
      <w:pPr>
        <w:pStyle w:val="21"/>
      </w:pPr>
      <w:hyperlink w:anchor="_Toc336454226" w:history="1">
        <w:r w:rsidR="00214A0F" w:rsidRPr="005608BD">
          <w:rPr>
            <w:rStyle w:val="af4"/>
            <w:rFonts w:hint="eastAsia"/>
            <w:color w:val="auto"/>
            <w:u w:val="none"/>
          </w:rPr>
          <w:t>第</w:t>
        </w:r>
        <w:r w:rsidR="00214A0F">
          <w:rPr>
            <w:rStyle w:val="af4"/>
            <w:rFonts w:hint="eastAsia"/>
            <w:color w:val="auto"/>
            <w:u w:val="none"/>
          </w:rPr>
          <w:t>11</w:t>
        </w:r>
        <w:r w:rsidR="00214A0F" w:rsidRPr="005608BD">
          <w:rPr>
            <w:rStyle w:val="af4"/>
            <w:rFonts w:hint="eastAsia"/>
            <w:color w:val="auto"/>
            <w:u w:val="none"/>
          </w:rPr>
          <w:t xml:space="preserve">節　</w:t>
        </w:r>
        <w:r w:rsidR="00214A0F">
          <w:rPr>
            <w:rStyle w:val="af4"/>
            <w:rFonts w:hint="eastAsia"/>
            <w:color w:val="auto"/>
            <w:u w:val="none"/>
          </w:rPr>
          <w:t>水</w:t>
        </w:r>
        <w:r w:rsidR="00471E9B">
          <w:rPr>
            <w:rStyle w:val="af4"/>
            <w:rFonts w:hint="eastAsia"/>
            <w:color w:val="auto"/>
            <w:u w:val="none"/>
          </w:rPr>
          <w:t>害</w:t>
        </w:r>
        <w:r w:rsidR="00214A0F">
          <w:rPr>
            <w:rStyle w:val="af4"/>
            <w:rFonts w:hint="eastAsia"/>
            <w:color w:val="auto"/>
            <w:u w:val="none"/>
          </w:rPr>
          <w:t>予防計画</w:t>
        </w:r>
        <w:r w:rsidR="00214A0F" w:rsidRPr="005608BD">
          <w:rPr>
            <w:rStyle w:val="af4"/>
            <w:webHidden/>
            <w:color w:val="auto"/>
            <w:u w:val="none"/>
          </w:rPr>
          <w:tab/>
        </w:r>
        <w:r w:rsidR="00214A0F">
          <w:rPr>
            <w:rStyle w:val="af4"/>
            <w:rFonts w:hint="eastAsia"/>
            <w:webHidden/>
            <w:color w:val="auto"/>
            <w:u w:val="none"/>
          </w:rPr>
          <w:t>62</w:t>
        </w:r>
      </w:hyperlink>
    </w:p>
    <w:p w:rsidR="00214A0F" w:rsidRDefault="007B24BA" w:rsidP="00214A0F">
      <w:pPr>
        <w:pStyle w:val="21"/>
      </w:pPr>
      <w:hyperlink w:anchor="_Toc336454226" w:history="1">
        <w:r w:rsidR="00214A0F" w:rsidRPr="005608BD">
          <w:rPr>
            <w:rStyle w:val="af4"/>
            <w:rFonts w:hint="eastAsia"/>
            <w:color w:val="auto"/>
            <w:u w:val="none"/>
          </w:rPr>
          <w:t>第</w:t>
        </w:r>
        <w:r w:rsidR="00214A0F">
          <w:rPr>
            <w:rStyle w:val="af4"/>
            <w:rFonts w:hint="eastAsia"/>
            <w:color w:val="auto"/>
            <w:u w:val="none"/>
          </w:rPr>
          <w:t>12</w:t>
        </w:r>
        <w:r w:rsidR="00214A0F" w:rsidRPr="005608BD">
          <w:rPr>
            <w:rStyle w:val="af4"/>
            <w:rFonts w:hint="eastAsia"/>
            <w:color w:val="auto"/>
            <w:u w:val="none"/>
          </w:rPr>
          <w:t xml:space="preserve">節　</w:t>
        </w:r>
        <w:r w:rsidR="00214A0F">
          <w:rPr>
            <w:rStyle w:val="af4"/>
            <w:rFonts w:hint="eastAsia"/>
            <w:color w:val="auto"/>
            <w:u w:val="none"/>
          </w:rPr>
          <w:t>風害予防計画</w:t>
        </w:r>
        <w:r w:rsidR="00214A0F" w:rsidRPr="005608BD">
          <w:rPr>
            <w:rStyle w:val="af4"/>
            <w:webHidden/>
            <w:color w:val="auto"/>
            <w:u w:val="none"/>
          </w:rPr>
          <w:tab/>
        </w:r>
        <w:r w:rsidR="00214A0F">
          <w:rPr>
            <w:rStyle w:val="af4"/>
            <w:rFonts w:hint="eastAsia"/>
            <w:webHidden/>
            <w:color w:val="auto"/>
            <w:u w:val="none"/>
          </w:rPr>
          <w:t>68</w:t>
        </w:r>
      </w:hyperlink>
    </w:p>
    <w:p w:rsidR="00214A0F" w:rsidRDefault="007B24BA" w:rsidP="00214A0F">
      <w:pPr>
        <w:pStyle w:val="21"/>
      </w:pPr>
      <w:hyperlink w:anchor="_Toc336454226" w:history="1">
        <w:r w:rsidR="00214A0F" w:rsidRPr="005608BD">
          <w:rPr>
            <w:rStyle w:val="af4"/>
            <w:rFonts w:hint="eastAsia"/>
            <w:color w:val="auto"/>
            <w:u w:val="none"/>
          </w:rPr>
          <w:t>第</w:t>
        </w:r>
        <w:r w:rsidR="00214A0F">
          <w:rPr>
            <w:rStyle w:val="af4"/>
            <w:rFonts w:hint="eastAsia"/>
            <w:color w:val="auto"/>
            <w:u w:val="none"/>
          </w:rPr>
          <w:t>13</w:t>
        </w:r>
        <w:r w:rsidR="00214A0F" w:rsidRPr="005608BD">
          <w:rPr>
            <w:rStyle w:val="af4"/>
            <w:rFonts w:hint="eastAsia"/>
            <w:color w:val="auto"/>
            <w:u w:val="none"/>
          </w:rPr>
          <w:t xml:space="preserve">節　</w:t>
        </w:r>
        <w:r w:rsidR="00214A0F">
          <w:rPr>
            <w:rStyle w:val="af4"/>
            <w:rFonts w:hint="eastAsia"/>
            <w:color w:val="auto"/>
            <w:u w:val="none"/>
          </w:rPr>
          <w:t>雪害予防計画</w:t>
        </w:r>
        <w:r w:rsidR="00214A0F" w:rsidRPr="005608BD">
          <w:rPr>
            <w:rStyle w:val="af4"/>
            <w:webHidden/>
            <w:color w:val="auto"/>
            <w:u w:val="none"/>
          </w:rPr>
          <w:tab/>
        </w:r>
        <w:r w:rsidR="00214A0F">
          <w:rPr>
            <w:rStyle w:val="af4"/>
            <w:rFonts w:hint="eastAsia"/>
            <w:webHidden/>
            <w:color w:val="auto"/>
            <w:u w:val="none"/>
          </w:rPr>
          <w:t>69</w:t>
        </w:r>
      </w:hyperlink>
    </w:p>
    <w:p w:rsidR="00214A0F" w:rsidRDefault="007B24BA" w:rsidP="00214A0F">
      <w:pPr>
        <w:pStyle w:val="21"/>
      </w:pPr>
      <w:hyperlink w:anchor="_Toc336454226" w:history="1">
        <w:r w:rsidR="00214A0F" w:rsidRPr="005608BD">
          <w:rPr>
            <w:rStyle w:val="af4"/>
            <w:rFonts w:hint="eastAsia"/>
            <w:color w:val="auto"/>
            <w:u w:val="none"/>
          </w:rPr>
          <w:t>第</w:t>
        </w:r>
        <w:r w:rsidR="00214A0F">
          <w:rPr>
            <w:rStyle w:val="af4"/>
            <w:rFonts w:hint="eastAsia"/>
            <w:color w:val="auto"/>
            <w:u w:val="none"/>
          </w:rPr>
          <w:t>14</w:t>
        </w:r>
        <w:r w:rsidR="00214A0F" w:rsidRPr="005608BD">
          <w:rPr>
            <w:rStyle w:val="af4"/>
            <w:rFonts w:hint="eastAsia"/>
            <w:color w:val="auto"/>
            <w:u w:val="none"/>
          </w:rPr>
          <w:t xml:space="preserve">節　</w:t>
        </w:r>
        <w:r w:rsidR="00214A0F">
          <w:rPr>
            <w:rStyle w:val="af4"/>
            <w:rFonts w:hint="eastAsia"/>
            <w:color w:val="auto"/>
            <w:u w:val="none"/>
          </w:rPr>
          <w:t>融雪災害予防計画</w:t>
        </w:r>
        <w:r w:rsidR="00214A0F" w:rsidRPr="005608BD">
          <w:rPr>
            <w:rStyle w:val="af4"/>
            <w:webHidden/>
            <w:color w:val="auto"/>
            <w:u w:val="none"/>
          </w:rPr>
          <w:tab/>
        </w:r>
        <w:r w:rsidR="00214A0F">
          <w:rPr>
            <w:rStyle w:val="af4"/>
            <w:rFonts w:hint="eastAsia"/>
            <w:webHidden/>
            <w:color w:val="auto"/>
            <w:u w:val="none"/>
          </w:rPr>
          <w:t>71</w:t>
        </w:r>
      </w:hyperlink>
    </w:p>
    <w:p w:rsidR="00214A0F" w:rsidRDefault="007B24BA" w:rsidP="00214A0F">
      <w:pPr>
        <w:pStyle w:val="21"/>
      </w:pPr>
      <w:hyperlink w:anchor="_Toc336454226" w:history="1">
        <w:r w:rsidR="00214A0F" w:rsidRPr="005608BD">
          <w:rPr>
            <w:rStyle w:val="af4"/>
            <w:rFonts w:hint="eastAsia"/>
            <w:color w:val="auto"/>
            <w:u w:val="none"/>
          </w:rPr>
          <w:t>第</w:t>
        </w:r>
        <w:r w:rsidR="00214A0F">
          <w:rPr>
            <w:rStyle w:val="af4"/>
            <w:rFonts w:hint="eastAsia"/>
            <w:color w:val="auto"/>
            <w:u w:val="none"/>
          </w:rPr>
          <w:t>15</w:t>
        </w:r>
        <w:r w:rsidR="00214A0F" w:rsidRPr="005608BD">
          <w:rPr>
            <w:rStyle w:val="af4"/>
            <w:rFonts w:hint="eastAsia"/>
            <w:color w:val="auto"/>
            <w:u w:val="none"/>
          </w:rPr>
          <w:t xml:space="preserve">節　</w:t>
        </w:r>
        <w:r w:rsidR="00214A0F">
          <w:rPr>
            <w:rStyle w:val="af4"/>
            <w:rFonts w:hint="eastAsia"/>
            <w:color w:val="auto"/>
            <w:u w:val="none"/>
          </w:rPr>
          <w:t>土砂災害予防計画</w:t>
        </w:r>
        <w:r w:rsidR="00214A0F" w:rsidRPr="005608BD">
          <w:rPr>
            <w:rStyle w:val="af4"/>
            <w:webHidden/>
            <w:color w:val="auto"/>
            <w:u w:val="none"/>
          </w:rPr>
          <w:tab/>
        </w:r>
        <w:r w:rsidR="00214A0F">
          <w:rPr>
            <w:rStyle w:val="af4"/>
            <w:rFonts w:hint="eastAsia"/>
            <w:webHidden/>
            <w:color w:val="auto"/>
            <w:u w:val="none"/>
          </w:rPr>
          <w:t>73</w:t>
        </w:r>
      </w:hyperlink>
    </w:p>
    <w:p w:rsidR="00214A0F" w:rsidRDefault="007B24BA" w:rsidP="00214A0F">
      <w:pPr>
        <w:pStyle w:val="21"/>
      </w:pPr>
      <w:hyperlink w:anchor="_Toc336454226" w:history="1">
        <w:r w:rsidR="00214A0F" w:rsidRPr="005608BD">
          <w:rPr>
            <w:rStyle w:val="af4"/>
            <w:rFonts w:hint="eastAsia"/>
            <w:color w:val="auto"/>
            <w:u w:val="none"/>
          </w:rPr>
          <w:t>第</w:t>
        </w:r>
        <w:r w:rsidR="00214A0F">
          <w:rPr>
            <w:rStyle w:val="af4"/>
            <w:rFonts w:hint="eastAsia"/>
            <w:color w:val="auto"/>
            <w:u w:val="none"/>
          </w:rPr>
          <w:t>16</w:t>
        </w:r>
        <w:r w:rsidR="00214A0F" w:rsidRPr="005608BD">
          <w:rPr>
            <w:rStyle w:val="af4"/>
            <w:rFonts w:hint="eastAsia"/>
            <w:color w:val="auto"/>
            <w:u w:val="none"/>
          </w:rPr>
          <w:t xml:space="preserve">節　</w:t>
        </w:r>
        <w:r w:rsidR="00214A0F">
          <w:rPr>
            <w:rStyle w:val="af4"/>
            <w:rFonts w:hint="eastAsia"/>
            <w:color w:val="auto"/>
            <w:u w:val="none"/>
          </w:rPr>
          <w:t>積雪・寒冷対策計画</w:t>
        </w:r>
        <w:r w:rsidR="00214A0F" w:rsidRPr="005608BD">
          <w:rPr>
            <w:rStyle w:val="af4"/>
            <w:webHidden/>
            <w:color w:val="auto"/>
            <w:u w:val="none"/>
          </w:rPr>
          <w:tab/>
        </w:r>
        <w:r w:rsidR="00214A0F">
          <w:rPr>
            <w:rStyle w:val="af4"/>
            <w:rFonts w:hint="eastAsia"/>
            <w:webHidden/>
            <w:color w:val="auto"/>
            <w:u w:val="none"/>
          </w:rPr>
          <w:t>76</w:t>
        </w:r>
      </w:hyperlink>
    </w:p>
    <w:p w:rsidR="00214A0F" w:rsidRDefault="007B24BA" w:rsidP="00214A0F">
      <w:pPr>
        <w:pStyle w:val="21"/>
      </w:pPr>
      <w:hyperlink w:anchor="_Toc336454226" w:history="1">
        <w:r w:rsidR="00214A0F" w:rsidRPr="005608BD">
          <w:rPr>
            <w:rStyle w:val="af4"/>
            <w:rFonts w:hint="eastAsia"/>
            <w:color w:val="auto"/>
            <w:u w:val="none"/>
          </w:rPr>
          <w:t>第</w:t>
        </w:r>
        <w:r w:rsidR="00214A0F">
          <w:rPr>
            <w:rStyle w:val="af4"/>
            <w:rFonts w:hint="eastAsia"/>
            <w:color w:val="auto"/>
            <w:u w:val="none"/>
          </w:rPr>
          <w:t>17</w:t>
        </w:r>
        <w:r w:rsidR="00214A0F" w:rsidRPr="005608BD">
          <w:rPr>
            <w:rStyle w:val="af4"/>
            <w:rFonts w:hint="eastAsia"/>
            <w:color w:val="auto"/>
            <w:u w:val="none"/>
          </w:rPr>
          <w:t xml:space="preserve">節　</w:t>
        </w:r>
        <w:r w:rsidR="005749E4">
          <w:rPr>
            <w:rStyle w:val="af4"/>
            <w:rFonts w:hint="eastAsia"/>
            <w:color w:val="auto"/>
            <w:u w:val="none"/>
          </w:rPr>
          <w:t>複合災害に関する</w:t>
        </w:r>
        <w:r w:rsidR="00214A0F">
          <w:rPr>
            <w:rStyle w:val="af4"/>
            <w:rFonts w:hint="eastAsia"/>
            <w:color w:val="auto"/>
            <w:u w:val="none"/>
          </w:rPr>
          <w:t>計画</w:t>
        </w:r>
        <w:r w:rsidR="00214A0F" w:rsidRPr="005608BD">
          <w:rPr>
            <w:rStyle w:val="af4"/>
            <w:webHidden/>
            <w:color w:val="auto"/>
            <w:u w:val="none"/>
          </w:rPr>
          <w:tab/>
        </w:r>
        <w:r w:rsidR="00214A0F">
          <w:rPr>
            <w:rStyle w:val="af4"/>
            <w:rFonts w:hint="eastAsia"/>
            <w:webHidden/>
            <w:color w:val="auto"/>
            <w:u w:val="none"/>
          </w:rPr>
          <w:t>7</w:t>
        </w:r>
        <w:r w:rsidR="005749E4">
          <w:rPr>
            <w:rStyle w:val="af4"/>
            <w:rFonts w:hint="eastAsia"/>
            <w:webHidden/>
            <w:color w:val="auto"/>
            <w:u w:val="none"/>
          </w:rPr>
          <w:t>8</w:t>
        </w:r>
      </w:hyperlink>
    </w:p>
    <w:p w:rsidR="005749E4" w:rsidRPr="005608BD" w:rsidRDefault="005749E4" w:rsidP="005749E4">
      <w:pPr>
        <w:spacing w:line="200" w:lineRule="exact"/>
      </w:pPr>
    </w:p>
    <w:p w:rsidR="005749E4" w:rsidRPr="005608BD" w:rsidRDefault="007B24BA" w:rsidP="005749E4">
      <w:pPr>
        <w:pStyle w:val="21"/>
        <w:ind w:leftChars="0" w:left="0"/>
        <w:rPr>
          <w:rStyle w:val="af4"/>
          <w:color w:val="auto"/>
          <w:u w:val="none"/>
        </w:rPr>
      </w:pPr>
      <w:hyperlink w:anchor="_Toc336454226" w:history="1">
        <w:r w:rsidR="005749E4" w:rsidRPr="005608BD">
          <w:rPr>
            <w:rStyle w:val="af4"/>
            <w:rFonts w:hint="eastAsia"/>
            <w:color w:val="auto"/>
            <w:u w:val="none"/>
          </w:rPr>
          <w:t>第</w:t>
        </w:r>
        <w:r w:rsidR="005749E4">
          <w:rPr>
            <w:rStyle w:val="af4"/>
            <w:rFonts w:hint="eastAsia"/>
            <w:color w:val="auto"/>
            <w:u w:val="none"/>
          </w:rPr>
          <w:t>５章</w:t>
        </w:r>
        <w:r w:rsidR="005749E4" w:rsidRPr="005608BD">
          <w:rPr>
            <w:rStyle w:val="af4"/>
            <w:rFonts w:hint="eastAsia"/>
            <w:color w:val="auto"/>
            <w:u w:val="none"/>
          </w:rPr>
          <w:t xml:space="preserve">　</w:t>
        </w:r>
        <w:r w:rsidR="005749E4">
          <w:rPr>
            <w:rStyle w:val="af4"/>
            <w:rFonts w:hint="eastAsia"/>
            <w:color w:val="auto"/>
            <w:u w:val="none"/>
          </w:rPr>
          <w:t>災害</w:t>
        </w:r>
        <w:r w:rsidR="002A0B63">
          <w:rPr>
            <w:rStyle w:val="af4"/>
            <w:rFonts w:hint="eastAsia"/>
            <w:color w:val="auto"/>
            <w:u w:val="none"/>
          </w:rPr>
          <w:t>応急対策</w:t>
        </w:r>
        <w:r w:rsidR="005749E4">
          <w:rPr>
            <w:rStyle w:val="af4"/>
            <w:rFonts w:hint="eastAsia"/>
            <w:color w:val="auto"/>
            <w:u w:val="none"/>
          </w:rPr>
          <w:t>計画</w:t>
        </w:r>
        <w:r w:rsidR="005749E4" w:rsidRPr="005608BD">
          <w:rPr>
            <w:rStyle w:val="af4"/>
            <w:webHidden/>
            <w:color w:val="auto"/>
            <w:u w:val="none"/>
          </w:rPr>
          <w:tab/>
        </w:r>
        <w:r w:rsidR="002A0B63">
          <w:rPr>
            <w:rStyle w:val="af4"/>
            <w:rFonts w:hint="eastAsia"/>
            <w:webHidden/>
            <w:color w:val="auto"/>
            <w:u w:val="none"/>
          </w:rPr>
          <w:t>79</w:t>
        </w:r>
      </w:hyperlink>
    </w:p>
    <w:p w:rsidR="005749E4" w:rsidRDefault="007B24BA" w:rsidP="005749E4">
      <w:pPr>
        <w:pStyle w:val="21"/>
      </w:pPr>
      <w:hyperlink w:anchor="_Toc336454226" w:history="1">
        <w:r w:rsidR="005749E4" w:rsidRPr="005608BD">
          <w:rPr>
            <w:rStyle w:val="af4"/>
            <w:rFonts w:hint="eastAsia"/>
            <w:color w:val="auto"/>
            <w:u w:val="none"/>
          </w:rPr>
          <w:t>第</w:t>
        </w:r>
        <w:r w:rsidR="005749E4">
          <w:rPr>
            <w:rStyle w:val="af4"/>
            <w:rFonts w:hint="eastAsia"/>
            <w:color w:val="auto"/>
            <w:u w:val="none"/>
          </w:rPr>
          <w:t>１</w:t>
        </w:r>
        <w:r w:rsidR="005749E4" w:rsidRPr="005608BD">
          <w:rPr>
            <w:rStyle w:val="af4"/>
            <w:rFonts w:hint="eastAsia"/>
            <w:color w:val="auto"/>
            <w:u w:val="none"/>
          </w:rPr>
          <w:t xml:space="preserve">節　</w:t>
        </w:r>
        <w:r w:rsidR="002A0B63">
          <w:rPr>
            <w:rStyle w:val="af4"/>
            <w:rFonts w:hint="eastAsia"/>
            <w:color w:val="auto"/>
            <w:u w:val="none"/>
          </w:rPr>
          <w:t>災害情報収集・伝達</w:t>
        </w:r>
        <w:r w:rsidR="005749E4">
          <w:rPr>
            <w:rStyle w:val="af4"/>
            <w:rFonts w:hint="eastAsia"/>
            <w:color w:val="auto"/>
            <w:u w:val="none"/>
          </w:rPr>
          <w:t>計画</w:t>
        </w:r>
        <w:r w:rsidR="005749E4" w:rsidRPr="005608BD">
          <w:rPr>
            <w:rStyle w:val="af4"/>
            <w:webHidden/>
            <w:color w:val="auto"/>
            <w:u w:val="none"/>
          </w:rPr>
          <w:tab/>
        </w:r>
        <w:r w:rsidR="002A0B63">
          <w:rPr>
            <w:rStyle w:val="af4"/>
            <w:rFonts w:hint="eastAsia"/>
            <w:webHidden/>
            <w:color w:val="auto"/>
            <w:u w:val="none"/>
          </w:rPr>
          <w:t>7</w:t>
        </w:r>
        <w:r w:rsidR="005749E4">
          <w:rPr>
            <w:rStyle w:val="af4"/>
            <w:rFonts w:hint="eastAsia"/>
            <w:webHidden/>
            <w:color w:val="auto"/>
            <w:u w:val="none"/>
          </w:rPr>
          <w:t>9</w:t>
        </w:r>
      </w:hyperlink>
    </w:p>
    <w:p w:rsidR="005749E4" w:rsidRDefault="007B24BA" w:rsidP="005749E4">
      <w:pPr>
        <w:pStyle w:val="21"/>
      </w:pPr>
      <w:hyperlink w:anchor="_Toc336454226" w:history="1">
        <w:r w:rsidR="005749E4" w:rsidRPr="005608BD">
          <w:rPr>
            <w:rStyle w:val="af4"/>
            <w:rFonts w:hint="eastAsia"/>
            <w:color w:val="auto"/>
            <w:u w:val="none"/>
          </w:rPr>
          <w:t>第</w:t>
        </w:r>
        <w:r w:rsidR="005749E4">
          <w:rPr>
            <w:rStyle w:val="af4"/>
            <w:rFonts w:hint="eastAsia"/>
            <w:color w:val="auto"/>
            <w:u w:val="none"/>
          </w:rPr>
          <w:t>２</w:t>
        </w:r>
        <w:r w:rsidR="005749E4" w:rsidRPr="005608BD">
          <w:rPr>
            <w:rStyle w:val="af4"/>
            <w:rFonts w:hint="eastAsia"/>
            <w:color w:val="auto"/>
            <w:u w:val="none"/>
          </w:rPr>
          <w:t xml:space="preserve">節　</w:t>
        </w:r>
        <w:r w:rsidR="002A0B63">
          <w:rPr>
            <w:rStyle w:val="af4"/>
            <w:rFonts w:hint="eastAsia"/>
            <w:color w:val="auto"/>
            <w:u w:val="none"/>
          </w:rPr>
          <w:t>災害通信</w:t>
        </w:r>
        <w:r w:rsidR="005749E4">
          <w:rPr>
            <w:rStyle w:val="af4"/>
            <w:rFonts w:hint="eastAsia"/>
            <w:color w:val="auto"/>
            <w:u w:val="none"/>
          </w:rPr>
          <w:t>計画</w:t>
        </w:r>
        <w:r w:rsidR="005749E4" w:rsidRPr="005608BD">
          <w:rPr>
            <w:rStyle w:val="af4"/>
            <w:webHidden/>
            <w:color w:val="auto"/>
            <w:u w:val="none"/>
          </w:rPr>
          <w:tab/>
        </w:r>
        <w:r w:rsidR="002A0B63">
          <w:rPr>
            <w:rStyle w:val="af4"/>
            <w:rFonts w:hint="eastAsia"/>
            <w:webHidden/>
            <w:color w:val="auto"/>
            <w:u w:val="none"/>
          </w:rPr>
          <w:t>85</w:t>
        </w:r>
      </w:hyperlink>
    </w:p>
    <w:p w:rsidR="005749E4" w:rsidRDefault="007B24BA" w:rsidP="005749E4">
      <w:pPr>
        <w:pStyle w:val="21"/>
      </w:pPr>
      <w:hyperlink w:anchor="_Toc336454226" w:history="1">
        <w:r w:rsidR="005749E4" w:rsidRPr="005608BD">
          <w:rPr>
            <w:rStyle w:val="af4"/>
            <w:rFonts w:hint="eastAsia"/>
            <w:color w:val="auto"/>
            <w:u w:val="none"/>
          </w:rPr>
          <w:t>第</w:t>
        </w:r>
        <w:r w:rsidR="005749E4">
          <w:rPr>
            <w:rStyle w:val="af4"/>
            <w:rFonts w:hint="eastAsia"/>
            <w:color w:val="auto"/>
            <w:u w:val="none"/>
          </w:rPr>
          <w:t>３</w:t>
        </w:r>
        <w:r w:rsidR="005749E4" w:rsidRPr="005608BD">
          <w:rPr>
            <w:rStyle w:val="af4"/>
            <w:rFonts w:hint="eastAsia"/>
            <w:color w:val="auto"/>
            <w:u w:val="none"/>
          </w:rPr>
          <w:t xml:space="preserve">節　</w:t>
        </w:r>
        <w:r w:rsidR="00245E8B">
          <w:rPr>
            <w:rStyle w:val="af4"/>
            <w:rFonts w:hint="eastAsia"/>
            <w:color w:val="auto"/>
            <w:u w:val="none"/>
          </w:rPr>
          <w:t>災害広報・情報提供計画</w:t>
        </w:r>
        <w:r w:rsidR="005749E4" w:rsidRPr="005608BD">
          <w:rPr>
            <w:rStyle w:val="af4"/>
            <w:webHidden/>
            <w:color w:val="auto"/>
            <w:u w:val="none"/>
          </w:rPr>
          <w:tab/>
        </w:r>
        <w:r w:rsidR="00245E8B">
          <w:rPr>
            <w:rStyle w:val="af4"/>
            <w:rFonts w:hint="eastAsia"/>
            <w:webHidden/>
            <w:color w:val="auto"/>
            <w:u w:val="none"/>
          </w:rPr>
          <w:t>89</w:t>
        </w:r>
      </w:hyperlink>
    </w:p>
    <w:p w:rsidR="005749E4" w:rsidRDefault="007B24BA" w:rsidP="005749E4">
      <w:pPr>
        <w:pStyle w:val="21"/>
      </w:pPr>
      <w:hyperlink w:anchor="_Toc336454226" w:history="1">
        <w:r w:rsidR="005749E4" w:rsidRPr="005608BD">
          <w:rPr>
            <w:rStyle w:val="af4"/>
            <w:rFonts w:hint="eastAsia"/>
            <w:color w:val="auto"/>
            <w:u w:val="none"/>
          </w:rPr>
          <w:t>第</w:t>
        </w:r>
        <w:r w:rsidR="005749E4">
          <w:rPr>
            <w:rStyle w:val="af4"/>
            <w:rFonts w:hint="eastAsia"/>
            <w:color w:val="auto"/>
            <w:u w:val="none"/>
          </w:rPr>
          <w:t>４</w:t>
        </w:r>
        <w:r w:rsidR="005749E4" w:rsidRPr="005608BD">
          <w:rPr>
            <w:rStyle w:val="af4"/>
            <w:rFonts w:hint="eastAsia"/>
            <w:color w:val="auto"/>
            <w:u w:val="none"/>
          </w:rPr>
          <w:t xml:space="preserve">節　</w:t>
        </w:r>
        <w:r w:rsidR="00245E8B">
          <w:rPr>
            <w:rStyle w:val="af4"/>
            <w:rFonts w:hint="eastAsia"/>
            <w:color w:val="auto"/>
            <w:u w:val="none"/>
          </w:rPr>
          <w:t>避難対策</w:t>
        </w:r>
        <w:r w:rsidR="005749E4">
          <w:rPr>
            <w:rStyle w:val="af4"/>
            <w:rFonts w:hint="eastAsia"/>
            <w:color w:val="auto"/>
            <w:u w:val="none"/>
          </w:rPr>
          <w:t>計画</w:t>
        </w:r>
        <w:r w:rsidR="005749E4" w:rsidRPr="005608BD">
          <w:rPr>
            <w:rStyle w:val="af4"/>
            <w:webHidden/>
            <w:color w:val="auto"/>
            <w:u w:val="none"/>
          </w:rPr>
          <w:tab/>
        </w:r>
        <w:r w:rsidR="00245E8B">
          <w:rPr>
            <w:rStyle w:val="af4"/>
            <w:rFonts w:hint="eastAsia"/>
            <w:webHidden/>
            <w:color w:val="auto"/>
            <w:u w:val="none"/>
          </w:rPr>
          <w:t>93</w:t>
        </w:r>
      </w:hyperlink>
    </w:p>
    <w:p w:rsidR="005749E4" w:rsidRDefault="007B24BA" w:rsidP="005749E4">
      <w:pPr>
        <w:pStyle w:val="21"/>
      </w:pPr>
      <w:hyperlink w:anchor="_Toc336454226" w:history="1">
        <w:r w:rsidR="005749E4" w:rsidRPr="005608BD">
          <w:rPr>
            <w:rStyle w:val="af4"/>
            <w:rFonts w:hint="eastAsia"/>
            <w:color w:val="auto"/>
            <w:u w:val="none"/>
          </w:rPr>
          <w:t>第</w:t>
        </w:r>
        <w:r w:rsidR="005749E4">
          <w:rPr>
            <w:rStyle w:val="af4"/>
            <w:rFonts w:hint="eastAsia"/>
            <w:color w:val="auto"/>
            <w:u w:val="none"/>
          </w:rPr>
          <w:t>５</w:t>
        </w:r>
        <w:r w:rsidR="005749E4" w:rsidRPr="005608BD">
          <w:rPr>
            <w:rStyle w:val="af4"/>
            <w:rFonts w:hint="eastAsia"/>
            <w:color w:val="auto"/>
            <w:u w:val="none"/>
          </w:rPr>
          <w:t xml:space="preserve">節　</w:t>
        </w:r>
        <w:r w:rsidR="00245E8B">
          <w:rPr>
            <w:rStyle w:val="af4"/>
            <w:rFonts w:hint="eastAsia"/>
            <w:color w:val="auto"/>
            <w:u w:val="none"/>
          </w:rPr>
          <w:t>応急措置実施</w:t>
        </w:r>
        <w:r w:rsidR="005749E4">
          <w:rPr>
            <w:rStyle w:val="af4"/>
            <w:rFonts w:hint="eastAsia"/>
            <w:color w:val="auto"/>
            <w:u w:val="none"/>
          </w:rPr>
          <w:t>計画</w:t>
        </w:r>
        <w:r w:rsidR="005749E4" w:rsidRPr="005608BD">
          <w:rPr>
            <w:rStyle w:val="af4"/>
            <w:webHidden/>
            <w:color w:val="auto"/>
            <w:u w:val="none"/>
          </w:rPr>
          <w:tab/>
        </w:r>
        <w:r w:rsidR="00245E8B">
          <w:rPr>
            <w:rStyle w:val="af4"/>
            <w:rFonts w:hint="eastAsia"/>
            <w:webHidden/>
            <w:color w:val="auto"/>
            <w:u w:val="none"/>
          </w:rPr>
          <w:t>102</w:t>
        </w:r>
      </w:hyperlink>
    </w:p>
    <w:p w:rsidR="005749E4" w:rsidRDefault="007B24BA" w:rsidP="005749E4">
      <w:pPr>
        <w:pStyle w:val="21"/>
      </w:pPr>
      <w:hyperlink w:anchor="_Toc336454226" w:history="1">
        <w:r w:rsidR="005749E4" w:rsidRPr="005608BD">
          <w:rPr>
            <w:rStyle w:val="af4"/>
            <w:rFonts w:hint="eastAsia"/>
            <w:color w:val="auto"/>
            <w:u w:val="none"/>
          </w:rPr>
          <w:t>第</w:t>
        </w:r>
        <w:r w:rsidR="005749E4">
          <w:rPr>
            <w:rStyle w:val="af4"/>
            <w:rFonts w:hint="eastAsia"/>
            <w:color w:val="auto"/>
            <w:u w:val="none"/>
          </w:rPr>
          <w:t>６</w:t>
        </w:r>
        <w:r w:rsidR="005749E4" w:rsidRPr="005608BD">
          <w:rPr>
            <w:rStyle w:val="af4"/>
            <w:rFonts w:hint="eastAsia"/>
            <w:color w:val="auto"/>
            <w:u w:val="none"/>
          </w:rPr>
          <w:t xml:space="preserve">節　</w:t>
        </w:r>
        <w:r w:rsidR="00245E8B">
          <w:rPr>
            <w:rStyle w:val="af4"/>
            <w:rFonts w:hint="eastAsia"/>
            <w:color w:val="auto"/>
            <w:u w:val="none"/>
          </w:rPr>
          <w:t>自衛隊派遣要請及び派遣活動</w:t>
        </w:r>
        <w:r w:rsidR="005749E4">
          <w:rPr>
            <w:rStyle w:val="af4"/>
            <w:rFonts w:hint="eastAsia"/>
            <w:color w:val="auto"/>
            <w:u w:val="none"/>
          </w:rPr>
          <w:t>計画</w:t>
        </w:r>
        <w:r w:rsidR="005749E4" w:rsidRPr="005608BD">
          <w:rPr>
            <w:rStyle w:val="af4"/>
            <w:webHidden/>
            <w:color w:val="auto"/>
            <w:u w:val="none"/>
          </w:rPr>
          <w:tab/>
        </w:r>
        <w:r w:rsidR="00245E8B">
          <w:rPr>
            <w:rStyle w:val="af4"/>
            <w:rFonts w:hint="eastAsia"/>
            <w:webHidden/>
            <w:color w:val="auto"/>
            <w:u w:val="none"/>
          </w:rPr>
          <w:t>106</w:t>
        </w:r>
      </w:hyperlink>
    </w:p>
    <w:p w:rsidR="009B7A3D" w:rsidRDefault="009B7A3D" w:rsidP="005749E4">
      <w:pPr>
        <w:pStyle w:val="21"/>
      </w:pPr>
    </w:p>
    <w:p w:rsidR="00245E8B" w:rsidRDefault="00245E8B" w:rsidP="005749E4">
      <w:pPr>
        <w:pStyle w:val="21"/>
      </w:pPr>
    </w:p>
    <w:p w:rsidR="005749E4" w:rsidRDefault="007B24BA" w:rsidP="005749E4">
      <w:pPr>
        <w:pStyle w:val="21"/>
      </w:pPr>
      <w:hyperlink w:anchor="_Toc336454226" w:history="1">
        <w:r w:rsidR="005749E4" w:rsidRPr="005608BD">
          <w:rPr>
            <w:rStyle w:val="af4"/>
            <w:rFonts w:hint="eastAsia"/>
            <w:color w:val="auto"/>
            <w:u w:val="none"/>
          </w:rPr>
          <w:t>第</w:t>
        </w:r>
        <w:r w:rsidR="005749E4">
          <w:rPr>
            <w:rStyle w:val="af4"/>
            <w:rFonts w:hint="eastAsia"/>
            <w:color w:val="auto"/>
            <w:u w:val="none"/>
          </w:rPr>
          <w:t>７</w:t>
        </w:r>
        <w:r w:rsidR="005749E4" w:rsidRPr="005608BD">
          <w:rPr>
            <w:rStyle w:val="af4"/>
            <w:rFonts w:hint="eastAsia"/>
            <w:color w:val="auto"/>
            <w:u w:val="none"/>
          </w:rPr>
          <w:t xml:space="preserve">節　</w:t>
        </w:r>
        <w:r w:rsidR="00245E8B">
          <w:rPr>
            <w:rStyle w:val="af4"/>
            <w:rFonts w:hint="eastAsia"/>
            <w:color w:val="auto"/>
            <w:u w:val="none"/>
          </w:rPr>
          <w:t>広域応援・受援</w:t>
        </w:r>
        <w:r w:rsidR="005749E4">
          <w:rPr>
            <w:rStyle w:val="af4"/>
            <w:rFonts w:hint="eastAsia"/>
            <w:color w:val="auto"/>
            <w:u w:val="none"/>
          </w:rPr>
          <w:t>計画</w:t>
        </w:r>
        <w:r w:rsidR="005749E4" w:rsidRPr="005608BD">
          <w:rPr>
            <w:rStyle w:val="af4"/>
            <w:webHidden/>
            <w:color w:val="auto"/>
            <w:u w:val="none"/>
          </w:rPr>
          <w:tab/>
        </w:r>
        <w:r w:rsidR="00245E8B">
          <w:rPr>
            <w:rStyle w:val="af4"/>
            <w:rFonts w:hint="eastAsia"/>
            <w:webHidden/>
            <w:color w:val="auto"/>
            <w:u w:val="none"/>
          </w:rPr>
          <w:t>109</w:t>
        </w:r>
      </w:hyperlink>
    </w:p>
    <w:p w:rsidR="005749E4" w:rsidRDefault="007B24BA" w:rsidP="005749E4">
      <w:pPr>
        <w:pStyle w:val="21"/>
      </w:pPr>
      <w:hyperlink w:anchor="_Toc336454226" w:history="1">
        <w:r w:rsidR="005749E4" w:rsidRPr="005608BD">
          <w:rPr>
            <w:rStyle w:val="af4"/>
            <w:rFonts w:hint="eastAsia"/>
            <w:color w:val="auto"/>
            <w:u w:val="none"/>
          </w:rPr>
          <w:t>第</w:t>
        </w:r>
        <w:r w:rsidR="005749E4">
          <w:rPr>
            <w:rStyle w:val="af4"/>
            <w:rFonts w:hint="eastAsia"/>
            <w:color w:val="auto"/>
            <w:u w:val="none"/>
          </w:rPr>
          <w:t>８</w:t>
        </w:r>
        <w:r w:rsidR="005749E4" w:rsidRPr="005608BD">
          <w:rPr>
            <w:rStyle w:val="af4"/>
            <w:rFonts w:hint="eastAsia"/>
            <w:color w:val="auto"/>
            <w:u w:val="none"/>
          </w:rPr>
          <w:t xml:space="preserve">節　</w:t>
        </w:r>
        <w:r w:rsidR="00245E8B">
          <w:rPr>
            <w:rStyle w:val="af4"/>
            <w:rFonts w:hint="eastAsia"/>
            <w:color w:val="auto"/>
            <w:u w:val="none"/>
          </w:rPr>
          <w:t>ヘリコプター等活用</w:t>
        </w:r>
        <w:r w:rsidR="005749E4">
          <w:rPr>
            <w:rStyle w:val="af4"/>
            <w:rFonts w:hint="eastAsia"/>
            <w:color w:val="auto"/>
            <w:u w:val="none"/>
          </w:rPr>
          <w:t>計画</w:t>
        </w:r>
        <w:r w:rsidR="005749E4" w:rsidRPr="005608BD">
          <w:rPr>
            <w:rStyle w:val="af4"/>
            <w:webHidden/>
            <w:color w:val="auto"/>
            <w:u w:val="none"/>
          </w:rPr>
          <w:tab/>
        </w:r>
        <w:r w:rsidR="00245E8B">
          <w:rPr>
            <w:rStyle w:val="af4"/>
            <w:rFonts w:hint="eastAsia"/>
            <w:webHidden/>
            <w:color w:val="auto"/>
            <w:u w:val="none"/>
          </w:rPr>
          <w:t>111</w:t>
        </w:r>
      </w:hyperlink>
    </w:p>
    <w:p w:rsidR="005749E4" w:rsidRDefault="007B24BA" w:rsidP="005749E4">
      <w:pPr>
        <w:pStyle w:val="21"/>
      </w:pPr>
      <w:hyperlink w:anchor="_Toc336454226" w:history="1">
        <w:r w:rsidR="005749E4" w:rsidRPr="005608BD">
          <w:rPr>
            <w:rStyle w:val="af4"/>
            <w:rFonts w:hint="eastAsia"/>
            <w:color w:val="auto"/>
            <w:u w:val="none"/>
          </w:rPr>
          <w:t>第</w:t>
        </w:r>
        <w:r w:rsidR="005749E4">
          <w:rPr>
            <w:rStyle w:val="af4"/>
            <w:rFonts w:hint="eastAsia"/>
            <w:color w:val="auto"/>
            <w:u w:val="none"/>
          </w:rPr>
          <w:t>９</w:t>
        </w:r>
        <w:r w:rsidR="005749E4" w:rsidRPr="005608BD">
          <w:rPr>
            <w:rStyle w:val="af4"/>
            <w:rFonts w:hint="eastAsia"/>
            <w:color w:val="auto"/>
            <w:u w:val="none"/>
          </w:rPr>
          <w:t xml:space="preserve">節　</w:t>
        </w:r>
        <w:r w:rsidR="00245E8B">
          <w:rPr>
            <w:rStyle w:val="af4"/>
            <w:rFonts w:hint="eastAsia"/>
            <w:color w:val="auto"/>
            <w:u w:val="none"/>
          </w:rPr>
          <w:t>救助救出</w:t>
        </w:r>
        <w:r w:rsidR="005749E4">
          <w:rPr>
            <w:rStyle w:val="af4"/>
            <w:rFonts w:hint="eastAsia"/>
            <w:color w:val="auto"/>
            <w:u w:val="none"/>
          </w:rPr>
          <w:t>計画</w:t>
        </w:r>
        <w:r w:rsidR="005749E4" w:rsidRPr="005608BD">
          <w:rPr>
            <w:rStyle w:val="af4"/>
            <w:webHidden/>
            <w:color w:val="auto"/>
            <w:u w:val="none"/>
          </w:rPr>
          <w:tab/>
        </w:r>
        <w:r w:rsidR="00245E8B">
          <w:rPr>
            <w:rStyle w:val="af4"/>
            <w:rFonts w:hint="eastAsia"/>
            <w:webHidden/>
            <w:color w:val="auto"/>
            <w:u w:val="none"/>
          </w:rPr>
          <w:t>114</w:t>
        </w:r>
      </w:hyperlink>
    </w:p>
    <w:p w:rsidR="005749E4" w:rsidRDefault="007B24BA" w:rsidP="005749E4">
      <w:pPr>
        <w:pStyle w:val="21"/>
      </w:pPr>
      <w:hyperlink w:anchor="_Toc336454226" w:history="1">
        <w:r w:rsidR="005749E4" w:rsidRPr="005608BD">
          <w:rPr>
            <w:rStyle w:val="af4"/>
            <w:rFonts w:hint="eastAsia"/>
            <w:color w:val="auto"/>
            <w:u w:val="none"/>
          </w:rPr>
          <w:t>第</w:t>
        </w:r>
        <w:r w:rsidR="005749E4">
          <w:rPr>
            <w:rStyle w:val="af4"/>
            <w:rFonts w:hint="eastAsia"/>
            <w:color w:val="auto"/>
            <w:u w:val="none"/>
          </w:rPr>
          <w:t>10</w:t>
        </w:r>
        <w:r w:rsidR="005749E4" w:rsidRPr="005608BD">
          <w:rPr>
            <w:rStyle w:val="af4"/>
            <w:rFonts w:hint="eastAsia"/>
            <w:color w:val="auto"/>
            <w:u w:val="none"/>
          </w:rPr>
          <w:t xml:space="preserve">節　</w:t>
        </w:r>
        <w:r w:rsidR="00245E8B">
          <w:rPr>
            <w:rStyle w:val="af4"/>
            <w:rFonts w:hint="eastAsia"/>
            <w:color w:val="auto"/>
            <w:u w:val="none"/>
          </w:rPr>
          <w:t>医療救護</w:t>
        </w:r>
        <w:r w:rsidR="005749E4">
          <w:rPr>
            <w:rStyle w:val="af4"/>
            <w:rFonts w:hint="eastAsia"/>
            <w:color w:val="auto"/>
            <w:u w:val="none"/>
          </w:rPr>
          <w:t>計画</w:t>
        </w:r>
        <w:r w:rsidR="005749E4" w:rsidRPr="005608BD">
          <w:rPr>
            <w:rStyle w:val="af4"/>
            <w:webHidden/>
            <w:color w:val="auto"/>
            <w:u w:val="none"/>
          </w:rPr>
          <w:tab/>
        </w:r>
        <w:r w:rsidR="00245E8B">
          <w:rPr>
            <w:rStyle w:val="af4"/>
            <w:rFonts w:hint="eastAsia"/>
            <w:webHidden/>
            <w:color w:val="auto"/>
            <w:u w:val="none"/>
          </w:rPr>
          <w:t>116</w:t>
        </w:r>
      </w:hyperlink>
    </w:p>
    <w:p w:rsidR="005749E4" w:rsidRDefault="007B24BA" w:rsidP="005749E4">
      <w:pPr>
        <w:pStyle w:val="21"/>
      </w:pPr>
      <w:hyperlink w:anchor="_Toc336454226" w:history="1">
        <w:r w:rsidR="005749E4" w:rsidRPr="005608BD">
          <w:rPr>
            <w:rStyle w:val="af4"/>
            <w:rFonts w:hint="eastAsia"/>
            <w:color w:val="auto"/>
            <w:u w:val="none"/>
          </w:rPr>
          <w:t>第</w:t>
        </w:r>
        <w:r w:rsidR="005749E4">
          <w:rPr>
            <w:rStyle w:val="af4"/>
            <w:rFonts w:hint="eastAsia"/>
            <w:color w:val="auto"/>
            <w:u w:val="none"/>
          </w:rPr>
          <w:t>11</w:t>
        </w:r>
        <w:r w:rsidR="005749E4" w:rsidRPr="005608BD">
          <w:rPr>
            <w:rStyle w:val="af4"/>
            <w:rFonts w:hint="eastAsia"/>
            <w:color w:val="auto"/>
            <w:u w:val="none"/>
          </w:rPr>
          <w:t xml:space="preserve">節　</w:t>
        </w:r>
        <w:r w:rsidR="00245E8B">
          <w:rPr>
            <w:rStyle w:val="af4"/>
            <w:rFonts w:hint="eastAsia"/>
            <w:color w:val="auto"/>
            <w:u w:val="none"/>
          </w:rPr>
          <w:t>防疫</w:t>
        </w:r>
        <w:r w:rsidR="005749E4">
          <w:rPr>
            <w:rStyle w:val="af4"/>
            <w:rFonts w:hint="eastAsia"/>
            <w:color w:val="auto"/>
            <w:u w:val="none"/>
          </w:rPr>
          <w:t>計画</w:t>
        </w:r>
        <w:r w:rsidR="005749E4" w:rsidRPr="005608BD">
          <w:rPr>
            <w:rStyle w:val="af4"/>
            <w:webHidden/>
            <w:color w:val="auto"/>
            <w:u w:val="none"/>
          </w:rPr>
          <w:tab/>
        </w:r>
        <w:r w:rsidR="00245E8B">
          <w:rPr>
            <w:rStyle w:val="af4"/>
            <w:rFonts w:hint="eastAsia"/>
            <w:webHidden/>
            <w:color w:val="auto"/>
            <w:u w:val="none"/>
          </w:rPr>
          <w:t>120</w:t>
        </w:r>
      </w:hyperlink>
    </w:p>
    <w:p w:rsidR="005749E4" w:rsidRDefault="007B24BA" w:rsidP="005749E4">
      <w:pPr>
        <w:pStyle w:val="21"/>
      </w:pPr>
      <w:hyperlink w:anchor="_Toc336454226" w:history="1">
        <w:r w:rsidR="005749E4" w:rsidRPr="005608BD">
          <w:rPr>
            <w:rStyle w:val="af4"/>
            <w:rFonts w:hint="eastAsia"/>
            <w:color w:val="auto"/>
            <w:u w:val="none"/>
          </w:rPr>
          <w:t>第</w:t>
        </w:r>
        <w:r w:rsidR="005749E4">
          <w:rPr>
            <w:rStyle w:val="af4"/>
            <w:rFonts w:hint="eastAsia"/>
            <w:color w:val="auto"/>
            <w:u w:val="none"/>
          </w:rPr>
          <w:t>12</w:t>
        </w:r>
        <w:r w:rsidR="005749E4" w:rsidRPr="005608BD">
          <w:rPr>
            <w:rStyle w:val="af4"/>
            <w:rFonts w:hint="eastAsia"/>
            <w:color w:val="auto"/>
            <w:u w:val="none"/>
          </w:rPr>
          <w:t xml:space="preserve">節　</w:t>
        </w:r>
        <w:r w:rsidR="00245E8B">
          <w:rPr>
            <w:rStyle w:val="af4"/>
            <w:rFonts w:hint="eastAsia"/>
            <w:color w:val="auto"/>
            <w:u w:val="none"/>
          </w:rPr>
          <w:t>災害警備</w:t>
        </w:r>
        <w:r w:rsidR="005749E4">
          <w:rPr>
            <w:rStyle w:val="af4"/>
            <w:rFonts w:hint="eastAsia"/>
            <w:color w:val="auto"/>
            <w:u w:val="none"/>
          </w:rPr>
          <w:t>計画</w:t>
        </w:r>
        <w:r w:rsidR="005749E4" w:rsidRPr="005608BD">
          <w:rPr>
            <w:rStyle w:val="af4"/>
            <w:webHidden/>
            <w:color w:val="auto"/>
            <w:u w:val="none"/>
          </w:rPr>
          <w:tab/>
        </w:r>
        <w:r w:rsidR="00245E8B">
          <w:rPr>
            <w:rStyle w:val="af4"/>
            <w:rFonts w:hint="eastAsia"/>
            <w:webHidden/>
            <w:color w:val="auto"/>
            <w:u w:val="none"/>
          </w:rPr>
          <w:t>123</w:t>
        </w:r>
      </w:hyperlink>
    </w:p>
    <w:p w:rsidR="005749E4" w:rsidRDefault="007B24BA" w:rsidP="005749E4">
      <w:pPr>
        <w:pStyle w:val="21"/>
      </w:pPr>
      <w:hyperlink w:anchor="_Toc336454226" w:history="1">
        <w:r w:rsidR="005749E4" w:rsidRPr="005608BD">
          <w:rPr>
            <w:rStyle w:val="af4"/>
            <w:rFonts w:hint="eastAsia"/>
            <w:color w:val="auto"/>
            <w:u w:val="none"/>
          </w:rPr>
          <w:t>第</w:t>
        </w:r>
        <w:r w:rsidR="005749E4">
          <w:rPr>
            <w:rStyle w:val="af4"/>
            <w:rFonts w:hint="eastAsia"/>
            <w:color w:val="auto"/>
            <w:u w:val="none"/>
          </w:rPr>
          <w:t>13</w:t>
        </w:r>
        <w:r w:rsidR="005749E4" w:rsidRPr="005608BD">
          <w:rPr>
            <w:rStyle w:val="af4"/>
            <w:rFonts w:hint="eastAsia"/>
            <w:color w:val="auto"/>
            <w:u w:val="none"/>
          </w:rPr>
          <w:t xml:space="preserve">節　</w:t>
        </w:r>
        <w:r w:rsidR="00245E8B">
          <w:rPr>
            <w:rStyle w:val="af4"/>
            <w:rFonts w:hint="eastAsia"/>
            <w:color w:val="auto"/>
            <w:u w:val="none"/>
          </w:rPr>
          <w:t>交通応急対策</w:t>
        </w:r>
        <w:r w:rsidR="005749E4">
          <w:rPr>
            <w:rStyle w:val="af4"/>
            <w:rFonts w:hint="eastAsia"/>
            <w:color w:val="auto"/>
            <w:u w:val="none"/>
          </w:rPr>
          <w:t>計画</w:t>
        </w:r>
        <w:r w:rsidR="005749E4" w:rsidRPr="005608BD">
          <w:rPr>
            <w:rStyle w:val="af4"/>
            <w:webHidden/>
            <w:color w:val="auto"/>
            <w:u w:val="none"/>
          </w:rPr>
          <w:tab/>
        </w:r>
        <w:r w:rsidR="00245E8B">
          <w:rPr>
            <w:rStyle w:val="af4"/>
            <w:rFonts w:hint="eastAsia"/>
            <w:webHidden/>
            <w:color w:val="auto"/>
            <w:u w:val="none"/>
          </w:rPr>
          <w:t>125</w:t>
        </w:r>
      </w:hyperlink>
    </w:p>
    <w:p w:rsidR="005749E4" w:rsidRDefault="007B24BA" w:rsidP="005749E4">
      <w:pPr>
        <w:pStyle w:val="21"/>
      </w:pPr>
      <w:hyperlink w:anchor="_Toc336454226" w:history="1">
        <w:r w:rsidR="005749E4" w:rsidRPr="005608BD">
          <w:rPr>
            <w:rStyle w:val="af4"/>
            <w:rFonts w:hint="eastAsia"/>
            <w:color w:val="auto"/>
            <w:u w:val="none"/>
          </w:rPr>
          <w:t>第</w:t>
        </w:r>
        <w:r w:rsidR="005749E4">
          <w:rPr>
            <w:rStyle w:val="af4"/>
            <w:rFonts w:hint="eastAsia"/>
            <w:color w:val="auto"/>
            <w:u w:val="none"/>
          </w:rPr>
          <w:t>14</w:t>
        </w:r>
        <w:r w:rsidR="005749E4" w:rsidRPr="005608BD">
          <w:rPr>
            <w:rStyle w:val="af4"/>
            <w:rFonts w:hint="eastAsia"/>
            <w:color w:val="auto"/>
            <w:u w:val="none"/>
          </w:rPr>
          <w:t xml:space="preserve">節　</w:t>
        </w:r>
        <w:r w:rsidR="00245E8B">
          <w:rPr>
            <w:rStyle w:val="af4"/>
            <w:rFonts w:hint="eastAsia"/>
            <w:color w:val="auto"/>
            <w:u w:val="none"/>
          </w:rPr>
          <w:t>輸送</w:t>
        </w:r>
        <w:r w:rsidR="005749E4">
          <w:rPr>
            <w:rStyle w:val="af4"/>
            <w:rFonts w:hint="eastAsia"/>
            <w:color w:val="auto"/>
            <w:u w:val="none"/>
          </w:rPr>
          <w:t>計画</w:t>
        </w:r>
        <w:r w:rsidR="005749E4" w:rsidRPr="005608BD">
          <w:rPr>
            <w:rStyle w:val="af4"/>
            <w:webHidden/>
            <w:color w:val="auto"/>
            <w:u w:val="none"/>
          </w:rPr>
          <w:tab/>
        </w:r>
        <w:r w:rsidR="00245E8B">
          <w:rPr>
            <w:rStyle w:val="af4"/>
            <w:rFonts w:hint="eastAsia"/>
            <w:webHidden/>
            <w:color w:val="auto"/>
            <w:u w:val="none"/>
          </w:rPr>
          <w:t>130</w:t>
        </w:r>
      </w:hyperlink>
    </w:p>
    <w:p w:rsidR="005749E4" w:rsidRDefault="007B24BA" w:rsidP="005749E4">
      <w:pPr>
        <w:pStyle w:val="21"/>
      </w:pPr>
      <w:hyperlink w:anchor="_Toc336454226" w:history="1">
        <w:r w:rsidR="005749E4" w:rsidRPr="005608BD">
          <w:rPr>
            <w:rStyle w:val="af4"/>
            <w:rFonts w:hint="eastAsia"/>
            <w:color w:val="auto"/>
            <w:u w:val="none"/>
          </w:rPr>
          <w:t>第</w:t>
        </w:r>
        <w:r w:rsidR="005749E4">
          <w:rPr>
            <w:rStyle w:val="af4"/>
            <w:rFonts w:hint="eastAsia"/>
            <w:color w:val="auto"/>
            <w:u w:val="none"/>
          </w:rPr>
          <w:t>15</w:t>
        </w:r>
        <w:r w:rsidR="005749E4" w:rsidRPr="005608BD">
          <w:rPr>
            <w:rStyle w:val="af4"/>
            <w:rFonts w:hint="eastAsia"/>
            <w:color w:val="auto"/>
            <w:u w:val="none"/>
          </w:rPr>
          <w:t xml:space="preserve">節　</w:t>
        </w:r>
        <w:r w:rsidR="00245E8B">
          <w:rPr>
            <w:rStyle w:val="af4"/>
            <w:rFonts w:hint="eastAsia"/>
            <w:color w:val="auto"/>
            <w:u w:val="none"/>
          </w:rPr>
          <w:t>食料供給</w:t>
        </w:r>
        <w:r w:rsidR="005749E4">
          <w:rPr>
            <w:rStyle w:val="af4"/>
            <w:rFonts w:hint="eastAsia"/>
            <w:color w:val="auto"/>
            <w:u w:val="none"/>
          </w:rPr>
          <w:t>計画</w:t>
        </w:r>
        <w:r w:rsidR="005749E4" w:rsidRPr="005608BD">
          <w:rPr>
            <w:rStyle w:val="af4"/>
            <w:webHidden/>
            <w:color w:val="auto"/>
            <w:u w:val="none"/>
          </w:rPr>
          <w:tab/>
        </w:r>
        <w:r w:rsidR="00245E8B">
          <w:rPr>
            <w:rStyle w:val="af4"/>
            <w:rFonts w:hint="eastAsia"/>
            <w:webHidden/>
            <w:color w:val="auto"/>
            <w:u w:val="none"/>
          </w:rPr>
          <w:t>132</w:t>
        </w:r>
      </w:hyperlink>
    </w:p>
    <w:p w:rsidR="005749E4" w:rsidRDefault="007B24BA" w:rsidP="005749E4">
      <w:pPr>
        <w:pStyle w:val="21"/>
      </w:pPr>
      <w:hyperlink w:anchor="_Toc336454226" w:history="1">
        <w:r w:rsidR="005749E4" w:rsidRPr="005608BD">
          <w:rPr>
            <w:rStyle w:val="af4"/>
            <w:rFonts w:hint="eastAsia"/>
            <w:color w:val="auto"/>
            <w:u w:val="none"/>
          </w:rPr>
          <w:t>第</w:t>
        </w:r>
        <w:r w:rsidR="005749E4">
          <w:rPr>
            <w:rStyle w:val="af4"/>
            <w:rFonts w:hint="eastAsia"/>
            <w:color w:val="auto"/>
            <w:u w:val="none"/>
          </w:rPr>
          <w:t>16</w:t>
        </w:r>
        <w:r w:rsidR="005749E4" w:rsidRPr="005608BD">
          <w:rPr>
            <w:rStyle w:val="af4"/>
            <w:rFonts w:hint="eastAsia"/>
            <w:color w:val="auto"/>
            <w:u w:val="none"/>
          </w:rPr>
          <w:t xml:space="preserve">節　</w:t>
        </w:r>
        <w:r w:rsidR="00245E8B">
          <w:rPr>
            <w:rStyle w:val="af4"/>
            <w:rFonts w:hint="eastAsia"/>
            <w:color w:val="auto"/>
            <w:u w:val="none"/>
          </w:rPr>
          <w:t>給水</w:t>
        </w:r>
        <w:r w:rsidR="005749E4">
          <w:rPr>
            <w:rStyle w:val="af4"/>
            <w:rFonts w:hint="eastAsia"/>
            <w:color w:val="auto"/>
            <w:u w:val="none"/>
          </w:rPr>
          <w:t>計画</w:t>
        </w:r>
        <w:r w:rsidR="005749E4" w:rsidRPr="005608BD">
          <w:rPr>
            <w:rStyle w:val="af4"/>
            <w:webHidden/>
            <w:color w:val="auto"/>
            <w:u w:val="none"/>
          </w:rPr>
          <w:tab/>
        </w:r>
        <w:r w:rsidR="00245E8B">
          <w:rPr>
            <w:rStyle w:val="af4"/>
            <w:rFonts w:hint="eastAsia"/>
            <w:webHidden/>
            <w:color w:val="auto"/>
            <w:u w:val="none"/>
          </w:rPr>
          <w:t>136</w:t>
        </w:r>
      </w:hyperlink>
    </w:p>
    <w:p w:rsidR="00245E8B" w:rsidRDefault="007B24BA" w:rsidP="00245E8B">
      <w:pPr>
        <w:pStyle w:val="21"/>
      </w:pPr>
      <w:hyperlink w:anchor="_Toc336454226" w:history="1">
        <w:r w:rsidR="00245E8B" w:rsidRPr="005608BD">
          <w:rPr>
            <w:rStyle w:val="af4"/>
            <w:rFonts w:hint="eastAsia"/>
            <w:color w:val="auto"/>
            <w:u w:val="none"/>
          </w:rPr>
          <w:t>第</w:t>
        </w:r>
        <w:r w:rsidR="00245E8B">
          <w:rPr>
            <w:rStyle w:val="af4"/>
            <w:rFonts w:hint="eastAsia"/>
            <w:color w:val="auto"/>
            <w:u w:val="none"/>
          </w:rPr>
          <w:t>17</w:t>
        </w:r>
        <w:r w:rsidR="00245E8B" w:rsidRPr="005608BD">
          <w:rPr>
            <w:rStyle w:val="af4"/>
            <w:rFonts w:hint="eastAsia"/>
            <w:color w:val="auto"/>
            <w:u w:val="none"/>
          </w:rPr>
          <w:t xml:space="preserve">節　</w:t>
        </w:r>
        <w:r w:rsidR="00245E8B">
          <w:rPr>
            <w:rStyle w:val="af4"/>
            <w:rFonts w:hint="eastAsia"/>
            <w:color w:val="auto"/>
            <w:u w:val="none"/>
          </w:rPr>
          <w:t>衣料・生活必需物資供給計画</w:t>
        </w:r>
        <w:r w:rsidR="00245E8B" w:rsidRPr="005608BD">
          <w:rPr>
            <w:rStyle w:val="af4"/>
            <w:webHidden/>
            <w:color w:val="auto"/>
            <w:u w:val="none"/>
          </w:rPr>
          <w:tab/>
        </w:r>
        <w:r w:rsidR="00245E8B">
          <w:rPr>
            <w:rStyle w:val="af4"/>
            <w:rFonts w:hint="eastAsia"/>
            <w:webHidden/>
            <w:color w:val="auto"/>
            <w:u w:val="none"/>
          </w:rPr>
          <w:t>1</w:t>
        </w:r>
        <w:r w:rsidR="00DF6CB2">
          <w:rPr>
            <w:rStyle w:val="af4"/>
            <w:rFonts w:hint="eastAsia"/>
            <w:webHidden/>
            <w:color w:val="auto"/>
            <w:u w:val="none"/>
          </w:rPr>
          <w:t>38</w:t>
        </w:r>
      </w:hyperlink>
    </w:p>
    <w:p w:rsidR="00245E8B" w:rsidRDefault="007B24BA" w:rsidP="00245E8B">
      <w:pPr>
        <w:pStyle w:val="21"/>
      </w:pPr>
      <w:hyperlink w:anchor="_Toc336454226" w:history="1">
        <w:r w:rsidR="00245E8B" w:rsidRPr="005608BD">
          <w:rPr>
            <w:rStyle w:val="af4"/>
            <w:rFonts w:hint="eastAsia"/>
            <w:color w:val="auto"/>
            <w:u w:val="none"/>
          </w:rPr>
          <w:t>第</w:t>
        </w:r>
        <w:r w:rsidR="00DF6CB2">
          <w:rPr>
            <w:rStyle w:val="af4"/>
            <w:rFonts w:hint="eastAsia"/>
            <w:color w:val="auto"/>
            <w:u w:val="none"/>
          </w:rPr>
          <w:t>18</w:t>
        </w:r>
        <w:r w:rsidR="00245E8B" w:rsidRPr="005608BD">
          <w:rPr>
            <w:rStyle w:val="af4"/>
            <w:rFonts w:hint="eastAsia"/>
            <w:color w:val="auto"/>
            <w:u w:val="none"/>
          </w:rPr>
          <w:t xml:space="preserve">節　</w:t>
        </w:r>
        <w:r w:rsidR="00DF6CB2">
          <w:rPr>
            <w:rStyle w:val="af4"/>
            <w:rFonts w:hint="eastAsia"/>
            <w:color w:val="auto"/>
            <w:u w:val="none"/>
          </w:rPr>
          <w:t>石油類燃料供給</w:t>
        </w:r>
        <w:r w:rsidR="00245E8B">
          <w:rPr>
            <w:rStyle w:val="af4"/>
            <w:rFonts w:hint="eastAsia"/>
            <w:color w:val="auto"/>
            <w:u w:val="none"/>
          </w:rPr>
          <w:t>計画</w:t>
        </w:r>
        <w:r w:rsidR="00245E8B" w:rsidRPr="005608BD">
          <w:rPr>
            <w:rStyle w:val="af4"/>
            <w:webHidden/>
            <w:color w:val="auto"/>
            <w:u w:val="none"/>
          </w:rPr>
          <w:tab/>
        </w:r>
        <w:r w:rsidR="00245E8B">
          <w:rPr>
            <w:rStyle w:val="af4"/>
            <w:rFonts w:hint="eastAsia"/>
            <w:webHidden/>
            <w:color w:val="auto"/>
            <w:u w:val="none"/>
          </w:rPr>
          <w:t>1</w:t>
        </w:r>
        <w:r w:rsidR="00DF6CB2">
          <w:rPr>
            <w:rStyle w:val="af4"/>
            <w:rFonts w:hint="eastAsia"/>
            <w:webHidden/>
            <w:color w:val="auto"/>
            <w:u w:val="none"/>
          </w:rPr>
          <w:t>41</w:t>
        </w:r>
      </w:hyperlink>
    </w:p>
    <w:p w:rsidR="00245E8B" w:rsidRDefault="007B24BA" w:rsidP="00245E8B">
      <w:pPr>
        <w:pStyle w:val="21"/>
      </w:pPr>
      <w:hyperlink w:anchor="_Toc336454226" w:history="1">
        <w:r w:rsidR="00245E8B" w:rsidRPr="005608BD">
          <w:rPr>
            <w:rStyle w:val="af4"/>
            <w:rFonts w:hint="eastAsia"/>
            <w:color w:val="auto"/>
            <w:u w:val="none"/>
          </w:rPr>
          <w:t>第</w:t>
        </w:r>
        <w:r w:rsidR="00245E8B">
          <w:rPr>
            <w:rStyle w:val="af4"/>
            <w:rFonts w:hint="eastAsia"/>
            <w:color w:val="auto"/>
            <w:u w:val="none"/>
          </w:rPr>
          <w:t>1</w:t>
        </w:r>
        <w:r w:rsidR="00DF6CB2">
          <w:rPr>
            <w:rStyle w:val="af4"/>
            <w:rFonts w:hint="eastAsia"/>
            <w:color w:val="auto"/>
            <w:u w:val="none"/>
          </w:rPr>
          <w:t>9</w:t>
        </w:r>
        <w:r w:rsidR="00245E8B" w:rsidRPr="005608BD">
          <w:rPr>
            <w:rStyle w:val="af4"/>
            <w:rFonts w:hint="eastAsia"/>
            <w:color w:val="auto"/>
            <w:u w:val="none"/>
          </w:rPr>
          <w:t xml:space="preserve">節　</w:t>
        </w:r>
        <w:r w:rsidR="00DF6CB2">
          <w:rPr>
            <w:rStyle w:val="af4"/>
            <w:rFonts w:hint="eastAsia"/>
            <w:color w:val="auto"/>
            <w:u w:val="none"/>
          </w:rPr>
          <w:t>電力施設災害応急</w:t>
        </w:r>
        <w:r w:rsidR="00245E8B">
          <w:rPr>
            <w:rStyle w:val="af4"/>
            <w:rFonts w:hint="eastAsia"/>
            <w:color w:val="auto"/>
            <w:u w:val="none"/>
          </w:rPr>
          <w:t>計画</w:t>
        </w:r>
        <w:r w:rsidR="00245E8B" w:rsidRPr="005608BD">
          <w:rPr>
            <w:rStyle w:val="af4"/>
            <w:webHidden/>
            <w:color w:val="auto"/>
            <w:u w:val="none"/>
          </w:rPr>
          <w:tab/>
        </w:r>
        <w:r w:rsidR="00245E8B">
          <w:rPr>
            <w:rStyle w:val="af4"/>
            <w:rFonts w:hint="eastAsia"/>
            <w:webHidden/>
            <w:color w:val="auto"/>
            <w:u w:val="none"/>
          </w:rPr>
          <w:t>1</w:t>
        </w:r>
        <w:r w:rsidR="00DF6CB2">
          <w:rPr>
            <w:rStyle w:val="af4"/>
            <w:rFonts w:hint="eastAsia"/>
            <w:webHidden/>
            <w:color w:val="auto"/>
            <w:u w:val="none"/>
          </w:rPr>
          <w:t>42</w:t>
        </w:r>
      </w:hyperlink>
    </w:p>
    <w:p w:rsidR="00245E8B" w:rsidRDefault="007B24BA" w:rsidP="00245E8B">
      <w:pPr>
        <w:pStyle w:val="21"/>
      </w:pPr>
      <w:hyperlink w:anchor="_Toc336454226" w:history="1">
        <w:r w:rsidR="00245E8B" w:rsidRPr="005608BD">
          <w:rPr>
            <w:rStyle w:val="af4"/>
            <w:rFonts w:hint="eastAsia"/>
            <w:color w:val="auto"/>
            <w:u w:val="none"/>
          </w:rPr>
          <w:t>第</w:t>
        </w:r>
        <w:r w:rsidR="00DF6CB2">
          <w:rPr>
            <w:rStyle w:val="af4"/>
            <w:rFonts w:hint="eastAsia"/>
            <w:color w:val="auto"/>
            <w:u w:val="none"/>
          </w:rPr>
          <w:t>20</w:t>
        </w:r>
        <w:r w:rsidR="00245E8B" w:rsidRPr="005608BD">
          <w:rPr>
            <w:rStyle w:val="af4"/>
            <w:rFonts w:hint="eastAsia"/>
            <w:color w:val="auto"/>
            <w:u w:val="none"/>
          </w:rPr>
          <w:t xml:space="preserve">節　</w:t>
        </w:r>
        <w:r w:rsidR="00DF6CB2">
          <w:rPr>
            <w:rStyle w:val="af4"/>
            <w:rFonts w:hint="eastAsia"/>
            <w:color w:val="auto"/>
            <w:u w:val="none"/>
          </w:rPr>
          <w:t>ガス施設災害応急</w:t>
        </w:r>
        <w:r w:rsidR="00245E8B">
          <w:rPr>
            <w:rStyle w:val="af4"/>
            <w:rFonts w:hint="eastAsia"/>
            <w:color w:val="auto"/>
            <w:u w:val="none"/>
          </w:rPr>
          <w:t>計画</w:t>
        </w:r>
        <w:r w:rsidR="00245E8B" w:rsidRPr="005608BD">
          <w:rPr>
            <w:rStyle w:val="af4"/>
            <w:webHidden/>
            <w:color w:val="auto"/>
            <w:u w:val="none"/>
          </w:rPr>
          <w:tab/>
        </w:r>
        <w:r w:rsidR="00245E8B">
          <w:rPr>
            <w:rStyle w:val="af4"/>
            <w:rFonts w:hint="eastAsia"/>
            <w:webHidden/>
            <w:color w:val="auto"/>
            <w:u w:val="none"/>
          </w:rPr>
          <w:t>1</w:t>
        </w:r>
        <w:r w:rsidR="00DF6CB2">
          <w:rPr>
            <w:rStyle w:val="af4"/>
            <w:rFonts w:hint="eastAsia"/>
            <w:webHidden/>
            <w:color w:val="auto"/>
            <w:u w:val="none"/>
          </w:rPr>
          <w:t>44</w:t>
        </w:r>
      </w:hyperlink>
    </w:p>
    <w:p w:rsidR="00245E8B" w:rsidRDefault="007B24BA" w:rsidP="00245E8B">
      <w:pPr>
        <w:pStyle w:val="21"/>
      </w:pPr>
      <w:hyperlink w:anchor="_Toc336454226" w:history="1">
        <w:r w:rsidR="00245E8B" w:rsidRPr="005608BD">
          <w:rPr>
            <w:rStyle w:val="af4"/>
            <w:rFonts w:hint="eastAsia"/>
            <w:color w:val="auto"/>
            <w:u w:val="none"/>
          </w:rPr>
          <w:t>第</w:t>
        </w:r>
        <w:r w:rsidR="00DF6CB2">
          <w:rPr>
            <w:rStyle w:val="af4"/>
            <w:rFonts w:hint="eastAsia"/>
            <w:color w:val="auto"/>
            <w:u w:val="none"/>
          </w:rPr>
          <w:t>21</w:t>
        </w:r>
        <w:r w:rsidR="00245E8B" w:rsidRPr="005608BD">
          <w:rPr>
            <w:rStyle w:val="af4"/>
            <w:rFonts w:hint="eastAsia"/>
            <w:color w:val="auto"/>
            <w:u w:val="none"/>
          </w:rPr>
          <w:t xml:space="preserve">節　</w:t>
        </w:r>
        <w:r w:rsidR="00DF6CB2">
          <w:rPr>
            <w:rStyle w:val="af4"/>
            <w:rFonts w:hint="eastAsia"/>
            <w:color w:val="auto"/>
            <w:u w:val="none"/>
          </w:rPr>
          <w:t>上下水道施設対策</w:t>
        </w:r>
        <w:r w:rsidR="00245E8B">
          <w:rPr>
            <w:rStyle w:val="af4"/>
            <w:rFonts w:hint="eastAsia"/>
            <w:color w:val="auto"/>
            <w:u w:val="none"/>
          </w:rPr>
          <w:t>計画</w:t>
        </w:r>
        <w:r w:rsidR="00245E8B" w:rsidRPr="005608BD">
          <w:rPr>
            <w:rStyle w:val="af4"/>
            <w:webHidden/>
            <w:color w:val="auto"/>
            <w:u w:val="none"/>
          </w:rPr>
          <w:tab/>
        </w:r>
        <w:r w:rsidR="00245E8B">
          <w:rPr>
            <w:rStyle w:val="af4"/>
            <w:rFonts w:hint="eastAsia"/>
            <w:webHidden/>
            <w:color w:val="auto"/>
            <w:u w:val="none"/>
          </w:rPr>
          <w:t>1</w:t>
        </w:r>
        <w:r w:rsidR="00DF6CB2">
          <w:rPr>
            <w:rStyle w:val="af4"/>
            <w:rFonts w:hint="eastAsia"/>
            <w:webHidden/>
            <w:color w:val="auto"/>
            <w:u w:val="none"/>
          </w:rPr>
          <w:t>45</w:t>
        </w:r>
      </w:hyperlink>
    </w:p>
    <w:p w:rsidR="00245E8B" w:rsidRDefault="007B24BA" w:rsidP="00245E8B">
      <w:pPr>
        <w:pStyle w:val="21"/>
      </w:pPr>
      <w:hyperlink w:anchor="_Toc336454226" w:history="1">
        <w:r w:rsidR="00245E8B" w:rsidRPr="005608BD">
          <w:rPr>
            <w:rStyle w:val="af4"/>
            <w:rFonts w:hint="eastAsia"/>
            <w:color w:val="auto"/>
            <w:u w:val="none"/>
          </w:rPr>
          <w:t>第</w:t>
        </w:r>
        <w:r w:rsidR="00DF6CB2">
          <w:rPr>
            <w:rStyle w:val="af4"/>
            <w:rFonts w:hint="eastAsia"/>
            <w:color w:val="auto"/>
            <w:u w:val="none"/>
          </w:rPr>
          <w:t>22</w:t>
        </w:r>
        <w:r w:rsidR="00245E8B" w:rsidRPr="005608BD">
          <w:rPr>
            <w:rStyle w:val="af4"/>
            <w:rFonts w:hint="eastAsia"/>
            <w:color w:val="auto"/>
            <w:u w:val="none"/>
          </w:rPr>
          <w:t xml:space="preserve">節　</w:t>
        </w:r>
        <w:r w:rsidR="00DF6CB2">
          <w:rPr>
            <w:rStyle w:val="af4"/>
            <w:rFonts w:hint="eastAsia"/>
            <w:color w:val="auto"/>
            <w:u w:val="none"/>
          </w:rPr>
          <w:t>応急土木対策</w:t>
        </w:r>
        <w:r w:rsidR="00245E8B">
          <w:rPr>
            <w:rStyle w:val="af4"/>
            <w:rFonts w:hint="eastAsia"/>
            <w:color w:val="auto"/>
            <w:u w:val="none"/>
          </w:rPr>
          <w:t>計画</w:t>
        </w:r>
        <w:r w:rsidR="00245E8B" w:rsidRPr="005608BD">
          <w:rPr>
            <w:rStyle w:val="af4"/>
            <w:webHidden/>
            <w:color w:val="auto"/>
            <w:u w:val="none"/>
          </w:rPr>
          <w:tab/>
        </w:r>
        <w:r w:rsidR="00245E8B">
          <w:rPr>
            <w:rStyle w:val="af4"/>
            <w:rFonts w:hint="eastAsia"/>
            <w:webHidden/>
            <w:color w:val="auto"/>
            <w:u w:val="none"/>
          </w:rPr>
          <w:t>1</w:t>
        </w:r>
        <w:r w:rsidR="00DF6CB2">
          <w:rPr>
            <w:rStyle w:val="af4"/>
            <w:rFonts w:hint="eastAsia"/>
            <w:webHidden/>
            <w:color w:val="auto"/>
            <w:u w:val="none"/>
          </w:rPr>
          <w:t>46</w:t>
        </w:r>
      </w:hyperlink>
    </w:p>
    <w:p w:rsidR="00245E8B" w:rsidRDefault="007B24BA" w:rsidP="00245E8B">
      <w:pPr>
        <w:pStyle w:val="21"/>
      </w:pPr>
      <w:hyperlink w:anchor="_Toc336454226" w:history="1">
        <w:r w:rsidR="00245E8B" w:rsidRPr="005608BD">
          <w:rPr>
            <w:rStyle w:val="af4"/>
            <w:rFonts w:hint="eastAsia"/>
            <w:color w:val="auto"/>
            <w:u w:val="none"/>
          </w:rPr>
          <w:t>第</w:t>
        </w:r>
        <w:r w:rsidR="00DF6CB2">
          <w:rPr>
            <w:rStyle w:val="af4"/>
            <w:rFonts w:hint="eastAsia"/>
            <w:color w:val="auto"/>
            <w:u w:val="none"/>
          </w:rPr>
          <w:t>23</w:t>
        </w:r>
        <w:r w:rsidR="00245E8B" w:rsidRPr="005608BD">
          <w:rPr>
            <w:rStyle w:val="af4"/>
            <w:rFonts w:hint="eastAsia"/>
            <w:color w:val="auto"/>
            <w:u w:val="none"/>
          </w:rPr>
          <w:t xml:space="preserve">節　</w:t>
        </w:r>
        <w:r w:rsidR="00DF6CB2">
          <w:rPr>
            <w:rStyle w:val="af4"/>
            <w:rFonts w:hint="eastAsia"/>
            <w:color w:val="auto"/>
            <w:u w:val="none"/>
          </w:rPr>
          <w:t>被災宅地安全対策</w:t>
        </w:r>
        <w:r w:rsidR="00245E8B">
          <w:rPr>
            <w:rStyle w:val="af4"/>
            <w:rFonts w:hint="eastAsia"/>
            <w:color w:val="auto"/>
            <w:u w:val="none"/>
          </w:rPr>
          <w:t>計画</w:t>
        </w:r>
        <w:r w:rsidR="00245E8B" w:rsidRPr="005608BD">
          <w:rPr>
            <w:rStyle w:val="af4"/>
            <w:webHidden/>
            <w:color w:val="auto"/>
            <w:u w:val="none"/>
          </w:rPr>
          <w:tab/>
        </w:r>
        <w:r w:rsidR="00245E8B">
          <w:rPr>
            <w:rStyle w:val="af4"/>
            <w:rFonts w:hint="eastAsia"/>
            <w:webHidden/>
            <w:color w:val="auto"/>
            <w:u w:val="none"/>
          </w:rPr>
          <w:t>1</w:t>
        </w:r>
        <w:r w:rsidR="00DF6CB2">
          <w:rPr>
            <w:rStyle w:val="af4"/>
            <w:rFonts w:hint="eastAsia"/>
            <w:webHidden/>
            <w:color w:val="auto"/>
            <w:u w:val="none"/>
          </w:rPr>
          <w:t>48</w:t>
        </w:r>
      </w:hyperlink>
    </w:p>
    <w:p w:rsidR="00DF6CB2" w:rsidRDefault="007B24BA" w:rsidP="00DF6CB2">
      <w:pPr>
        <w:pStyle w:val="21"/>
      </w:pPr>
      <w:hyperlink w:anchor="_Toc336454226" w:history="1">
        <w:r w:rsidR="00DF6CB2" w:rsidRPr="005608BD">
          <w:rPr>
            <w:rStyle w:val="af4"/>
            <w:rFonts w:hint="eastAsia"/>
            <w:color w:val="auto"/>
            <w:u w:val="none"/>
          </w:rPr>
          <w:t>第</w:t>
        </w:r>
        <w:r w:rsidR="00DF6CB2">
          <w:rPr>
            <w:rStyle w:val="af4"/>
            <w:rFonts w:hint="eastAsia"/>
            <w:color w:val="auto"/>
            <w:u w:val="none"/>
          </w:rPr>
          <w:t>24</w:t>
        </w:r>
        <w:r w:rsidR="00DF6CB2" w:rsidRPr="005608BD">
          <w:rPr>
            <w:rStyle w:val="af4"/>
            <w:rFonts w:hint="eastAsia"/>
            <w:color w:val="auto"/>
            <w:u w:val="none"/>
          </w:rPr>
          <w:t xml:space="preserve">節　</w:t>
        </w:r>
        <w:r w:rsidR="00DF6CB2">
          <w:rPr>
            <w:rStyle w:val="af4"/>
            <w:rFonts w:hint="eastAsia"/>
            <w:color w:val="auto"/>
            <w:u w:val="none"/>
          </w:rPr>
          <w:t>住宅対策計画</w:t>
        </w:r>
        <w:r w:rsidR="00DF6CB2" w:rsidRPr="005608BD">
          <w:rPr>
            <w:rStyle w:val="af4"/>
            <w:webHidden/>
            <w:color w:val="auto"/>
            <w:u w:val="none"/>
          </w:rPr>
          <w:tab/>
        </w:r>
        <w:r w:rsidR="00DF6CB2">
          <w:rPr>
            <w:rStyle w:val="af4"/>
            <w:rFonts w:hint="eastAsia"/>
            <w:webHidden/>
            <w:color w:val="auto"/>
            <w:u w:val="none"/>
          </w:rPr>
          <w:t>151</w:t>
        </w:r>
      </w:hyperlink>
    </w:p>
    <w:p w:rsidR="00DF6CB2" w:rsidRDefault="007B24BA" w:rsidP="00DF6CB2">
      <w:pPr>
        <w:pStyle w:val="21"/>
      </w:pPr>
      <w:hyperlink w:anchor="_Toc336454226" w:history="1">
        <w:r w:rsidR="00DF6CB2" w:rsidRPr="005608BD">
          <w:rPr>
            <w:rStyle w:val="af4"/>
            <w:rFonts w:hint="eastAsia"/>
            <w:color w:val="auto"/>
            <w:u w:val="none"/>
          </w:rPr>
          <w:t>第</w:t>
        </w:r>
        <w:r w:rsidR="00DF6CB2">
          <w:rPr>
            <w:rStyle w:val="af4"/>
            <w:rFonts w:hint="eastAsia"/>
            <w:color w:val="auto"/>
            <w:u w:val="none"/>
          </w:rPr>
          <w:t>25</w:t>
        </w:r>
        <w:r w:rsidR="00DF6CB2" w:rsidRPr="005608BD">
          <w:rPr>
            <w:rStyle w:val="af4"/>
            <w:rFonts w:hint="eastAsia"/>
            <w:color w:val="auto"/>
            <w:u w:val="none"/>
          </w:rPr>
          <w:t xml:space="preserve">節　</w:t>
        </w:r>
        <w:r w:rsidR="00DF6CB2">
          <w:rPr>
            <w:rStyle w:val="af4"/>
            <w:rFonts w:hint="eastAsia"/>
            <w:color w:val="auto"/>
            <w:u w:val="none"/>
          </w:rPr>
          <w:t>障害物除去計画</w:t>
        </w:r>
        <w:r w:rsidR="00DF6CB2" w:rsidRPr="005608BD">
          <w:rPr>
            <w:rStyle w:val="af4"/>
            <w:webHidden/>
            <w:color w:val="auto"/>
            <w:u w:val="none"/>
          </w:rPr>
          <w:tab/>
        </w:r>
        <w:r w:rsidR="00DF6CB2">
          <w:rPr>
            <w:rStyle w:val="af4"/>
            <w:rFonts w:hint="eastAsia"/>
            <w:webHidden/>
            <w:color w:val="auto"/>
            <w:u w:val="none"/>
          </w:rPr>
          <w:t>155</w:t>
        </w:r>
      </w:hyperlink>
    </w:p>
    <w:p w:rsidR="00DF6CB2" w:rsidRDefault="007B24BA" w:rsidP="00DF6CB2">
      <w:pPr>
        <w:pStyle w:val="21"/>
      </w:pPr>
      <w:hyperlink w:anchor="_Toc336454226" w:history="1">
        <w:r w:rsidR="00DF6CB2" w:rsidRPr="005608BD">
          <w:rPr>
            <w:rStyle w:val="af4"/>
            <w:rFonts w:hint="eastAsia"/>
            <w:color w:val="auto"/>
            <w:u w:val="none"/>
          </w:rPr>
          <w:t>第</w:t>
        </w:r>
        <w:r w:rsidR="00DF6CB2">
          <w:rPr>
            <w:rStyle w:val="af4"/>
            <w:rFonts w:hint="eastAsia"/>
            <w:color w:val="auto"/>
            <w:u w:val="none"/>
          </w:rPr>
          <w:t>26</w:t>
        </w:r>
        <w:r w:rsidR="00DF6CB2" w:rsidRPr="005608BD">
          <w:rPr>
            <w:rStyle w:val="af4"/>
            <w:rFonts w:hint="eastAsia"/>
            <w:color w:val="auto"/>
            <w:u w:val="none"/>
          </w:rPr>
          <w:t xml:space="preserve">節　</w:t>
        </w:r>
        <w:r w:rsidR="00DF6CB2">
          <w:rPr>
            <w:rStyle w:val="af4"/>
            <w:rFonts w:hint="eastAsia"/>
            <w:color w:val="auto"/>
            <w:u w:val="none"/>
          </w:rPr>
          <w:t>文教対策計画</w:t>
        </w:r>
        <w:r w:rsidR="00DF6CB2" w:rsidRPr="005608BD">
          <w:rPr>
            <w:rStyle w:val="af4"/>
            <w:webHidden/>
            <w:color w:val="auto"/>
            <w:u w:val="none"/>
          </w:rPr>
          <w:tab/>
        </w:r>
        <w:r w:rsidR="00DF6CB2">
          <w:rPr>
            <w:rStyle w:val="af4"/>
            <w:rFonts w:hint="eastAsia"/>
            <w:webHidden/>
            <w:color w:val="auto"/>
            <w:u w:val="none"/>
          </w:rPr>
          <w:t>157</w:t>
        </w:r>
      </w:hyperlink>
    </w:p>
    <w:p w:rsidR="00DF6CB2" w:rsidRDefault="007B24BA" w:rsidP="00DF6CB2">
      <w:pPr>
        <w:pStyle w:val="21"/>
      </w:pPr>
      <w:hyperlink w:anchor="_Toc336454226" w:history="1">
        <w:r w:rsidR="00DF6CB2" w:rsidRPr="005608BD">
          <w:rPr>
            <w:rStyle w:val="af4"/>
            <w:rFonts w:hint="eastAsia"/>
            <w:color w:val="auto"/>
            <w:u w:val="none"/>
          </w:rPr>
          <w:t>第</w:t>
        </w:r>
        <w:r w:rsidR="00DF6CB2">
          <w:rPr>
            <w:rStyle w:val="af4"/>
            <w:rFonts w:hint="eastAsia"/>
            <w:color w:val="auto"/>
            <w:u w:val="none"/>
          </w:rPr>
          <w:t>27</w:t>
        </w:r>
        <w:r w:rsidR="00DF6CB2" w:rsidRPr="005608BD">
          <w:rPr>
            <w:rStyle w:val="af4"/>
            <w:rFonts w:hint="eastAsia"/>
            <w:color w:val="auto"/>
            <w:u w:val="none"/>
          </w:rPr>
          <w:t xml:space="preserve">節　</w:t>
        </w:r>
        <w:r w:rsidR="00DF6CB2">
          <w:rPr>
            <w:rStyle w:val="af4"/>
            <w:rFonts w:hint="eastAsia"/>
            <w:color w:val="auto"/>
            <w:u w:val="none"/>
          </w:rPr>
          <w:t>行方不明者の捜索及び遺体の収容処理埋葬計画</w:t>
        </w:r>
        <w:r w:rsidR="00DF6CB2" w:rsidRPr="005608BD">
          <w:rPr>
            <w:rStyle w:val="af4"/>
            <w:webHidden/>
            <w:color w:val="auto"/>
            <w:u w:val="none"/>
          </w:rPr>
          <w:tab/>
        </w:r>
        <w:r w:rsidR="00DF6CB2">
          <w:rPr>
            <w:rStyle w:val="af4"/>
            <w:rFonts w:hint="eastAsia"/>
            <w:webHidden/>
            <w:color w:val="auto"/>
            <w:u w:val="none"/>
          </w:rPr>
          <w:t>160</w:t>
        </w:r>
      </w:hyperlink>
    </w:p>
    <w:p w:rsidR="00DF6CB2" w:rsidRDefault="007B24BA" w:rsidP="00DF6CB2">
      <w:pPr>
        <w:pStyle w:val="21"/>
      </w:pPr>
      <w:hyperlink w:anchor="_Toc336454226" w:history="1">
        <w:r w:rsidR="00DF6CB2" w:rsidRPr="005608BD">
          <w:rPr>
            <w:rStyle w:val="af4"/>
            <w:rFonts w:hint="eastAsia"/>
            <w:color w:val="auto"/>
            <w:u w:val="none"/>
          </w:rPr>
          <w:t>第</w:t>
        </w:r>
        <w:r w:rsidR="00DF6CB2">
          <w:rPr>
            <w:rStyle w:val="af4"/>
            <w:rFonts w:hint="eastAsia"/>
            <w:color w:val="auto"/>
            <w:u w:val="none"/>
          </w:rPr>
          <w:t>28</w:t>
        </w:r>
        <w:r w:rsidR="00DF6CB2" w:rsidRPr="005608BD">
          <w:rPr>
            <w:rStyle w:val="af4"/>
            <w:rFonts w:hint="eastAsia"/>
            <w:color w:val="auto"/>
            <w:u w:val="none"/>
          </w:rPr>
          <w:t xml:space="preserve">節　</w:t>
        </w:r>
        <w:r w:rsidR="00DF6CB2">
          <w:rPr>
            <w:rStyle w:val="af4"/>
            <w:rFonts w:hint="eastAsia"/>
            <w:color w:val="auto"/>
            <w:u w:val="none"/>
          </w:rPr>
          <w:t>家庭動物等対策計画</w:t>
        </w:r>
        <w:r w:rsidR="00DF6CB2" w:rsidRPr="005608BD">
          <w:rPr>
            <w:rStyle w:val="af4"/>
            <w:webHidden/>
            <w:color w:val="auto"/>
            <w:u w:val="none"/>
          </w:rPr>
          <w:tab/>
        </w:r>
        <w:r w:rsidR="00DF6CB2">
          <w:rPr>
            <w:rStyle w:val="af4"/>
            <w:rFonts w:hint="eastAsia"/>
            <w:webHidden/>
            <w:color w:val="auto"/>
            <w:u w:val="none"/>
          </w:rPr>
          <w:t>162</w:t>
        </w:r>
      </w:hyperlink>
    </w:p>
    <w:p w:rsidR="00DF6CB2" w:rsidRDefault="007B24BA" w:rsidP="00DF6CB2">
      <w:pPr>
        <w:pStyle w:val="21"/>
      </w:pPr>
      <w:hyperlink w:anchor="_Toc336454226" w:history="1">
        <w:r w:rsidR="00DF6CB2" w:rsidRPr="005608BD">
          <w:rPr>
            <w:rStyle w:val="af4"/>
            <w:rFonts w:hint="eastAsia"/>
            <w:color w:val="auto"/>
            <w:u w:val="none"/>
          </w:rPr>
          <w:t>第</w:t>
        </w:r>
        <w:r w:rsidR="00DF6CB2">
          <w:rPr>
            <w:rStyle w:val="af4"/>
            <w:rFonts w:hint="eastAsia"/>
            <w:color w:val="auto"/>
            <w:u w:val="none"/>
          </w:rPr>
          <w:t>29</w:t>
        </w:r>
        <w:r w:rsidR="00DF6CB2" w:rsidRPr="005608BD">
          <w:rPr>
            <w:rStyle w:val="af4"/>
            <w:rFonts w:hint="eastAsia"/>
            <w:color w:val="auto"/>
            <w:u w:val="none"/>
          </w:rPr>
          <w:t xml:space="preserve">節　</w:t>
        </w:r>
        <w:r w:rsidR="00DF6CB2">
          <w:rPr>
            <w:rStyle w:val="af4"/>
            <w:rFonts w:hint="eastAsia"/>
            <w:color w:val="auto"/>
            <w:u w:val="none"/>
          </w:rPr>
          <w:t>応急飼料計画</w:t>
        </w:r>
        <w:r w:rsidR="00DF6CB2" w:rsidRPr="005608BD">
          <w:rPr>
            <w:rStyle w:val="af4"/>
            <w:webHidden/>
            <w:color w:val="auto"/>
            <w:u w:val="none"/>
          </w:rPr>
          <w:tab/>
        </w:r>
        <w:r w:rsidR="00DF6CB2">
          <w:rPr>
            <w:rStyle w:val="af4"/>
            <w:rFonts w:hint="eastAsia"/>
            <w:webHidden/>
            <w:color w:val="auto"/>
            <w:u w:val="none"/>
          </w:rPr>
          <w:t>163</w:t>
        </w:r>
      </w:hyperlink>
    </w:p>
    <w:p w:rsidR="00DF6CB2" w:rsidRDefault="007B24BA" w:rsidP="00DF6CB2">
      <w:pPr>
        <w:pStyle w:val="21"/>
      </w:pPr>
      <w:hyperlink w:anchor="_Toc336454226" w:history="1">
        <w:r w:rsidR="00DF6CB2" w:rsidRPr="005608BD">
          <w:rPr>
            <w:rStyle w:val="af4"/>
            <w:rFonts w:hint="eastAsia"/>
            <w:color w:val="auto"/>
            <w:u w:val="none"/>
          </w:rPr>
          <w:t>第</w:t>
        </w:r>
        <w:r w:rsidR="00DF6CB2">
          <w:rPr>
            <w:rStyle w:val="af4"/>
            <w:rFonts w:hint="eastAsia"/>
            <w:color w:val="auto"/>
            <w:u w:val="none"/>
          </w:rPr>
          <w:t>30</w:t>
        </w:r>
        <w:r w:rsidR="00DF6CB2" w:rsidRPr="005608BD">
          <w:rPr>
            <w:rStyle w:val="af4"/>
            <w:rFonts w:hint="eastAsia"/>
            <w:color w:val="auto"/>
            <w:u w:val="none"/>
          </w:rPr>
          <w:t xml:space="preserve">節　</w:t>
        </w:r>
        <w:r w:rsidR="00DF6CB2">
          <w:rPr>
            <w:rStyle w:val="af4"/>
            <w:rFonts w:hint="eastAsia"/>
            <w:color w:val="auto"/>
            <w:u w:val="none"/>
          </w:rPr>
          <w:t>廃棄物処理等計画</w:t>
        </w:r>
        <w:r w:rsidR="00DF6CB2" w:rsidRPr="005608BD">
          <w:rPr>
            <w:rStyle w:val="af4"/>
            <w:webHidden/>
            <w:color w:val="auto"/>
            <w:u w:val="none"/>
          </w:rPr>
          <w:tab/>
        </w:r>
        <w:r w:rsidR="00DF6CB2">
          <w:rPr>
            <w:rStyle w:val="af4"/>
            <w:rFonts w:hint="eastAsia"/>
            <w:webHidden/>
            <w:color w:val="auto"/>
            <w:u w:val="none"/>
          </w:rPr>
          <w:t>164</w:t>
        </w:r>
      </w:hyperlink>
    </w:p>
    <w:p w:rsidR="00DF6CB2" w:rsidRDefault="007B24BA" w:rsidP="00DF6CB2">
      <w:pPr>
        <w:pStyle w:val="21"/>
      </w:pPr>
      <w:hyperlink w:anchor="_Toc336454226" w:history="1">
        <w:r w:rsidR="00DF6CB2" w:rsidRPr="005608BD">
          <w:rPr>
            <w:rStyle w:val="af4"/>
            <w:rFonts w:hint="eastAsia"/>
            <w:color w:val="auto"/>
            <w:u w:val="none"/>
          </w:rPr>
          <w:t>第</w:t>
        </w:r>
        <w:r w:rsidR="00DF6CB2">
          <w:rPr>
            <w:rStyle w:val="af4"/>
            <w:rFonts w:hint="eastAsia"/>
            <w:color w:val="auto"/>
            <w:u w:val="none"/>
          </w:rPr>
          <w:t>31</w:t>
        </w:r>
        <w:r w:rsidR="00DF6CB2" w:rsidRPr="005608BD">
          <w:rPr>
            <w:rStyle w:val="af4"/>
            <w:rFonts w:hint="eastAsia"/>
            <w:color w:val="auto"/>
            <w:u w:val="none"/>
          </w:rPr>
          <w:t xml:space="preserve">節　</w:t>
        </w:r>
        <w:r w:rsidR="00DF6CB2">
          <w:rPr>
            <w:rStyle w:val="af4"/>
            <w:rFonts w:hint="eastAsia"/>
            <w:color w:val="auto"/>
            <w:u w:val="none"/>
          </w:rPr>
          <w:t>防災ボランティアとの連携計画</w:t>
        </w:r>
        <w:r w:rsidR="00DF6CB2" w:rsidRPr="005608BD">
          <w:rPr>
            <w:rStyle w:val="af4"/>
            <w:webHidden/>
            <w:color w:val="auto"/>
            <w:u w:val="none"/>
          </w:rPr>
          <w:tab/>
        </w:r>
        <w:r w:rsidR="00DF6CB2">
          <w:rPr>
            <w:rStyle w:val="af4"/>
            <w:rFonts w:hint="eastAsia"/>
            <w:webHidden/>
            <w:color w:val="auto"/>
            <w:u w:val="none"/>
          </w:rPr>
          <w:t>166</w:t>
        </w:r>
      </w:hyperlink>
    </w:p>
    <w:p w:rsidR="00DF6CB2" w:rsidRDefault="007B24BA" w:rsidP="00DF6CB2">
      <w:pPr>
        <w:pStyle w:val="21"/>
      </w:pPr>
      <w:hyperlink w:anchor="_Toc336454226" w:history="1">
        <w:r w:rsidR="00DF6CB2" w:rsidRPr="005608BD">
          <w:rPr>
            <w:rStyle w:val="af4"/>
            <w:rFonts w:hint="eastAsia"/>
            <w:color w:val="auto"/>
            <w:u w:val="none"/>
          </w:rPr>
          <w:t>第</w:t>
        </w:r>
        <w:r w:rsidR="00DF6CB2">
          <w:rPr>
            <w:rStyle w:val="af4"/>
            <w:rFonts w:hint="eastAsia"/>
            <w:color w:val="auto"/>
            <w:u w:val="none"/>
          </w:rPr>
          <w:t>32</w:t>
        </w:r>
        <w:r w:rsidR="00DF6CB2" w:rsidRPr="005608BD">
          <w:rPr>
            <w:rStyle w:val="af4"/>
            <w:rFonts w:hint="eastAsia"/>
            <w:color w:val="auto"/>
            <w:u w:val="none"/>
          </w:rPr>
          <w:t xml:space="preserve">節　</w:t>
        </w:r>
        <w:r w:rsidR="00DF6CB2">
          <w:rPr>
            <w:rStyle w:val="af4"/>
            <w:rFonts w:hint="eastAsia"/>
            <w:color w:val="auto"/>
            <w:u w:val="none"/>
          </w:rPr>
          <w:t>労務供給計画</w:t>
        </w:r>
        <w:r w:rsidR="00DF6CB2" w:rsidRPr="005608BD">
          <w:rPr>
            <w:rStyle w:val="af4"/>
            <w:webHidden/>
            <w:color w:val="auto"/>
            <w:u w:val="none"/>
          </w:rPr>
          <w:tab/>
        </w:r>
        <w:r w:rsidR="00DF6CB2">
          <w:rPr>
            <w:rStyle w:val="af4"/>
            <w:rFonts w:hint="eastAsia"/>
            <w:webHidden/>
            <w:color w:val="auto"/>
            <w:u w:val="none"/>
          </w:rPr>
          <w:t>167</w:t>
        </w:r>
      </w:hyperlink>
    </w:p>
    <w:p w:rsidR="00DF6CB2" w:rsidRDefault="007B24BA" w:rsidP="00DF6CB2">
      <w:pPr>
        <w:pStyle w:val="21"/>
      </w:pPr>
      <w:hyperlink w:anchor="_Toc336454226" w:history="1">
        <w:r w:rsidR="00DF6CB2" w:rsidRPr="005608BD">
          <w:rPr>
            <w:rStyle w:val="af4"/>
            <w:rFonts w:hint="eastAsia"/>
            <w:color w:val="auto"/>
            <w:u w:val="none"/>
          </w:rPr>
          <w:t>第</w:t>
        </w:r>
        <w:r w:rsidR="00DF6CB2">
          <w:rPr>
            <w:rStyle w:val="af4"/>
            <w:rFonts w:hint="eastAsia"/>
            <w:color w:val="auto"/>
            <w:u w:val="none"/>
          </w:rPr>
          <w:t>33</w:t>
        </w:r>
        <w:r w:rsidR="00DF6CB2" w:rsidRPr="005608BD">
          <w:rPr>
            <w:rStyle w:val="af4"/>
            <w:rFonts w:hint="eastAsia"/>
            <w:color w:val="auto"/>
            <w:u w:val="none"/>
          </w:rPr>
          <w:t xml:space="preserve">節　</w:t>
        </w:r>
        <w:r w:rsidR="00DF6CB2">
          <w:rPr>
            <w:rStyle w:val="af4"/>
            <w:rFonts w:hint="eastAsia"/>
            <w:color w:val="auto"/>
            <w:u w:val="none"/>
          </w:rPr>
          <w:t>職員派遣計画</w:t>
        </w:r>
        <w:r w:rsidR="00DF6CB2" w:rsidRPr="005608BD">
          <w:rPr>
            <w:rStyle w:val="af4"/>
            <w:webHidden/>
            <w:color w:val="auto"/>
            <w:u w:val="none"/>
          </w:rPr>
          <w:tab/>
        </w:r>
        <w:r w:rsidR="00DF6CB2">
          <w:rPr>
            <w:rStyle w:val="af4"/>
            <w:rFonts w:hint="eastAsia"/>
            <w:webHidden/>
            <w:color w:val="auto"/>
            <w:u w:val="none"/>
          </w:rPr>
          <w:t>168</w:t>
        </w:r>
      </w:hyperlink>
    </w:p>
    <w:p w:rsidR="00DF6CB2" w:rsidRDefault="007B24BA" w:rsidP="00DF6CB2">
      <w:pPr>
        <w:pStyle w:val="21"/>
      </w:pPr>
      <w:hyperlink w:anchor="_Toc336454226" w:history="1">
        <w:r w:rsidR="00DF6CB2" w:rsidRPr="005608BD">
          <w:rPr>
            <w:rStyle w:val="af4"/>
            <w:rFonts w:hint="eastAsia"/>
            <w:color w:val="auto"/>
            <w:u w:val="none"/>
          </w:rPr>
          <w:t>第</w:t>
        </w:r>
        <w:r w:rsidR="00DF6CB2">
          <w:rPr>
            <w:rStyle w:val="af4"/>
            <w:rFonts w:hint="eastAsia"/>
            <w:color w:val="auto"/>
            <w:u w:val="none"/>
          </w:rPr>
          <w:t>34</w:t>
        </w:r>
        <w:r w:rsidR="00DF6CB2" w:rsidRPr="005608BD">
          <w:rPr>
            <w:rStyle w:val="af4"/>
            <w:rFonts w:hint="eastAsia"/>
            <w:color w:val="auto"/>
            <w:u w:val="none"/>
          </w:rPr>
          <w:t xml:space="preserve">節　</w:t>
        </w:r>
        <w:r w:rsidR="00DF6CB2">
          <w:rPr>
            <w:rStyle w:val="af4"/>
            <w:rFonts w:hint="eastAsia"/>
            <w:color w:val="auto"/>
            <w:u w:val="none"/>
          </w:rPr>
          <w:t>災害救助法の適用と実施</w:t>
        </w:r>
        <w:r w:rsidR="00DF6CB2" w:rsidRPr="005608BD">
          <w:rPr>
            <w:rStyle w:val="af4"/>
            <w:webHidden/>
            <w:color w:val="auto"/>
            <w:u w:val="none"/>
          </w:rPr>
          <w:tab/>
        </w:r>
        <w:r w:rsidR="00DF6CB2">
          <w:rPr>
            <w:rStyle w:val="af4"/>
            <w:rFonts w:hint="eastAsia"/>
            <w:webHidden/>
            <w:color w:val="auto"/>
            <w:u w:val="none"/>
          </w:rPr>
          <w:t>170</w:t>
        </w:r>
      </w:hyperlink>
    </w:p>
    <w:p w:rsidR="00DF6CB2" w:rsidRPr="005608BD" w:rsidRDefault="00DF6CB2" w:rsidP="00DF6CB2">
      <w:pPr>
        <w:spacing w:line="200" w:lineRule="exact"/>
      </w:pPr>
    </w:p>
    <w:p w:rsidR="00DF6CB2" w:rsidRPr="005608BD" w:rsidRDefault="007B24BA" w:rsidP="00DF6CB2">
      <w:pPr>
        <w:pStyle w:val="21"/>
        <w:ind w:leftChars="0" w:left="0"/>
        <w:rPr>
          <w:rStyle w:val="af4"/>
          <w:color w:val="auto"/>
          <w:u w:val="none"/>
        </w:rPr>
      </w:pPr>
      <w:hyperlink w:anchor="_Toc336454226" w:history="1">
        <w:r w:rsidR="00DF6CB2" w:rsidRPr="005608BD">
          <w:rPr>
            <w:rStyle w:val="af4"/>
            <w:rFonts w:hint="eastAsia"/>
            <w:color w:val="auto"/>
            <w:u w:val="none"/>
          </w:rPr>
          <w:t>第</w:t>
        </w:r>
        <w:r w:rsidR="00DF6CB2">
          <w:rPr>
            <w:rStyle w:val="af4"/>
            <w:rFonts w:hint="eastAsia"/>
            <w:color w:val="auto"/>
            <w:u w:val="none"/>
          </w:rPr>
          <w:t>６章</w:t>
        </w:r>
        <w:r w:rsidR="00DF6CB2" w:rsidRPr="005608BD">
          <w:rPr>
            <w:rStyle w:val="af4"/>
            <w:rFonts w:hint="eastAsia"/>
            <w:color w:val="auto"/>
            <w:u w:val="none"/>
          </w:rPr>
          <w:t xml:space="preserve">　</w:t>
        </w:r>
        <w:r w:rsidR="00DF6CB2">
          <w:rPr>
            <w:rStyle w:val="af4"/>
            <w:rFonts w:hint="eastAsia"/>
            <w:color w:val="auto"/>
            <w:u w:val="none"/>
          </w:rPr>
          <w:t>地震災害対策計画</w:t>
        </w:r>
        <w:r w:rsidR="00DF6CB2" w:rsidRPr="005608BD">
          <w:rPr>
            <w:rStyle w:val="af4"/>
            <w:webHidden/>
            <w:color w:val="auto"/>
            <w:u w:val="none"/>
          </w:rPr>
          <w:tab/>
        </w:r>
        <w:r w:rsidR="00DF6CB2">
          <w:rPr>
            <w:rStyle w:val="af4"/>
            <w:rFonts w:hint="eastAsia"/>
            <w:webHidden/>
            <w:color w:val="auto"/>
            <w:u w:val="none"/>
          </w:rPr>
          <w:t>173</w:t>
        </w:r>
      </w:hyperlink>
    </w:p>
    <w:p w:rsidR="00DF6CB2" w:rsidRPr="005608BD" w:rsidRDefault="00DF6CB2" w:rsidP="00DF6CB2">
      <w:pPr>
        <w:spacing w:line="200" w:lineRule="exact"/>
      </w:pPr>
    </w:p>
    <w:p w:rsidR="00DF6CB2" w:rsidRPr="005608BD" w:rsidRDefault="007B24BA" w:rsidP="00DF6CB2">
      <w:pPr>
        <w:pStyle w:val="21"/>
        <w:ind w:leftChars="0" w:left="0"/>
        <w:rPr>
          <w:rStyle w:val="af4"/>
          <w:color w:val="auto"/>
          <w:u w:val="none"/>
        </w:rPr>
      </w:pPr>
      <w:hyperlink w:anchor="_Toc336454226" w:history="1">
        <w:r w:rsidR="00DF6CB2" w:rsidRPr="005608BD">
          <w:rPr>
            <w:rStyle w:val="af4"/>
            <w:rFonts w:hint="eastAsia"/>
            <w:color w:val="auto"/>
            <w:u w:val="none"/>
          </w:rPr>
          <w:t>第</w:t>
        </w:r>
        <w:r w:rsidR="00DF6CB2">
          <w:rPr>
            <w:rStyle w:val="af4"/>
            <w:rFonts w:hint="eastAsia"/>
            <w:color w:val="auto"/>
            <w:u w:val="none"/>
          </w:rPr>
          <w:t>７章</w:t>
        </w:r>
        <w:r w:rsidR="00DF6CB2" w:rsidRPr="005608BD">
          <w:rPr>
            <w:rStyle w:val="af4"/>
            <w:rFonts w:hint="eastAsia"/>
            <w:color w:val="auto"/>
            <w:u w:val="none"/>
          </w:rPr>
          <w:t xml:space="preserve">　</w:t>
        </w:r>
        <w:r w:rsidR="00DF6CB2">
          <w:rPr>
            <w:rStyle w:val="af4"/>
            <w:rFonts w:hint="eastAsia"/>
            <w:color w:val="auto"/>
            <w:u w:val="none"/>
          </w:rPr>
          <w:t>事故災害対策計画</w:t>
        </w:r>
        <w:r w:rsidR="00DF6CB2" w:rsidRPr="005608BD">
          <w:rPr>
            <w:rStyle w:val="af4"/>
            <w:webHidden/>
            <w:color w:val="auto"/>
            <w:u w:val="none"/>
          </w:rPr>
          <w:tab/>
        </w:r>
        <w:r w:rsidR="00DF6CB2">
          <w:rPr>
            <w:rStyle w:val="af4"/>
            <w:rFonts w:hint="eastAsia"/>
            <w:webHidden/>
            <w:color w:val="auto"/>
            <w:u w:val="none"/>
          </w:rPr>
          <w:t>174</w:t>
        </w:r>
      </w:hyperlink>
    </w:p>
    <w:p w:rsidR="00DF6CB2" w:rsidRDefault="007B24BA" w:rsidP="00DF6CB2">
      <w:pPr>
        <w:pStyle w:val="21"/>
      </w:pPr>
      <w:hyperlink w:anchor="_Toc336454226" w:history="1">
        <w:r w:rsidR="00DF6CB2" w:rsidRPr="005608BD">
          <w:rPr>
            <w:rStyle w:val="af4"/>
            <w:rFonts w:hint="eastAsia"/>
            <w:color w:val="auto"/>
            <w:u w:val="none"/>
          </w:rPr>
          <w:t>第</w:t>
        </w:r>
        <w:r w:rsidR="00DF6CB2">
          <w:rPr>
            <w:rStyle w:val="af4"/>
            <w:rFonts w:hint="eastAsia"/>
            <w:color w:val="auto"/>
            <w:u w:val="none"/>
          </w:rPr>
          <w:t>１</w:t>
        </w:r>
        <w:r w:rsidR="00DF6CB2" w:rsidRPr="005608BD">
          <w:rPr>
            <w:rStyle w:val="af4"/>
            <w:rFonts w:hint="eastAsia"/>
            <w:color w:val="auto"/>
            <w:u w:val="none"/>
          </w:rPr>
          <w:t xml:space="preserve">節　</w:t>
        </w:r>
        <w:r w:rsidR="00DF6CB2">
          <w:rPr>
            <w:rStyle w:val="af4"/>
            <w:rFonts w:hint="eastAsia"/>
            <w:color w:val="auto"/>
            <w:u w:val="none"/>
          </w:rPr>
          <w:t>航空災害対策計画</w:t>
        </w:r>
        <w:r w:rsidR="00DF6CB2" w:rsidRPr="005608BD">
          <w:rPr>
            <w:rStyle w:val="af4"/>
            <w:webHidden/>
            <w:color w:val="auto"/>
            <w:u w:val="none"/>
          </w:rPr>
          <w:tab/>
        </w:r>
        <w:r w:rsidR="00DF6CB2">
          <w:rPr>
            <w:rStyle w:val="af4"/>
            <w:rFonts w:hint="eastAsia"/>
            <w:webHidden/>
            <w:color w:val="auto"/>
            <w:u w:val="none"/>
          </w:rPr>
          <w:t>174</w:t>
        </w:r>
      </w:hyperlink>
    </w:p>
    <w:p w:rsidR="00DF6CB2" w:rsidRDefault="007B24BA" w:rsidP="00DF6CB2">
      <w:pPr>
        <w:pStyle w:val="21"/>
      </w:pPr>
      <w:hyperlink w:anchor="_Toc336454226" w:history="1">
        <w:r w:rsidR="00DF6CB2" w:rsidRPr="005608BD">
          <w:rPr>
            <w:rStyle w:val="af4"/>
            <w:rFonts w:hint="eastAsia"/>
            <w:color w:val="auto"/>
            <w:u w:val="none"/>
          </w:rPr>
          <w:t>第</w:t>
        </w:r>
        <w:r w:rsidR="00DF6CB2">
          <w:rPr>
            <w:rStyle w:val="af4"/>
            <w:rFonts w:hint="eastAsia"/>
            <w:color w:val="auto"/>
            <w:u w:val="none"/>
          </w:rPr>
          <w:t>２</w:t>
        </w:r>
        <w:r w:rsidR="00DF6CB2" w:rsidRPr="005608BD">
          <w:rPr>
            <w:rStyle w:val="af4"/>
            <w:rFonts w:hint="eastAsia"/>
            <w:color w:val="auto"/>
            <w:u w:val="none"/>
          </w:rPr>
          <w:t xml:space="preserve">節　</w:t>
        </w:r>
        <w:r w:rsidR="00BA1C00">
          <w:rPr>
            <w:rStyle w:val="af4"/>
            <w:rFonts w:hint="eastAsia"/>
            <w:color w:val="auto"/>
            <w:u w:val="none"/>
          </w:rPr>
          <w:t>鉄道災害対策</w:t>
        </w:r>
        <w:r w:rsidR="00DF6CB2">
          <w:rPr>
            <w:rStyle w:val="af4"/>
            <w:rFonts w:hint="eastAsia"/>
            <w:color w:val="auto"/>
            <w:u w:val="none"/>
          </w:rPr>
          <w:t>計画</w:t>
        </w:r>
        <w:r w:rsidR="00DF6CB2" w:rsidRPr="005608BD">
          <w:rPr>
            <w:rStyle w:val="af4"/>
            <w:webHidden/>
            <w:color w:val="auto"/>
            <w:u w:val="none"/>
          </w:rPr>
          <w:tab/>
        </w:r>
        <w:r w:rsidR="00BA1C00">
          <w:rPr>
            <w:rStyle w:val="af4"/>
            <w:rFonts w:hint="eastAsia"/>
            <w:webHidden/>
            <w:color w:val="auto"/>
            <w:u w:val="none"/>
          </w:rPr>
          <w:t>178</w:t>
        </w:r>
      </w:hyperlink>
    </w:p>
    <w:p w:rsidR="00DF6CB2" w:rsidRDefault="007B24BA" w:rsidP="00DF6CB2">
      <w:pPr>
        <w:pStyle w:val="21"/>
      </w:pPr>
      <w:hyperlink w:anchor="_Toc336454226" w:history="1">
        <w:r w:rsidR="00DF6CB2" w:rsidRPr="005608BD">
          <w:rPr>
            <w:rStyle w:val="af4"/>
            <w:rFonts w:hint="eastAsia"/>
            <w:color w:val="auto"/>
            <w:u w:val="none"/>
          </w:rPr>
          <w:t>第</w:t>
        </w:r>
        <w:r w:rsidR="00DF6CB2">
          <w:rPr>
            <w:rStyle w:val="af4"/>
            <w:rFonts w:hint="eastAsia"/>
            <w:color w:val="auto"/>
            <w:u w:val="none"/>
          </w:rPr>
          <w:t>３</w:t>
        </w:r>
        <w:r w:rsidR="00DF6CB2" w:rsidRPr="005608BD">
          <w:rPr>
            <w:rStyle w:val="af4"/>
            <w:rFonts w:hint="eastAsia"/>
            <w:color w:val="auto"/>
            <w:u w:val="none"/>
          </w:rPr>
          <w:t xml:space="preserve">節　</w:t>
        </w:r>
        <w:r w:rsidR="00BA1C00">
          <w:rPr>
            <w:rStyle w:val="af4"/>
            <w:rFonts w:hint="eastAsia"/>
            <w:color w:val="auto"/>
            <w:u w:val="none"/>
          </w:rPr>
          <w:t>道路災害対策</w:t>
        </w:r>
        <w:r w:rsidR="00DF6CB2">
          <w:rPr>
            <w:rStyle w:val="af4"/>
            <w:rFonts w:hint="eastAsia"/>
            <w:color w:val="auto"/>
            <w:u w:val="none"/>
          </w:rPr>
          <w:t>計画</w:t>
        </w:r>
        <w:r w:rsidR="00DF6CB2" w:rsidRPr="005608BD">
          <w:rPr>
            <w:rStyle w:val="af4"/>
            <w:webHidden/>
            <w:color w:val="auto"/>
            <w:u w:val="none"/>
          </w:rPr>
          <w:tab/>
        </w:r>
        <w:r w:rsidR="00BA1C00">
          <w:rPr>
            <w:rStyle w:val="af4"/>
            <w:rFonts w:hint="eastAsia"/>
            <w:webHidden/>
            <w:color w:val="auto"/>
            <w:u w:val="none"/>
          </w:rPr>
          <w:t>182</w:t>
        </w:r>
      </w:hyperlink>
    </w:p>
    <w:p w:rsidR="00DF6CB2" w:rsidRDefault="007B24BA" w:rsidP="00DF6CB2">
      <w:pPr>
        <w:pStyle w:val="21"/>
      </w:pPr>
      <w:hyperlink w:anchor="_Toc336454226" w:history="1">
        <w:r w:rsidR="00DF6CB2" w:rsidRPr="005608BD">
          <w:rPr>
            <w:rStyle w:val="af4"/>
            <w:rFonts w:hint="eastAsia"/>
            <w:color w:val="auto"/>
            <w:u w:val="none"/>
          </w:rPr>
          <w:t>第</w:t>
        </w:r>
        <w:r w:rsidR="00DF6CB2">
          <w:rPr>
            <w:rStyle w:val="af4"/>
            <w:rFonts w:hint="eastAsia"/>
            <w:color w:val="auto"/>
            <w:u w:val="none"/>
          </w:rPr>
          <w:t>４</w:t>
        </w:r>
        <w:r w:rsidR="00DF6CB2" w:rsidRPr="005608BD">
          <w:rPr>
            <w:rStyle w:val="af4"/>
            <w:rFonts w:hint="eastAsia"/>
            <w:color w:val="auto"/>
            <w:u w:val="none"/>
          </w:rPr>
          <w:t xml:space="preserve">節　</w:t>
        </w:r>
        <w:r w:rsidR="00BA1C00">
          <w:rPr>
            <w:rStyle w:val="af4"/>
            <w:rFonts w:hint="eastAsia"/>
            <w:color w:val="auto"/>
            <w:u w:val="none"/>
          </w:rPr>
          <w:t>危険物等災害対策</w:t>
        </w:r>
        <w:r w:rsidR="00DF6CB2">
          <w:rPr>
            <w:rStyle w:val="af4"/>
            <w:rFonts w:hint="eastAsia"/>
            <w:color w:val="auto"/>
            <w:u w:val="none"/>
          </w:rPr>
          <w:t>計画</w:t>
        </w:r>
        <w:r w:rsidR="00DF6CB2" w:rsidRPr="005608BD">
          <w:rPr>
            <w:rStyle w:val="af4"/>
            <w:webHidden/>
            <w:color w:val="auto"/>
            <w:u w:val="none"/>
          </w:rPr>
          <w:tab/>
        </w:r>
        <w:r w:rsidR="00BA1C00">
          <w:rPr>
            <w:rStyle w:val="af4"/>
            <w:rFonts w:hint="eastAsia"/>
            <w:webHidden/>
            <w:color w:val="auto"/>
            <w:u w:val="none"/>
          </w:rPr>
          <w:t>188</w:t>
        </w:r>
      </w:hyperlink>
    </w:p>
    <w:p w:rsidR="00DF6CB2" w:rsidRDefault="007B24BA" w:rsidP="00DF6CB2">
      <w:pPr>
        <w:pStyle w:val="21"/>
      </w:pPr>
      <w:hyperlink w:anchor="_Toc336454226" w:history="1">
        <w:r w:rsidR="00DF6CB2" w:rsidRPr="005608BD">
          <w:rPr>
            <w:rStyle w:val="af4"/>
            <w:rFonts w:hint="eastAsia"/>
            <w:color w:val="auto"/>
            <w:u w:val="none"/>
          </w:rPr>
          <w:t>第</w:t>
        </w:r>
        <w:r w:rsidR="00DF6CB2">
          <w:rPr>
            <w:rStyle w:val="af4"/>
            <w:rFonts w:hint="eastAsia"/>
            <w:color w:val="auto"/>
            <w:u w:val="none"/>
          </w:rPr>
          <w:t>５</w:t>
        </w:r>
        <w:r w:rsidR="00DF6CB2" w:rsidRPr="005608BD">
          <w:rPr>
            <w:rStyle w:val="af4"/>
            <w:rFonts w:hint="eastAsia"/>
            <w:color w:val="auto"/>
            <w:u w:val="none"/>
          </w:rPr>
          <w:t xml:space="preserve">節　</w:t>
        </w:r>
        <w:r w:rsidR="00BA1C00">
          <w:rPr>
            <w:rStyle w:val="af4"/>
            <w:rFonts w:hint="eastAsia"/>
            <w:color w:val="auto"/>
            <w:u w:val="none"/>
          </w:rPr>
          <w:t>大規模な火事災害対策</w:t>
        </w:r>
        <w:r w:rsidR="00DF6CB2">
          <w:rPr>
            <w:rStyle w:val="af4"/>
            <w:rFonts w:hint="eastAsia"/>
            <w:color w:val="auto"/>
            <w:u w:val="none"/>
          </w:rPr>
          <w:t>計画</w:t>
        </w:r>
        <w:r w:rsidR="00DF6CB2" w:rsidRPr="005608BD">
          <w:rPr>
            <w:rStyle w:val="af4"/>
            <w:webHidden/>
            <w:color w:val="auto"/>
            <w:u w:val="none"/>
          </w:rPr>
          <w:tab/>
        </w:r>
        <w:r w:rsidR="00DF6CB2">
          <w:rPr>
            <w:rStyle w:val="af4"/>
            <w:rFonts w:hint="eastAsia"/>
            <w:webHidden/>
            <w:color w:val="auto"/>
            <w:u w:val="none"/>
          </w:rPr>
          <w:t>1</w:t>
        </w:r>
        <w:r w:rsidR="00BA1C00">
          <w:rPr>
            <w:rStyle w:val="af4"/>
            <w:rFonts w:hint="eastAsia"/>
            <w:webHidden/>
            <w:color w:val="auto"/>
            <w:u w:val="none"/>
          </w:rPr>
          <w:t>9</w:t>
        </w:r>
        <w:r w:rsidR="00DF6CB2">
          <w:rPr>
            <w:rStyle w:val="af4"/>
            <w:rFonts w:hint="eastAsia"/>
            <w:webHidden/>
            <w:color w:val="auto"/>
            <w:u w:val="none"/>
          </w:rPr>
          <w:t>2</w:t>
        </w:r>
      </w:hyperlink>
    </w:p>
    <w:p w:rsidR="00DF6CB2" w:rsidRDefault="007B24BA" w:rsidP="00DF6CB2">
      <w:pPr>
        <w:pStyle w:val="21"/>
      </w:pPr>
      <w:hyperlink w:anchor="_Toc336454226" w:history="1">
        <w:r w:rsidR="00DF6CB2" w:rsidRPr="005608BD">
          <w:rPr>
            <w:rStyle w:val="af4"/>
            <w:rFonts w:hint="eastAsia"/>
            <w:color w:val="auto"/>
            <w:u w:val="none"/>
          </w:rPr>
          <w:t>第</w:t>
        </w:r>
        <w:r w:rsidR="00DF6CB2">
          <w:rPr>
            <w:rStyle w:val="af4"/>
            <w:rFonts w:hint="eastAsia"/>
            <w:color w:val="auto"/>
            <w:u w:val="none"/>
          </w:rPr>
          <w:t>６</w:t>
        </w:r>
        <w:r w:rsidR="00DF6CB2" w:rsidRPr="005608BD">
          <w:rPr>
            <w:rStyle w:val="af4"/>
            <w:rFonts w:hint="eastAsia"/>
            <w:color w:val="auto"/>
            <w:u w:val="none"/>
          </w:rPr>
          <w:t xml:space="preserve">節　</w:t>
        </w:r>
        <w:r w:rsidR="00BA1C00">
          <w:rPr>
            <w:rStyle w:val="af4"/>
            <w:rFonts w:hint="eastAsia"/>
            <w:color w:val="auto"/>
            <w:u w:val="none"/>
          </w:rPr>
          <w:t>林野火災対策</w:t>
        </w:r>
        <w:r w:rsidR="00DF6CB2">
          <w:rPr>
            <w:rStyle w:val="af4"/>
            <w:rFonts w:hint="eastAsia"/>
            <w:color w:val="auto"/>
            <w:u w:val="none"/>
          </w:rPr>
          <w:t>計画</w:t>
        </w:r>
        <w:r w:rsidR="00DF6CB2" w:rsidRPr="005608BD">
          <w:rPr>
            <w:rStyle w:val="af4"/>
            <w:webHidden/>
            <w:color w:val="auto"/>
            <w:u w:val="none"/>
          </w:rPr>
          <w:tab/>
        </w:r>
        <w:r w:rsidR="00DF6CB2">
          <w:rPr>
            <w:rStyle w:val="af4"/>
            <w:rFonts w:hint="eastAsia"/>
            <w:webHidden/>
            <w:color w:val="auto"/>
            <w:u w:val="none"/>
          </w:rPr>
          <w:t>1</w:t>
        </w:r>
        <w:r w:rsidR="00BA1C00">
          <w:rPr>
            <w:rStyle w:val="af4"/>
            <w:rFonts w:hint="eastAsia"/>
            <w:webHidden/>
            <w:color w:val="auto"/>
            <w:u w:val="none"/>
          </w:rPr>
          <w:t>96</w:t>
        </w:r>
      </w:hyperlink>
    </w:p>
    <w:p w:rsidR="00163A1A" w:rsidRPr="005608BD" w:rsidRDefault="00163A1A" w:rsidP="00163A1A">
      <w:pPr>
        <w:spacing w:line="200" w:lineRule="exact"/>
      </w:pPr>
    </w:p>
    <w:p w:rsidR="00163A1A" w:rsidRPr="005608BD" w:rsidRDefault="007B24BA" w:rsidP="00163A1A">
      <w:pPr>
        <w:pStyle w:val="21"/>
        <w:ind w:leftChars="0" w:left="0"/>
        <w:rPr>
          <w:rStyle w:val="af4"/>
          <w:color w:val="auto"/>
          <w:u w:val="none"/>
        </w:rPr>
      </w:pPr>
      <w:hyperlink w:anchor="_Toc336454226" w:history="1">
        <w:r w:rsidR="00163A1A" w:rsidRPr="005608BD">
          <w:rPr>
            <w:rStyle w:val="af4"/>
            <w:rFonts w:hint="eastAsia"/>
            <w:color w:val="auto"/>
            <w:u w:val="none"/>
          </w:rPr>
          <w:t>第</w:t>
        </w:r>
        <w:r w:rsidR="00163A1A">
          <w:rPr>
            <w:rStyle w:val="af4"/>
            <w:rFonts w:hint="eastAsia"/>
            <w:color w:val="auto"/>
            <w:u w:val="none"/>
          </w:rPr>
          <w:t>８章</w:t>
        </w:r>
        <w:r w:rsidR="00163A1A" w:rsidRPr="005608BD">
          <w:rPr>
            <w:rStyle w:val="af4"/>
            <w:rFonts w:hint="eastAsia"/>
            <w:color w:val="auto"/>
            <w:u w:val="none"/>
          </w:rPr>
          <w:t xml:space="preserve">　</w:t>
        </w:r>
        <w:r w:rsidR="00163A1A">
          <w:rPr>
            <w:rStyle w:val="af4"/>
            <w:rFonts w:hint="eastAsia"/>
            <w:color w:val="auto"/>
            <w:u w:val="none"/>
          </w:rPr>
          <w:t>災害復旧・被災者援護計画</w:t>
        </w:r>
        <w:r w:rsidR="00163A1A" w:rsidRPr="005608BD">
          <w:rPr>
            <w:rStyle w:val="af4"/>
            <w:webHidden/>
            <w:color w:val="auto"/>
            <w:u w:val="none"/>
          </w:rPr>
          <w:tab/>
        </w:r>
        <w:r w:rsidR="00163A1A">
          <w:rPr>
            <w:rStyle w:val="af4"/>
            <w:rFonts w:hint="eastAsia"/>
            <w:webHidden/>
            <w:color w:val="auto"/>
            <w:u w:val="none"/>
          </w:rPr>
          <w:t>202</w:t>
        </w:r>
      </w:hyperlink>
    </w:p>
    <w:p w:rsidR="00163A1A" w:rsidRDefault="007B24BA" w:rsidP="00163A1A">
      <w:pPr>
        <w:pStyle w:val="21"/>
      </w:pPr>
      <w:hyperlink w:anchor="_Toc336454226" w:history="1">
        <w:r w:rsidR="00163A1A" w:rsidRPr="005608BD">
          <w:rPr>
            <w:rStyle w:val="af4"/>
            <w:rFonts w:hint="eastAsia"/>
            <w:color w:val="auto"/>
            <w:u w:val="none"/>
          </w:rPr>
          <w:t>第</w:t>
        </w:r>
        <w:r w:rsidR="00163A1A">
          <w:rPr>
            <w:rStyle w:val="af4"/>
            <w:rFonts w:hint="eastAsia"/>
            <w:color w:val="auto"/>
            <w:u w:val="none"/>
          </w:rPr>
          <w:t>１</w:t>
        </w:r>
        <w:r w:rsidR="00163A1A" w:rsidRPr="005608BD">
          <w:rPr>
            <w:rStyle w:val="af4"/>
            <w:rFonts w:hint="eastAsia"/>
            <w:color w:val="auto"/>
            <w:u w:val="none"/>
          </w:rPr>
          <w:t xml:space="preserve">節　</w:t>
        </w:r>
        <w:r w:rsidR="00163A1A">
          <w:rPr>
            <w:rStyle w:val="af4"/>
            <w:rFonts w:hint="eastAsia"/>
            <w:color w:val="auto"/>
            <w:u w:val="none"/>
          </w:rPr>
          <w:t>災害復旧計画</w:t>
        </w:r>
        <w:r w:rsidR="00163A1A" w:rsidRPr="005608BD">
          <w:rPr>
            <w:rStyle w:val="af4"/>
            <w:webHidden/>
            <w:color w:val="auto"/>
            <w:u w:val="none"/>
          </w:rPr>
          <w:tab/>
        </w:r>
        <w:r w:rsidR="00163A1A">
          <w:rPr>
            <w:rStyle w:val="af4"/>
            <w:rFonts w:hint="eastAsia"/>
            <w:webHidden/>
            <w:color w:val="auto"/>
            <w:u w:val="none"/>
          </w:rPr>
          <w:t>202</w:t>
        </w:r>
      </w:hyperlink>
    </w:p>
    <w:p w:rsidR="00163A1A" w:rsidRDefault="007B24BA" w:rsidP="00163A1A">
      <w:pPr>
        <w:pStyle w:val="21"/>
      </w:pPr>
      <w:hyperlink w:anchor="_Toc336454226" w:history="1">
        <w:r w:rsidR="00163A1A" w:rsidRPr="005608BD">
          <w:rPr>
            <w:rStyle w:val="af4"/>
            <w:rFonts w:hint="eastAsia"/>
            <w:color w:val="auto"/>
            <w:u w:val="none"/>
          </w:rPr>
          <w:t>第</w:t>
        </w:r>
        <w:r w:rsidR="00163A1A">
          <w:rPr>
            <w:rStyle w:val="af4"/>
            <w:rFonts w:hint="eastAsia"/>
            <w:color w:val="auto"/>
            <w:u w:val="none"/>
          </w:rPr>
          <w:t>２</w:t>
        </w:r>
        <w:r w:rsidR="00163A1A" w:rsidRPr="005608BD">
          <w:rPr>
            <w:rStyle w:val="af4"/>
            <w:rFonts w:hint="eastAsia"/>
            <w:color w:val="auto"/>
            <w:u w:val="none"/>
          </w:rPr>
          <w:t xml:space="preserve">節　</w:t>
        </w:r>
        <w:r w:rsidR="00471E9B">
          <w:rPr>
            <w:rStyle w:val="af4"/>
            <w:rFonts w:hint="eastAsia"/>
            <w:color w:val="auto"/>
            <w:u w:val="none"/>
          </w:rPr>
          <w:t>被災</w:t>
        </w:r>
        <w:r w:rsidR="00163A1A">
          <w:rPr>
            <w:rStyle w:val="af4"/>
            <w:rFonts w:hint="eastAsia"/>
            <w:color w:val="auto"/>
            <w:u w:val="none"/>
          </w:rPr>
          <w:t>者援護計画</w:t>
        </w:r>
        <w:r w:rsidR="00163A1A" w:rsidRPr="005608BD">
          <w:rPr>
            <w:rStyle w:val="af4"/>
            <w:webHidden/>
            <w:color w:val="auto"/>
            <w:u w:val="none"/>
          </w:rPr>
          <w:tab/>
        </w:r>
        <w:r w:rsidR="00163A1A">
          <w:rPr>
            <w:rStyle w:val="af4"/>
            <w:rFonts w:hint="eastAsia"/>
            <w:webHidden/>
            <w:color w:val="auto"/>
            <w:u w:val="none"/>
          </w:rPr>
          <w:t>203</w:t>
        </w:r>
      </w:hyperlink>
    </w:p>
    <w:p w:rsidR="00163A1A" w:rsidRDefault="00163A1A" w:rsidP="00163A1A">
      <w:pPr>
        <w:pStyle w:val="21"/>
      </w:pPr>
    </w:p>
    <w:p w:rsidR="00DF6CB2" w:rsidRPr="00163A1A" w:rsidRDefault="00DF6CB2" w:rsidP="00DF6CB2"/>
    <w:p w:rsidR="00C82B8F" w:rsidRPr="00C82B8F" w:rsidRDefault="00C82B8F" w:rsidP="00C82B8F"/>
    <w:p w:rsidR="00C82B8F" w:rsidRPr="00C82B8F" w:rsidRDefault="00C82B8F" w:rsidP="00C82B8F">
      <w:r>
        <w:rPr>
          <w:rFonts w:hint="eastAsia"/>
        </w:rPr>
        <w:t xml:space="preserve">　　</w:t>
      </w:r>
    </w:p>
    <w:p w:rsidR="00C82B8F" w:rsidRPr="00C82B8F" w:rsidRDefault="00C82B8F" w:rsidP="00C82B8F"/>
    <w:p w:rsidR="00FC46C3" w:rsidRPr="005608BD" w:rsidRDefault="00776A40" w:rsidP="001D2B53">
      <w:pPr>
        <w:pStyle w:val="21"/>
      </w:pPr>
      <w:r w:rsidRPr="005608BD">
        <w:rPr>
          <w:rFonts w:hint="eastAsia"/>
        </w:rPr>
        <w:fldChar w:fldCharType="begin"/>
      </w:r>
      <w:r w:rsidR="00FC46C3" w:rsidRPr="005608BD">
        <w:rPr>
          <w:rFonts w:hint="eastAsia"/>
        </w:rPr>
        <w:instrText xml:space="preserve"> TOC \o "1-3" \h \z \u </w:instrText>
      </w:r>
      <w:r w:rsidRPr="005608BD">
        <w:rPr>
          <w:rFonts w:hint="eastAsia"/>
        </w:rPr>
        <w:fldChar w:fldCharType="separate"/>
      </w:r>
    </w:p>
    <w:p w:rsidR="00FC46C3" w:rsidRPr="005608BD" w:rsidRDefault="00776A40" w:rsidP="00F6355E">
      <w:pPr>
        <w:spacing w:line="200" w:lineRule="exact"/>
        <w:rPr>
          <w:rFonts w:hAnsi="ＭＳ 明朝"/>
        </w:rPr>
      </w:pPr>
      <w:r w:rsidRPr="005608BD">
        <w:rPr>
          <w:rFonts w:hAnsi="ＭＳ 明朝" w:hint="eastAsia"/>
        </w:rPr>
        <w:fldChar w:fldCharType="end"/>
      </w:r>
    </w:p>
    <w:p w:rsidR="00FC46C3" w:rsidRPr="005608BD" w:rsidRDefault="00FC46C3" w:rsidP="00FC46C3">
      <w:pPr>
        <w:rPr>
          <w:lang w:eastAsia="zh-TW"/>
        </w:rPr>
        <w:sectPr w:rsidR="00FC46C3" w:rsidRPr="005608BD" w:rsidSect="00D9582B">
          <w:type w:val="oddPage"/>
          <w:pgSz w:w="11906" w:h="16838" w:code="9"/>
          <w:pgMar w:top="1134" w:right="1134" w:bottom="1134" w:left="1134" w:header="567" w:footer="680" w:gutter="0"/>
          <w:cols w:space="425"/>
          <w:docGrid w:type="lines" w:linePitch="299" w:charSpace="-3891"/>
        </w:sectPr>
      </w:pPr>
    </w:p>
    <w:p w:rsidR="00B40F50" w:rsidRPr="005608BD" w:rsidRDefault="00B40F50" w:rsidP="00B40F50">
      <w:pPr>
        <w:spacing w:line="200" w:lineRule="exact"/>
      </w:pPr>
    </w:p>
    <w:p w:rsidR="00B40F50" w:rsidRPr="005608BD" w:rsidRDefault="00B40F50" w:rsidP="00D56103">
      <w:pPr>
        <w:spacing w:beforeLines="50" w:before="149" w:afterLines="100" w:after="299"/>
        <w:jc w:val="center"/>
        <w:outlineLvl w:val="0"/>
        <w:rPr>
          <w:rFonts w:ascii="ＭＳ ゴシック" w:eastAsia="ＭＳ ゴシック" w:hAnsi="ＭＳ ゴシック"/>
          <w:sz w:val="36"/>
          <w:szCs w:val="36"/>
        </w:rPr>
      </w:pPr>
      <w:bookmarkStart w:id="3" w:name="_Toc336453990"/>
      <w:r w:rsidRPr="005608BD">
        <w:rPr>
          <w:rFonts w:ascii="ＭＳ ゴシック" w:eastAsia="ＭＳ ゴシック" w:hAnsi="ＭＳ ゴシック" w:hint="eastAsia"/>
          <w:sz w:val="36"/>
          <w:szCs w:val="36"/>
        </w:rPr>
        <w:t>第</w:t>
      </w:r>
      <w:r w:rsidR="00080AE4" w:rsidRPr="005608BD">
        <w:rPr>
          <w:rFonts w:ascii="ＭＳ ゴシック" w:eastAsia="ＭＳ ゴシック" w:hAnsi="ＭＳ ゴシック" w:hint="eastAsia"/>
          <w:sz w:val="36"/>
          <w:szCs w:val="36"/>
        </w:rPr>
        <w:t>１</w:t>
      </w:r>
      <w:r w:rsidR="007166D0" w:rsidRPr="005608BD">
        <w:rPr>
          <w:rFonts w:ascii="ＭＳ ゴシック" w:eastAsia="ＭＳ ゴシック" w:hAnsi="ＭＳ ゴシック" w:hint="eastAsia"/>
          <w:sz w:val="36"/>
          <w:szCs w:val="36"/>
        </w:rPr>
        <w:t>章</w:t>
      </w:r>
      <w:r w:rsidRPr="005608BD">
        <w:rPr>
          <w:rFonts w:ascii="ＭＳ ゴシック" w:eastAsia="ＭＳ ゴシック" w:hAnsi="ＭＳ ゴシック" w:hint="eastAsia"/>
          <w:sz w:val="36"/>
          <w:szCs w:val="36"/>
        </w:rPr>
        <w:t xml:space="preserve">　</w:t>
      </w:r>
      <w:r w:rsidR="00080AE4" w:rsidRPr="005608BD">
        <w:rPr>
          <w:rFonts w:ascii="ＭＳ ゴシック" w:eastAsia="ＭＳ ゴシック" w:hAnsi="ＭＳ ゴシック" w:hint="eastAsia"/>
          <w:sz w:val="36"/>
          <w:szCs w:val="36"/>
        </w:rPr>
        <w:t>総</w:t>
      </w:r>
      <w:r w:rsidR="00732BB2" w:rsidRPr="005608BD">
        <w:rPr>
          <w:rFonts w:ascii="ＭＳ ゴシック" w:eastAsia="ＭＳ ゴシック" w:hAnsi="ＭＳ ゴシック" w:hint="eastAsia"/>
          <w:sz w:val="36"/>
          <w:szCs w:val="36"/>
        </w:rPr>
        <w:t xml:space="preserve">　　</w:t>
      </w:r>
      <w:r w:rsidR="00080AE4" w:rsidRPr="005608BD">
        <w:rPr>
          <w:rFonts w:ascii="ＭＳ ゴシック" w:eastAsia="ＭＳ ゴシック" w:hAnsi="ＭＳ ゴシック" w:hint="eastAsia"/>
          <w:sz w:val="36"/>
          <w:szCs w:val="36"/>
        </w:rPr>
        <w:t>則</w:t>
      </w:r>
      <w:bookmarkEnd w:id="3"/>
    </w:p>
    <w:p w:rsidR="00B40F50" w:rsidRPr="005608BD" w:rsidRDefault="00B40F50"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4" w:name="_Toc336453991"/>
      <w:r w:rsidRPr="005608BD">
        <w:rPr>
          <w:rFonts w:ascii="ＭＳ ゴシック" w:eastAsia="ＭＳ ゴシック" w:hAnsi="ＭＳ ゴシック" w:hint="eastAsia"/>
          <w:sz w:val="28"/>
          <w:szCs w:val="28"/>
        </w:rPr>
        <w:t>第</w:t>
      </w:r>
      <w:r w:rsidR="00080AE4" w:rsidRPr="005608BD">
        <w:rPr>
          <w:rFonts w:ascii="ＭＳ ゴシック" w:eastAsia="ＭＳ ゴシック" w:hAnsi="ＭＳ ゴシック" w:hint="eastAsia"/>
          <w:sz w:val="28"/>
          <w:szCs w:val="28"/>
        </w:rPr>
        <w:t>１</w:t>
      </w:r>
      <w:r w:rsidR="00E54DE3" w:rsidRPr="005608BD">
        <w:rPr>
          <w:rFonts w:ascii="ＭＳ ゴシック" w:eastAsia="ＭＳ ゴシック" w:hAnsi="ＭＳ ゴシック" w:hint="eastAsia"/>
          <w:sz w:val="28"/>
          <w:szCs w:val="28"/>
        </w:rPr>
        <w:t>節</w:t>
      </w:r>
      <w:r w:rsidRPr="005608BD">
        <w:rPr>
          <w:rFonts w:ascii="ＭＳ ゴシック" w:eastAsia="ＭＳ ゴシック" w:hAnsi="ＭＳ ゴシック" w:hint="eastAsia"/>
          <w:sz w:val="28"/>
          <w:szCs w:val="28"/>
        </w:rPr>
        <w:t xml:space="preserve">　</w:t>
      </w:r>
      <w:r w:rsidR="00080AE4" w:rsidRPr="005608BD">
        <w:rPr>
          <w:rFonts w:ascii="ＭＳ ゴシック" w:eastAsia="ＭＳ ゴシック" w:hAnsi="ＭＳ ゴシック" w:hint="eastAsia"/>
          <w:sz w:val="28"/>
          <w:szCs w:val="28"/>
        </w:rPr>
        <w:t>計画策定の目的</w:t>
      </w:r>
      <w:bookmarkEnd w:id="4"/>
    </w:p>
    <w:p w:rsidR="00B40F50" w:rsidRPr="005608BD" w:rsidRDefault="00B40F50" w:rsidP="002E453C">
      <w:pPr>
        <w:spacing w:line="100" w:lineRule="exact"/>
      </w:pPr>
    </w:p>
    <w:p w:rsidR="002E6C3C" w:rsidRPr="005608BD" w:rsidRDefault="002E6C3C" w:rsidP="00D56103">
      <w:pPr>
        <w:spacing w:afterLines="30" w:after="89" w:line="360" w:lineRule="exact"/>
        <w:ind w:leftChars="100" w:left="220" w:firstLineChars="100" w:firstLine="220"/>
        <w:rPr>
          <w:rFonts w:ascii="ＭＳ 明朝" w:hAnsi="ＭＳ 明朝"/>
        </w:rPr>
      </w:pPr>
      <w:r w:rsidRPr="005608BD">
        <w:rPr>
          <w:rFonts w:ascii="ＭＳ 明朝" w:hAnsi="ＭＳ 明朝" w:hint="eastAsia"/>
        </w:rPr>
        <w:t>この計画は、災害対策基本法（昭和36年法律第223号）第42条</w:t>
      </w:r>
      <w:r w:rsidR="004621FB" w:rsidRPr="005608BD">
        <w:rPr>
          <w:rFonts w:ascii="ＭＳ 明朝" w:hAnsi="ＭＳ 明朝" w:hint="eastAsia"/>
        </w:rPr>
        <w:t>の規定に基づき、</w:t>
      </w:r>
      <w:r w:rsidRPr="005608BD">
        <w:rPr>
          <w:rFonts w:ascii="ＭＳ 明朝" w:hAnsi="ＭＳ 明朝" w:hint="eastAsia"/>
        </w:rPr>
        <w:t>比布町防災会議が作成する計画であり、比布町の地域に</w:t>
      </w:r>
      <w:r w:rsidR="005F5CD6" w:rsidRPr="005608BD">
        <w:rPr>
          <w:rFonts w:ascii="ＭＳ 明朝" w:hAnsi="ＭＳ 明朝" w:hint="eastAsia"/>
        </w:rPr>
        <w:t>おいて</w:t>
      </w:r>
      <w:r w:rsidRPr="005608BD">
        <w:rPr>
          <w:rFonts w:ascii="ＭＳ 明朝" w:hAnsi="ＭＳ 明朝" w:hint="eastAsia"/>
        </w:rPr>
        <w:t>、</w:t>
      </w:r>
      <w:r w:rsidR="004621FB" w:rsidRPr="005608BD">
        <w:rPr>
          <w:rFonts w:ascii="ＭＳ 明朝" w:hAnsi="ＭＳ 明朝" w:hint="eastAsia"/>
        </w:rPr>
        <w:t>予防、応急及び復旧等の災害対策を実施するに</w:t>
      </w:r>
      <w:r w:rsidR="00C5377B" w:rsidRPr="005608BD">
        <w:rPr>
          <w:rFonts w:ascii="ＭＳ 明朝" w:hAnsi="ＭＳ 明朝" w:hint="eastAsia"/>
        </w:rPr>
        <w:t>あ</w:t>
      </w:r>
      <w:r w:rsidR="005F5CD6" w:rsidRPr="005608BD">
        <w:rPr>
          <w:rFonts w:ascii="ＭＳ 明朝" w:hAnsi="ＭＳ 明朝" w:hint="eastAsia"/>
        </w:rPr>
        <w:t>たり、</w:t>
      </w:r>
      <w:r w:rsidR="004621FB" w:rsidRPr="005608BD">
        <w:rPr>
          <w:rFonts w:ascii="ＭＳ 明朝" w:hAnsi="ＭＳ 明朝" w:hint="eastAsia"/>
        </w:rPr>
        <w:t>町及び</w:t>
      </w:r>
      <w:r w:rsidRPr="005608BD">
        <w:rPr>
          <w:rFonts w:ascii="ＭＳ 明朝" w:hAnsi="ＭＳ 明朝" w:hint="eastAsia"/>
        </w:rPr>
        <w:t>防災関係機関が</w:t>
      </w:r>
      <w:r w:rsidR="004621FB" w:rsidRPr="005608BD">
        <w:rPr>
          <w:rFonts w:ascii="ＭＳ 明朝" w:hAnsi="ＭＳ 明朝" w:hint="eastAsia"/>
        </w:rPr>
        <w:t>、</w:t>
      </w:r>
      <w:r w:rsidRPr="005608BD">
        <w:rPr>
          <w:rFonts w:ascii="ＭＳ 明朝" w:hAnsi="ＭＳ 明朝" w:hint="eastAsia"/>
        </w:rPr>
        <w:t>その機能の</w:t>
      </w:r>
      <w:r w:rsidR="005F5CD6" w:rsidRPr="005608BD">
        <w:rPr>
          <w:rFonts w:ascii="ＭＳ 明朝" w:hAnsi="ＭＳ 明朝" w:hint="eastAsia"/>
        </w:rPr>
        <w:t>全て</w:t>
      </w:r>
      <w:r w:rsidRPr="005608BD">
        <w:rPr>
          <w:rFonts w:ascii="ＭＳ 明朝" w:hAnsi="ＭＳ 明朝" w:hint="eastAsia"/>
        </w:rPr>
        <w:t>をあげて、</w:t>
      </w:r>
      <w:r w:rsidR="005F5CD6" w:rsidRPr="005608BD">
        <w:rPr>
          <w:rFonts w:ascii="ＭＳ 明朝" w:hAnsi="ＭＳ 明朝" w:hint="eastAsia"/>
        </w:rPr>
        <w:t>住</w:t>
      </w:r>
      <w:r w:rsidR="001F3FEE" w:rsidRPr="005608BD">
        <w:rPr>
          <w:rFonts w:ascii="ＭＳ 明朝" w:hAnsi="ＭＳ 明朝" w:hint="eastAsia"/>
        </w:rPr>
        <w:t>民</w:t>
      </w:r>
      <w:r w:rsidRPr="005608BD">
        <w:rPr>
          <w:rFonts w:ascii="ＭＳ 明朝" w:hAnsi="ＭＳ 明朝" w:hint="eastAsia"/>
        </w:rPr>
        <w:t>の生命、身体及び財産を</w:t>
      </w:r>
      <w:r w:rsidR="005F5CD6" w:rsidRPr="005608BD">
        <w:rPr>
          <w:rFonts w:ascii="ＭＳ 明朝" w:hAnsi="ＭＳ 明朝" w:hint="eastAsia"/>
        </w:rPr>
        <w:t>災害等</w:t>
      </w:r>
      <w:r w:rsidR="004621FB" w:rsidRPr="005608BD">
        <w:rPr>
          <w:rFonts w:ascii="ＭＳ 明朝" w:hAnsi="ＭＳ 明朝" w:hint="eastAsia"/>
        </w:rPr>
        <w:t>から保護するため、</w:t>
      </w:r>
      <w:r w:rsidR="005F5CD6" w:rsidRPr="005608BD">
        <w:rPr>
          <w:rFonts w:ascii="ＭＳ 明朝" w:hAnsi="ＭＳ 明朝" w:hint="eastAsia"/>
        </w:rPr>
        <w:t>次の事項を定め、本町における防災の万全を期す</w:t>
      </w:r>
      <w:r w:rsidR="004621FB" w:rsidRPr="005608BD">
        <w:rPr>
          <w:rFonts w:ascii="ＭＳ 明朝" w:hAnsi="ＭＳ 明朝" w:hint="eastAsia"/>
        </w:rPr>
        <w:t>ること</w:t>
      </w:r>
      <w:r w:rsidRPr="005608BD">
        <w:rPr>
          <w:rFonts w:ascii="ＭＳ 明朝" w:hAnsi="ＭＳ 明朝" w:hint="eastAsia"/>
        </w:rPr>
        <w:t>を目的とする。</w:t>
      </w:r>
    </w:p>
    <w:p w:rsidR="00231A84" w:rsidRPr="005608BD" w:rsidRDefault="00231A84" w:rsidP="00231A84">
      <w:pPr>
        <w:spacing w:line="360" w:lineRule="exact"/>
        <w:ind w:leftChars="200" w:left="660" w:hangingChars="100" w:hanging="220"/>
        <w:rPr>
          <w:rFonts w:ascii="ＭＳ 明朝" w:hAnsi="ＭＳ 明朝"/>
        </w:rPr>
      </w:pPr>
      <w:r w:rsidRPr="005608BD">
        <w:rPr>
          <w:rFonts w:ascii="ＭＳ 明朝" w:hAnsi="ＭＳ 明朝" w:hint="eastAsia"/>
        </w:rPr>
        <w:t xml:space="preserve">１　</w:t>
      </w:r>
      <w:r w:rsidR="002E6C3C" w:rsidRPr="005608BD">
        <w:rPr>
          <w:rFonts w:hint="eastAsia"/>
        </w:rPr>
        <w:t>比布町</w:t>
      </w:r>
      <w:r w:rsidR="006E2653" w:rsidRPr="005608BD">
        <w:rPr>
          <w:rFonts w:ascii="ＭＳ 明朝" w:hAnsi="ＭＳ 明朝" w:hint="eastAsia"/>
        </w:rPr>
        <w:t>の区域を管轄し、</w:t>
      </w:r>
      <w:r w:rsidR="00500A81" w:rsidRPr="005608BD">
        <w:rPr>
          <w:rFonts w:ascii="ＭＳ 明朝" w:hAnsi="ＭＳ 明朝" w:hint="eastAsia"/>
        </w:rPr>
        <w:t>若しくは</w:t>
      </w:r>
      <w:r w:rsidRPr="005608BD">
        <w:rPr>
          <w:rFonts w:ascii="ＭＳ 明朝" w:hAnsi="ＭＳ 明朝" w:hint="eastAsia"/>
        </w:rPr>
        <w:t>、</w:t>
      </w:r>
      <w:r w:rsidR="00E614B4" w:rsidRPr="005608BD">
        <w:rPr>
          <w:rFonts w:ascii="ＭＳ 明朝" w:hAnsi="ＭＳ 明朝" w:hint="eastAsia"/>
        </w:rPr>
        <w:t>町</w:t>
      </w:r>
      <w:r w:rsidRPr="005608BD">
        <w:rPr>
          <w:rFonts w:ascii="ＭＳ 明朝" w:hAnsi="ＭＳ 明朝" w:hint="eastAsia"/>
        </w:rPr>
        <w:t>の区域に所在する指定地方行政機関、指定公共機関、指定地方公共機関及び公共的団体、その他防災上重要な施設の管理者等が処理すべき防災上の事務又は業務の大綱</w:t>
      </w:r>
      <w:r w:rsidR="002E6C3C" w:rsidRPr="005608BD">
        <w:rPr>
          <w:rFonts w:hint="eastAsia"/>
        </w:rPr>
        <w:t>の作成及び調整に関すること。</w:t>
      </w:r>
    </w:p>
    <w:p w:rsidR="00231A84" w:rsidRPr="005608BD" w:rsidRDefault="00231A84" w:rsidP="00231A84">
      <w:pPr>
        <w:spacing w:line="360" w:lineRule="exact"/>
        <w:ind w:leftChars="200" w:left="660" w:hangingChars="100" w:hanging="220"/>
        <w:rPr>
          <w:rFonts w:ascii="ＭＳ 明朝" w:hAnsi="ＭＳ 明朝"/>
        </w:rPr>
      </w:pPr>
      <w:r w:rsidRPr="005608BD">
        <w:rPr>
          <w:rFonts w:ascii="ＭＳ 明朝" w:hAnsi="ＭＳ 明朝" w:hint="eastAsia"/>
        </w:rPr>
        <w:t>２　災害が発生し、又は発生するおそれがある場合に必要な防災の組織に関すること</w:t>
      </w:r>
      <w:r w:rsidR="002E6C3C" w:rsidRPr="005608BD">
        <w:rPr>
          <w:rFonts w:ascii="ＭＳ 明朝" w:hAnsi="ＭＳ 明朝" w:hint="eastAsia"/>
        </w:rPr>
        <w:t>。</w:t>
      </w:r>
    </w:p>
    <w:p w:rsidR="00231A84" w:rsidRPr="005608BD" w:rsidRDefault="00231A84" w:rsidP="00231A84">
      <w:pPr>
        <w:spacing w:line="360" w:lineRule="exact"/>
        <w:ind w:leftChars="200" w:left="660" w:hangingChars="100" w:hanging="220"/>
        <w:rPr>
          <w:rFonts w:ascii="ＭＳ 明朝" w:hAnsi="ＭＳ 明朝"/>
        </w:rPr>
      </w:pPr>
      <w:r w:rsidRPr="005608BD">
        <w:rPr>
          <w:rFonts w:ascii="ＭＳ 明朝" w:hAnsi="ＭＳ 明朝" w:hint="eastAsia"/>
        </w:rPr>
        <w:t xml:space="preserve">３　</w:t>
      </w:r>
      <w:r w:rsidR="005F5CD6" w:rsidRPr="005608BD">
        <w:rPr>
          <w:rFonts w:ascii="ＭＳ 明朝" w:hAnsi="ＭＳ 明朝" w:hint="eastAsia"/>
        </w:rPr>
        <w:t>災害</w:t>
      </w:r>
      <w:r w:rsidR="002E6C3C" w:rsidRPr="005608BD">
        <w:rPr>
          <w:rFonts w:ascii="ＭＳ 明朝" w:hAnsi="ＭＳ 明朝" w:hint="eastAsia"/>
        </w:rPr>
        <w:t>の未然防止と被害の軽減を図るための施設の整備及び改善等、災害予防に関すること。</w:t>
      </w:r>
    </w:p>
    <w:p w:rsidR="00231A84" w:rsidRPr="005608BD" w:rsidRDefault="00231A84" w:rsidP="00231A84">
      <w:pPr>
        <w:spacing w:line="360" w:lineRule="exact"/>
        <w:ind w:leftChars="200" w:left="660" w:hangingChars="100" w:hanging="220"/>
        <w:rPr>
          <w:rFonts w:ascii="ＭＳ 明朝" w:hAnsi="ＭＳ 明朝"/>
        </w:rPr>
      </w:pPr>
      <w:r w:rsidRPr="005608BD">
        <w:rPr>
          <w:rFonts w:ascii="ＭＳ 明朝" w:hAnsi="ＭＳ 明朝" w:hint="eastAsia"/>
        </w:rPr>
        <w:t>４　災害が発生した場合の給水、防疫、</w:t>
      </w:r>
      <w:r w:rsidR="007E0B3B" w:rsidRPr="005608BD">
        <w:rPr>
          <w:rFonts w:ascii="ＭＳ 明朝" w:hAnsi="ＭＳ 明朝" w:hint="eastAsia"/>
        </w:rPr>
        <w:t>食料</w:t>
      </w:r>
      <w:r w:rsidRPr="005608BD">
        <w:rPr>
          <w:rFonts w:ascii="ＭＳ 明朝" w:hAnsi="ＭＳ 明朝" w:hint="eastAsia"/>
        </w:rPr>
        <w:t>供給等災害応急対策に関すること</w:t>
      </w:r>
      <w:r w:rsidR="002E6C3C" w:rsidRPr="005608BD">
        <w:rPr>
          <w:rFonts w:ascii="ＭＳ 明朝" w:hAnsi="ＭＳ 明朝" w:hint="eastAsia"/>
        </w:rPr>
        <w:t>。</w:t>
      </w:r>
    </w:p>
    <w:p w:rsidR="00231A84" w:rsidRPr="005608BD" w:rsidRDefault="00231A84" w:rsidP="00231A84">
      <w:pPr>
        <w:spacing w:line="360" w:lineRule="exact"/>
        <w:ind w:leftChars="200" w:left="660" w:hangingChars="100" w:hanging="220"/>
        <w:rPr>
          <w:rFonts w:ascii="ＭＳ 明朝" w:hAnsi="ＭＳ 明朝"/>
        </w:rPr>
      </w:pPr>
      <w:r w:rsidRPr="005608BD">
        <w:rPr>
          <w:rFonts w:ascii="ＭＳ 明朝" w:hAnsi="ＭＳ 明朝" w:hint="eastAsia"/>
        </w:rPr>
        <w:t>５　災害復旧に関すること</w:t>
      </w:r>
      <w:r w:rsidR="002E6C3C" w:rsidRPr="005608BD">
        <w:rPr>
          <w:rFonts w:ascii="ＭＳ 明朝" w:hAnsi="ＭＳ 明朝" w:hint="eastAsia"/>
        </w:rPr>
        <w:t>。</w:t>
      </w:r>
    </w:p>
    <w:p w:rsidR="00231A84" w:rsidRPr="005608BD" w:rsidRDefault="00231A84" w:rsidP="00231A84">
      <w:pPr>
        <w:spacing w:line="360" w:lineRule="exact"/>
        <w:ind w:leftChars="200" w:left="660" w:hangingChars="100" w:hanging="220"/>
        <w:rPr>
          <w:rFonts w:ascii="ＭＳ 明朝" w:hAnsi="ＭＳ 明朝"/>
        </w:rPr>
      </w:pPr>
      <w:r w:rsidRPr="005608BD">
        <w:rPr>
          <w:rFonts w:ascii="ＭＳ 明朝" w:hAnsi="ＭＳ 明朝" w:hint="eastAsia"/>
        </w:rPr>
        <w:t>６　防災訓練に関すること</w:t>
      </w:r>
      <w:r w:rsidR="002E6C3C" w:rsidRPr="005608BD">
        <w:rPr>
          <w:rFonts w:ascii="ＭＳ 明朝" w:hAnsi="ＭＳ 明朝" w:hint="eastAsia"/>
        </w:rPr>
        <w:t>。</w:t>
      </w:r>
    </w:p>
    <w:p w:rsidR="00231A84" w:rsidRPr="005608BD" w:rsidRDefault="00231A84" w:rsidP="00231A84">
      <w:pPr>
        <w:spacing w:line="360" w:lineRule="exact"/>
        <w:ind w:leftChars="200" w:left="660" w:hangingChars="100" w:hanging="220"/>
        <w:rPr>
          <w:rFonts w:ascii="ＭＳ 明朝" w:hAnsi="ＭＳ 明朝"/>
        </w:rPr>
      </w:pPr>
      <w:r w:rsidRPr="005608BD">
        <w:rPr>
          <w:rFonts w:ascii="ＭＳ 明朝" w:hAnsi="ＭＳ 明朝" w:hint="eastAsia"/>
        </w:rPr>
        <w:t>７　防災思想の普及に関すること</w:t>
      </w:r>
      <w:r w:rsidR="002E6C3C" w:rsidRPr="005608BD">
        <w:rPr>
          <w:rFonts w:ascii="ＭＳ 明朝" w:hAnsi="ＭＳ 明朝" w:hint="eastAsia"/>
        </w:rPr>
        <w:t>。</w:t>
      </w:r>
    </w:p>
    <w:p w:rsidR="002E6C3C" w:rsidRPr="005608BD" w:rsidRDefault="002E6C3C" w:rsidP="00EF047B">
      <w:pPr>
        <w:spacing w:line="200" w:lineRule="exact"/>
      </w:pPr>
    </w:p>
    <w:p w:rsidR="00EF047B" w:rsidRPr="005608BD" w:rsidRDefault="00EF047B" w:rsidP="00EF047B">
      <w:pPr>
        <w:spacing w:line="200" w:lineRule="exact"/>
      </w:pPr>
    </w:p>
    <w:p w:rsidR="00222B0F" w:rsidRPr="005608BD" w:rsidRDefault="00222B0F" w:rsidP="00EF047B">
      <w:pPr>
        <w:spacing w:line="200" w:lineRule="exact"/>
      </w:pPr>
    </w:p>
    <w:p w:rsidR="00080AE4" w:rsidRPr="005608BD" w:rsidRDefault="00080AE4"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5" w:name="_Toc336453992"/>
      <w:r w:rsidRPr="005608BD">
        <w:rPr>
          <w:rFonts w:ascii="ＭＳ ゴシック" w:eastAsia="ＭＳ ゴシック" w:hAnsi="ＭＳ ゴシック" w:hint="eastAsia"/>
          <w:sz w:val="28"/>
          <w:szCs w:val="28"/>
        </w:rPr>
        <w:t>第２節　計画の構成</w:t>
      </w:r>
      <w:bookmarkEnd w:id="5"/>
    </w:p>
    <w:p w:rsidR="00080AE4" w:rsidRPr="005608BD" w:rsidRDefault="00080AE4" w:rsidP="00080AE4">
      <w:pPr>
        <w:spacing w:line="100" w:lineRule="exact"/>
      </w:pPr>
    </w:p>
    <w:p w:rsidR="00725C5E" w:rsidRPr="005608BD" w:rsidRDefault="002E6C3C" w:rsidP="007E76D5">
      <w:pPr>
        <w:spacing w:line="360" w:lineRule="exact"/>
        <w:ind w:leftChars="100" w:left="220" w:firstLineChars="100" w:firstLine="220"/>
      </w:pPr>
      <w:r w:rsidRPr="005608BD">
        <w:rPr>
          <w:rFonts w:hint="eastAsia"/>
        </w:rPr>
        <w:t>比布町</w:t>
      </w:r>
      <w:r w:rsidR="002B0628" w:rsidRPr="005608BD">
        <w:rPr>
          <w:rFonts w:hint="eastAsia"/>
        </w:rPr>
        <w:t>地域防災計画は</w:t>
      </w:r>
      <w:r w:rsidR="00BD1993" w:rsidRPr="005608BD">
        <w:rPr>
          <w:rFonts w:hint="eastAsia"/>
        </w:rPr>
        <w:t>、一般災害対策編、</w:t>
      </w:r>
      <w:r w:rsidR="002B0628" w:rsidRPr="005608BD">
        <w:rPr>
          <w:rFonts w:hint="eastAsia"/>
        </w:rPr>
        <w:t>地震災害対策編</w:t>
      </w:r>
      <w:r w:rsidR="00BD1993" w:rsidRPr="005608BD">
        <w:rPr>
          <w:rFonts w:hint="eastAsia"/>
        </w:rPr>
        <w:t>、</w:t>
      </w:r>
      <w:r w:rsidR="002B0628" w:rsidRPr="005608BD">
        <w:rPr>
          <w:rFonts w:hint="eastAsia"/>
        </w:rPr>
        <w:t>資料編</w:t>
      </w:r>
      <w:r w:rsidR="00BD1993" w:rsidRPr="005608BD">
        <w:rPr>
          <w:rFonts w:hint="eastAsia"/>
        </w:rPr>
        <w:t>によって構成する。</w:t>
      </w:r>
    </w:p>
    <w:p w:rsidR="00EF047B" w:rsidRPr="005608BD" w:rsidRDefault="00EF047B" w:rsidP="00EF047B">
      <w:pPr>
        <w:spacing w:line="200" w:lineRule="exact"/>
      </w:pPr>
    </w:p>
    <w:p w:rsidR="00EF047B" w:rsidRPr="005608BD" w:rsidRDefault="00EF047B" w:rsidP="00EF047B">
      <w:pPr>
        <w:spacing w:line="200" w:lineRule="exact"/>
      </w:pPr>
    </w:p>
    <w:p w:rsidR="00222B0F" w:rsidRPr="005608BD" w:rsidRDefault="002E6C3C" w:rsidP="00EF047B">
      <w:pPr>
        <w:spacing w:line="200" w:lineRule="exact"/>
      </w:pPr>
      <w:r w:rsidRPr="005608BD">
        <w:br w:type="column"/>
      </w:r>
    </w:p>
    <w:p w:rsidR="004511B2" w:rsidRPr="005608BD" w:rsidRDefault="004511B2"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6" w:name="_Toc336453993"/>
      <w:r w:rsidRPr="005608BD">
        <w:rPr>
          <w:rFonts w:ascii="ＭＳ ゴシック" w:eastAsia="ＭＳ ゴシック" w:hAnsi="ＭＳ ゴシック" w:hint="eastAsia"/>
          <w:sz w:val="28"/>
          <w:szCs w:val="28"/>
        </w:rPr>
        <w:t>第３節　計画</w:t>
      </w:r>
      <w:bookmarkEnd w:id="6"/>
      <w:r w:rsidR="005F5CD6" w:rsidRPr="005608BD">
        <w:rPr>
          <w:rFonts w:ascii="ＭＳ ゴシック" w:eastAsia="ＭＳ ゴシック" w:hAnsi="ＭＳ ゴシック" w:hint="eastAsia"/>
          <w:sz w:val="28"/>
          <w:szCs w:val="28"/>
        </w:rPr>
        <w:t>推進に</w:t>
      </w:r>
      <w:r w:rsidR="00C5377B" w:rsidRPr="005608BD">
        <w:rPr>
          <w:rFonts w:ascii="ＭＳ ゴシック" w:eastAsia="ＭＳ ゴシック" w:hAnsi="ＭＳ ゴシック" w:hint="eastAsia"/>
          <w:sz w:val="28"/>
          <w:szCs w:val="28"/>
        </w:rPr>
        <w:t>あ</w:t>
      </w:r>
      <w:r w:rsidR="005F5CD6" w:rsidRPr="005608BD">
        <w:rPr>
          <w:rFonts w:ascii="ＭＳ ゴシック" w:eastAsia="ＭＳ ゴシック" w:hAnsi="ＭＳ ゴシック" w:hint="eastAsia"/>
          <w:sz w:val="28"/>
          <w:szCs w:val="28"/>
        </w:rPr>
        <w:t>たっての</w:t>
      </w:r>
      <w:r w:rsidR="002657C8" w:rsidRPr="005608BD">
        <w:rPr>
          <w:rFonts w:ascii="ＭＳ ゴシック" w:eastAsia="ＭＳ ゴシック" w:hAnsi="ＭＳ ゴシック" w:hint="eastAsia"/>
          <w:sz w:val="28"/>
          <w:szCs w:val="28"/>
        </w:rPr>
        <w:t>基本となる事項</w:t>
      </w:r>
    </w:p>
    <w:p w:rsidR="004511B2" w:rsidRPr="005608BD" w:rsidRDefault="004511B2" w:rsidP="004511B2">
      <w:pPr>
        <w:spacing w:line="100" w:lineRule="exact"/>
      </w:pPr>
    </w:p>
    <w:p w:rsidR="000F7BA2" w:rsidRPr="005608BD" w:rsidRDefault="000F7BA2" w:rsidP="002E6C3C">
      <w:pPr>
        <w:spacing w:line="360" w:lineRule="exact"/>
        <w:ind w:leftChars="100" w:left="220" w:firstLineChars="100" w:firstLine="220"/>
        <w:rPr>
          <w:rFonts w:ascii="ＭＳ 明朝" w:hAnsi="ＭＳ 明朝"/>
        </w:rPr>
      </w:pPr>
      <w:r w:rsidRPr="005608BD">
        <w:rPr>
          <w:rFonts w:ascii="ＭＳ 明朝" w:hAnsi="ＭＳ 明朝" w:hint="eastAsia"/>
        </w:rPr>
        <w:t>本計画は、北海道防災対策基本条例（平成21年北海道条例第8号）第3条の基本理念等を踏まえ、次の事項を基本として推進する。</w:t>
      </w:r>
    </w:p>
    <w:p w:rsidR="004511B2" w:rsidRPr="005608BD" w:rsidRDefault="000F7BA2" w:rsidP="008E24AD">
      <w:pPr>
        <w:spacing w:line="360" w:lineRule="exact"/>
        <w:ind w:leftChars="100" w:left="440" w:hangingChars="100" w:hanging="220"/>
        <w:rPr>
          <w:rFonts w:ascii="ＭＳ 明朝" w:hAnsi="ＭＳ 明朝"/>
        </w:rPr>
      </w:pPr>
      <w:r w:rsidRPr="005608BD">
        <w:rPr>
          <w:rFonts w:ascii="ＭＳ 明朝" w:hAnsi="ＭＳ 明朝" w:hint="eastAsia"/>
        </w:rPr>
        <w:t xml:space="preserve">１　</w:t>
      </w:r>
      <w:r w:rsidR="004511B2" w:rsidRPr="005608BD">
        <w:rPr>
          <w:rFonts w:ascii="ＭＳ 明朝" w:hAnsi="ＭＳ 明朝" w:hint="eastAsia"/>
        </w:rPr>
        <w:t>災害の発生を完全に防ぐことは不可能であることから、災害時の被害を最小化</w:t>
      </w:r>
      <w:r w:rsidRPr="005608BD">
        <w:rPr>
          <w:rFonts w:ascii="ＭＳ 明朝" w:hAnsi="ＭＳ 明朝" w:hint="eastAsia"/>
        </w:rPr>
        <w:t>し、被害の迅速な回復を図る</w:t>
      </w:r>
      <w:r w:rsidR="004511B2" w:rsidRPr="005608BD">
        <w:rPr>
          <w:rFonts w:ascii="ＭＳ 明朝" w:hAnsi="ＭＳ 明朝" w:hint="eastAsia"/>
        </w:rPr>
        <w:t>「減災」の考え方を防災の基本</w:t>
      </w:r>
      <w:r w:rsidRPr="005608BD">
        <w:rPr>
          <w:rFonts w:ascii="ＭＳ 明朝" w:hAnsi="ＭＳ 明朝" w:hint="eastAsia"/>
        </w:rPr>
        <w:t>理念</w:t>
      </w:r>
      <w:r w:rsidR="004511B2" w:rsidRPr="005608BD">
        <w:rPr>
          <w:rFonts w:ascii="ＭＳ 明朝" w:hAnsi="ＭＳ 明朝" w:hint="eastAsia"/>
        </w:rPr>
        <w:t>とし、たとえ被災したとしても人命が失われないことを最重視し、また</w:t>
      </w:r>
      <w:r w:rsidRPr="005608BD">
        <w:rPr>
          <w:rFonts w:ascii="ＭＳ 明朝" w:hAnsi="ＭＳ 明朝" w:hint="eastAsia"/>
        </w:rPr>
        <w:t>、</w:t>
      </w:r>
      <w:r w:rsidR="004511B2" w:rsidRPr="005608BD">
        <w:rPr>
          <w:rFonts w:ascii="ＭＳ 明朝" w:hAnsi="ＭＳ 明朝" w:hint="eastAsia"/>
        </w:rPr>
        <w:t>経済的被害ができるだけ少なくなるよう、</w:t>
      </w:r>
      <w:r w:rsidR="004621FB" w:rsidRPr="005608BD">
        <w:rPr>
          <w:rFonts w:ascii="ＭＳ 明朝" w:hAnsi="ＭＳ 明朝" w:hint="eastAsia"/>
        </w:rPr>
        <w:t>様々な</w:t>
      </w:r>
      <w:r w:rsidR="004511B2" w:rsidRPr="005608BD">
        <w:rPr>
          <w:rFonts w:ascii="ＭＳ 明朝" w:hAnsi="ＭＳ 明朝" w:hint="eastAsia"/>
        </w:rPr>
        <w:t>対策を組み合わせて災害に備え</w:t>
      </w:r>
      <w:r w:rsidRPr="005608BD">
        <w:rPr>
          <w:rFonts w:ascii="ＭＳ 明朝" w:hAnsi="ＭＳ 明朝" w:hint="eastAsia"/>
        </w:rPr>
        <w:t>、災害時の社会経済活動への影響を最小限にとどめなければならない。</w:t>
      </w:r>
    </w:p>
    <w:p w:rsidR="004511B2" w:rsidRPr="005608BD" w:rsidRDefault="000F7BA2" w:rsidP="008E24AD">
      <w:pPr>
        <w:spacing w:line="360" w:lineRule="exact"/>
        <w:ind w:leftChars="100" w:left="440" w:hangingChars="100" w:hanging="220"/>
        <w:rPr>
          <w:rFonts w:ascii="ＭＳ 明朝" w:hAnsi="ＭＳ 明朝"/>
        </w:rPr>
      </w:pPr>
      <w:r w:rsidRPr="005608BD">
        <w:rPr>
          <w:rFonts w:ascii="ＭＳ 明朝" w:hAnsi="ＭＳ 明朝" w:hint="eastAsia"/>
        </w:rPr>
        <w:t xml:space="preserve">２　</w:t>
      </w:r>
      <w:r w:rsidR="004511B2" w:rsidRPr="005608BD">
        <w:rPr>
          <w:rFonts w:ascii="ＭＳ 明朝" w:hAnsi="ＭＳ 明朝" w:hint="eastAsia"/>
        </w:rPr>
        <w:t>自助（</w:t>
      </w:r>
      <w:r w:rsidR="00363560" w:rsidRPr="005608BD">
        <w:rPr>
          <w:rFonts w:ascii="ＭＳ 明朝" w:hAnsi="ＭＳ 明朝" w:hint="eastAsia"/>
        </w:rPr>
        <w:t>住民</w:t>
      </w:r>
      <w:r w:rsidR="004511B2" w:rsidRPr="005608BD">
        <w:rPr>
          <w:rFonts w:ascii="ＭＳ 明朝" w:hAnsi="ＭＳ 明朝" w:hint="eastAsia"/>
        </w:rPr>
        <w:t>が自らの安全を自らで守ることをいう。）、共助（</w:t>
      </w:r>
      <w:r w:rsidR="00363560" w:rsidRPr="005608BD">
        <w:rPr>
          <w:rFonts w:ascii="ＭＳ 明朝" w:hAnsi="ＭＳ 明朝" w:hint="eastAsia"/>
        </w:rPr>
        <w:t>住民</w:t>
      </w:r>
      <w:r w:rsidR="004511B2" w:rsidRPr="005608BD">
        <w:rPr>
          <w:rFonts w:ascii="ＭＳ 明朝" w:hAnsi="ＭＳ 明朝" w:hint="eastAsia"/>
        </w:rPr>
        <w:t>等が地域において互いに助け合うことをいう。）及び公助（</w:t>
      </w:r>
      <w:r w:rsidR="00921454" w:rsidRPr="005608BD">
        <w:rPr>
          <w:rFonts w:ascii="ＭＳ 明朝" w:hAnsi="ＭＳ 明朝" w:hint="eastAsia"/>
        </w:rPr>
        <w:t>町</w:t>
      </w:r>
      <w:r w:rsidR="002E6C3C" w:rsidRPr="005608BD">
        <w:rPr>
          <w:rFonts w:ascii="ＭＳ 明朝" w:hAnsi="ＭＳ 明朝" w:hint="eastAsia"/>
        </w:rPr>
        <w:t>、道及び</w:t>
      </w:r>
      <w:r w:rsidR="004511B2" w:rsidRPr="005608BD">
        <w:rPr>
          <w:rFonts w:ascii="ＭＳ 明朝" w:hAnsi="ＭＳ 明朝" w:hint="eastAsia"/>
        </w:rPr>
        <w:t>防災関係機関が実施する対策をいう。）のそれぞれが効果的に推進されるよう、</w:t>
      </w:r>
      <w:r w:rsidR="00363560" w:rsidRPr="005608BD">
        <w:rPr>
          <w:rFonts w:ascii="ＭＳ 明朝" w:hAnsi="ＭＳ 明朝" w:hint="eastAsia"/>
        </w:rPr>
        <w:t>住民</w:t>
      </w:r>
      <w:r w:rsidRPr="005608BD">
        <w:rPr>
          <w:rFonts w:ascii="ＭＳ 明朝" w:hAnsi="ＭＳ 明朝" w:hint="eastAsia"/>
        </w:rPr>
        <w:t>、自主防災組織及び事業者（以下</w:t>
      </w:r>
      <w:r w:rsidR="00CD1B10" w:rsidRPr="005608BD">
        <w:rPr>
          <w:rFonts w:ascii="ＭＳ 明朝" w:hAnsi="ＭＳ 明朝" w:hint="eastAsia"/>
        </w:rPr>
        <w:t>、</w:t>
      </w:r>
      <w:r w:rsidRPr="005608BD">
        <w:rPr>
          <w:rFonts w:ascii="ＭＳ 明朝" w:hAnsi="ＭＳ 明朝" w:hint="eastAsia"/>
        </w:rPr>
        <w:t>「</w:t>
      </w:r>
      <w:r w:rsidR="00363560" w:rsidRPr="005608BD">
        <w:rPr>
          <w:rFonts w:ascii="ＭＳ 明朝" w:hAnsi="ＭＳ 明朝" w:hint="eastAsia"/>
        </w:rPr>
        <w:t>住民</w:t>
      </w:r>
      <w:r w:rsidRPr="005608BD">
        <w:rPr>
          <w:rFonts w:ascii="ＭＳ 明朝" w:hAnsi="ＭＳ 明朝" w:hint="eastAsia"/>
        </w:rPr>
        <w:t>等」という。）</w:t>
      </w:r>
      <w:r w:rsidR="004511B2" w:rsidRPr="005608BD">
        <w:rPr>
          <w:rFonts w:ascii="ＭＳ 明朝" w:hAnsi="ＭＳ 明朝" w:hint="eastAsia"/>
        </w:rPr>
        <w:t>並びに</w:t>
      </w:r>
      <w:r w:rsidR="00921454" w:rsidRPr="005608BD">
        <w:rPr>
          <w:rFonts w:ascii="ＭＳ 明朝" w:hAnsi="ＭＳ 明朝" w:hint="eastAsia"/>
        </w:rPr>
        <w:t>町</w:t>
      </w:r>
      <w:r w:rsidR="002E6C3C" w:rsidRPr="005608BD">
        <w:rPr>
          <w:rFonts w:ascii="ＭＳ 明朝" w:hAnsi="ＭＳ 明朝" w:hint="eastAsia"/>
        </w:rPr>
        <w:t>、道</w:t>
      </w:r>
      <w:r w:rsidR="004511B2" w:rsidRPr="005608BD">
        <w:rPr>
          <w:rFonts w:ascii="ＭＳ 明朝" w:hAnsi="ＭＳ 明朝" w:hint="eastAsia"/>
        </w:rPr>
        <w:t>及び防災関係機関の適切な役割分担による協働により着実に実施されなければならない。</w:t>
      </w:r>
    </w:p>
    <w:p w:rsidR="000F7BA2" w:rsidRPr="005608BD" w:rsidRDefault="000F7BA2" w:rsidP="008E24AD">
      <w:pPr>
        <w:spacing w:line="360" w:lineRule="exact"/>
        <w:ind w:leftChars="100" w:left="440" w:hangingChars="100" w:hanging="220"/>
        <w:rPr>
          <w:rFonts w:ascii="ＭＳ 明朝" w:hAnsi="ＭＳ 明朝"/>
        </w:rPr>
      </w:pPr>
      <w:r w:rsidRPr="005608BD">
        <w:rPr>
          <w:rFonts w:ascii="ＭＳ 明朝" w:hAnsi="ＭＳ 明朝" w:hint="eastAsia"/>
        </w:rPr>
        <w:t>３　災害発生時は</w:t>
      </w:r>
      <w:r w:rsidR="00363560" w:rsidRPr="005608BD">
        <w:rPr>
          <w:rFonts w:ascii="ＭＳ 明朝" w:hAnsi="ＭＳ 明朝" w:hint="eastAsia"/>
        </w:rPr>
        <w:t>住民</w:t>
      </w:r>
      <w:r w:rsidRPr="005608BD">
        <w:rPr>
          <w:rFonts w:ascii="ＭＳ 明朝" w:hAnsi="ＭＳ 明朝" w:hint="eastAsia"/>
        </w:rPr>
        <w:t>自らが主体的に判断し、行動できることが必要であることから</w:t>
      </w:r>
      <w:r w:rsidR="00DF67B3" w:rsidRPr="005608BD">
        <w:rPr>
          <w:rFonts w:ascii="ＭＳ 明朝" w:hAnsi="ＭＳ 明朝" w:hint="eastAsia"/>
        </w:rPr>
        <w:t>、災害教訓の伝承や防災教育の推進により、防災意識の向上を図らなければならない。</w:t>
      </w:r>
    </w:p>
    <w:p w:rsidR="004511B2" w:rsidRPr="005608BD" w:rsidRDefault="00DF67B3" w:rsidP="00D56103">
      <w:pPr>
        <w:spacing w:afterLines="30" w:after="89" w:line="360" w:lineRule="exact"/>
        <w:ind w:leftChars="100" w:left="440" w:hangingChars="100" w:hanging="220"/>
        <w:rPr>
          <w:rFonts w:ascii="ＭＳ 明朝" w:hAnsi="ＭＳ 明朝"/>
        </w:rPr>
      </w:pPr>
      <w:r w:rsidRPr="005608BD">
        <w:rPr>
          <w:rFonts w:ascii="ＭＳ 明朝" w:hAnsi="ＭＳ 明朝" w:hint="eastAsia"/>
        </w:rPr>
        <w:t xml:space="preserve">４　</w:t>
      </w:r>
      <w:r w:rsidR="004511B2" w:rsidRPr="005608BD">
        <w:rPr>
          <w:rFonts w:ascii="ＭＳ 明朝" w:hAnsi="ＭＳ 明朝" w:hint="eastAsia"/>
        </w:rPr>
        <w:t>地域における生活者の多様な視点を反映した防災対策の実施により地域の防災力向上を図るため、防災に関する政策・方針決定過程における女性</w:t>
      </w:r>
      <w:r w:rsidR="00FC01D8" w:rsidRPr="005608BD">
        <w:rPr>
          <w:rFonts w:ascii="ＭＳ 明朝" w:hAnsi="ＭＳ 明朝" w:hint="eastAsia"/>
        </w:rPr>
        <w:t>や高齢者、障</w:t>
      </w:r>
      <w:r w:rsidR="006E3DD8" w:rsidRPr="005608BD">
        <w:rPr>
          <w:rFonts w:ascii="ＭＳ 明朝" w:hAnsi="ＭＳ 明朝" w:hint="eastAsia"/>
        </w:rPr>
        <w:t>がい</w:t>
      </w:r>
      <w:r w:rsidR="00FC01D8" w:rsidRPr="005608BD">
        <w:rPr>
          <w:rFonts w:ascii="ＭＳ 明朝" w:hAnsi="ＭＳ 明朝" w:hint="eastAsia"/>
        </w:rPr>
        <w:t>者など</w:t>
      </w:r>
      <w:r w:rsidR="004511B2" w:rsidRPr="005608BD">
        <w:rPr>
          <w:rFonts w:ascii="ＭＳ 明朝" w:hAnsi="ＭＳ 明朝" w:hint="eastAsia"/>
        </w:rPr>
        <w:t>の参画を拡大し、男女平等参画</w:t>
      </w:r>
      <w:r w:rsidR="00FC01D8" w:rsidRPr="005608BD">
        <w:rPr>
          <w:rFonts w:ascii="ＭＳ 明朝" w:hAnsi="ＭＳ 明朝" w:hint="eastAsia"/>
        </w:rPr>
        <w:t>その他多様な</w:t>
      </w:r>
      <w:r w:rsidR="004511B2" w:rsidRPr="005608BD">
        <w:rPr>
          <w:rFonts w:ascii="ＭＳ 明朝" w:hAnsi="ＭＳ 明朝" w:hint="eastAsia"/>
        </w:rPr>
        <w:t>視点を取り入れた防災体制の確立を図</w:t>
      </w:r>
      <w:r w:rsidR="00FC01D8" w:rsidRPr="005608BD">
        <w:rPr>
          <w:rFonts w:ascii="ＭＳ 明朝" w:hAnsi="ＭＳ 明朝" w:hint="eastAsia"/>
        </w:rPr>
        <w:t>らなければならない。</w:t>
      </w:r>
    </w:p>
    <w:p w:rsidR="004511B2" w:rsidRPr="005608BD" w:rsidRDefault="004511B2" w:rsidP="004511B2">
      <w:pPr>
        <w:spacing w:line="200" w:lineRule="exact"/>
      </w:pPr>
    </w:p>
    <w:p w:rsidR="004511B2" w:rsidRPr="005608BD" w:rsidRDefault="004511B2" w:rsidP="004511B2">
      <w:pPr>
        <w:spacing w:line="200" w:lineRule="exact"/>
      </w:pPr>
    </w:p>
    <w:p w:rsidR="00080AE4" w:rsidRPr="005608BD" w:rsidRDefault="00080AE4"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7" w:name="_Toc336453994"/>
      <w:r w:rsidRPr="005608BD">
        <w:rPr>
          <w:rFonts w:ascii="ＭＳ ゴシック" w:eastAsia="ＭＳ ゴシック" w:hAnsi="ＭＳ ゴシック" w:hint="eastAsia"/>
          <w:sz w:val="28"/>
          <w:szCs w:val="28"/>
        </w:rPr>
        <w:t>第</w:t>
      </w:r>
      <w:r w:rsidR="00D86A6C" w:rsidRPr="005608BD">
        <w:rPr>
          <w:rFonts w:ascii="ＭＳ ゴシック" w:eastAsia="ＭＳ ゴシック" w:hAnsi="ＭＳ ゴシック" w:hint="eastAsia"/>
          <w:sz w:val="28"/>
          <w:szCs w:val="28"/>
        </w:rPr>
        <w:t>４</w:t>
      </w:r>
      <w:r w:rsidRPr="005608BD">
        <w:rPr>
          <w:rFonts w:ascii="ＭＳ ゴシック" w:eastAsia="ＭＳ ゴシック" w:hAnsi="ＭＳ ゴシック" w:hint="eastAsia"/>
          <w:sz w:val="28"/>
          <w:szCs w:val="28"/>
        </w:rPr>
        <w:t>節　用語</w:t>
      </w:r>
      <w:bookmarkEnd w:id="7"/>
    </w:p>
    <w:p w:rsidR="00080AE4" w:rsidRPr="005608BD" w:rsidRDefault="00080AE4" w:rsidP="00080AE4">
      <w:pPr>
        <w:spacing w:line="100" w:lineRule="exact"/>
      </w:pPr>
    </w:p>
    <w:p w:rsidR="00231A84" w:rsidRPr="005608BD" w:rsidRDefault="00231A84" w:rsidP="00D56103">
      <w:pPr>
        <w:spacing w:afterLines="30" w:after="89" w:line="360" w:lineRule="exact"/>
        <w:ind w:leftChars="100" w:left="220" w:firstLineChars="100" w:firstLine="220"/>
        <w:rPr>
          <w:rFonts w:ascii="ＭＳ 明朝" w:hAnsi="ＭＳ 明朝"/>
        </w:rPr>
      </w:pPr>
      <w:r w:rsidRPr="005608BD">
        <w:rPr>
          <w:rFonts w:ascii="ＭＳ 明朝" w:hAnsi="ＭＳ 明朝" w:hint="eastAsia"/>
        </w:rPr>
        <w:t>この計画において、次の各号に掲げる用語の意義は、当該各号に定めるところによる。</w:t>
      </w:r>
    </w:p>
    <w:p w:rsidR="002E6C3C" w:rsidRPr="005608BD" w:rsidRDefault="00231A84" w:rsidP="004621FB">
      <w:pPr>
        <w:spacing w:line="360" w:lineRule="exact"/>
        <w:ind w:leftChars="200" w:left="660" w:hangingChars="100" w:hanging="220"/>
        <w:rPr>
          <w:rFonts w:ascii="ＭＳ 明朝" w:hAnsi="ＭＳ 明朝"/>
        </w:rPr>
      </w:pPr>
      <w:r w:rsidRPr="005608BD">
        <w:rPr>
          <w:rFonts w:ascii="ＭＳ 明朝" w:hAnsi="ＭＳ 明朝" w:hint="eastAsia"/>
        </w:rPr>
        <w:t xml:space="preserve">１　</w:t>
      </w:r>
      <w:r w:rsidRPr="005608BD">
        <w:rPr>
          <w:rFonts w:ascii="ＭＳ 明朝" w:hAnsi="ＭＳ 明朝" w:hint="eastAsia"/>
          <w:spacing w:val="165"/>
          <w:kern w:val="0"/>
          <w:fitText w:val="1320" w:id="-401321984"/>
        </w:rPr>
        <w:t>基本</w:t>
      </w:r>
      <w:r w:rsidRPr="005608BD">
        <w:rPr>
          <w:rFonts w:ascii="ＭＳ 明朝" w:hAnsi="ＭＳ 明朝" w:hint="eastAsia"/>
          <w:kern w:val="0"/>
          <w:fitText w:val="1320" w:id="-401321984"/>
        </w:rPr>
        <w:t>法</w:t>
      </w:r>
      <w:r w:rsidRPr="005608BD">
        <w:rPr>
          <w:rFonts w:ascii="ＭＳ 明朝" w:hAnsi="ＭＳ 明朝" w:hint="eastAsia"/>
        </w:rPr>
        <w:t xml:space="preserve">　　災害対策基本法（昭和36年法律</w:t>
      </w:r>
      <w:r w:rsidR="001178A5" w:rsidRPr="005608BD">
        <w:rPr>
          <w:rFonts w:ascii="ＭＳ 明朝" w:hAnsi="ＭＳ 明朝" w:hint="eastAsia"/>
        </w:rPr>
        <w:t>第</w:t>
      </w:r>
      <w:r w:rsidRPr="005608BD">
        <w:rPr>
          <w:rFonts w:ascii="ＭＳ 明朝" w:hAnsi="ＭＳ 明朝" w:hint="eastAsia"/>
        </w:rPr>
        <w:t>223号）</w:t>
      </w:r>
    </w:p>
    <w:p w:rsidR="00231A84" w:rsidRPr="005608BD" w:rsidRDefault="004621FB" w:rsidP="00231A84">
      <w:pPr>
        <w:spacing w:line="360" w:lineRule="exact"/>
        <w:ind w:leftChars="200" w:left="660" w:hangingChars="100" w:hanging="220"/>
        <w:rPr>
          <w:rFonts w:ascii="ＭＳ 明朝" w:hAnsi="ＭＳ 明朝"/>
        </w:rPr>
      </w:pPr>
      <w:r w:rsidRPr="005608BD">
        <w:rPr>
          <w:rFonts w:ascii="ＭＳ 明朝" w:hAnsi="ＭＳ 明朝" w:hint="eastAsia"/>
        </w:rPr>
        <w:t>２</w:t>
      </w:r>
      <w:r w:rsidR="00231A84" w:rsidRPr="005608BD">
        <w:rPr>
          <w:rFonts w:ascii="ＭＳ 明朝" w:hAnsi="ＭＳ 明朝" w:hint="eastAsia"/>
        </w:rPr>
        <w:t xml:space="preserve">　</w:t>
      </w:r>
      <w:r w:rsidR="00231A84" w:rsidRPr="005608BD">
        <w:rPr>
          <w:rFonts w:ascii="ＭＳ 明朝" w:hAnsi="ＭＳ 明朝" w:hint="eastAsia"/>
          <w:spacing w:val="165"/>
          <w:kern w:val="0"/>
          <w:fitText w:val="1320" w:id="-401321983"/>
        </w:rPr>
        <w:t>救助</w:t>
      </w:r>
      <w:r w:rsidR="00231A84" w:rsidRPr="005608BD">
        <w:rPr>
          <w:rFonts w:ascii="ＭＳ 明朝" w:hAnsi="ＭＳ 明朝" w:hint="eastAsia"/>
          <w:kern w:val="0"/>
          <w:fitText w:val="1320" w:id="-401321983"/>
        </w:rPr>
        <w:t>法</w:t>
      </w:r>
      <w:r w:rsidR="00231A84" w:rsidRPr="005608BD">
        <w:rPr>
          <w:rFonts w:ascii="ＭＳ 明朝" w:hAnsi="ＭＳ 明朝" w:hint="eastAsia"/>
        </w:rPr>
        <w:t xml:space="preserve">　　災害救助法（昭和22年法律第118号）</w:t>
      </w:r>
    </w:p>
    <w:p w:rsidR="00FC01D8" w:rsidRPr="005608BD" w:rsidRDefault="00FC01D8" w:rsidP="00FC01D8">
      <w:pPr>
        <w:spacing w:line="360" w:lineRule="exact"/>
        <w:ind w:leftChars="200" w:left="2640" w:hangingChars="1000" w:hanging="2200"/>
        <w:rPr>
          <w:rFonts w:ascii="ＭＳ 明朝" w:hAnsi="ＭＳ 明朝"/>
        </w:rPr>
      </w:pPr>
      <w:r w:rsidRPr="005608BD">
        <w:rPr>
          <w:rFonts w:ascii="ＭＳ 明朝" w:hAnsi="ＭＳ 明朝" w:hint="eastAsia"/>
        </w:rPr>
        <w:t xml:space="preserve">３　</w:t>
      </w:r>
      <w:r w:rsidRPr="005608BD">
        <w:rPr>
          <w:rFonts w:ascii="ＭＳ 明朝" w:hAnsi="ＭＳ 明朝" w:hint="eastAsia"/>
          <w:spacing w:val="73"/>
          <w:kern w:val="0"/>
          <w:fitText w:val="1320" w:id="615325952"/>
        </w:rPr>
        <w:t>防災会</w:t>
      </w:r>
      <w:r w:rsidRPr="005608BD">
        <w:rPr>
          <w:rFonts w:ascii="ＭＳ 明朝" w:hAnsi="ＭＳ 明朝" w:hint="eastAsia"/>
          <w:spacing w:val="1"/>
          <w:kern w:val="0"/>
          <w:fitText w:val="1320" w:id="615325952"/>
        </w:rPr>
        <w:t>議</w:t>
      </w:r>
      <w:r w:rsidRPr="005608BD">
        <w:rPr>
          <w:rFonts w:ascii="ＭＳ 明朝" w:hAnsi="ＭＳ 明朝" w:hint="eastAsia"/>
        </w:rPr>
        <w:t xml:space="preserve">　　比布町防災会議条例（昭和38年比布町条例第1号）に基づく比布町防災会議</w:t>
      </w:r>
    </w:p>
    <w:p w:rsidR="00FC01D8" w:rsidRPr="005608BD" w:rsidRDefault="00FC01D8" w:rsidP="00FC01D8">
      <w:pPr>
        <w:spacing w:line="360" w:lineRule="exact"/>
        <w:ind w:leftChars="200" w:left="2640" w:hangingChars="1000" w:hanging="2200"/>
        <w:rPr>
          <w:rFonts w:ascii="ＭＳ 明朝" w:hAnsi="ＭＳ 明朝"/>
        </w:rPr>
      </w:pPr>
      <w:r w:rsidRPr="005608BD">
        <w:rPr>
          <w:rFonts w:ascii="ＭＳ 明朝" w:hAnsi="ＭＳ 明朝" w:hint="eastAsia"/>
        </w:rPr>
        <w:t>４　災害対策</w:t>
      </w:r>
      <w:r w:rsidRPr="005608BD">
        <w:rPr>
          <w:rFonts w:ascii="ＭＳ 明朝" w:hAnsi="ＭＳ 明朝" w:hint="eastAsia"/>
          <w:kern w:val="0"/>
        </w:rPr>
        <w:t>本部</w:t>
      </w:r>
      <w:r w:rsidRPr="005608BD">
        <w:rPr>
          <w:rFonts w:ascii="ＭＳ 明朝" w:hAnsi="ＭＳ 明朝" w:hint="eastAsia"/>
        </w:rPr>
        <w:t xml:space="preserve">　　比布町災害対策本部条例（昭和38年比布町条例）に基づく比布町災害対策本部</w:t>
      </w:r>
    </w:p>
    <w:p w:rsidR="004621FB" w:rsidRPr="005608BD" w:rsidRDefault="00FC01D8" w:rsidP="00231A84">
      <w:pPr>
        <w:spacing w:line="360" w:lineRule="exact"/>
        <w:ind w:leftChars="200" w:left="660" w:hangingChars="100" w:hanging="220"/>
        <w:rPr>
          <w:rFonts w:ascii="ＭＳ 明朝" w:hAnsi="ＭＳ 明朝"/>
        </w:rPr>
      </w:pPr>
      <w:r w:rsidRPr="005608BD">
        <w:rPr>
          <w:rFonts w:ascii="ＭＳ 明朝" w:hAnsi="ＭＳ 明朝" w:hint="eastAsia"/>
        </w:rPr>
        <w:t>５</w:t>
      </w:r>
      <w:r w:rsidR="004621FB" w:rsidRPr="005608BD">
        <w:rPr>
          <w:rFonts w:ascii="ＭＳ 明朝" w:hAnsi="ＭＳ 明朝" w:hint="eastAsia"/>
        </w:rPr>
        <w:t xml:space="preserve">　</w:t>
      </w:r>
      <w:r w:rsidR="004621FB" w:rsidRPr="005608BD">
        <w:rPr>
          <w:rFonts w:ascii="ＭＳ 明朝" w:hAnsi="ＭＳ 明朝" w:hint="eastAsia"/>
          <w:spacing w:val="73"/>
          <w:kern w:val="0"/>
          <w:fitText w:val="1320" w:id="584390912"/>
        </w:rPr>
        <w:t>防災計</w:t>
      </w:r>
      <w:r w:rsidR="004621FB" w:rsidRPr="005608BD">
        <w:rPr>
          <w:rFonts w:ascii="ＭＳ 明朝" w:hAnsi="ＭＳ 明朝" w:hint="eastAsia"/>
          <w:spacing w:val="1"/>
          <w:kern w:val="0"/>
          <w:fitText w:val="1320" w:id="584390912"/>
        </w:rPr>
        <w:t>画</w:t>
      </w:r>
      <w:r w:rsidR="004621FB" w:rsidRPr="005608BD">
        <w:rPr>
          <w:rFonts w:ascii="ＭＳ 明朝" w:hAnsi="ＭＳ 明朝" w:hint="eastAsia"/>
          <w:kern w:val="0"/>
        </w:rPr>
        <w:t xml:space="preserve">　　比布町</w:t>
      </w:r>
      <w:r w:rsidR="00E17BEE" w:rsidRPr="005608BD">
        <w:rPr>
          <w:rFonts w:ascii="ＭＳ 明朝" w:hAnsi="ＭＳ 明朝" w:hint="eastAsia"/>
          <w:kern w:val="0"/>
        </w:rPr>
        <w:t>地域</w:t>
      </w:r>
      <w:r w:rsidR="004621FB" w:rsidRPr="005608BD">
        <w:rPr>
          <w:rFonts w:ascii="ＭＳ 明朝" w:hAnsi="ＭＳ 明朝" w:hint="eastAsia"/>
          <w:kern w:val="0"/>
        </w:rPr>
        <w:t>防災計画</w:t>
      </w:r>
    </w:p>
    <w:p w:rsidR="00E17BEE" w:rsidRPr="005608BD" w:rsidRDefault="0014096D" w:rsidP="0014096D">
      <w:pPr>
        <w:spacing w:line="360" w:lineRule="exact"/>
        <w:ind w:left="2640" w:hangingChars="1200" w:hanging="2640"/>
        <w:rPr>
          <w:rFonts w:ascii="ＭＳ 明朝" w:hAnsi="ＭＳ 明朝"/>
        </w:rPr>
      </w:pPr>
      <w:r w:rsidRPr="005608BD">
        <w:rPr>
          <w:rFonts w:ascii="ＭＳ 明朝" w:hAnsi="ＭＳ 明朝" w:hint="eastAsia"/>
        </w:rPr>
        <w:t xml:space="preserve">　　６　防災関係機関　　比布町の区域の全部又は一部を管轄する指定地方行政機関（基本法第　2条第4号に規定する指定地方行政機関をいう。）町を警備区域とする陸上自衛隊、町区域内の消防機関並びに地域において業務を行う指定公共機関（同条第5号に規定する指定公共機関をいう。）及び指定地方公共機関（同条第6号に規定する指定地方公共機関をいう。）</w:t>
      </w:r>
    </w:p>
    <w:p w:rsidR="00326C47" w:rsidRPr="005608BD" w:rsidRDefault="0014096D" w:rsidP="00231A84">
      <w:pPr>
        <w:spacing w:line="360" w:lineRule="exact"/>
        <w:ind w:leftChars="200" w:left="660" w:hangingChars="100" w:hanging="220"/>
        <w:rPr>
          <w:rFonts w:ascii="ＭＳ 明朝" w:hAnsi="ＭＳ 明朝"/>
        </w:rPr>
      </w:pPr>
      <w:r w:rsidRPr="005608BD">
        <w:rPr>
          <w:rFonts w:ascii="ＭＳ 明朝" w:hAnsi="ＭＳ 明朝" w:hint="eastAsia"/>
        </w:rPr>
        <w:t>７</w:t>
      </w:r>
      <w:r w:rsidR="00326C47" w:rsidRPr="005608BD">
        <w:rPr>
          <w:rFonts w:ascii="ＭＳ 明朝" w:hAnsi="ＭＳ 明朝" w:hint="eastAsia"/>
        </w:rPr>
        <w:t xml:space="preserve">　</w:t>
      </w:r>
      <w:r w:rsidR="00104509" w:rsidRPr="005608BD">
        <w:rPr>
          <w:rFonts w:ascii="ＭＳ 明朝" w:hAnsi="ＭＳ 明朝" w:hint="eastAsia"/>
          <w:spacing w:val="9"/>
          <w:w w:val="68"/>
          <w:kern w:val="0"/>
          <w:fitText w:val="1320" w:id="615742208"/>
        </w:rPr>
        <w:t>防災会議構成機</w:t>
      </w:r>
      <w:r w:rsidR="00104509" w:rsidRPr="005608BD">
        <w:rPr>
          <w:rFonts w:ascii="ＭＳ 明朝" w:hAnsi="ＭＳ 明朝" w:hint="eastAsia"/>
          <w:spacing w:val="-1"/>
          <w:w w:val="68"/>
          <w:kern w:val="0"/>
          <w:fitText w:val="1320" w:id="615742208"/>
        </w:rPr>
        <w:t>関</w:t>
      </w:r>
      <w:r w:rsidR="00326C47" w:rsidRPr="005608BD">
        <w:rPr>
          <w:rFonts w:ascii="ＭＳ 明朝" w:hAnsi="ＭＳ 明朝" w:hint="eastAsia"/>
          <w:kern w:val="0"/>
        </w:rPr>
        <w:t xml:space="preserve">　　</w:t>
      </w:r>
      <w:r w:rsidR="00104509" w:rsidRPr="005608BD">
        <w:rPr>
          <w:rFonts w:ascii="ＭＳ 明朝" w:hAnsi="ＭＳ 明朝" w:hint="eastAsia"/>
        </w:rPr>
        <w:t>比布町防災会議条例第3条に定める委員の属する機関</w:t>
      </w:r>
    </w:p>
    <w:p w:rsidR="00104509" w:rsidRPr="005608BD" w:rsidRDefault="0014096D" w:rsidP="00871409">
      <w:pPr>
        <w:spacing w:line="360" w:lineRule="exact"/>
        <w:ind w:leftChars="200" w:left="2640" w:hangingChars="1000" w:hanging="2200"/>
        <w:rPr>
          <w:rFonts w:ascii="ＭＳ 明朝" w:hAnsi="ＭＳ 明朝"/>
        </w:rPr>
      </w:pPr>
      <w:r w:rsidRPr="005608BD">
        <w:rPr>
          <w:rFonts w:ascii="ＭＳ 明朝" w:hAnsi="ＭＳ 明朝" w:hint="eastAsia"/>
        </w:rPr>
        <w:t>８</w:t>
      </w:r>
      <w:r w:rsidR="00104509" w:rsidRPr="005608BD">
        <w:rPr>
          <w:rFonts w:ascii="ＭＳ 明朝" w:hAnsi="ＭＳ 明朝" w:hint="eastAsia"/>
        </w:rPr>
        <w:t xml:space="preserve">　</w:t>
      </w:r>
      <w:r w:rsidR="00104509" w:rsidRPr="005608BD">
        <w:rPr>
          <w:rFonts w:ascii="ＭＳ 明朝" w:hAnsi="ＭＳ 明朝" w:hint="eastAsia"/>
          <w:w w:val="85"/>
          <w:kern w:val="0"/>
          <w:fitText w:val="1320" w:id="615747328"/>
        </w:rPr>
        <w:t>災害</w:t>
      </w:r>
      <w:r w:rsidR="00A31427" w:rsidRPr="005608BD">
        <w:rPr>
          <w:rFonts w:ascii="ＭＳ 明朝" w:hAnsi="ＭＳ 明朝" w:hint="eastAsia"/>
          <w:w w:val="85"/>
          <w:kern w:val="0"/>
          <w:fitText w:val="1320" w:id="615747328"/>
        </w:rPr>
        <w:t>予防責任</w:t>
      </w:r>
      <w:r w:rsidR="00A31427" w:rsidRPr="005608BD">
        <w:rPr>
          <w:rFonts w:ascii="ＭＳ 明朝" w:hAnsi="ＭＳ 明朝" w:hint="eastAsia"/>
          <w:spacing w:val="10"/>
          <w:w w:val="85"/>
          <w:kern w:val="0"/>
          <w:fitText w:val="1320" w:id="615747328"/>
        </w:rPr>
        <w:t>者</w:t>
      </w:r>
      <w:r w:rsidR="00104509" w:rsidRPr="005608BD">
        <w:rPr>
          <w:rFonts w:ascii="ＭＳ 明朝" w:hAnsi="ＭＳ 明朝" w:hint="eastAsia"/>
        </w:rPr>
        <w:t xml:space="preserve">　　</w:t>
      </w:r>
      <w:r w:rsidR="00A31427" w:rsidRPr="005608BD">
        <w:rPr>
          <w:rFonts w:ascii="ＭＳ 明朝" w:hAnsi="ＭＳ 明朝" w:hint="eastAsia"/>
        </w:rPr>
        <w:t>基本法第47条に定める防災に関する組織の整備義務を</w:t>
      </w:r>
      <w:r w:rsidR="00871409" w:rsidRPr="005608BD">
        <w:rPr>
          <w:rFonts w:ascii="ＭＳ 明朝" w:hAnsi="ＭＳ 明朝" w:hint="eastAsia"/>
        </w:rPr>
        <w:t>負う指定行政機関の長及び指定地方行政機関の長、地方公共団体の長その他の執行機関、指定公共機関及び指定地方公共機関、公共的団体</w:t>
      </w:r>
      <w:r w:rsidR="00D147EE" w:rsidRPr="005608BD">
        <w:rPr>
          <w:rFonts w:ascii="ＭＳ 明朝" w:hAnsi="ＭＳ 明朝" w:hint="eastAsia"/>
        </w:rPr>
        <w:t>並びに防災上重要な施</w:t>
      </w:r>
      <w:r w:rsidR="00D147EE" w:rsidRPr="005608BD">
        <w:rPr>
          <w:rFonts w:ascii="ＭＳ 明朝" w:hAnsi="ＭＳ 明朝" w:hint="eastAsia"/>
        </w:rPr>
        <w:lastRenderedPageBreak/>
        <w:t>設の管理者</w:t>
      </w:r>
    </w:p>
    <w:p w:rsidR="00C348DF" w:rsidRPr="005608BD" w:rsidRDefault="0014096D" w:rsidP="00C348DF">
      <w:pPr>
        <w:spacing w:line="360" w:lineRule="exact"/>
        <w:ind w:leftChars="200" w:left="849" w:hangingChars="186" w:hanging="409"/>
        <w:rPr>
          <w:rFonts w:ascii="ＭＳ 明朝" w:hAnsi="ＭＳ 明朝"/>
        </w:rPr>
      </w:pPr>
      <w:r w:rsidRPr="005608BD">
        <w:rPr>
          <w:rFonts w:ascii="ＭＳ 明朝" w:hAnsi="ＭＳ 明朝" w:hint="eastAsia"/>
        </w:rPr>
        <w:t>９</w:t>
      </w:r>
      <w:r w:rsidR="00C348DF" w:rsidRPr="005608BD">
        <w:rPr>
          <w:rFonts w:ascii="ＭＳ 明朝" w:hAnsi="ＭＳ 明朝" w:hint="eastAsia"/>
        </w:rPr>
        <w:t xml:space="preserve">　災害応急対策　　基本法第50条第2項に定める指定行政機関の長及び指定地方行政機関</w:t>
      </w:r>
      <w:r w:rsidR="00C348DF" w:rsidRPr="005608BD">
        <w:rPr>
          <w:rFonts w:ascii="ＭＳ 明朝" w:hAnsi="ＭＳ 明朝" w:hint="eastAsia"/>
          <w:spacing w:val="27"/>
          <w:kern w:val="0"/>
          <w:fitText w:val="1320" w:id="615755520"/>
        </w:rPr>
        <w:t>実施責任</w:t>
      </w:r>
      <w:r w:rsidR="00C348DF" w:rsidRPr="005608BD">
        <w:rPr>
          <w:rFonts w:ascii="ＭＳ 明朝" w:hAnsi="ＭＳ 明朝" w:hint="eastAsia"/>
          <w:spacing w:val="2"/>
          <w:kern w:val="0"/>
          <w:fitText w:val="1320" w:id="615755520"/>
        </w:rPr>
        <w:t>者</w:t>
      </w:r>
      <w:r w:rsidR="00C348DF" w:rsidRPr="005608BD">
        <w:rPr>
          <w:rFonts w:ascii="ＭＳ 明朝" w:hAnsi="ＭＳ 明朝" w:hint="eastAsia"/>
          <w:kern w:val="0"/>
        </w:rPr>
        <w:t xml:space="preserve">　　</w:t>
      </w:r>
      <w:r w:rsidR="00C348DF" w:rsidRPr="005608BD">
        <w:rPr>
          <w:rFonts w:ascii="ＭＳ 明朝" w:hAnsi="ＭＳ 明朝" w:hint="eastAsia"/>
        </w:rPr>
        <w:t xml:space="preserve">の長、地方公共団体の長その他の執行機関、指定公共機関及び指定地方　　　　　　　　　　　</w:t>
      </w:r>
    </w:p>
    <w:p w:rsidR="00C348DF" w:rsidRPr="005608BD" w:rsidRDefault="00C348DF" w:rsidP="00C348DF">
      <w:pPr>
        <w:spacing w:line="360" w:lineRule="exact"/>
        <w:ind w:leftChars="1200" w:left="2640"/>
        <w:rPr>
          <w:rFonts w:ascii="ＭＳ 明朝" w:hAnsi="ＭＳ 明朝"/>
        </w:rPr>
      </w:pPr>
      <w:r w:rsidRPr="005608BD">
        <w:rPr>
          <w:rFonts w:ascii="ＭＳ 明朝" w:hAnsi="ＭＳ 明朝" w:hint="eastAsia"/>
        </w:rPr>
        <w:t>公共機関その他法令の規定により災害応急対策の実施の責任を有するもの</w:t>
      </w:r>
    </w:p>
    <w:p w:rsidR="00C348DF" w:rsidRPr="005608BD" w:rsidRDefault="0014096D" w:rsidP="00C348DF">
      <w:pPr>
        <w:spacing w:line="360" w:lineRule="exact"/>
        <w:ind w:firstLineChars="200" w:firstLine="440"/>
        <w:jc w:val="left"/>
        <w:rPr>
          <w:rFonts w:ascii="ＭＳ 明朝" w:hAnsi="ＭＳ 明朝"/>
        </w:rPr>
      </w:pPr>
      <w:r w:rsidRPr="005608BD">
        <w:rPr>
          <w:rFonts w:ascii="ＭＳ 明朝" w:hAnsi="ＭＳ 明朝" w:hint="eastAsia"/>
        </w:rPr>
        <w:t>10</w:t>
      </w:r>
      <w:r w:rsidR="00C348DF" w:rsidRPr="005608BD">
        <w:rPr>
          <w:rFonts w:ascii="ＭＳ 明朝" w:hAnsi="ＭＳ 明朝" w:hint="eastAsia"/>
        </w:rPr>
        <w:t xml:space="preserve">　</w:t>
      </w:r>
      <w:r w:rsidR="00C348DF" w:rsidRPr="005608BD">
        <w:rPr>
          <w:rFonts w:ascii="ＭＳ 明朝" w:hAnsi="ＭＳ 明朝" w:hint="eastAsia"/>
          <w:spacing w:val="73"/>
          <w:kern w:val="0"/>
          <w:fitText w:val="1320" w:id="615757056"/>
        </w:rPr>
        <w:t>要配慮</w:t>
      </w:r>
      <w:r w:rsidR="00C348DF" w:rsidRPr="005608BD">
        <w:rPr>
          <w:rFonts w:ascii="ＭＳ 明朝" w:hAnsi="ＭＳ 明朝" w:hint="eastAsia"/>
          <w:spacing w:val="1"/>
          <w:kern w:val="0"/>
          <w:fitText w:val="1320" w:id="615757056"/>
        </w:rPr>
        <w:t>者</w:t>
      </w:r>
      <w:r w:rsidR="00C348DF" w:rsidRPr="005608BD">
        <w:rPr>
          <w:rFonts w:ascii="ＭＳ 明朝" w:hAnsi="ＭＳ 明朝" w:hint="eastAsia"/>
          <w:kern w:val="0"/>
        </w:rPr>
        <w:t xml:space="preserve">　　</w:t>
      </w:r>
      <w:r w:rsidR="00C348DF" w:rsidRPr="005608BD">
        <w:rPr>
          <w:rFonts w:ascii="ＭＳ 明朝" w:hAnsi="ＭＳ 明朝" w:hint="eastAsia"/>
        </w:rPr>
        <w:t>高齢者、障がい者、乳幼児その他の災害時に特に配慮を要する者</w:t>
      </w:r>
    </w:p>
    <w:p w:rsidR="00C348DF" w:rsidRPr="005608BD" w:rsidRDefault="0014096D" w:rsidP="00066554">
      <w:pPr>
        <w:spacing w:line="360" w:lineRule="exact"/>
        <w:ind w:leftChars="200" w:left="2640" w:hangingChars="1000" w:hanging="2200"/>
        <w:rPr>
          <w:rFonts w:ascii="ＭＳ 明朝" w:hAnsi="ＭＳ 明朝"/>
        </w:rPr>
      </w:pPr>
      <w:r w:rsidRPr="005608BD">
        <w:rPr>
          <w:rFonts w:ascii="ＭＳ 明朝" w:hAnsi="ＭＳ 明朝" w:hint="eastAsia"/>
        </w:rPr>
        <w:t>11</w:t>
      </w:r>
      <w:r w:rsidR="00C348DF" w:rsidRPr="005608BD">
        <w:rPr>
          <w:rFonts w:ascii="ＭＳ 明朝" w:hAnsi="ＭＳ 明朝" w:hint="eastAsia"/>
        </w:rPr>
        <w:t xml:space="preserve">　</w:t>
      </w:r>
      <w:r w:rsidR="00C348DF" w:rsidRPr="005608BD">
        <w:rPr>
          <w:rFonts w:ascii="ＭＳ 明朝" w:hAnsi="ＭＳ 明朝" w:hint="eastAsia"/>
          <w:spacing w:val="9"/>
          <w:w w:val="68"/>
          <w:kern w:val="0"/>
          <w:fitText w:val="1320" w:id="615757568"/>
        </w:rPr>
        <w:t>避難行動要支援</w:t>
      </w:r>
      <w:r w:rsidR="00C348DF" w:rsidRPr="005608BD">
        <w:rPr>
          <w:rFonts w:ascii="ＭＳ 明朝" w:hAnsi="ＭＳ 明朝" w:hint="eastAsia"/>
          <w:spacing w:val="-1"/>
          <w:w w:val="68"/>
          <w:kern w:val="0"/>
          <w:fitText w:val="1320" w:id="615757568"/>
        </w:rPr>
        <w:t>者</w:t>
      </w:r>
      <w:r w:rsidR="00066554" w:rsidRPr="005608BD">
        <w:rPr>
          <w:rFonts w:ascii="ＭＳ 明朝" w:hAnsi="ＭＳ 明朝" w:hint="eastAsia"/>
          <w:kern w:val="0"/>
        </w:rPr>
        <w:t xml:space="preserve">　　要配慮者のうち、災害が発生し、又は災害が発生するおそれがある場合に自ら避難することが困難であって、その円滑かつ迅速な避難の確保を図るため特に指示を要するもの</w:t>
      </w:r>
    </w:p>
    <w:p w:rsidR="00B2030E" w:rsidRPr="005608BD" w:rsidRDefault="0014096D" w:rsidP="00231A84">
      <w:pPr>
        <w:spacing w:line="360" w:lineRule="exact"/>
        <w:ind w:leftChars="200" w:left="660" w:hangingChars="100" w:hanging="220"/>
        <w:rPr>
          <w:rFonts w:ascii="ＭＳ 明朝" w:hAnsi="ＭＳ 明朝"/>
          <w:kern w:val="0"/>
        </w:rPr>
      </w:pPr>
      <w:r w:rsidRPr="005608BD">
        <w:rPr>
          <w:rFonts w:ascii="ＭＳ 明朝" w:hAnsi="ＭＳ 明朝" w:hint="eastAsia"/>
        </w:rPr>
        <w:t>12</w:t>
      </w:r>
      <w:r w:rsidR="00B2030E" w:rsidRPr="005608BD">
        <w:rPr>
          <w:rFonts w:ascii="ＭＳ 明朝" w:hAnsi="ＭＳ 明朝" w:hint="eastAsia"/>
        </w:rPr>
        <w:t xml:space="preserve">　</w:t>
      </w:r>
      <w:r w:rsidR="00B2030E" w:rsidRPr="005608BD">
        <w:rPr>
          <w:rFonts w:ascii="ＭＳ 明朝" w:hAnsi="ＭＳ 明朝" w:hint="eastAsia"/>
          <w:spacing w:val="73"/>
          <w:kern w:val="0"/>
          <w:fitText w:val="1320" w:id="584392192"/>
        </w:rPr>
        <w:t>複合災</w:t>
      </w:r>
      <w:r w:rsidR="00B2030E" w:rsidRPr="005608BD">
        <w:rPr>
          <w:rFonts w:ascii="ＭＳ 明朝" w:hAnsi="ＭＳ 明朝" w:hint="eastAsia"/>
          <w:spacing w:val="1"/>
          <w:kern w:val="0"/>
          <w:fitText w:val="1320" w:id="584392192"/>
        </w:rPr>
        <w:t>害</w:t>
      </w:r>
      <w:r w:rsidR="00B2030E" w:rsidRPr="005608BD">
        <w:rPr>
          <w:rFonts w:ascii="ＭＳ 明朝" w:hAnsi="ＭＳ 明朝" w:hint="eastAsia"/>
          <w:kern w:val="0"/>
        </w:rPr>
        <w:t xml:space="preserve">　　同時又は連続して</w:t>
      </w:r>
      <w:r w:rsidR="00735E49" w:rsidRPr="005608BD">
        <w:rPr>
          <w:rFonts w:ascii="ＭＳ 明朝" w:hAnsi="ＭＳ 明朝" w:hint="eastAsia"/>
          <w:kern w:val="0"/>
        </w:rPr>
        <w:t>2</w:t>
      </w:r>
      <w:r w:rsidR="00B2030E" w:rsidRPr="005608BD">
        <w:rPr>
          <w:rFonts w:ascii="ＭＳ 明朝" w:hAnsi="ＭＳ 明朝" w:hint="eastAsia"/>
          <w:kern w:val="0"/>
        </w:rPr>
        <w:t>以上の災害が発生し、それらの影響が複合化す</w:t>
      </w:r>
    </w:p>
    <w:p w:rsidR="00B2030E" w:rsidRPr="005608BD" w:rsidRDefault="00B2030E" w:rsidP="00B2030E">
      <w:pPr>
        <w:spacing w:line="360" w:lineRule="exact"/>
        <w:ind w:leftChars="300" w:left="660" w:firstLineChars="900" w:firstLine="1980"/>
        <w:rPr>
          <w:rFonts w:ascii="ＭＳ 明朝" w:hAnsi="ＭＳ 明朝"/>
        </w:rPr>
      </w:pPr>
      <w:r w:rsidRPr="005608BD">
        <w:rPr>
          <w:rFonts w:ascii="ＭＳ 明朝" w:hAnsi="ＭＳ 明朝" w:hint="eastAsia"/>
          <w:kern w:val="0"/>
        </w:rPr>
        <w:t>ることにより、被害が深刻化し</w:t>
      </w:r>
      <w:r w:rsidR="00066554" w:rsidRPr="005608BD">
        <w:rPr>
          <w:rFonts w:ascii="ＭＳ 明朝" w:hAnsi="ＭＳ 明朝" w:hint="eastAsia"/>
          <w:kern w:val="0"/>
        </w:rPr>
        <w:t>、</w:t>
      </w:r>
      <w:r w:rsidRPr="005608BD">
        <w:rPr>
          <w:rFonts w:ascii="ＭＳ 明朝" w:hAnsi="ＭＳ 明朝" w:hint="eastAsia"/>
          <w:kern w:val="0"/>
        </w:rPr>
        <w:t>災害応急対応が困難になる事象</w:t>
      </w:r>
    </w:p>
    <w:p w:rsidR="00EF047B" w:rsidRPr="005608BD" w:rsidRDefault="00EF047B" w:rsidP="00EF047B">
      <w:pPr>
        <w:spacing w:line="200" w:lineRule="exact"/>
      </w:pPr>
    </w:p>
    <w:p w:rsidR="00080AE4" w:rsidRPr="005608BD" w:rsidRDefault="00080AE4"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8" w:name="_Toc336453995"/>
      <w:r w:rsidRPr="005608BD">
        <w:rPr>
          <w:rFonts w:ascii="ＭＳ ゴシック" w:eastAsia="ＭＳ ゴシック" w:hAnsi="ＭＳ ゴシック" w:hint="eastAsia"/>
          <w:sz w:val="28"/>
          <w:szCs w:val="28"/>
        </w:rPr>
        <w:t>第</w:t>
      </w:r>
      <w:r w:rsidR="00D86A6C" w:rsidRPr="005608BD">
        <w:rPr>
          <w:rFonts w:ascii="ＭＳ ゴシック" w:eastAsia="ＭＳ ゴシック" w:hAnsi="ＭＳ ゴシック" w:hint="eastAsia"/>
          <w:sz w:val="28"/>
          <w:szCs w:val="28"/>
        </w:rPr>
        <w:t>５</w:t>
      </w:r>
      <w:r w:rsidRPr="005608BD">
        <w:rPr>
          <w:rFonts w:ascii="ＭＳ ゴシック" w:eastAsia="ＭＳ ゴシック" w:hAnsi="ＭＳ ゴシック" w:hint="eastAsia"/>
          <w:sz w:val="28"/>
          <w:szCs w:val="28"/>
        </w:rPr>
        <w:t>節　計画の修正要領</w:t>
      </w:r>
      <w:bookmarkEnd w:id="8"/>
    </w:p>
    <w:p w:rsidR="00080AE4" w:rsidRPr="005608BD" w:rsidRDefault="00080AE4" w:rsidP="00080AE4">
      <w:pPr>
        <w:spacing w:line="100" w:lineRule="exact"/>
      </w:pPr>
    </w:p>
    <w:p w:rsidR="007568DC" w:rsidRPr="005608BD" w:rsidRDefault="00E220C7" w:rsidP="00D56103">
      <w:pPr>
        <w:spacing w:afterLines="30" w:after="89" w:line="360" w:lineRule="exact"/>
        <w:ind w:leftChars="100" w:left="220" w:firstLineChars="100" w:firstLine="220"/>
        <w:rPr>
          <w:rFonts w:ascii="ＭＳ 明朝" w:hAnsi="ＭＳ 明朝"/>
        </w:rPr>
      </w:pPr>
      <w:r w:rsidRPr="005608BD">
        <w:rPr>
          <w:rFonts w:ascii="ＭＳ 明朝" w:hAnsi="ＭＳ 明朝" w:hint="eastAsia"/>
        </w:rPr>
        <w:t>防災会議は、基本法第</w:t>
      </w:r>
      <w:r w:rsidR="00A35186" w:rsidRPr="005608BD">
        <w:rPr>
          <w:rFonts w:ascii="ＭＳ 明朝" w:hAnsi="ＭＳ 明朝" w:hint="eastAsia"/>
        </w:rPr>
        <w:t>42</w:t>
      </w:r>
      <w:r w:rsidRPr="005608BD">
        <w:rPr>
          <w:rFonts w:ascii="ＭＳ 明朝" w:hAnsi="ＭＳ 明朝" w:hint="eastAsia"/>
        </w:rPr>
        <w:t>条に定めるところにより</w:t>
      </w:r>
      <w:r w:rsidR="00A35186" w:rsidRPr="005608BD">
        <w:rPr>
          <w:rFonts w:ascii="ＭＳ 明朝" w:hAnsi="ＭＳ 明朝" w:hint="eastAsia"/>
        </w:rPr>
        <w:t>防災</w:t>
      </w:r>
      <w:r w:rsidRPr="005608BD">
        <w:rPr>
          <w:rFonts w:ascii="ＭＳ 明朝" w:hAnsi="ＭＳ 明朝" w:hint="eastAsia"/>
        </w:rPr>
        <w:t>計画に</w:t>
      </w:r>
      <w:r w:rsidR="004C6F3A" w:rsidRPr="005608BD">
        <w:rPr>
          <w:rFonts w:ascii="ＭＳ 明朝" w:hAnsi="ＭＳ 明朝" w:hint="eastAsia"/>
        </w:rPr>
        <w:t>随時</w:t>
      </w:r>
      <w:r w:rsidRPr="005608BD">
        <w:rPr>
          <w:rFonts w:ascii="ＭＳ 明朝" w:hAnsi="ＭＳ 明朝" w:hint="eastAsia"/>
        </w:rPr>
        <w:t>検討を加え、おおむね次に掲げるような事項について</w:t>
      </w:r>
      <w:r w:rsidR="00A35186" w:rsidRPr="005608BD">
        <w:rPr>
          <w:rFonts w:hint="eastAsia"/>
        </w:rPr>
        <w:t>必要があると認めるときは、修正の基本方針を定めこれを修正するものとする。</w:t>
      </w:r>
    </w:p>
    <w:p w:rsidR="007568DC" w:rsidRPr="005608BD" w:rsidRDefault="00A35186" w:rsidP="007568DC">
      <w:pPr>
        <w:spacing w:line="360" w:lineRule="exact"/>
        <w:ind w:leftChars="200" w:left="660" w:hangingChars="100" w:hanging="220"/>
        <w:rPr>
          <w:rFonts w:ascii="ＭＳ 明朝" w:hAnsi="ＭＳ 明朝"/>
        </w:rPr>
      </w:pPr>
      <w:r w:rsidRPr="005608BD">
        <w:rPr>
          <w:rFonts w:ascii="ＭＳ 明朝" w:hAnsi="ＭＳ 明朝" w:hint="eastAsia"/>
        </w:rPr>
        <w:t>１</w:t>
      </w:r>
      <w:r w:rsidR="007568DC" w:rsidRPr="005608BD">
        <w:rPr>
          <w:rFonts w:ascii="ＭＳ 明朝" w:hAnsi="ＭＳ 明朝" w:hint="eastAsia"/>
        </w:rPr>
        <w:t xml:space="preserve">　社会、経済の発展に伴い計画が社会生活の実態と著しく遊離したとき。</w:t>
      </w:r>
    </w:p>
    <w:p w:rsidR="007568DC" w:rsidRPr="005608BD" w:rsidRDefault="00A35186" w:rsidP="007568DC">
      <w:pPr>
        <w:spacing w:line="360" w:lineRule="exact"/>
        <w:ind w:leftChars="200" w:left="660" w:hangingChars="100" w:hanging="220"/>
        <w:rPr>
          <w:rFonts w:ascii="ＭＳ 明朝" w:hAnsi="ＭＳ 明朝"/>
        </w:rPr>
      </w:pPr>
      <w:r w:rsidRPr="005608BD">
        <w:rPr>
          <w:rFonts w:ascii="ＭＳ 明朝" w:hAnsi="ＭＳ 明朝" w:hint="eastAsia"/>
        </w:rPr>
        <w:t>２</w:t>
      </w:r>
      <w:r w:rsidR="007568DC" w:rsidRPr="005608BD">
        <w:rPr>
          <w:rFonts w:ascii="ＭＳ 明朝" w:hAnsi="ＭＳ 明朝" w:hint="eastAsia"/>
        </w:rPr>
        <w:t xml:space="preserve">　防災関係機関が行う防災上の施策によって計画の変更（削除）を必要とするとき。</w:t>
      </w:r>
    </w:p>
    <w:p w:rsidR="007568DC" w:rsidRPr="005608BD" w:rsidRDefault="00A35186" w:rsidP="007568DC">
      <w:pPr>
        <w:spacing w:line="360" w:lineRule="exact"/>
        <w:ind w:leftChars="200" w:left="660" w:hangingChars="100" w:hanging="220"/>
        <w:rPr>
          <w:rFonts w:ascii="ＭＳ 明朝" w:hAnsi="ＭＳ 明朝"/>
        </w:rPr>
      </w:pPr>
      <w:r w:rsidRPr="005608BD">
        <w:rPr>
          <w:rFonts w:ascii="ＭＳ 明朝" w:hAnsi="ＭＳ 明朝" w:hint="eastAsia"/>
        </w:rPr>
        <w:t>３</w:t>
      </w:r>
      <w:r w:rsidR="007568DC" w:rsidRPr="005608BD">
        <w:rPr>
          <w:rFonts w:ascii="ＭＳ 明朝" w:hAnsi="ＭＳ 明朝" w:hint="eastAsia"/>
        </w:rPr>
        <w:t xml:space="preserve">　新たな計画を必要とするとき。</w:t>
      </w:r>
    </w:p>
    <w:p w:rsidR="007568DC" w:rsidRPr="005608BD" w:rsidRDefault="00A35186" w:rsidP="007568DC">
      <w:pPr>
        <w:spacing w:line="360" w:lineRule="exact"/>
        <w:ind w:leftChars="200" w:left="660" w:hangingChars="100" w:hanging="220"/>
        <w:rPr>
          <w:rFonts w:ascii="ＭＳ 明朝" w:hAnsi="ＭＳ 明朝"/>
        </w:rPr>
      </w:pPr>
      <w:r w:rsidRPr="005608BD">
        <w:rPr>
          <w:rFonts w:ascii="ＭＳ 明朝" w:hAnsi="ＭＳ 明朝" w:hint="eastAsia"/>
        </w:rPr>
        <w:t>４</w:t>
      </w:r>
      <w:r w:rsidR="007568DC" w:rsidRPr="005608BD">
        <w:rPr>
          <w:rFonts w:ascii="ＭＳ 明朝" w:hAnsi="ＭＳ 明朝" w:hint="eastAsia"/>
        </w:rPr>
        <w:t xml:space="preserve">　防災基本計画の修正が行われたとき。</w:t>
      </w:r>
    </w:p>
    <w:p w:rsidR="007568DC" w:rsidRPr="005608BD" w:rsidRDefault="00A35186" w:rsidP="00D56103">
      <w:pPr>
        <w:spacing w:afterLines="30" w:after="89" w:line="360" w:lineRule="exact"/>
        <w:ind w:leftChars="200" w:left="660" w:hangingChars="100" w:hanging="220"/>
        <w:rPr>
          <w:rFonts w:ascii="ＭＳ 明朝" w:hAnsi="ＭＳ 明朝"/>
        </w:rPr>
      </w:pPr>
      <w:r w:rsidRPr="005608BD">
        <w:rPr>
          <w:rFonts w:ascii="ＭＳ 明朝" w:hAnsi="ＭＳ 明朝" w:hint="eastAsia"/>
        </w:rPr>
        <w:t>５</w:t>
      </w:r>
      <w:r w:rsidR="007568DC" w:rsidRPr="005608BD">
        <w:rPr>
          <w:rFonts w:ascii="ＭＳ 明朝" w:hAnsi="ＭＳ 明朝" w:hint="eastAsia"/>
        </w:rPr>
        <w:t xml:space="preserve">　その他町防災会議会長が必要と認めたとき。</w:t>
      </w:r>
    </w:p>
    <w:p w:rsidR="00282001" w:rsidRPr="005608BD" w:rsidRDefault="0024337E" w:rsidP="007E76D5">
      <w:pPr>
        <w:spacing w:line="360" w:lineRule="exact"/>
        <w:ind w:leftChars="100" w:left="220" w:firstLineChars="100" w:firstLine="220"/>
      </w:pPr>
      <w:r w:rsidRPr="005608BD">
        <w:rPr>
          <w:rFonts w:hint="eastAsia"/>
        </w:rPr>
        <w:t>なお、軽微な修正（組織の機構改革による名称変更、人口・面積等の数量的な修正等）については、北海道知事との協議を要せず、防災会議で修正し、その結果を北海道知事に報告するものとする。</w:t>
      </w:r>
    </w:p>
    <w:p w:rsidR="00EF047B" w:rsidRPr="005608BD" w:rsidRDefault="00EF047B" w:rsidP="00EF047B">
      <w:pPr>
        <w:spacing w:line="200" w:lineRule="exact"/>
      </w:pPr>
    </w:p>
    <w:p w:rsidR="00EF047B" w:rsidRPr="005608BD" w:rsidRDefault="004347CD" w:rsidP="00EF047B">
      <w:pPr>
        <w:spacing w:line="200" w:lineRule="exact"/>
      </w:pPr>
      <w:r w:rsidRPr="005608BD">
        <w:br w:type="page"/>
      </w:r>
    </w:p>
    <w:p w:rsidR="00BD5731" w:rsidRPr="005608BD" w:rsidRDefault="00BD5731"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9" w:name="_Toc336453996"/>
      <w:r w:rsidRPr="005608BD">
        <w:rPr>
          <w:rFonts w:ascii="ＭＳ ゴシック" w:eastAsia="ＭＳ ゴシック" w:hAnsi="ＭＳ ゴシック" w:hint="eastAsia"/>
          <w:sz w:val="28"/>
          <w:szCs w:val="28"/>
        </w:rPr>
        <w:t>第</w:t>
      </w:r>
      <w:r w:rsidR="00D86A6C" w:rsidRPr="005608BD">
        <w:rPr>
          <w:rFonts w:ascii="ＭＳ ゴシック" w:eastAsia="ＭＳ ゴシック" w:hAnsi="ＭＳ ゴシック" w:hint="eastAsia"/>
          <w:sz w:val="28"/>
          <w:szCs w:val="28"/>
        </w:rPr>
        <w:t>６</w:t>
      </w:r>
      <w:r w:rsidRPr="005608BD">
        <w:rPr>
          <w:rFonts w:ascii="ＭＳ ゴシック" w:eastAsia="ＭＳ ゴシック" w:hAnsi="ＭＳ ゴシック" w:hint="eastAsia"/>
          <w:sz w:val="28"/>
          <w:szCs w:val="28"/>
        </w:rPr>
        <w:t>節　防災関係機関等の処理すべき事務又は業務の大綱</w:t>
      </w:r>
      <w:bookmarkEnd w:id="9"/>
    </w:p>
    <w:p w:rsidR="00BD5731" w:rsidRPr="005608BD" w:rsidRDefault="00BD5731" w:rsidP="00BD5731">
      <w:pPr>
        <w:spacing w:line="100" w:lineRule="exact"/>
      </w:pPr>
    </w:p>
    <w:p w:rsidR="00BD5731" w:rsidRPr="005608BD" w:rsidRDefault="00BD5731" w:rsidP="00D56103">
      <w:pPr>
        <w:spacing w:afterLines="50" w:after="149" w:line="360" w:lineRule="exact"/>
        <w:ind w:leftChars="100" w:left="220" w:firstLineChars="100" w:firstLine="220"/>
      </w:pPr>
      <w:r w:rsidRPr="005608BD">
        <w:rPr>
          <w:rFonts w:hint="eastAsia"/>
        </w:rPr>
        <w:t>防災会議の構成機関、公共団体その他防災上重要な施設の管理者</w:t>
      </w:r>
      <w:r w:rsidR="006E3069" w:rsidRPr="005608BD">
        <w:rPr>
          <w:rFonts w:hint="eastAsia"/>
        </w:rPr>
        <w:t>等</w:t>
      </w:r>
      <w:r w:rsidRPr="005608BD">
        <w:rPr>
          <w:rFonts w:hint="eastAsia"/>
        </w:rPr>
        <w:t>の防災上処理すべき事務又は業務の大綱の主なものは、次のとおりである。</w:t>
      </w:r>
    </w:p>
    <w:p w:rsidR="005D7D10" w:rsidRPr="005608BD" w:rsidRDefault="005D7D10" w:rsidP="00D56103">
      <w:pPr>
        <w:spacing w:afterLines="30" w:after="89"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 xml:space="preserve">１　</w:t>
      </w:r>
      <w:r w:rsidR="002E6C3C" w:rsidRPr="005608BD">
        <w:rPr>
          <w:rFonts w:ascii="ＭＳ ゴシック" w:eastAsia="ＭＳ ゴシック" w:hAnsi="ＭＳ ゴシック" w:hint="eastAsia"/>
        </w:rPr>
        <w:t>比布町</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5D7D10" w:rsidRPr="005608BD" w:rsidTr="005D7D10">
        <w:trPr>
          <w:trHeight w:val="340"/>
          <w:jc w:val="right"/>
        </w:trPr>
        <w:tc>
          <w:tcPr>
            <w:tcW w:w="2552" w:type="dxa"/>
            <w:vAlign w:val="center"/>
          </w:tcPr>
          <w:p w:rsidR="005D7D10" w:rsidRPr="005608BD" w:rsidRDefault="005D7D10" w:rsidP="005D7D10">
            <w:pPr>
              <w:spacing w:line="22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機　関　名</w:t>
            </w:r>
          </w:p>
        </w:tc>
        <w:tc>
          <w:tcPr>
            <w:tcW w:w="6804" w:type="dxa"/>
            <w:vAlign w:val="center"/>
          </w:tcPr>
          <w:p w:rsidR="005D7D10" w:rsidRPr="005608BD" w:rsidRDefault="005D7D10" w:rsidP="005D7D10">
            <w:pPr>
              <w:spacing w:line="22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事　務　又　は　業　務</w:t>
            </w:r>
          </w:p>
        </w:tc>
      </w:tr>
      <w:tr w:rsidR="005D7D10" w:rsidRPr="005608BD" w:rsidTr="007568DC">
        <w:trPr>
          <w:trHeight w:val="2787"/>
          <w:jc w:val="right"/>
        </w:trPr>
        <w:tc>
          <w:tcPr>
            <w:tcW w:w="2552" w:type="dxa"/>
            <w:vAlign w:val="center"/>
          </w:tcPr>
          <w:p w:rsidR="005D7D10" w:rsidRPr="005608BD" w:rsidRDefault="002E6C3C" w:rsidP="007568DC">
            <w:pPr>
              <w:spacing w:line="260" w:lineRule="exact"/>
              <w:rPr>
                <w:sz w:val="20"/>
                <w:szCs w:val="20"/>
              </w:rPr>
            </w:pPr>
            <w:r w:rsidRPr="005608BD">
              <w:rPr>
                <w:rFonts w:hint="eastAsia"/>
                <w:sz w:val="20"/>
                <w:szCs w:val="20"/>
              </w:rPr>
              <w:t>比布町</w:t>
            </w:r>
          </w:p>
        </w:tc>
        <w:tc>
          <w:tcPr>
            <w:tcW w:w="6804" w:type="dxa"/>
            <w:vAlign w:val="center"/>
          </w:tcPr>
          <w:p w:rsidR="005D7D10" w:rsidRPr="005608BD" w:rsidRDefault="005D7D10" w:rsidP="00D56103">
            <w:pPr>
              <w:spacing w:beforeLines="20" w:before="59" w:line="24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防災会議</w:t>
            </w:r>
            <w:r w:rsidR="00020873" w:rsidRPr="005608BD">
              <w:rPr>
                <w:rFonts w:ascii="ＭＳ 明朝" w:hAnsi="ＭＳ 明朝" w:hint="eastAsia"/>
                <w:sz w:val="20"/>
                <w:szCs w:val="20"/>
              </w:rPr>
              <w:t>及び災害対策本部に関すること。</w:t>
            </w:r>
          </w:p>
          <w:p w:rsidR="005D7D10" w:rsidRPr="005608BD" w:rsidRDefault="005D7D10" w:rsidP="005D7D10">
            <w:pPr>
              <w:spacing w:line="24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w:t>
            </w:r>
            <w:r w:rsidR="00DC1BDE" w:rsidRPr="005608BD">
              <w:rPr>
                <w:rFonts w:ascii="ＭＳ 明朝" w:hAnsi="ＭＳ 明朝" w:hint="eastAsia"/>
                <w:sz w:val="20"/>
                <w:szCs w:val="20"/>
              </w:rPr>
              <w:t>2</w:t>
            </w:r>
            <w:r w:rsidRPr="005608BD">
              <w:rPr>
                <w:rFonts w:ascii="ＭＳ 明朝" w:hAnsi="ＭＳ 明朝" w:hint="eastAsia"/>
                <w:sz w:val="20"/>
                <w:szCs w:val="20"/>
              </w:rPr>
              <w:t>） 防災に関する組織の整備</w:t>
            </w:r>
            <w:r w:rsidR="00DC1BDE" w:rsidRPr="005608BD">
              <w:rPr>
                <w:rFonts w:ascii="ＭＳ 明朝" w:hAnsi="ＭＳ 明朝" w:hint="eastAsia"/>
                <w:sz w:val="20"/>
                <w:szCs w:val="20"/>
              </w:rPr>
              <w:t>を図り</w:t>
            </w:r>
            <w:r w:rsidRPr="005608BD">
              <w:rPr>
                <w:rFonts w:ascii="ＭＳ 明朝" w:hAnsi="ＭＳ 明朝" w:hint="eastAsia"/>
                <w:sz w:val="20"/>
                <w:szCs w:val="20"/>
              </w:rPr>
              <w:t>、物資及び資材の備蓄</w:t>
            </w:r>
            <w:r w:rsidR="00DC1BDE" w:rsidRPr="005608BD">
              <w:rPr>
                <w:rFonts w:ascii="ＭＳ 明朝" w:hAnsi="ＭＳ 明朝" w:hint="eastAsia"/>
                <w:sz w:val="20"/>
                <w:szCs w:val="20"/>
              </w:rPr>
              <w:t>等</w:t>
            </w:r>
            <w:r w:rsidR="007568DC" w:rsidRPr="005608BD">
              <w:rPr>
                <w:rFonts w:ascii="ＭＳ 明朝" w:hAnsi="ＭＳ 明朝" w:hint="eastAsia"/>
                <w:sz w:val="20"/>
                <w:szCs w:val="20"/>
              </w:rPr>
              <w:t>、</w:t>
            </w:r>
            <w:r w:rsidR="00DC1BDE" w:rsidRPr="005608BD">
              <w:rPr>
                <w:rFonts w:ascii="ＭＳ 明朝" w:hAnsi="ＭＳ 明朝" w:hint="eastAsia"/>
                <w:sz w:val="20"/>
                <w:szCs w:val="20"/>
              </w:rPr>
              <w:t>町</w:t>
            </w:r>
            <w:r w:rsidR="007568DC" w:rsidRPr="005608BD">
              <w:rPr>
                <w:rFonts w:ascii="ＭＳ 明朝" w:hAnsi="ＭＳ 明朝" w:hint="eastAsia"/>
                <w:sz w:val="20"/>
                <w:szCs w:val="20"/>
              </w:rPr>
              <w:t>内の</w:t>
            </w:r>
            <w:r w:rsidRPr="005608BD">
              <w:rPr>
                <w:rFonts w:ascii="ＭＳ 明朝" w:hAnsi="ＭＳ 明朝" w:hint="eastAsia"/>
                <w:sz w:val="20"/>
                <w:szCs w:val="20"/>
              </w:rPr>
              <w:t>災害予防</w:t>
            </w:r>
            <w:r w:rsidR="00DC1BDE" w:rsidRPr="005608BD">
              <w:rPr>
                <w:rFonts w:ascii="ＭＳ 明朝" w:hAnsi="ＭＳ 明朝" w:hint="eastAsia"/>
                <w:sz w:val="20"/>
                <w:szCs w:val="20"/>
              </w:rPr>
              <w:t>応急</w:t>
            </w:r>
            <w:r w:rsidRPr="005608BD">
              <w:rPr>
                <w:rFonts w:ascii="ＭＳ 明朝" w:hAnsi="ＭＳ 明朝" w:hint="eastAsia"/>
                <w:sz w:val="20"/>
                <w:szCs w:val="20"/>
              </w:rPr>
              <w:t>対策に関すること。</w:t>
            </w:r>
          </w:p>
          <w:p w:rsidR="00DC1BDE" w:rsidRPr="005608BD" w:rsidRDefault="00DC1BDE" w:rsidP="00DC1BDE">
            <w:pPr>
              <w:spacing w:line="24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（3） 自主防災組織の充実に関すること。</w:t>
            </w:r>
          </w:p>
          <w:p w:rsidR="00DC1BDE" w:rsidRPr="005608BD" w:rsidRDefault="00DC1BDE" w:rsidP="00DC1BDE">
            <w:pPr>
              <w:spacing w:line="24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 xml:space="preserve">（4） </w:t>
            </w:r>
            <w:r w:rsidR="00363560" w:rsidRPr="005608BD">
              <w:rPr>
                <w:rFonts w:ascii="ＭＳ 明朝" w:hAnsi="ＭＳ 明朝" w:hint="eastAsia"/>
                <w:sz w:val="20"/>
                <w:szCs w:val="20"/>
              </w:rPr>
              <w:t>住民</w:t>
            </w:r>
            <w:r w:rsidRPr="005608BD">
              <w:rPr>
                <w:rFonts w:ascii="ＭＳ 明朝" w:hAnsi="ＭＳ 明朝" w:hint="eastAsia"/>
                <w:sz w:val="20"/>
                <w:szCs w:val="20"/>
              </w:rPr>
              <w:t>の自発的な防災活動の促進に関すること。</w:t>
            </w:r>
          </w:p>
          <w:p w:rsidR="005D7D10" w:rsidRPr="005608BD" w:rsidRDefault="00DC1BDE" w:rsidP="00B07252">
            <w:pPr>
              <w:spacing w:line="24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（5） 防災知識の普及及び教育並びに過去の災害から得られた教訓を伝承する活動</w:t>
            </w:r>
            <w:r w:rsidR="00BE597C" w:rsidRPr="005608BD">
              <w:rPr>
                <w:rFonts w:ascii="ＭＳ 明朝" w:hAnsi="ＭＳ 明朝" w:hint="eastAsia"/>
                <w:sz w:val="20"/>
                <w:szCs w:val="20"/>
              </w:rPr>
              <w:t>の</w:t>
            </w:r>
            <w:r w:rsidRPr="005608BD">
              <w:rPr>
                <w:rFonts w:ascii="ＭＳ 明朝" w:hAnsi="ＭＳ 明朝" w:hint="eastAsia"/>
                <w:sz w:val="20"/>
                <w:szCs w:val="20"/>
              </w:rPr>
              <w:t>支援に関すること。</w:t>
            </w:r>
          </w:p>
          <w:p w:rsidR="005D7D10" w:rsidRPr="005608BD" w:rsidRDefault="005D7D10" w:rsidP="005D7D10">
            <w:pPr>
              <w:spacing w:line="24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w:t>
            </w:r>
            <w:r w:rsidR="00B07252" w:rsidRPr="005608BD">
              <w:rPr>
                <w:rFonts w:ascii="ＭＳ 明朝" w:hAnsi="ＭＳ 明朝" w:hint="eastAsia"/>
                <w:sz w:val="20"/>
                <w:szCs w:val="20"/>
              </w:rPr>
              <w:t>6</w:t>
            </w:r>
            <w:r w:rsidRPr="005608BD">
              <w:rPr>
                <w:rFonts w:ascii="ＭＳ 明朝" w:hAnsi="ＭＳ 明朝" w:hint="eastAsia"/>
                <w:sz w:val="20"/>
                <w:szCs w:val="20"/>
              </w:rPr>
              <w:t>） 防災訓練及び防災思想の普及に関すること。</w:t>
            </w:r>
          </w:p>
          <w:p w:rsidR="005D7D10" w:rsidRPr="005608BD" w:rsidRDefault="005D7D10" w:rsidP="005D7D10">
            <w:pPr>
              <w:spacing w:line="24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w:t>
            </w:r>
            <w:r w:rsidR="00B07252" w:rsidRPr="005608BD">
              <w:rPr>
                <w:rFonts w:ascii="ＭＳ 明朝" w:hAnsi="ＭＳ 明朝" w:hint="eastAsia"/>
                <w:sz w:val="20"/>
                <w:szCs w:val="20"/>
              </w:rPr>
              <w:t>7</w:t>
            </w:r>
            <w:r w:rsidRPr="005608BD">
              <w:rPr>
                <w:rFonts w:ascii="ＭＳ 明朝" w:hAnsi="ＭＳ 明朝" w:hint="eastAsia"/>
                <w:sz w:val="20"/>
                <w:szCs w:val="20"/>
              </w:rPr>
              <w:t>） 災害に関する情報の収集、伝達及び広報並びに被害状況の調査に関すること。</w:t>
            </w:r>
          </w:p>
          <w:p w:rsidR="005D7D10" w:rsidRPr="005608BD" w:rsidRDefault="005D7D10" w:rsidP="007568DC">
            <w:pPr>
              <w:spacing w:line="24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w:t>
            </w:r>
            <w:r w:rsidR="00B07252" w:rsidRPr="005608BD">
              <w:rPr>
                <w:rFonts w:ascii="ＭＳ 明朝" w:hAnsi="ＭＳ 明朝" w:hint="eastAsia"/>
                <w:sz w:val="20"/>
                <w:szCs w:val="20"/>
              </w:rPr>
              <w:t>8</w:t>
            </w:r>
            <w:r w:rsidRPr="005608BD">
              <w:rPr>
                <w:rFonts w:ascii="ＭＳ 明朝" w:hAnsi="ＭＳ 明朝" w:hint="eastAsia"/>
                <w:sz w:val="20"/>
                <w:szCs w:val="20"/>
              </w:rPr>
              <w:t>） その他災害発生の</w:t>
            </w:r>
            <w:r w:rsidR="00020873" w:rsidRPr="005608BD">
              <w:rPr>
                <w:rFonts w:ascii="ＭＳ 明朝" w:hAnsi="ＭＳ 明朝" w:hint="eastAsia"/>
                <w:sz w:val="20"/>
                <w:szCs w:val="20"/>
              </w:rPr>
              <w:t>防御</w:t>
            </w:r>
            <w:r w:rsidRPr="005608BD">
              <w:rPr>
                <w:rFonts w:ascii="ＭＳ 明朝" w:hAnsi="ＭＳ 明朝" w:hint="eastAsia"/>
                <w:sz w:val="20"/>
                <w:szCs w:val="20"/>
              </w:rPr>
              <w:t>及び被害拡大の防止のための措置に関すること。</w:t>
            </w:r>
          </w:p>
          <w:p w:rsidR="007568DC" w:rsidRPr="005608BD" w:rsidRDefault="007568DC" w:rsidP="00D56103">
            <w:pPr>
              <w:spacing w:afterLines="20" w:after="59" w:line="24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w:t>
            </w:r>
            <w:r w:rsidR="00B07252" w:rsidRPr="005608BD">
              <w:rPr>
                <w:rFonts w:ascii="ＭＳ 明朝" w:hAnsi="ＭＳ 明朝" w:hint="eastAsia"/>
                <w:sz w:val="20"/>
                <w:szCs w:val="20"/>
              </w:rPr>
              <w:t>9</w:t>
            </w:r>
            <w:r w:rsidRPr="005608BD">
              <w:rPr>
                <w:rFonts w:ascii="ＭＳ 明朝" w:hAnsi="ＭＳ 明朝" w:hint="eastAsia"/>
                <w:sz w:val="20"/>
                <w:szCs w:val="20"/>
              </w:rPr>
              <w:t>） 町の所掌に係る災害予防、災害応急対策及び災害復旧対策の実施に関すること。</w:t>
            </w:r>
          </w:p>
          <w:p w:rsidR="008A1A29" w:rsidRPr="005608BD" w:rsidRDefault="008A1A29" w:rsidP="00D56103">
            <w:pPr>
              <w:spacing w:afterLines="20" w:after="59" w:line="24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w:t>
            </w:r>
            <w:r w:rsidR="00B07252" w:rsidRPr="005608BD">
              <w:rPr>
                <w:rFonts w:ascii="ＭＳ 明朝" w:hAnsi="ＭＳ 明朝" w:hint="eastAsia"/>
                <w:sz w:val="20"/>
                <w:szCs w:val="20"/>
              </w:rPr>
              <w:t>10</w:t>
            </w:r>
            <w:r w:rsidRPr="005608BD">
              <w:rPr>
                <w:rFonts w:ascii="ＭＳ 明朝" w:hAnsi="ＭＳ 明朝" w:hint="eastAsia"/>
                <w:sz w:val="20"/>
                <w:szCs w:val="20"/>
              </w:rPr>
              <w:t>）災害ボランティアの受け入れに関すること。</w:t>
            </w:r>
          </w:p>
        </w:tc>
      </w:tr>
      <w:tr w:rsidR="005D7D10" w:rsidRPr="005608BD" w:rsidTr="005D7D10">
        <w:trPr>
          <w:jc w:val="right"/>
        </w:trPr>
        <w:tc>
          <w:tcPr>
            <w:tcW w:w="2552" w:type="dxa"/>
            <w:vAlign w:val="center"/>
          </w:tcPr>
          <w:p w:rsidR="005D7D10" w:rsidRPr="005608BD" w:rsidRDefault="002E6C3C" w:rsidP="005D7D10">
            <w:pPr>
              <w:spacing w:line="260" w:lineRule="exact"/>
              <w:rPr>
                <w:sz w:val="20"/>
                <w:szCs w:val="20"/>
              </w:rPr>
            </w:pPr>
            <w:r w:rsidRPr="005608BD">
              <w:rPr>
                <w:rFonts w:hint="eastAsia"/>
                <w:sz w:val="20"/>
                <w:szCs w:val="20"/>
              </w:rPr>
              <w:t>比布町</w:t>
            </w:r>
            <w:r w:rsidR="005D7D10" w:rsidRPr="005608BD">
              <w:rPr>
                <w:rFonts w:hint="eastAsia"/>
                <w:sz w:val="20"/>
                <w:szCs w:val="20"/>
              </w:rPr>
              <w:t>教育委員会</w:t>
            </w:r>
          </w:p>
        </w:tc>
        <w:tc>
          <w:tcPr>
            <w:tcW w:w="6804" w:type="dxa"/>
            <w:vAlign w:val="center"/>
          </w:tcPr>
          <w:p w:rsidR="005D7D10" w:rsidRPr="005608BD" w:rsidRDefault="005D7D10" w:rsidP="00D56103">
            <w:pPr>
              <w:spacing w:beforeLines="20" w:before="59" w:line="24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災害時における被災児童及び生徒の救護並びに応急教育の実施に関すること。</w:t>
            </w:r>
          </w:p>
          <w:p w:rsidR="005D7D10" w:rsidRPr="005608BD" w:rsidRDefault="005D7D10" w:rsidP="005D7D10">
            <w:pPr>
              <w:spacing w:line="24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（2） 避難等に係る</w:t>
            </w:r>
            <w:r w:rsidR="00C34B51" w:rsidRPr="005608BD">
              <w:rPr>
                <w:rFonts w:ascii="ＭＳ 明朝" w:hAnsi="ＭＳ 明朝" w:hint="eastAsia"/>
                <w:sz w:val="20"/>
                <w:szCs w:val="20"/>
              </w:rPr>
              <w:t>町</w:t>
            </w:r>
            <w:r w:rsidRPr="005608BD">
              <w:rPr>
                <w:rFonts w:ascii="ＭＳ 明朝" w:hAnsi="ＭＳ 明朝" w:hint="eastAsia"/>
                <w:sz w:val="20"/>
                <w:szCs w:val="20"/>
              </w:rPr>
              <w:t>立学校施設の使用に関すること。</w:t>
            </w:r>
          </w:p>
          <w:p w:rsidR="005D7D10" w:rsidRPr="005608BD" w:rsidRDefault="005D7D10" w:rsidP="005D7D10">
            <w:pPr>
              <w:spacing w:line="24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（3） 教育施設の被害調査及び報告に関すること。</w:t>
            </w:r>
          </w:p>
          <w:p w:rsidR="005D7D10" w:rsidRPr="005608BD" w:rsidRDefault="005D7D10" w:rsidP="00D56103">
            <w:pPr>
              <w:spacing w:afterLines="20" w:after="59" w:line="24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（4） 文教施設及び文化財の保護対策等の実施に関すること。</w:t>
            </w:r>
          </w:p>
        </w:tc>
      </w:tr>
      <w:tr w:rsidR="005D7D10" w:rsidRPr="005608BD" w:rsidTr="005D7D10">
        <w:trPr>
          <w:jc w:val="right"/>
        </w:trPr>
        <w:tc>
          <w:tcPr>
            <w:tcW w:w="2552" w:type="dxa"/>
            <w:vAlign w:val="center"/>
          </w:tcPr>
          <w:p w:rsidR="005D7D10" w:rsidRPr="005608BD" w:rsidRDefault="006E2653" w:rsidP="005D7D10">
            <w:pPr>
              <w:spacing w:line="260" w:lineRule="exact"/>
              <w:rPr>
                <w:sz w:val="20"/>
                <w:szCs w:val="20"/>
              </w:rPr>
            </w:pPr>
            <w:r w:rsidRPr="005608BD">
              <w:rPr>
                <w:rFonts w:hint="eastAsia"/>
                <w:sz w:val="20"/>
                <w:szCs w:val="20"/>
              </w:rPr>
              <w:t>大雪</w:t>
            </w:r>
            <w:r w:rsidR="005D7D10" w:rsidRPr="005608BD">
              <w:rPr>
                <w:rFonts w:hint="eastAsia"/>
                <w:sz w:val="20"/>
                <w:szCs w:val="20"/>
              </w:rPr>
              <w:t>消防組合</w:t>
            </w:r>
          </w:p>
          <w:p w:rsidR="005D7D10" w:rsidRPr="005608BD" w:rsidRDefault="005D7D10" w:rsidP="005D7D10">
            <w:pPr>
              <w:spacing w:line="260" w:lineRule="exact"/>
              <w:rPr>
                <w:spacing w:val="-8"/>
                <w:sz w:val="20"/>
                <w:szCs w:val="20"/>
              </w:rPr>
            </w:pPr>
            <w:r w:rsidRPr="005608BD">
              <w:rPr>
                <w:rFonts w:hint="eastAsia"/>
                <w:spacing w:val="-8"/>
                <w:sz w:val="20"/>
                <w:szCs w:val="20"/>
              </w:rPr>
              <w:t>（</w:t>
            </w:r>
            <w:r w:rsidR="006E2653" w:rsidRPr="005608BD">
              <w:rPr>
                <w:rFonts w:hint="eastAsia"/>
                <w:spacing w:val="-8"/>
                <w:sz w:val="20"/>
                <w:szCs w:val="20"/>
              </w:rPr>
              <w:t>比布消防</w:t>
            </w:r>
            <w:r w:rsidR="00B84AF2" w:rsidRPr="005608BD">
              <w:rPr>
                <w:rFonts w:hint="eastAsia"/>
                <w:spacing w:val="-8"/>
                <w:sz w:val="20"/>
                <w:szCs w:val="20"/>
              </w:rPr>
              <w:t>署</w:t>
            </w:r>
            <w:r w:rsidRPr="005608BD">
              <w:rPr>
                <w:rFonts w:hint="eastAsia"/>
                <w:spacing w:val="-8"/>
                <w:sz w:val="20"/>
                <w:szCs w:val="20"/>
              </w:rPr>
              <w:t>及び消防団）</w:t>
            </w:r>
          </w:p>
        </w:tc>
        <w:tc>
          <w:tcPr>
            <w:tcW w:w="6804" w:type="dxa"/>
            <w:vAlign w:val="center"/>
          </w:tcPr>
          <w:p w:rsidR="005D7D10" w:rsidRPr="005608BD" w:rsidRDefault="005D7D10" w:rsidP="00D56103">
            <w:pPr>
              <w:spacing w:beforeLines="20" w:before="59" w:line="24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災害時における消防活動及び水防活動に関すること。</w:t>
            </w:r>
          </w:p>
          <w:p w:rsidR="005D7D10" w:rsidRPr="005608BD" w:rsidRDefault="005D7D10" w:rsidP="005D7D10">
            <w:pPr>
              <w:spacing w:line="24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（2） 被災地の警戒態勢に関すること。</w:t>
            </w:r>
          </w:p>
          <w:p w:rsidR="005D7D10" w:rsidRPr="005608BD" w:rsidRDefault="005D7D10" w:rsidP="005D7D10">
            <w:pPr>
              <w:spacing w:line="24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（3）</w:t>
            </w:r>
            <w:r w:rsidR="008E2E4E" w:rsidRPr="005608BD">
              <w:rPr>
                <w:rFonts w:ascii="ＭＳ 明朝" w:hAnsi="ＭＳ 明朝" w:hint="eastAsia"/>
                <w:sz w:val="20"/>
                <w:szCs w:val="20"/>
              </w:rPr>
              <w:t xml:space="preserve"> </w:t>
            </w:r>
            <w:r w:rsidR="00F61945" w:rsidRPr="005608BD">
              <w:rPr>
                <w:rFonts w:ascii="ＭＳ 明朝" w:hAnsi="ＭＳ 明朝" w:hint="eastAsia"/>
                <w:sz w:val="20"/>
                <w:szCs w:val="20"/>
              </w:rPr>
              <w:t>住</w:t>
            </w:r>
            <w:r w:rsidRPr="005608BD">
              <w:rPr>
                <w:rFonts w:ascii="ＭＳ 明朝" w:hAnsi="ＭＳ 明朝" w:hint="eastAsia"/>
                <w:sz w:val="20"/>
                <w:szCs w:val="20"/>
              </w:rPr>
              <w:t>民の避難誘導及び人命救助に関すること。</w:t>
            </w:r>
          </w:p>
          <w:p w:rsidR="00CA77CD" w:rsidRPr="005608BD" w:rsidRDefault="005D7D10" w:rsidP="00D56103">
            <w:pPr>
              <w:spacing w:afterLines="20" w:after="59" w:line="24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（4） 災害時における傷病者等の搬送に関すること。</w:t>
            </w:r>
          </w:p>
        </w:tc>
      </w:tr>
      <w:tr w:rsidR="00882ABB" w:rsidRPr="005608BD" w:rsidTr="002A54CD">
        <w:trPr>
          <w:trHeight w:val="371"/>
          <w:jc w:val="right"/>
        </w:trPr>
        <w:tc>
          <w:tcPr>
            <w:tcW w:w="2552" w:type="dxa"/>
            <w:vAlign w:val="center"/>
          </w:tcPr>
          <w:p w:rsidR="00E7612D" w:rsidRPr="005608BD" w:rsidRDefault="003609EC" w:rsidP="0040640F">
            <w:pPr>
              <w:spacing w:line="260" w:lineRule="exact"/>
              <w:rPr>
                <w:sz w:val="18"/>
                <w:szCs w:val="18"/>
              </w:rPr>
            </w:pPr>
            <w:r w:rsidRPr="005608BD">
              <w:rPr>
                <w:rFonts w:hint="eastAsia"/>
                <w:sz w:val="18"/>
                <w:szCs w:val="18"/>
              </w:rPr>
              <w:t>比布町立</w:t>
            </w:r>
            <w:r w:rsidR="00E7612D" w:rsidRPr="005608BD">
              <w:rPr>
                <w:rFonts w:hint="eastAsia"/>
                <w:sz w:val="18"/>
                <w:szCs w:val="18"/>
              </w:rPr>
              <w:t>ぴっぷクリニック</w:t>
            </w:r>
          </w:p>
        </w:tc>
        <w:tc>
          <w:tcPr>
            <w:tcW w:w="6804" w:type="dxa"/>
            <w:vAlign w:val="center"/>
          </w:tcPr>
          <w:p w:rsidR="00E7612D" w:rsidRPr="005608BD" w:rsidRDefault="00882ABB" w:rsidP="00D56103">
            <w:pPr>
              <w:spacing w:beforeLines="20" w:before="59" w:line="260" w:lineRule="exact"/>
              <w:ind w:left="400" w:rightChars="50" w:right="110" w:hangingChars="200" w:hanging="400"/>
              <w:rPr>
                <w:rFonts w:ascii="ＭＳ 明朝" w:hAnsi="ＭＳ 明朝"/>
                <w:spacing w:val="-6"/>
                <w:sz w:val="20"/>
                <w:szCs w:val="20"/>
              </w:rPr>
            </w:pPr>
            <w:r w:rsidRPr="005608BD">
              <w:rPr>
                <w:rFonts w:ascii="ＭＳ 明朝" w:hAnsi="ＭＳ 明朝" w:hint="eastAsia"/>
                <w:sz w:val="20"/>
                <w:szCs w:val="20"/>
              </w:rPr>
              <w:t xml:space="preserve">（1） </w:t>
            </w:r>
            <w:r w:rsidRPr="005608BD">
              <w:rPr>
                <w:rFonts w:ascii="ＭＳ 明朝" w:hAnsi="ＭＳ 明朝" w:hint="eastAsia"/>
                <w:spacing w:val="-6"/>
                <w:sz w:val="20"/>
                <w:szCs w:val="20"/>
              </w:rPr>
              <w:t>災害時における医療、助産及び防疫対策についての協力に関すること。</w:t>
            </w:r>
          </w:p>
        </w:tc>
      </w:tr>
      <w:tr w:rsidR="00882ABB" w:rsidRPr="005608BD" w:rsidTr="0040640F">
        <w:trPr>
          <w:jc w:val="right"/>
        </w:trPr>
        <w:tc>
          <w:tcPr>
            <w:tcW w:w="2552" w:type="dxa"/>
            <w:vAlign w:val="center"/>
          </w:tcPr>
          <w:p w:rsidR="00882ABB" w:rsidRPr="005608BD" w:rsidRDefault="00882ABB" w:rsidP="0040640F">
            <w:pPr>
              <w:spacing w:line="260" w:lineRule="exact"/>
              <w:rPr>
                <w:sz w:val="20"/>
                <w:szCs w:val="20"/>
              </w:rPr>
            </w:pPr>
            <w:r w:rsidRPr="005608BD">
              <w:rPr>
                <w:rFonts w:hint="eastAsia"/>
                <w:sz w:val="20"/>
                <w:szCs w:val="20"/>
              </w:rPr>
              <w:t>大雪浄化組合</w:t>
            </w:r>
          </w:p>
        </w:tc>
        <w:tc>
          <w:tcPr>
            <w:tcW w:w="6804" w:type="dxa"/>
            <w:vAlign w:val="center"/>
          </w:tcPr>
          <w:p w:rsidR="00882ABB" w:rsidRPr="005608BD" w:rsidRDefault="00882ABB" w:rsidP="00D56103">
            <w:pPr>
              <w:spacing w:beforeLines="20" w:before="59" w:afterLines="20" w:after="59" w:line="24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災害時におけるし尿の汲み取り及び処理に関すること。</w:t>
            </w:r>
          </w:p>
        </w:tc>
      </w:tr>
      <w:tr w:rsidR="00882ABB" w:rsidRPr="005608BD" w:rsidTr="00363560">
        <w:trPr>
          <w:trHeight w:val="340"/>
          <w:jc w:val="right"/>
        </w:trPr>
        <w:tc>
          <w:tcPr>
            <w:tcW w:w="2552" w:type="dxa"/>
            <w:vAlign w:val="center"/>
          </w:tcPr>
          <w:p w:rsidR="00882ABB" w:rsidRPr="005608BD" w:rsidRDefault="00304980" w:rsidP="00363560">
            <w:pPr>
              <w:spacing w:line="260" w:lineRule="exact"/>
              <w:rPr>
                <w:rFonts w:ascii="ＭＳ 明朝" w:hAnsi="ＭＳ 明朝"/>
                <w:spacing w:val="-12"/>
                <w:sz w:val="20"/>
                <w:szCs w:val="20"/>
              </w:rPr>
            </w:pPr>
            <w:r w:rsidRPr="005608BD">
              <w:rPr>
                <w:rFonts w:ascii="ＭＳ 明朝" w:hAnsi="ＭＳ 明朝" w:hint="eastAsia"/>
                <w:spacing w:val="-12"/>
                <w:sz w:val="20"/>
                <w:szCs w:val="20"/>
              </w:rPr>
              <w:t>愛別</w:t>
            </w:r>
            <w:r w:rsidR="00882ABB" w:rsidRPr="005608BD">
              <w:rPr>
                <w:rFonts w:ascii="ＭＳ 明朝" w:hAnsi="ＭＳ 明朝" w:hint="eastAsia"/>
                <w:spacing w:val="-12"/>
                <w:sz w:val="20"/>
                <w:szCs w:val="20"/>
              </w:rPr>
              <w:t>町外3町塵芥処理組合</w:t>
            </w:r>
          </w:p>
        </w:tc>
        <w:tc>
          <w:tcPr>
            <w:tcW w:w="6804" w:type="dxa"/>
            <w:vAlign w:val="center"/>
          </w:tcPr>
          <w:p w:rsidR="00882ABB" w:rsidRPr="005608BD" w:rsidRDefault="00882ABB" w:rsidP="00D56103">
            <w:pPr>
              <w:spacing w:beforeLines="20" w:before="59" w:afterLines="20" w:after="59" w:line="24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災害時におけるごみ処理に関すること。</w:t>
            </w:r>
          </w:p>
        </w:tc>
      </w:tr>
    </w:tbl>
    <w:p w:rsidR="00C95075" w:rsidRPr="005608BD" w:rsidRDefault="00C95075" w:rsidP="00C95075">
      <w:pPr>
        <w:spacing w:line="100" w:lineRule="exact"/>
      </w:pPr>
    </w:p>
    <w:p w:rsidR="00C95075" w:rsidRPr="005608BD" w:rsidRDefault="00C95075" w:rsidP="00C95075">
      <w:pPr>
        <w:spacing w:line="100" w:lineRule="exact"/>
      </w:pPr>
    </w:p>
    <w:p w:rsidR="00C95075" w:rsidRPr="005608BD" w:rsidRDefault="00C95075" w:rsidP="00D56103">
      <w:pPr>
        <w:spacing w:afterLines="30" w:after="89" w:line="360" w:lineRule="exact"/>
        <w:ind w:leftChars="300" w:left="880" w:hangingChars="100" w:hanging="220"/>
        <w:rPr>
          <w:rFonts w:ascii="ＭＳ ゴシック" w:eastAsia="ＭＳ ゴシック" w:hAnsi="ＭＳ ゴシック"/>
        </w:rPr>
      </w:pPr>
      <w:r>
        <w:rPr>
          <w:rFonts w:ascii="ＭＳ ゴシック" w:eastAsia="ＭＳ ゴシック" w:hAnsi="ＭＳ ゴシック" w:hint="eastAsia"/>
        </w:rPr>
        <w:t>２</w:t>
      </w:r>
      <w:r w:rsidRPr="005608BD">
        <w:rPr>
          <w:rFonts w:ascii="ＭＳ ゴシック" w:eastAsia="ＭＳ ゴシック" w:hAnsi="ＭＳ ゴシック" w:hint="eastAsia"/>
        </w:rPr>
        <w:t xml:space="preserve">　</w:t>
      </w:r>
      <w:r>
        <w:rPr>
          <w:rFonts w:ascii="ＭＳ ゴシック" w:eastAsia="ＭＳ ゴシック" w:hAnsi="ＭＳ ゴシック" w:hint="eastAsia"/>
        </w:rPr>
        <w:t>小中学校</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C95075" w:rsidRPr="005608BD" w:rsidTr="00AC40EF">
        <w:trPr>
          <w:trHeight w:val="340"/>
          <w:jc w:val="right"/>
        </w:trPr>
        <w:tc>
          <w:tcPr>
            <w:tcW w:w="2552" w:type="dxa"/>
            <w:vAlign w:val="center"/>
          </w:tcPr>
          <w:p w:rsidR="00C95075" w:rsidRPr="005608BD" w:rsidRDefault="00C95075" w:rsidP="00AC40EF">
            <w:pPr>
              <w:spacing w:line="22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機　関　名</w:t>
            </w:r>
          </w:p>
        </w:tc>
        <w:tc>
          <w:tcPr>
            <w:tcW w:w="6804" w:type="dxa"/>
            <w:vAlign w:val="center"/>
          </w:tcPr>
          <w:p w:rsidR="00C95075" w:rsidRPr="005608BD" w:rsidRDefault="00C95075" w:rsidP="00AC40EF">
            <w:pPr>
              <w:spacing w:line="22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事　務　又　は　業　務</w:t>
            </w:r>
          </w:p>
        </w:tc>
      </w:tr>
      <w:tr w:rsidR="00C95075" w:rsidRPr="005608BD" w:rsidTr="00C95075">
        <w:trPr>
          <w:trHeight w:val="725"/>
          <w:jc w:val="right"/>
        </w:trPr>
        <w:tc>
          <w:tcPr>
            <w:tcW w:w="2552" w:type="dxa"/>
            <w:vAlign w:val="center"/>
          </w:tcPr>
          <w:p w:rsidR="00C95075" w:rsidRPr="005608BD" w:rsidRDefault="00C95075" w:rsidP="00AC40EF">
            <w:pPr>
              <w:spacing w:line="260" w:lineRule="exact"/>
              <w:rPr>
                <w:rFonts w:ascii="ＭＳ 明朝" w:hAnsi="ＭＳ 明朝"/>
                <w:sz w:val="20"/>
                <w:szCs w:val="20"/>
              </w:rPr>
            </w:pPr>
            <w:r w:rsidRPr="005608BD">
              <w:rPr>
                <w:rFonts w:ascii="ＭＳ 明朝" w:hAnsi="ＭＳ 明朝" w:hint="eastAsia"/>
                <w:sz w:val="20"/>
                <w:szCs w:val="20"/>
              </w:rPr>
              <w:t>町内各小中学校</w:t>
            </w:r>
          </w:p>
        </w:tc>
        <w:tc>
          <w:tcPr>
            <w:tcW w:w="6804" w:type="dxa"/>
            <w:vAlign w:val="center"/>
          </w:tcPr>
          <w:p w:rsidR="00C95075" w:rsidRPr="005608BD" w:rsidRDefault="00C95075"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児童生徒等の避難保護に関すること。</w:t>
            </w:r>
          </w:p>
          <w:p w:rsidR="00C95075" w:rsidRPr="005608BD" w:rsidRDefault="00C95075" w:rsidP="00AC40EF">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（2） 応急教育対策及び被災施設の災害復旧に関すること。</w:t>
            </w:r>
          </w:p>
          <w:p w:rsidR="00C95075" w:rsidRPr="005608BD" w:rsidRDefault="00C95075" w:rsidP="00D56103">
            <w:pPr>
              <w:spacing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（3） 被災者の一時収容措置についての協力に関すること。</w:t>
            </w:r>
          </w:p>
        </w:tc>
      </w:tr>
    </w:tbl>
    <w:p w:rsidR="00B07252" w:rsidRPr="00C95075" w:rsidRDefault="00B07252" w:rsidP="00543352">
      <w:pPr>
        <w:spacing w:line="100" w:lineRule="exact"/>
      </w:pPr>
    </w:p>
    <w:p w:rsidR="00543352" w:rsidRPr="005608BD" w:rsidRDefault="00B07252" w:rsidP="00543352">
      <w:pPr>
        <w:spacing w:line="100" w:lineRule="exact"/>
      </w:pPr>
      <w:r w:rsidRPr="005608BD">
        <w:br w:type="page"/>
      </w:r>
    </w:p>
    <w:p w:rsidR="005D7D10" w:rsidRPr="005608BD" w:rsidRDefault="00C95075" w:rsidP="00D56103">
      <w:pPr>
        <w:spacing w:afterLines="30" w:after="89" w:line="360" w:lineRule="exact"/>
        <w:ind w:leftChars="300" w:left="880" w:hangingChars="100" w:hanging="220"/>
        <w:rPr>
          <w:rFonts w:ascii="ＭＳ ゴシック" w:eastAsia="ＭＳ ゴシック" w:hAnsi="ＭＳ ゴシック"/>
        </w:rPr>
      </w:pPr>
      <w:r>
        <w:rPr>
          <w:rFonts w:ascii="ＭＳ ゴシック" w:eastAsia="ＭＳ ゴシック" w:hAnsi="ＭＳ ゴシック" w:hint="eastAsia"/>
        </w:rPr>
        <w:t>３</w:t>
      </w:r>
      <w:r w:rsidR="005D7D10" w:rsidRPr="005608BD">
        <w:rPr>
          <w:rFonts w:ascii="ＭＳ ゴシック" w:eastAsia="ＭＳ ゴシック" w:hAnsi="ＭＳ ゴシック" w:hint="eastAsia"/>
        </w:rPr>
        <w:t xml:space="preserve">　指定地方行政機関</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6803"/>
      </w:tblGrid>
      <w:tr w:rsidR="005D7D10" w:rsidRPr="005608BD" w:rsidTr="005D7D10">
        <w:trPr>
          <w:trHeight w:val="340"/>
          <w:jc w:val="right"/>
        </w:trPr>
        <w:tc>
          <w:tcPr>
            <w:tcW w:w="2553" w:type="dxa"/>
            <w:vAlign w:val="center"/>
          </w:tcPr>
          <w:p w:rsidR="005D7D10" w:rsidRPr="005608BD" w:rsidRDefault="005D7D10" w:rsidP="005D7D10">
            <w:pPr>
              <w:spacing w:line="22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機　関　名</w:t>
            </w:r>
          </w:p>
        </w:tc>
        <w:tc>
          <w:tcPr>
            <w:tcW w:w="6803" w:type="dxa"/>
            <w:vAlign w:val="center"/>
          </w:tcPr>
          <w:p w:rsidR="005D7D10" w:rsidRPr="005608BD" w:rsidRDefault="005D7D10" w:rsidP="005D7D10">
            <w:pPr>
              <w:spacing w:line="22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事　務　又　は　業　務</w:t>
            </w:r>
          </w:p>
        </w:tc>
      </w:tr>
      <w:tr w:rsidR="005D7D10" w:rsidRPr="005608BD" w:rsidTr="005D7D10">
        <w:trPr>
          <w:jc w:val="right"/>
        </w:trPr>
        <w:tc>
          <w:tcPr>
            <w:tcW w:w="2553" w:type="dxa"/>
            <w:vAlign w:val="center"/>
          </w:tcPr>
          <w:p w:rsidR="00200EED" w:rsidRPr="005608BD" w:rsidRDefault="005D7D10" w:rsidP="005F6C4F">
            <w:pPr>
              <w:spacing w:line="260" w:lineRule="exact"/>
              <w:rPr>
                <w:rFonts w:ascii="ＭＳ 明朝" w:hAnsi="ＭＳ 明朝"/>
                <w:sz w:val="20"/>
                <w:szCs w:val="20"/>
              </w:rPr>
            </w:pPr>
            <w:r w:rsidRPr="005608BD">
              <w:rPr>
                <w:rFonts w:ascii="ＭＳ 明朝" w:hAnsi="ＭＳ 明朝" w:hint="eastAsia"/>
                <w:sz w:val="20"/>
                <w:szCs w:val="20"/>
              </w:rPr>
              <w:t>北海道開発局</w:t>
            </w:r>
          </w:p>
          <w:p w:rsidR="005D7D10" w:rsidRPr="005608BD" w:rsidRDefault="009C4E7F" w:rsidP="005F6C4F">
            <w:pPr>
              <w:spacing w:line="260" w:lineRule="exact"/>
              <w:rPr>
                <w:rFonts w:ascii="ＭＳ 明朝" w:hAnsi="ＭＳ 明朝"/>
                <w:sz w:val="20"/>
                <w:szCs w:val="20"/>
              </w:rPr>
            </w:pPr>
            <w:r w:rsidRPr="005608BD">
              <w:rPr>
                <w:rFonts w:ascii="ＭＳ 明朝" w:hAnsi="ＭＳ 明朝" w:hint="eastAsia"/>
                <w:sz w:val="20"/>
                <w:szCs w:val="20"/>
              </w:rPr>
              <w:t>旭川開発建設部</w:t>
            </w:r>
          </w:p>
          <w:p w:rsidR="005F6C4F" w:rsidRPr="005608BD" w:rsidRDefault="005F6C4F" w:rsidP="005F6C4F">
            <w:pPr>
              <w:spacing w:line="260" w:lineRule="exact"/>
              <w:rPr>
                <w:rFonts w:ascii="ＭＳ 明朝" w:hAnsi="ＭＳ 明朝"/>
                <w:spacing w:val="-12"/>
                <w:sz w:val="20"/>
                <w:szCs w:val="20"/>
              </w:rPr>
            </w:pPr>
            <w:r w:rsidRPr="005608BD">
              <w:rPr>
                <w:rFonts w:ascii="ＭＳ 明朝" w:hAnsi="ＭＳ 明朝" w:hint="eastAsia"/>
                <w:spacing w:val="-12"/>
                <w:sz w:val="20"/>
                <w:szCs w:val="20"/>
              </w:rPr>
              <w:t>（旭川道路事務所）</w:t>
            </w:r>
          </w:p>
          <w:p w:rsidR="00A14B4C" w:rsidRPr="005608BD" w:rsidRDefault="00A14B4C" w:rsidP="005F6C4F">
            <w:pPr>
              <w:spacing w:line="260" w:lineRule="exact"/>
              <w:rPr>
                <w:rFonts w:ascii="ＭＳ 明朝" w:hAnsi="ＭＳ 明朝"/>
                <w:w w:val="90"/>
                <w:sz w:val="20"/>
                <w:szCs w:val="20"/>
              </w:rPr>
            </w:pPr>
            <w:r w:rsidRPr="005608BD">
              <w:rPr>
                <w:rFonts w:ascii="ＭＳ 明朝" w:hAnsi="ＭＳ 明朝" w:hint="eastAsia"/>
                <w:spacing w:val="-12"/>
                <w:sz w:val="20"/>
                <w:szCs w:val="20"/>
              </w:rPr>
              <w:t>（旭川河川事務所）</w:t>
            </w:r>
          </w:p>
        </w:tc>
        <w:tc>
          <w:tcPr>
            <w:tcW w:w="6803" w:type="dxa"/>
            <w:vAlign w:val="center"/>
          </w:tcPr>
          <w:p w:rsidR="00216F2D" w:rsidRPr="005608BD" w:rsidRDefault="00216F2D"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災害に関する情報の伝達、収集に関すること。</w:t>
            </w:r>
          </w:p>
          <w:p w:rsidR="00216F2D" w:rsidRPr="005608BD" w:rsidRDefault="00216F2D" w:rsidP="00216F2D">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（2） 被害の拡大及び二次災害防止のための緊急対応実施による町への支援に関すること。</w:t>
            </w:r>
          </w:p>
          <w:p w:rsidR="00216F2D" w:rsidRPr="005608BD" w:rsidRDefault="00216F2D" w:rsidP="00216F2D">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（3） 緊急災害対策派遣隊（TEC-FORCE）の派遣に関すること。</w:t>
            </w:r>
          </w:p>
          <w:p w:rsidR="00216F2D" w:rsidRPr="005608BD" w:rsidRDefault="00216F2D" w:rsidP="00216F2D">
            <w:pPr>
              <w:spacing w:line="260" w:lineRule="exact"/>
              <w:ind w:left="400" w:rightChars="50" w:right="110" w:hangingChars="200" w:hanging="400"/>
              <w:rPr>
                <w:rFonts w:ascii="ＭＳ 明朝" w:hAnsi="ＭＳ 明朝"/>
                <w:spacing w:val="-6"/>
                <w:sz w:val="20"/>
                <w:szCs w:val="20"/>
              </w:rPr>
            </w:pPr>
            <w:r w:rsidRPr="005608BD">
              <w:rPr>
                <w:rFonts w:ascii="ＭＳ 明朝" w:hAnsi="ＭＳ 明朝" w:hint="eastAsia"/>
                <w:sz w:val="20"/>
                <w:szCs w:val="20"/>
              </w:rPr>
              <w:t>（4） 災害対策用機材等の地域への支援に関すること。</w:t>
            </w:r>
          </w:p>
          <w:p w:rsidR="00216F2D" w:rsidRPr="005608BD" w:rsidRDefault="00216F2D" w:rsidP="00216F2D">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 xml:space="preserve">（5） </w:t>
            </w:r>
            <w:r w:rsidR="00F61945" w:rsidRPr="005608BD">
              <w:rPr>
                <w:rFonts w:ascii="ＭＳ 明朝" w:hAnsi="ＭＳ 明朝" w:hint="eastAsia"/>
                <w:sz w:val="20"/>
                <w:szCs w:val="20"/>
              </w:rPr>
              <w:t>直轄管理の</w:t>
            </w:r>
            <w:r w:rsidRPr="005608BD">
              <w:rPr>
                <w:rFonts w:ascii="ＭＳ 明朝" w:hAnsi="ＭＳ 明朝" w:hint="eastAsia"/>
                <w:sz w:val="20"/>
                <w:szCs w:val="20"/>
              </w:rPr>
              <w:t>道路・河川の維持管理、災害応急対策及び災害復旧対策に関すること。</w:t>
            </w:r>
          </w:p>
          <w:p w:rsidR="00CA77CD" w:rsidRPr="005608BD" w:rsidRDefault="00216F2D" w:rsidP="002921BC">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（6） 災害時における管理区内危険箇所（道路・河川）の整備、警戒、災害防止、維持補修、災害復旧に関すること。</w:t>
            </w:r>
          </w:p>
        </w:tc>
      </w:tr>
      <w:tr w:rsidR="005D7D10" w:rsidRPr="005608BD" w:rsidTr="005D7D10">
        <w:trPr>
          <w:jc w:val="right"/>
        </w:trPr>
        <w:tc>
          <w:tcPr>
            <w:tcW w:w="2553" w:type="dxa"/>
            <w:tcBorders>
              <w:top w:val="single" w:sz="4" w:space="0" w:color="auto"/>
              <w:left w:val="single" w:sz="4" w:space="0" w:color="auto"/>
              <w:bottom w:val="single" w:sz="4" w:space="0" w:color="auto"/>
              <w:right w:val="single" w:sz="4" w:space="0" w:color="auto"/>
            </w:tcBorders>
            <w:vAlign w:val="center"/>
          </w:tcPr>
          <w:p w:rsidR="005D7D10" w:rsidRPr="005608BD" w:rsidRDefault="005D7D10" w:rsidP="009C4E7F">
            <w:pPr>
              <w:spacing w:line="260" w:lineRule="exact"/>
              <w:rPr>
                <w:rFonts w:ascii="ＭＳ 明朝" w:hAnsi="ＭＳ 明朝" w:cs="ＭＳ Ｐゴシック"/>
                <w:sz w:val="20"/>
                <w:szCs w:val="20"/>
              </w:rPr>
            </w:pPr>
            <w:r w:rsidRPr="005608BD">
              <w:rPr>
                <w:rFonts w:ascii="ＭＳ 明朝" w:hAnsi="ＭＳ 明朝" w:cs="ＭＳ Ｐゴシック" w:hint="eastAsia"/>
                <w:sz w:val="20"/>
                <w:szCs w:val="20"/>
              </w:rPr>
              <w:t>北海道財務局</w:t>
            </w:r>
          </w:p>
          <w:p w:rsidR="009C2970" w:rsidRPr="005608BD" w:rsidRDefault="009C2970" w:rsidP="009C4E7F">
            <w:pPr>
              <w:spacing w:line="260" w:lineRule="exact"/>
              <w:rPr>
                <w:sz w:val="20"/>
                <w:szCs w:val="20"/>
              </w:rPr>
            </w:pPr>
            <w:r w:rsidRPr="005608BD">
              <w:rPr>
                <w:rFonts w:ascii="ＭＳ 明朝" w:hAnsi="ＭＳ 明朝" w:cs="ＭＳ Ｐゴシック" w:hint="eastAsia"/>
                <w:sz w:val="20"/>
                <w:szCs w:val="20"/>
              </w:rPr>
              <w:t>旭川財務事務所</w:t>
            </w:r>
          </w:p>
        </w:tc>
        <w:tc>
          <w:tcPr>
            <w:tcW w:w="6803" w:type="dxa"/>
            <w:tcBorders>
              <w:top w:val="single" w:sz="4" w:space="0" w:color="auto"/>
              <w:left w:val="single" w:sz="4" w:space="0" w:color="auto"/>
              <w:bottom w:val="single" w:sz="4" w:space="0" w:color="auto"/>
              <w:right w:val="single" w:sz="4" w:space="0" w:color="auto"/>
            </w:tcBorders>
            <w:vAlign w:val="center"/>
          </w:tcPr>
          <w:p w:rsidR="005D7D10" w:rsidRPr="005608BD" w:rsidRDefault="005D7D10"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公共土木施設、農林業施設等の災害復旧事業費の査定立会に関すること。</w:t>
            </w:r>
          </w:p>
          <w:p w:rsidR="00882ABB" w:rsidRPr="005608BD" w:rsidRDefault="00882ABB" w:rsidP="00882ABB">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（2） 災害時において有価証券の売買取引に伴う受渡し遅延に対する措置に関すること。</w:t>
            </w:r>
          </w:p>
          <w:p w:rsidR="005D7D10" w:rsidRPr="005608BD" w:rsidRDefault="005D7D10" w:rsidP="005D7D10">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w:t>
            </w:r>
            <w:r w:rsidR="00882ABB" w:rsidRPr="005608BD">
              <w:rPr>
                <w:rFonts w:ascii="ＭＳ 明朝" w:hAnsi="ＭＳ 明朝" w:hint="eastAsia"/>
                <w:sz w:val="20"/>
                <w:szCs w:val="20"/>
              </w:rPr>
              <w:t>3</w:t>
            </w:r>
            <w:r w:rsidRPr="005608BD">
              <w:rPr>
                <w:rFonts w:ascii="ＭＳ 明朝" w:hAnsi="ＭＳ 明朝" w:hint="eastAsia"/>
                <w:sz w:val="20"/>
                <w:szCs w:val="20"/>
              </w:rPr>
              <w:t xml:space="preserve">） </w:t>
            </w:r>
            <w:r w:rsidRPr="005608BD">
              <w:rPr>
                <w:rFonts w:ascii="ＭＳ 明朝" w:hAnsi="ＭＳ 明朝" w:hint="eastAsia"/>
                <w:spacing w:val="-12"/>
                <w:sz w:val="20"/>
                <w:szCs w:val="20"/>
              </w:rPr>
              <w:t>地方公共団体の災害復旧事業債及び災害つなぎ資金の融資</w:t>
            </w:r>
            <w:r w:rsidR="00882ABB" w:rsidRPr="005608BD">
              <w:rPr>
                <w:rFonts w:ascii="ＭＳ 明朝" w:hAnsi="ＭＳ 明朝" w:hint="eastAsia"/>
                <w:spacing w:val="-12"/>
                <w:sz w:val="20"/>
                <w:szCs w:val="20"/>
              </w:rPr>
              <w:t>に関すること。</w:t>
            </w:r>
          </w:p>
          <w:p w:rsidR="005D7D10" w:rsidRPr="005608BD" w:rsidRDefault="005D7D10" w:rsidP="005D7D10">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w:t>
            </w:r>
            <w:r w:rsidR="00882ABB" w:rsidRPr="005608BD">
              <w:rPr>
                <w:rFonts w:ascii="ＭＳ 明朝" w:hAnsi="ＭＳ 明朝" w:hint="eastAsia"/>
                <w:sz w:val="20"/>
                <w:szCs w:val="20"/>
              </w:rPr>
              <w:t>4</w:t>
            </w:r>
            <w:r w:rsidRPr="005608BD">
              <w:rPr>
                <w:rFonts w:ascii="ＭＳ 明朝" w:hAnsi="ＭＳ 明朝" w:hint="eastAsia"/>
                <w:sz w:val="20"/>
                <w:szCs w:val="20"/>
              </w:rPr>
              <w:t>） 災害時における特例措置についての金融機関の指導に関すること。</w:t>
            </w:r>
          </w:p>
          <w:p w:rsidR="00882ABB" w:rsidRPr="005608BD" w:rsidRDefault="005D7D10" w:rsidP="00D56103">
            <w:pPr>
              <w:spacing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w:t>
            </w:r>
            <w:r w:rsidR="00882ABB" w:rsidRPr="005608BD">
              <w:rPr>
                <w:rFonts w:ascii="ＭＳ 明朝" w:hAnsi="ＭＳ 明朝" w:hint="eastAsia"/>
                <w:sz w:val="20"/>
                <w:szCs w:val="20"/>
              </w:rPr>
              <w:t>5</w:t>
            </w:r>
            <w:r w:rsidRPr="005608BD">
              <w:rPr>
                <w:rFonts w:ascii="ＭＳ 明朝" w:hAnsi="ＭＳ 明朝" w:hint="eastAsia"/>
                <w:sz w:val="20"/>
                <w:szCs w:val="20"/>
              </w:rPr>
              <w:t>） 災害時における地方公共団体等への国有財産の無償使用許可又は無償貸付に関すること。</w:t>
            </w:r>
          </w:p>
        </w:tc>
      </w:tr>
      <w:tr w:rsidR="005D7D10" w:rsidRPr="005608BD" w:rsidTr="005D7D10">
        <w:trPr>
          <w:jc w:val="right"/>
        </w:trPr>
        <w:tc>
          <w:tcPr>
            <w:tcW w:w="2553" w:type="dxa"/>
            <w:vAlign w:val="center"/>
          </w:tcPr>
          <w:p w:rsidR="000B2DBA" w:rsidRPr="007B24BA" w:rsidRDefault="000B2DBA" w:rsidP="00A633F7">
            <w:pPr>
              <w:spacing w:line="260" w:lineRule="exact"/>
              <w:rPr>
                <w:rFonts w:ascii="ＭＳ 明朝" w:hAnsi="ＭＳ 明朝"/>
                <w:color w:val="000000"/>
                <w:spacing w:val="-12"/>
                <w:sz w:val="20"/>
                <w:szCs w:val="20"/>
              </w:rPr>
            </w:pPr>
            <w:r w:rsidRPr="007B24BA">
              <w:rPr>
                <w:rFonts w:ascii="ＭＳ 明朝" w:hAnsi="ＭＳ 明朝" w:hint="eastAsia"/>
                <w:color w:val="000000"/>
                <w:spacing w:val="-12"/>
                <w:sz w:val="20"/>
                <w:szCs w:val="20"/>
              </w:rPr>
              <w:t>農林水産省北海道農政事務所</w:t>
            </w:r>
          </w:p>
          <w:p w:rsidR="000B2DBA" w:rsidRPr="007B24BA" w:rsidRDefault="000B2DBA" w:rsidP="00A633F7">
            <w:pPr>
              <w:spacing w:line="260" w:lineRule="exact"/>
              <w:rPr>
                <w:rFonts w:ascii="ＭＳ 明朝" w:hAnsi="ＭＳ 明朝"/>
                <w:color w:val="000000"/>
                <w:spacing w:val="-12"/>
                <w:sz w:val="20"/>
                <w:szCs w:val="20"/>
              </w:rPr>
            </w:pPr>
            <w:r w:rsidRPr="007B24BA">
              <w:rPr>
                <w:rFonts w:ascii="ＭＳ 明朝" w:hAnsi="ＭＳ 明朝" w:hint="eastAsia"/>
                <w:color w:val="000000"/>
                <w:spacing w:val="-12"/>
                <w:sz w:val="20"/>
                <w:szCs w:val="20"/>
              </w:rPr>
              <w:t>旭川地域拠点</w:t>
            </w:r>
          </w:p>
        </w:tc>
        <w:tc>
          <w:tcPr>
            <w:tcW w:w="6803" w:type="dxa"/>
            <w:vAlign w:val="center"/>
          </w:tcPr>
          <w:p w:rsidR="00304980" w:rsidRPr="007B24BA" w:rsidRDefault="00543352" w:rsidP="003D10F9">
            <w:pPr>
              <w:spacing w:beforeLines="20" w:before="59" w:line="260" w:lineRule="exact"/>
              <w:ind w:left="400" w:rightChars="50" w:right="110" w:hangingChars="200" w:hanging="400"/>
              <w:rPr>
                <w:rFonts w:ascii="ＭＳ 明朝" w:hAnsi="ＭＳ 明朝" w:hint="eastAsia"/>
                <w:color w:val="000000"/>
                <w:sz w:val="20"/>
                <w:szCs w:val="20"/>
              </w:rPr>
            </w:pPr>
            <w:r w:rsidRPr="007B24BA">
              <w:rPr>
                <w:rFonts w:ascii="ＭＳ 明朝" w:hAnsi="ＭＳ 明朝" w:hint="eastAsia"/>
                <w:color w:val="000000"/>
                <w:sz w:val="20"/>
                <w:szCs w:val="20"/>
              </w:rPr>
              <w:t>（1）</w:t>
            </w:r>
            <w:r w:rsidR="000B2DBA" w:rsidRPr="007B24BA">
              <w:rPr>
                <w:rFonts w:ascii="ＭＳ 明朝" w:hAnsi="ＭＳ 明朝" w:hint="eastAsia"/>
                <w:color w:val="000000"/>
                <w:sz w:val="20"/>
                <w:szCs w:val="20"/>
              </w:rPr>
              <w:t>農林水産省が調達及び供給した応急用食料等の供給状況に係る確認等に関すること。</w:t>
            </w:r>
          </w:p>
        </w:tc>
      </w:tr>
      <w:tr w:rsidR="005D7D10" w:rsidRPr="005608BD" w:rsidTr="005D7D10">
        <w:trPr>
          <w:jc w:val="right"/>
        </w:trPr>
        <w:tc>
          <w:tcPr>
            <w:tcW w:w="2553" w:type="dxa"/>
            <w:vAlign w:val="center"/>
          </w:tcPr>
          <w:p w:rsidR="005D7D10" w:rsidRPr="005608BD" w:rsidRDefault="005D7D10" w:rsidP="005D7D10">
            <w:pPr>
              <w:spacing w:line="260" w:lineRule="exact"/>
              <w:rPr>
                <w:sz w:val="20"/>
                <w:szCs w:val="20"/>
              </w:rPr>
            </w:pPr>
            <w:r w:rsidRPr="005608BD">
              <w:rPr>
                <w:rFonts w:hint="eastAsia"/>
                <w:sz w:val="20"/>
                <w:szCs w:val="20"/>
              </w:rPr>
              <w:t>北海道森林管理局</w:t>
            </w:r>
          </w:p>
          <w:p w:rsidR="005D7D10" w:rsidRPr="005608BD" w:rsidRDefault="005F6C4F" w:rsidP="005D7D10">
            <w:pPr>
              <w:spacing w:line="260" w:lineRule="exact"/>
              <w:rPr>
                <w:sz w:val="20"/>
                <w:szCs w:val="20"/>
              </w:rPr>
            </w:pPr>
            <w:r w:rsidRPr="005608BD">
              <w:rPr>
                <w:rFonts w:hint="eastAsia"/>
                <w:sz w:val="20"/>
                <w:szCs w:val="20"/>
              </w:rPr>
              <w:t>上川中部森林管理署</w:t>
            </w:r>
          </w:p>
        </w:tc>
        <w:tc>
          <w:tcPr>
            <w:tcW w:w="6803" w:type="dxa"/>
            <w:vAlign w:val="center"/>
          </w:tcPr>
          <w:p w:rsidR="00304980" w:rsidRPr="005608BD" w:rsidRDefault="00304980"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所轄国有林につき保安林の配置の適正化と施業の合理化に関すること。</w:t>
            </w:r>
          </w:p>
          <w:p w:rsidR="00304980" w:rsidRPr="005608BD" w:rsidRDefault="00304980" w:rsidP="00304980">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（2） 所轄国有林の復旧治山並びに予防治山</w:t>
            </w:r>
            <w:r w:rsidR="002A54CD" w:rsidRPr="005608BD">
              <w:rPr>
                <w:rFonts w:ascii="ＭＳ 明朝" w:hAnsi="ＭＳ 明朝" w:hint="eastAsia"/>
                <w:sz w:val="20"/>
                <w:szCs w:val="20"/>
              </w:rPr>
              <w:t>の</w:t>
            </w:r>
            <w:r w:rsidRPr="005608BD">
              <w:rPr>
                <w:rFonts w:ascii="ＭＳ 明朝" w:hAnsi="ＭＳ 明朝" w:hint="eastAsia"/>
                <w:sz w:val="20"/>
                <w:szCs w:val="20"/>
              </w:rPr>
              <w:t>実施に関すること。</w:t>
            </w:r>
          </w:p>
          <w:p w:rsidR="00304980" w:rsidRPr="005608BD" w:rsidRDefault="00304980" w:rsidP="00304980">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（3） 林野火災の予防対策をたて</w:t>
            </w:r>
            <w:r w:rsidR="002A54CD" w:rsidRPr="005608BD">
              <w:rPr>
                <w:rFonts w:ascii="ＭＳ 明朝" w:hAnsi="ＭＳ 明朝" w:hint="eastAsia"/>
                <w:sz w:val="20"/>
                <w:szCs w:val="20"/>
              </w:rPr>
              <w:t>、</w:t>
            </w:r>
            <w:r w:rsidRPr="005608BD">
              <w:rPr>
                <w:rFonts w:ascii="ＭＳ 明朝" w:hAnsi="ＭＳ 明朝" w:hint="eastAsia"/>
                <w:sz w:val="20"/>
                <w:szCs w:val="20"/>
              </w:rPr>
              <w:t>その未然防止</w:t>
            </w:r>
            <w:r w:rsidR="00217FDB" w:rsidRPr="005608BD">
              <w:rPr>
                <w:rFonts w:ascii="ＭＳ 明朝" w:hAnsi="ＭＳ 明朝" w:hint="eastAsia"/>
                <w:sz w:val="20"/>
                <w:szCs w:val="20"/>
              </w:rPr>
              <w:t>に関する</w:t>
            </w:r>
            <w:r w:rsidRPr="005608BD">
              <w:rPr>
                <w:rFonts w:ascii="ＭＳ 明朝" w:hAnsi="ＭＳ 明朝" w:hint="eastAsia"/>
                <w:sz w:val="20"/>
                <w:szCs w:val="20"/>
              </w:rPr>
              <w:t>こと。</w:t>
            </w:r>
          </w:p>
          <w:p w:rsidR="00304980" w:rsidRPr="005608BD" w:rsidRDefault="00304980" w:rsidP="00D56103">
            <w:pPr>
              <w:spacing w:afterLines="20" w:after="59" w:line="260" w:lineRule="exact"/>
              <w:ind w:left="400" w:rightChars="50" w:right="110" w:hangingChars="200" w:hanging="400"/>
              <w:rPr>
                <w:sz w:val="20"/>
                <w:szCs w:val="20"/>
              </w:rPr>
            </w:pPr>
            <w:r w:rsidRPr="005608BD">
              <w:rPr>
                <w:rFonts w:ascii="ＭＳ 明朝" w:hAnsi="ＭＳ 明朝" w:hint="eastAsia"/>
                <w:sz w:val="20"/>
                <w:szCs w:val="20"/>
              </w:rPr>
              <w:t>（4） 災害時において地方公共団体等の要請があった場合、可能な範囲において緊急対策及び復旧用材の供給</w:t>
            </w:r>
            <w:r w:rsidR="00217FDB" w:rsidRPr="005608BD">
              <w:rPr>
                <w:rFonts w:ascii="ＭＳ 明朝" w:hAnsi="ＭＳ 明朝" w:hint="eastAsia"/>
                <w:sz w:val="20"/>
                <w:szCs w:val="20"/>
              </w:rPr>
              <w:t>に関する</w:t>
            </w:r>
            <w:r w:rsidRPr="005608BD">
              <w:rPr>
                <w:rFonts w:ascii="ＭＳ 明朝" w:hAnsi="ＭＳ 明朝" w:hint="eastAsia"/>
                <w:sz w:val="20"/>
                <w:szCs w:val="20"/>
              </w:rPr>
              <w:t>こと。</w:t>
            </w:r>
          </w:p>
        </w:tc>
      </w:tr>
      <w:tr w:rsidR="005D7D10" w:rsidRPr="005608BD" w:rsidTr="005D7D10">
        <w:trPr>
          <w:jc w:val="right"/>
        </w:trPr>
        <w:tc>
          <w:tcPr>
            <w:tcW w:w="2553" w:type="dxa"/>
            <w:vAlign w:val="center"/>
          </w:tcPr>
          <w:p w:rsidR="003A5CDE" w:rsidRPr="005608BD" w:rsidRDefault="00381C02" w:rsidP="005D7D10">
            <w:pPr>
              <w:spacing w:line="260" w:lineRule="exact"/>
              <w:rPr>
                <w:rFonts w:ascii="ＭＳ 明朝" w:hAnsi="ＭＳ 明朝"/>
                <w:sz w:val="20"/>
                <w:szCs w:val="20"/>
              </w:rPr>
            </w:pPr>
            <w:r w:rsidRPr="005608BD">
              <w:rPr>
                <w:rFonts w:ascii="ＭＳ 明朝" w:hAnsi="ＭＳ 明朝" w:hint="eastAsia"/>
                <w:sz w:val="20"/>
                <w:szCs w:val="20"/>
              </w:rPr>
              <w:t>北海道運輸局</w:t>
            </w:r>
          </w:p>
          <w:p w:rsidR="005D7D10" w:rsidRPr="005608BD" w:rsidRDefault="000B2891" w:rsidP="005D7D10">
            <w:pPr>
              <w:spacing w:line="260" w:lineRule="exact"/>
              <w:rPr>
                <w:rFonts w:ascii="ＭＳ 明朝" w:hAnsi="ＭＳ 明朝"/>
                <w:sz w:val="20"/>
                <w:szCs w:val="20"/>
              </w:rPr>
            </w:pPr>
            <w:r w:rsidRPr="005608BD">
              <w:rPr>
                <w:rFonts w:ascii="ＭＳ 明朝" w:hAnsi="ＭＳ 明朝" w:hint="eastAsia"/>
                <w:sz w:val="20"/>
                <w:szCs w:val="20"/>
              </w:rPr>
              <w:t>旭川</w:t>
            </w:r>
            <w:r w:rsidR="005D7D10" w:rsidRPr="005608BD">
              <w:rPr>
                <w:rFonts w:ascii="ＭＳ 明朝" w:hAnsi="ＭＳ 明朝" w:hint="eastAsia"/>
                <w:sz w:val="20"/>
                <w:szCs w:val="20"/>
              </w:rPr>
              <w:t>運輸支局</w:t>
            </w:r>
          </w:p>
        </w:tc>
        <w:tc>
          <w:tcPr>
            <w:tcW w:w="6803" w:type="dxa"/>
            <w:vAlign w:val="center"/>
          </w:tcPr>
          <w:p w:rsidR="005D7D10" w:rsidRPr="005608BD" w:rsidRDefault="005D7D10" w:rsidP="00D56103">
            <w:pPr>
              <w:spacing w:beforeLines="20" w:before="59"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w:t>
            </w:r>
            <w:r w:rsidR="005F6C4F" w:rsidRPr="005608BD">
              <w:rPr>
                <w:rFonts w:ascii="ＭＳ 明朝" w:hAnsi="ＭＳ 明朝" w:hint="eastAsia"/>
                <w:sz w:val="20"/>
                <w:szCs w:val="20"/>
              </w:rPr>
              <w:t xml:space="preserve"> </w:t>
            </w:r>
            <w:r w:rsidRPr="005608BD">
              <w:rPr>
                <w:rFonts w:ascii="ＭＳ 明朝" w:hAnsi="ＭＳ 明朝" w:hint="eastAsia"/>
                <w:sz w:val="20"/>
                <w:szCs w:val="20"/>
              </w:rPr>
              <w:t>災害時における陸上輸送の連絡調整</w:t>
            </w:r>
            <w:r w:rsidR="00217FDB" w:rsidRPr="005608BD">
              <w:rPr>
                <w:rFonts w:ascii="ＭＳ 明朝" w:hAnsi="ＭＳ 明朝" w:hint="eastAsia"/>
                <w:sz w:val="20"/>
                <w:szCs w:val="20"/>
              </w:rPr>
              <w:t>に関する</w:t>
            </w:r>
            <w:r w:rsidRPr="005608BD">
              <w:rPr>
                <w:rFonts w:ascii="ＭＳ 明朝" w:hAnsi="ＭＳ 明朝" w:hint="eastAsia"/>
                <w:sz w:val="20"/>
                <w:szCs w:val="20"/>
              </w:rPr>
              <w:t>こと。</w:t>
            </w:r>
          </w:p>
          <w:p w:rsidR="00217FDB" w:rsidRPr="005608BD" w:rsidRDefault="0036488F" w:rsidP="00D56103">
            <w:pPr>
              <w:spacing w:beforeLines="20" w:before="59" w:afterLines="20" w:after="59" w:line="260" w:lineRule="exact"/>
              <w:ind w:left="400" w:rightChars="50" w:right="110" w:hangingChars="200" w:hanging="400"/>
              <w:rPr>
                <w:sz w:val="20"/>
                <w:szCs w:val="20"/>
              </w:rPr>
            </w:pPr>
            <w:r w:rsidRPr="005608BD">
              <w:rPr>
                <w:rFonts w:ascii="ＭＳ 明朝" w:hAnsi="ＭＳ 明朝" w:hint="eastAsia"/>
                <w:sz w:val="20"/>
                <w:szCs w:val="20"/>
              </w:rPr>
              <w:t xml:space="preserve">（2） </w:t>
            </w:r>
            <w:r w:rsidR="00217FDB" w:rsidRPr="005608BD">
              <w:rPr>
                <w:rFonts w:ascii="ＭＳ 明朝" w:hAnsi="ＭＳ 明朝" w:hint="eastAsia"/>
                <w:sz w:val="20"/>
                <w:szCs w:val="20"/>
              </w:rPr>
              <w:t>鉄道、軌道、索道及び自動車輸送事業の安全の確保に関すること。</w:t>
            </w:r>
          </w:p>
        </w:tc>
      </w:tr>
      <w:tr w:rsidR="00B07252" w:rsidRPr="005608BD" w:rsidTr="00F97AC2">
        <w:trPr>
          <w:jc w:val="right"/>
        </w:trPr>
        <w:tc>
          <w:tcPr>
            <w:tcW w:w="2553" w:type="dxa"/>
            <w:vAlign w:val="center"/>
          </w:tcPr>
          <w:p w:rsidR="00B07252" w:rsidRPr="005608BD" w:rsidRDefault="00B07252" w:rsidP="00F97AC2">
            <w:pPr>
              <w:spacing w:line="260" w:lineRule="exact"/>
              <w:rPr>
                <w:sz w:val="20"/>
                <w:szCs w:val="20"/>
              </w:rPr>
            </w:pPr>
            <w:r w:rsidRPr="005608BD">
              <w:rPr>
                <w:rFonts w:hint="eastAsia"/>
                <w:sz w:val="20"/>
                <w:szCs w:val="20"/>
              </w:rPr>
              <w:t>旭川地方気象台</w:t>
            </w:r>
          </w:p>
        </w:tc>
        <w:tc>
          <w:tcPr>
            <w:tcW w:w="6803" w:type="dxa"/>
            <w:vAlign w:val="center"/>
          </w:tcPr>
          <w:p w:rsidR="00B07252" w:rsidRPr="005608BD" w:rsidRDefault="00B07252"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気象、地象、水象等の観測及びその成果の収集、発表</w:t>
            </w:r>
            <w:r w:rsidR="00E43AF4">
              <w:rPr>
                <w:rFonts w:ascii="ＭＳ 明朝" w:hAnsi="ＭＳ 明朝" w:hint="eastAsia"/>
                <w:sz w:val="20"/>
                <w:szCs w:val="20"/>
              </w:rPr>
              <w:t>に関するこ</w:t>
            </w:r>
            <w:r w:rsidRPr="005608BD">
              <w:rPr>
                <w:rFonts w:ascii="ＭＳ 明朝" w:hAnsi="ＭＳ 明朝" w:hint="eastAsia"/>
                <w:sz w:val="20"/>
                <w:szCs w:val="20"/>
              </w:rPr>
              <w:t>と。</w:t>
            </w:r>
          </w:p>
          <w:p w:rsidR="00B07252" w:rsidRPr="005608BD" w:rsidRDefault="00B07252" w:rsidP="00F97AC2">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w:t>
            </w:r>
            <w:r w:rsidR="00E43AF4">
              <w:rPr>
                <w:rFonts w:ascii="ＭＳ 明朝" w:hAnsi="ＭＳ 明朝" w:hint="eastAsia"/>
                <w:sz w:val="20"/>
                <w:szCs w:val="20"/>
              </w:rPr>
              <w:t>2</w:t>
            </w:r>
            <w:r w:rsidRPr="005608BD">
              <w:rPr>
                <w:rFonts w:ascii="ＭＳ 明朝" w:hAnsi="ＭＳ 明朝" w:hint="eastAsia"/>
                <w:sz w:val="20"/>
                <w:szCs w:val="20"/>
              </w:rPr>
              <w:t>） 気象、地象（地震にあっては、発生した断層運動による地震動に限る</w:t>
            </w:r>
            <w:r w:rsidR="00951732" w:rsidRPr="005608BD">
              <w:rPr>
                <w:rFonts w:ascii="ＭＳ 明朝" w:hAnsi="ＭＳ 明朝" w:hint="eastAsia"/>
                <w:sz w:val="20"/>
                <w:szCs w:val="20"/>
              </w:rPr>
              <w:t>。</w:t>
            </w:r>
            <w:r w:rsidRPr="005608BD">
              <w:rPr>
                <w:rFonts w:ascii="ＭＳ 明朝" w:hAnsi="ＭＳ 明朝" w:hint="eastAsia"/>
                <w:sz w:val="20"/>
                <w:szCs w:val="20"/>
              </w:rPr>
              <w:t>）、水象の予報・警報</w:t>
            </w:r>
            <w:r w:rsidR="00E43AF4">
              <w:rPr>
                <w:rFonts w:ascii="ＭＳ 明朝" w:hAnsi="ＭＳ 明朝" w:hint="eastAsia"/>
                <w:sz w:val="20"/>
                <w:szCs w:val="20"/>
              </w:rPr>
              <w:t>等の防災情報の発表、伝達及び解説に関すること。</w:t>
            </w:r>
          </w:p>
          <w:p w:rsidR="00B07252" w:rsidRPr="005608BD" w:rsidRDefault="00B07252" w:rsidP="00F97AC2">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 xml:space="preserve">（4） </w:t>
            </w:r>
            <w:r w:rsidR="00E43AF4">
              <w:rPr>
                <w:rFonts w:ascii="ＭＳ 明朝" w:hAnsi="ＭＳ 明朝" w:hint="eastAsia"/>
                <w:sz w:val="20"/>
                <w:szCs w:val="20"/>
              </w:rPr>
              <w:t>地方公共団体が行う防災対策に関する技術的な支援・助言に関すること</w:t>
            </w:r>
            <w:r w:rsidRPr="005608BD">
              <w:rPr>
                <w:rFonts w:ascii="ＭＳ 明朝" w:hAnsi="ＭＳ 明朝" w:hint="eastAsia"/>
                <w:sz w:val="20"/>
                <w:szCs w:val="20"/>
              </w:rPr>
              <w:t>。</w:t>
            </w:r>
          </w:p>
          <w:p w:rsidR="00B07252" w:rsidRPr="005608BD" w:rsidRDefault="00B07252" w:rsidP="00D56103">
            <w:pPr>
              <w:spacing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w:t>
            </w:r>
            <w:r w:rsidR="00E43AF4">
              <w:rPr>
                <w:rFonts w:ascii="ＭＳ 明朝" w:hAnsi="ＭＳ 明朝" w:hint="eastAsia"/>
                <w:sz w:val="20"/>
                <w:szCs w:val="20"/>
              </w:rPr>
              <w:t>5</w:t>
            </w:r>
            <w:r w:rsidRPr="005608BD">
              <w:rPr>
                <w:rFonts w:ascii="ＭＳ 明朝" w:hAnsi="ＭＳ 明朝" w:hint="eastAsia"/>
                <w:sz w:val="20"/>
                <w:szCs w:val="20"/>
              </w:rPr>
              <w:t>）防災気象情報の理解促進、防災知識の普及啓発に関すること。</w:t>
            </w:r>
          </w:p>
        </w:tc>
      </w:tr>
    </w:tbl>
    <w:p w:rsidR="00B07252" w:rsidRPr="005608BD" w:rsidRDefault="00B07252" w:rsidP="00B07252">
      <w:pPr>
        <w:spacing w:line="100" w:lineRule="exact"/>
      </w:pPr>
    </w:p>
    <w:p w:rsidR="00B07252" w:rsidRPr="005608BD" w:rsidRDefault="00B07252" w:rsidP="00B07252">
      <w:pPr>
        <w:spacing w:line="100" w:lineRule="exact"/>
      </w:pPr>
    </w:p>
    <w:p w:rsidR="005D7D10" w:rsidRPr="005608BD" w:rsidRDefault="00C95075" w:rsidP="00D56103">
      <w:pPr>
        <w:spacing w:afterLines="30" w:after="89" w:line="360" w:lineRule="exact"/>
        <w:ind w:leftChars="300" w:left="880" w:hangingChars="100" w:hanging="220"/>
        <w:rPr>
          <w:rFonts w:ascii="ＭＳ ゴシック" w:eastAsia="ＭＳ ゴシック" w:hAnsi="ＭＳ ゴシック"/>
        </w:rPr>
      </w:pPr>
      <w:r>
        <w:rPr>
          <w:rFonts w:ascii="ＭＳ ゴシック" w:eastAsia="ＭＳ ゴシック" w:hAnsi="ＭＳ ゴシック" w:hint="eastAsia"/>
        </w:rPr>
        <w:t>４</w:t>
      </w:r>
      <w:r w:rsidR="005D7D10" w:rsidRPr="005608BD">
        <w:rPr>
          <w:rFonts w:ascii="ＭＳ ゴシック" w:eastAsia="ＭＳ ゴシック" w:hAnsi="ＭＳ ゴシック" w:hint="eastAsia"/>
        </w:rPr>
        <w:t xml:space="preserve">　自衛隊</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6803"/>
      </w:tblGrid>
      <w:tr w:rsidR="005D7D10" w:rsidRPr="005608BD" w:rsidTr="005D7D10">
        <w:trPr>
          <w:trHeight w:val="340"/>
          <w:jc w:val="right"/>
        </w:trPr>
        <w:tc>
          <w:tcPr>
            <w:tcW w:w="2553" w:type="dxa"/>
            <w:vAlign w:val="center"/>
          </w:tcPr>
          <w:p w:rsidR="005D7D10" w:rsidRPr="005608BD" w:rsidRDefault="005D7D10" w:rsidP="005D7D10">
            <w:pPr>
              <w:spacing w:line="22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機　関　名</w:t>
            </w:r>
          </w:p>
        </w:tc>
        <w:tc>
          <w:tcPr>
            <w:tcW w:w="6803" w:type="dxa"/>
            <w:vAlign w:val="center"/>
          </w:tcPr>
          <w:p w:rsidR="005D7D10" w:rsidRPr="005608BD" w:rsidRDefault="005D7D10" w:rsidP="005D7D10">
            <w:pPr>
              <w:spacing w:line="22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事　務　又　は　業　務</w:t>
            </w:r>
          </w:p>
        </w:tc>
      </w:tr>
      <w:tr w:rsidR="005D7D10" w:rsidRPr="005608BD" w:rsidTr="005D7D10">
        <w:trPr>
          <w:jc w:val="right"/>
        </w:trPr>
        <w:tc>
          <w:tcPr>
            <w:tcW w:w="2553" w:type="dxa"/>
            <w:vAlign w:val="center"/>
          </w:tcPr>
          <w:p w:rsidR="005D7D10" w:rsidRPr="00D80610" w:rsidRDefault="00B95302" w:rsidP="00D80610">
            <w:pPr>
              <w:spacing w:line="260" w:lineRule="exact"/>
              <w:rPr>
                <w:rFonts w:ascii="ＭＳ 明朝" w:hAnsi="ＭＳ 明朝"/>
                <w:sz w:val="20"/>
                <w:szCs w:val="20"/>
              </w:rPr>
            </w:pPr>
            <w:r w:rsidRPr="005608BD">
              <w:rPr>
                <w:rFonts w:ascii="ＭＳ 明朝" w:hAnsi="ＭＳ 明朝" w:hint="eastAsia"/>
                <w:sz w:val="20"/>
                <w:szCs w:val="20"/>
              </w:rPr>
              <w:t>陸上自衛隊第2師団</w:t>
            </w:r>
          </w:p>
        </w:tc>
        <w:tc>
          <w:tcPr>
            <w:tcW w:w="6803" w:type="dxa"/>
            <w:vAlign w:val="center"/>
          </w:tcPr>
          <w:p w:rsidR="006D2730" w:rsidRPr="005608BD" w:rsidRDefault="006D2730" w:rsidP="00D56103">
            <w:pPr>
              <w:spacing w:beforeLines="20" w:before="59" w:line="260" w:lineRule="exact"/>
              <w:ind w:rightChars="50" w:right="110"/>
              <w:rPr>
                <w:rFonts w:ascii="ＭＳ 明朝" w:hAnsi="ＭＳ 明朝"/>
                <w:sz w:val="20"/>
                <w:szCs w:val="20"/>
              </w:rPr>
            </w:pPr>
            <w:r w:rsidRPr="005608BD">
              <w:rPr>
                <w:rFonts w:ascii="ＭＳ 明朝" w:hAnsi="ＭＳ 明朝" w:hint="eastAsia"/>
                <w:sz w:val="20"/>
                <w:szCs w:val="20"/>
              </w:rPr>
              <w:t>（1） 災害派遣要請権者の要請に基づ</w:t>
            </w:r>
            <w:r w:rsidR="00BF27B7" w:rsidRPr="005608BD">
              <w:rPr>
                <w:rFonts w:ascii="ＭＳ 明朝" w:hAnsi="ＭＳ 明朝" w:hint="eastAsia"/>
                <w:sz w:val="20"/>
                <w:szCs w:val="20"/>
              </w:rPr>
              <w:t>く部隊等の派遣に関すること。</w:t>
            </w:r>
          </w:p>
          <w:p w:rsidR="006D2730" w:rsidRPr="005608BD" w:rsidRDefault="006D2730" w:rsidP="00D56103">
            <w:pPr>
              <w:spacing w:afterLines="20" w:after="59" w:line="260" w:lineRule="exact"/>
              <w:ind w:left="400" w:rightChars="50" w:right="110" w:hangingChars="200" w:hanging="400"/>
              <w:rPr>
                <w:rFonts w:ascii="ＭＳ 明朝" w:hAnsi="ＭＳ 明朝"/>
              </w:rPr>
            </w:pPr>
            <w:r w:rsidRPr="005608BD">
              <w:rPr>
                <w:rFonts w:ascii="ＭＳ 明朝" w:hAnsi="ＭＳ 明朝" w:hint="eastAsia"/>
                <w:sz w:val="20"/>
                <w:szCs w:val="20"/>
              </w:rPr>
              <w:t xml:space="preserve">（2） </w:t>
            </w:r>
            <w:r w:rsidR="00BF27B7" w:rsidRPr="005608BD">
              <w:rPr>
                <w:rFonts w:ascii="ＭＳ 明朝" w:hAnsi="ＭＳ 明朝" w:hint="eastAsia"/>
                <w:sz w:val="20"/>
                <w:szCs w:val="20"/>
              </w:rPr>
              <w:t>町及び防災関係機関が行う防災訓練への協力に関すること。</w:t>
            </w:r>
          </w:p>
        </w:tc>
      </w:tr>
    </w:tbl>
    <w:p w:rsidR="00E43AF4" w:rsidRDefault="00E43AF4" w:rsidP="005D7D10">
      <w:pPr>
        <w:spacing w:line="100" w:lineRule="exact"/>
      </w:pPr>
    </w:p>
    <w:p w:rsidR="005D7D10" w:rsidRPr="005608BD" w:rsidRDefault="00E43AF4" w:rsidP="005D7D10">
      <w:pPr>
        <w:spacing w:line="100" w:lineRule="exact"/>
      </w:pPr>
      <w:r>
        <w:br w:type="page"/>
      </w:r>
    </w:p>
    <w:p w:rsidR="005D7D10" w:rsidRPr="005608BD" w:rsidRDefault="00C95075" w:rsidP="00D56103">
      <w:pPr>
        <w:spacing w:afterLines="30" w:after="89" w:line="360" w:lineRule="exact"/>
        <w:ind w:leftChars="300" w:left="880" w:hangingChars="100" w:hanging="220"/>
        <w:rPr>
          <w:rFonts w:ascii="ＭＳ ゴシック" w:eastAsia="ＭＳ ゴシック" w:hAnsi="ＭＳ ゴシック"/>
        </w:rPr>
      </w:pPr>
      <w:r>
        <w:rPr>
          <w:rFonts w:ascii="ＭＳ ゴシック" w:eastAsia="ＭＳ ゴシック" w:hAnsi="ＭＳ ゴシック" w:hint="eastAsia"/>
        </w:rPr>
        <w:t>５</w:t>
      </w:r>
      <w:r w:rsidR="005D7D10" w:rsidRPr="005608BD">
        <w:rPr>
          <w:rFonts w:ascii="ＭＳ ゴシック" w:eastAsia="ＭＳ ゴシック" w:hAnsi="ＭＳ ゴシック" w:hint="eastAsia"/>
        </w:rPr>
        <w:t xml:space="preserve">　北海道</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6803"/>
      </w:tblGrid>
      <w:tr w:rsidR="005D7D10" w:rsidRPr="005608BD" w:rsidTr="005D7D10">
        <w:trPr>
          <w:trHeight w:val="340"/>
          <w:jc w:val="right"/>
        </w:trPr>
        <w:tc>
          <w:tcPr>
            <w:tcW w:w="2553" w:type="dxa"/>
            <w:vAlign w:val="center"/>
          </w:tcPr>
          <w:p w:rsidR="005D7D10" w:rsidRPr="005608BD" w:rsidRDefault="005D7D10" w:rsidP="005D7D10">
            <w:pPr>
              <w:spacing w:line="22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機　関　名</w:t>
            </w:r>
          </w:p>
        </w:tc>
        <w:tc>
          <w:tcPr>
            <w:tcW w:w="6803" w:type="dxa"/>
            <w:vAlign w:val="center"/>
          </w:tcPr>
          <w:p w:rsidR="005D7D10" w:rsidRPr="005608BD" w:rsidRDefault="005D7D10" w:rsidP="005D7D10">
            <w:pPr>
              <w:spacing w:line="22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事　務　又　は　業　務</w:t>
            </w:r>
          </w:p>
        </w:tc>
      </w:tr>
      <w:tr w:rsidR="005D7D10" w:rsidRPr="005608BD" w:rsidTr="006D2730">
        <w:trPr>
          <w:trHeight w:val="2545"/>
          <w:jc w:val="right"/>
        </w:trPr>
        <w:tc>
          <w:tcPr>
            <w:tcW w:w="2553" w:type="dxa"/>
            <w:tcBorders>
              <w:bottom w:val="single" w:sz="4" w:space="0" w:color="auto"/>
            </w:tcBorders>
            <w:vAlign w:val="center"/>
          </w:tcPr>
          <w:p w:rsidR="005D7D10" w:rsidRPr="005608BD" w:rsidRDefault="005F6C4F" w:rsidP="005B67A2">
            <w:pPr>
              <w:spacing w:line="260" w:lineRule="exact"/>
              <w:rPr>
                <w:rFonts w:ascii="ＭＳ 明朝" w:hAnsi="ＭＳ 明朝"/>
                <w:sz w:val="20"/>
                <w:szCs w:val="20"/>
              </w:rPr>
            </w:pPr>
            <w:r w:rsidRPr="005608BD">
              <w:rPr>
                <w:rFonts w:ascii="ＭＳ 明朝" w:hAnsi="ＭＳ 明朝" w:hint="eastAsia"/>
                <w:sz w:val="20"/>
                <w:szCs w:val="20"/>
              </w:rPr>
              <w:t>上川総合振興局</w:t>
            </w:r>
          </w:p>
        </w:tc>
        <w:tc>
          <w:tcPr>
            <w:tcW w:w="6803" w:type="dxa"/>
            <w:tcBorders>
              <w:bottom w:val="single" w:sz="4" w:space="0" w:color="auto"/>
            </w:tcBorders>
            <w:vAlign w:val="center"/>
          </w:tcPr>
          <w:p w:rsidR="005D7D10" w:rsidRPr="005608BD" w:rsidRDefault="005D7D10"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 xml:space="preserve">（1） </w:t>
            </w:r>
            <w:r w:rsidR="005F6C4F" w:rsidRPr="005608BD">
              <w:rPr>
                <w:rFonts w:ascii="ＭＳ 明朝" w:hAnsi="ＭＳ 明朝" w:hint="eastAsia"/>
                <w:sz w:val="20"/>
                <w:szCs w:val="20"/>
              </w:rPr>
              <w:t>上川</w:t>
            </w:r>
            <w:r w:rsidRPr="005608BD">
              <w:rPr>
                <w:rFonts w:ascii="ＭＳ 明朝" w:hAnsi="ＭＳ 明朝" w:hint="eastAsia"/>
                <w:sz w:val="20"/>
                <w:szCs w:val="20"/>
              </w:rPr>
              <w:t>地域災害対策連絡協議会の運営に関すること。</w:t>
            </w:r>
          </w:p>
          <w:p w:rsidR="005D7D10" w:rsidRPr="005608BD" w:rsidRDefault="005D7D10" w:rsidP="005D7D10">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（2） 防災に関する組織の整備、物資及び資材の備蓄その他災害予防措置の実施に関すること。</w:t>
            </w:r>
          </w:p>
          <w:p w:rsidR="002921BC" w:rsidRPr="005608BD" w:rsidRDefault="002921BC" w:rsidP="002921BC">
            <w:pPr>
              <w:spacing w:line="24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（3）</w:t>
            </w:r>
            <w:r w:rsidR="00951732" w:rsidRPr="005608BD">
              <w:rPr>
                <w:rFonts w:ascii="ＭＳ 明朝" w:hAnsi="ＭＳ 明朝" w:hint="eastAsia"/>
                <w:sz w:val="20"/>
                <w:szCs w:val="20"/>
              </w:rPr>
              <w:t xml:space="preserve">　</w:t>
            </w:r>
            <w:r w:rsidRPr="005608BD">
              <w:rPr>
                <w:rFonts w:ascii="ＭＳ 明朝" w:hAnsi="ＭＳ 明朝" w:hint="eastAsia"/>
                <w:sz w:val="20"/>
                <w:szCs w:val="20"/>
              </w:rPr>
              <w:t>防災知識の普及及び教育並びに過去の災害から得られた教訓を伝承する活動</w:t>
            </w:r>
            <w:r w:rsidR="00951732" w:rsidRPr="005608BD">
              <w:rPr>
                <w:rFonts w:ascii="ＭＳ 明朝" w:hAnsi="ＭＳ 明朝" w:hint="eastAsia"/>
                <w:sz w:val="20"/>
                <w:szCs w:val="20"/>
              </w:rPr>
              <w:t>の</w:t>
            </w:r>
            <w:r w:rsidRPr="005608BD">
              <w:rPr>
                <w:rFonts w:ascii="ＭＳ 明朝" w:hAnsi="ＭＳ 明朝" w:hint="eastAsia"/>
                <w:sz w:val="20"/>
                <w:szCs w:val="20"/>
              </w:rPr>
              <w:t>支援</w:t>
            </w:r>
            <w:r w:rsidR="00543352" w:rsidRPr="005608BD">
              <w:rPr>
                <w:rFonts w:ascii="ＭＳ 明朝" w:hAnsi="ＭＳ 明朝" w:hint="eastAsia"/>
                <w:sz w:val="20"/>
                <w:szCs w:val="20"/>
              </w:rPr>
              <w:t>に関</w:t>
            </w:r>
            <w:r w:rsidRPr="005608BD">
              <w:rPr>
                <w:rFonts w:ascii="ＭＳ 明朝" w:hAnsi="ＭＳ 明朝" w:hint="eastAsia"/>
                <w:sz w:val="20"/>
                <w:szCs w:val="20"/>
              </w:rPr>
              <w:t>すること。</w:t>
            </w:r>
          </w:p>
          <w:p w:rsidR="005D7D10" w:rsidRPr="005608BD" w:rsidRDefault="005D7D10" w:rsidP="005D7D10">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w:t>
            </w:r>
            <w:r w:rsidR="002921BC" w:rsidRPr="005608BD">
              <w:rPr>
                <w:rFonts w:ascii="ＭＳ 明朝" w:hAnsi="ＭＳ 明朝" w:hint="eastAsia"/>
                <w:sz w:val="20"/>
                <w:szCs w:val="20"/>
              </w:rPr>
              <w:t>4</w:t>
            </w:r>
            <w:r w:rsidRPr="005608BD">
              <w:rPr>
                <w:rFonts w:ascii="ＭＳ 明朝" w:hAnsi="ＭＳ 明朝" w:hint="eastAsia"/>
                <w:sz w:val="20"/>
                <w:szCs w:val="20"/>
              </w:rPr>
              <w:t>） 災害予防対策、災害応急対策及び災害復旧対策に関すること。</w:t>
            </w:r>
          </w:p>
          <w:p w:rsidR="005D7D10" w:rsidRPr="005608BD" w:rsidRDefault="005D7D10" w:rsidP="005D7D10">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w:t>
            </w:r>
            <w:r w:rsidR="002921BC" w:rsidRPr="005608BD">
              <w:rPr>
                <w:rFonts w:ascii="ＭＳ 明朝" w:hAnsi="ＭＳ 明朝" w:hint="eastAsia"/>
                <w:sz w:val="20"/>
                <w:szCs w:val="20"/>
              </w:rPr>
              <w:t>5</w:t>
            </w:r>
            <w:r w:rsidRPr="005608BD">
              <w:rPr>
                <w:rFonts w:ascii="ＭＳ 明朝" w:hAnsi="ＭＳ 明朝" w:hint="eastAsia"/>
                <w:sz w:val="20"/>
                <w:szCs w:val="20"/>
              </w:rPr>
              <w:t xml:space="preserve">） </w:t>
            </w:r>
            <w:r w:rsidR="00B95302" w:rsidRPr="005608BD">
              <w:rPr>
                <w:rFonts w:ascii="ＭＳ 明朝" w:hAnsi="ＭＳ 明朝" w:hint="eastAsia"/>
                <w:sz w:val="20"/>
                <w:szCs w:val="20"/>
              </w:rPr>
              <w:t>町</w:t>
            </w:r>
            <w:r w:rsidRPr="005608BD">
              <w:rPr>
                <w:rFonts w:ascii="ＭＳ 明朝" w:hAnsi="ＭＳ 明朝" w:hint="eastAsia"/>
                <w:sz w:val="20"/>
                <w:szCs w:val="20"/>
              </w:rPr>
              <w:t>及び指定公共機関が実施する防災事務又は業務の総合調整に関すること。</w:t>
            </w:r>
          </w:p>
          <w:p w:rsidR="00B95302" w:rsidRPr="005608BD" w:rsidRDefault="005D7D10" w:rsidP="006D2730">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w:t>
            </w:r>
            <w:r w:rsidR="002921BC" w:rsidRPr="005608BD">
              <w:rPr>
                <w:rFonts w:ascii="ＭＳ 明朝" w:hAnsi="ＭＳ 明朝" w:hint="eastAsia"/>
                <w:sz w:val="20"/>
                <w:szCs w:val="20"/>
              </w:rPr>
              <w:t>6</w:t>
            </w:r>
            <w:r w:rsidRPr="005608BD">
              <w:rPr>
                <w:rFonts w:ascii="ＭＳ 明朝" w:hAnsi="ＭＳ 明朝" w:hint="eastAsia"/>
                <w:sz w:val="20"/>
                <w:szCs w:val="20"/>
              </w:rPr>
              <w:t>） 自衛隊の災害派遣要請に関すること。</w:t>
            </w:r>
          </w:p>
          <w:p w:rsidR="00B95302" w:rsidRPr="005608BD" w:rsidRDefault="00B95302" w:rsidP="006D2730">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w:t>
            </w:r>
            <w:r w:rsidR="002921BC" w:rsidRPr="005608BD">
              <w:rPr>
                <w:rFonts w:ascii="ＭＳ 明朝" w:hAnsi="ＭＳ 明朝" w:hint="eastAsia"/>
                <w:sz w:val="20"/>
                <w:szCs w:val="20"/>
              </w:rPr>
              <w:t>7</w:t>
            </w:r>
            <w:r w:rsidRPr="005608BD">
              <w:rPr>
                <w:rFonts w:ascii="ＭＳ 明朝" w:hAnsi="ＭＳ 明朝" w:hint="eastAsia"/>
                <w:sz w:val="20"/>
                <w:szCs w:val="20"/>
              </w:rPr>
              <w:t>） 救助法の適用及び実施に関すること。</w:t>
            </w:r>
          </w:p>
          <w:p w:rsidR="006D2730" w:rsidRPr="005608BD" w:rsidRDefault="00B95302" w:rsidP="00D56103">
            <w:pPr>
              <w:spacing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w:t>
            </w:r>
            <w:r w:rsidR="002921BC" w:rsidRPr="005608BD">
              <w:rPr>
                <w:rFonts w:ascii="ＭＳ 明朝" w:hAnsi="ＭＳ 明朝" w:hint="eastAsia"/>
                <w:sz w:val="20"/>
                <w:szCs w:val="20"/>
              </w:rPr>
              <w:t>8</w:t>
            </w:r>
            <w:r w:rsidRPr="005608BD">
              <w:rPr>
                <w:rFonts w:ascii="ＭＳ 明朝" w:hAnsi="ＭＳ 明朝" w:hint="eastAsia"/>
                <w:sz w:val="20"/>
                <w:szCs w:val="20"/>
              </w:rPr>
              <w:t xml:space="preserve">） </w:t>
            </w:r>
            <w:r w:rsidRPr="005608BD">
              <w:rPr>
                <w:rFonts w:ascii="ＭＳ 明朝" w:hAnsi="ＭＳ 明朝" w:hint="eastAsia"/>
                <w:spacing w:val="-12"/>
                <w:sz w:val="20"/>
                <w:szCs w:val="20"/>
              </w:rPr>
              <w:t>その他災害発生の</w:t>
            </w:r>
            <w:r w:rsidR="002921BC" w:rsidRPr="005608BD">
              <w:rPr>
                <w:rFonts w:ascii="ＭＳ 明朝" w:hAnsi="ＭＳ 明朝" w:hint="eastAsia"/>
                <w:spacing w:val="-12"/>
                <w:sz w:val="20"/>
                <w:szCs w:val="20"/>
              </w:rPr>
              <w:t>防御</w:t>
            </w:r>
            <w:r w:rsidRPr="005608BD">
              <w:rPr>
                <w:rFonts w:ascii="ＭＳ 明朝" w:hAnsi="ＭＳ 明朝" w:hint="eastAsia"/>
                <w:spacing w:val="-12"/>
                <w:sz w:val="20"/>
                <w:szCs w:val="20"/>
              </w:rPr>
              <w:t>又は被害拡大の防止のための措置に関すること。</w:t>
            </w:r>
          </w:p>
        </w:tc>
      </w:tr>
      <w:tr w:rsidR="005D7D10" w:rsidRPr="005608BD" w:rsidTr="005D7D10">
        <w:trPr>
          <w:jc w:val="right"/>
        </w:trPr>
        <w:tc>
          <w:tcPr>
            <w:tcW w:w="2553" w:type="dxa"/>
            <w:vAlign w:val="center"/>
          </w:tcPr>
          <w:p w:rsidR="005D7D10" w:rsidRPr="005608BD" w:rsidRDefault="005F6C4F" w:rsidP="005B67A2">
            <w:pPr>
              <w:spacing w:line="260" w:lineRule="exact"/>
              <w:rPr>
                <w:rFonts w:ascii="ＭＳ 明朝" w:hAnsi="ＭＳ 明朝"/>
                <w:sz w:val="20"/>
                <w:szCs w:val="20"/>
              </w:rPr>
            </w:pPr>
            <w:r w:rsidRPr="005608BD">
              <w:rPr>
                <w:rFonts w:ascii="ＭＳ 明朝" w:hAnsi="ＭＳ 明朝" w:hint="eastAsia"/>
                <w:sz w:val="20"/>
                <w:szCs w:val="20"/>
              </w:rPr>
              <w:t>上川総合振興局</w:t>
            </w:r>
            <w:r w:rsidR="005D7D10" w:rsidRPr="005608BD">
              <w:rPr>
                <w:rFonts w:ascii="ＭＳ 明朝" w:hAnsi="ＭＳ 明朝"/>
                <w:sz w:val="20"/>
                <w:szCs w:val="20"/>
              </w:rPr>
              <w:br w:type="textWrapping" w:clear="all"/>
            </w:r>
            <w:r w:rsidR="00B95302" w:rsidRPr="005608BD">
              <w:rPr>
                <w:rFonts w:ascii="ＭＳ 明朝" w:hAnsi="ＭＳ 明朝" w:hint="eastAsia"/>
                <w:sz w:val="20"/>
                <w:szCs w:val="20"/>
              </w:rPr>
              <w:t>旭川</w:t>
            </w:r>
            <w:r w:rsidR="005D7D10" w:rsidRPr="005608BD">
              <w:rPr>
                <w:rFonts w:ascii="ＭＳ 明朝" w:hAnsi="ＭＳ 明朝" w:hint="eastAsia"/>
                <w:sz w:val="20"/>
                <w:szCs w:val="20"/>
              </w:rPr>
              <w:t>建設管理部</w:t>
            </w:r>
          </w:p>
        </w:tc>
        <w:tc>
          <w:tcPr>
            <w:tcW w:w="6803" w:type="dxa"/>
            <w:vAlign w:val="center"/>
          </w:tcPr>
          <w:p w:rsidR="00FC25D8" w:rsidRPr="005608BD" w:rsidRDefault="00FC25D8"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水防技術の指導に関すること。</w:t>
            </w:r>
          </w:p>
          <w:p w:rsidR="00FC25D8" w:rsidRPr="005608BD" w:rsidRDefault="00FC25D8" w:rsidP="00513CBF">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（2） 災害時の関係河川の水位、雨量の情報収集及び報告に関すること。</w:t>
            </w:r>
          </w:p>
          <w:p w:rsidR="00FC25D8" w:rsidRPr="005608BD" w:rsidRDefault="00FC25D8" w:rsidP="00513CBF">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 xml:space="preserve">（3） </w:t>
            </w:r>
            <w:r w:rsidRPr="005608BD">
              <w:rPr>
                <w:rFonts w:ascii="ＭＳ 明朝" w:hAnsi="ＭＳ 明朝" w:hint="eastAsia"/>
                <w:spacing w:val="-6"/>
                <w:sz w:val="20"/>
                <w:szCs w:val="20"/>
              </w:rPr>
              <w:t>災害時の関係公共土木被害調査及び災害応急対策の実施に関すること。</w:t>
            </w:r>
          </w:p>
          <w:p w:rsidR="00FC25D8" w:rsidRPr="005608BD" w:rsidRDefault="00FC25D8" w:rsidP="00D56103">
            <w:pPr>
              <w:spacing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（4） 被災地の交通情報の収集及び交通路の確保に関すること。</w:t>
            </w:r>
          </w:p>
        </w:tc>
      </w:tr>
      <w:tr w:rsidR="005D7D10" w:rsidRPr="005608BD" w:rsidTr="00FC25D8">
        <w:trPr>
          <w:trHeight w:val="1671"/>
          <w:jc w:val="right"/>
        </w:trPr>
        <w:tc>
          <w:tcPr>
            <w:tcW w:w="2553" w:type="dxa"/>
            <w:vAlign w:val="center"/>
          </w:tcPr>
          <w:p w:rsidR="005D7D10" w:rsidRPr="005608BD" w:rsidRDefault="005F6C4F" w:rsidP="005D7D10">
            <w:pPr>
              <w:spacing w:line="240" w:lineRule="exact"/>
              <w:rPr>
                <w:rFonts w:ascii="ＭＳ 明朝" w:hAnsi="ＭＳ 明朝"/>
                <w:sz w:val="20"/>
                <w:szCs w:val="20"/>
              </w:rPr>
            </w:pPr>
            <w:r w:rsidRPr="005608BD">
              <w:rPr>
                <w:rFonts w:ascii="ＭＳ 明朝" w:hAnsi="ＭＳ 明朝" w:hint="eastAsia"/>
                <w:sz w:val="20"/>
                <w:szCs w:val="20"/>
              </w:rPr>
              <w:t>上川総合振興局</w:t>
            </w:r>
            <w:r w:rsidR="005D7D10" w:rsidRPr="005608BD">
              <w:rPr>
                <w:rFonts w:ascii="ＭＳ 明朝" w:hAnsi="ＭＳ 明朝"/>
                <w:sz w:val="20"/>
                <w:szCs w:val="20"/>
              </w:rPr>
              <w:br w:type="textWrapping" w:clear="all"/>
            </w:r>
            <w:r w:rsidR="005D7D10" w:rsidRPr="005608BD">
              <w:rPr>
                <w:rFonts w:ascii="ＭＳ 明朝" w:hAnsi="ＭＳ 明朝" w:hint="eastAsia"/>
                <w:sz w:val="20"/>
                <w:szCs w:val="20"/>
              </w:rPr>
              <w:t>保健環境部保健</w:t>
            </w:r>
            <w:r w:rsidR="003609EC" w:rsidRPr="005608BD">
              <w:rPr>
                <w:rFonts w:ascii="ＭＳ 明朝" w:hAnsi="ＭＳ 明朝" w:hint="eastAsia"/>
                <w:sz w:val="20"/>
                <w:szCs w:val="20"/>
              </w:rPr>
              <w:t>行政</w:t>
            </w:r>
            <w:r w:rsidR="005D7D10" w:rsidRPr="005608BD">
              <w:rPr>
                <w:rFonts w:ascii="ＭＳ 明朝" w:hAnsi="ＭＳ 明朝" w:hint="eastAsia"/>
                <w:sz w:val="20"/>
                <w:szCs w:val="20"/>
              </w:rPr>
              <w:t>室</w:t>
            </w:r>
          </w:p>
          <w:p w:rsidR="005D7D10" w:rsidRPr="005608BD" w:rsidRDefault="005D7D10" w:rsidP="005B67A2">
            <w:pPr>
              <w:spacing w:line="260" w:lineRule="exact"/>
              <w:rPr>
                <w:rFonts w:ascii="ＭＳ 明朝" w:hAnsi="ＭＳ 明朝"/>
                <w:sz w:val="20"/>
                <w:szCs w:val="20"/>
              </w:rPr>
            </w:pPr>
            <w:r w:rsidRPr="005608BD">
              <w:rPr>
                <w:rFonts w:ascii="ＭＳ 明朝" w:hAnsi="ＭＳ 明朝" w:hint="eastAsia"/>
                <w:sz w:val="20"/>
                <w:szCs w:val="20"/>
              </w:rPr>
              <w:t>（</w:t>
            </w:r>
            <w:r w:rsidR="005B67A2" w:rsidRPr="005608BD">
              <w:rPr>
                <w:rFonts w:ascii="ＭＳ 明朝" w:hAnsi="ＭＳ 明朝" w:hint="eastAsia"/>
                <w:sz w:val="20"/>
                <w:szCs w:val="20"/>
              </w:rPr>
              <w:t>上川</w:t>
            </w:r>
            <w:r w:rsidRPr="005608BD">
              <w:rPr>
                <w:rFonts w:ascii="ＭＳ 明朝" w:hAnsi="ＭＳ 明朝" w:hint="eastAsia"/>
                <w:sz w:val="20"/>
                <w:szCs w:val="20"/>
              </w:rPr>
              <w:t>保健所）</w:t>
            </w:r>
          </w:p>
        </w:tc>
        <w:tc>
          <w:tcPr>
            <w:tcW w:w="6803" w:type="dxa"/>
            <w:vAlign w:val="center"/>
          </w:tcPr>
          <w:p w:rsidR="00FC25D8" w:rsidRPr="005608BD" w:rsidRDefault="00FC25D8"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 xml:space="preserve">（1） </w:t>
            </w:r>
            <w:r w:rsidR="00153D57" w:rsidRPr="005608BD">
              <w:rPr>
                <w:rFonts w:ascii="ＭＳ 明朝" w:hAnsi="ＭＳ 明朝" w:hint="eastAsia"/>
                <w:sz w:val="20"/>
                <w:szCs w:val="20"/>
              </w:rPr>
              <w:t>医療施設、衛生施設等の被害報告に関すること。</w:t>
            </w:r>
          </w:p>
          <w:p w:rsidR="00FC25D8" w:rsidRPr="005608BD" w:rsidRDefault="00FC25D8" w:rsidP="00FC25D8">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 xml:space="preserve">（2） </w:t>
            </w:r>
            <w:r w:rsidR="00153D57" w:rsidRPr="005608BD">
              <w:rPr>
                <w:rFonts w:ascii="ＭＳ 明朝" w:hAnsi="ＭＳ 明朝" w:hint="eastAsia"/>
                <w:sz w:val="20"/>
                <w:szCs w:val="20"/>
              </w:rPr>
              <w:t>災害時における医療救護活動に関すること。</w:t>
            </w:r>
          </w:p>
          <w:p w:rsidR="00FC25D8" w:rsidRPr="005608BD" w:rsidRDefault="00FC25D8" w:rsidP="00FC25D8">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 xml:space="preserve">（3） </w:t>
            </w:r>
            <w:r w:rsidR="00153D57" w:rsidRPr="005608BD">
              <w:rPr>
                <w:rFonts w:ascii="ＭＳ 明朝" w:hAnsi="ＭＳ 明朝" w:hint="eastAsia"/>
                <w:sz w:val="20"/>
                <w:szCs w:val="20"/>
              </w:rPr>
              <w:t>災害時における防疫活動に関すること。</w:t>
            </w:r>
          </w:p>
          <w:p w:rsidR="00FC25D8" w:rsidRPr="005608BD" w:rsidRDefault="00FC25D8" w:rsidP="00FC25D8">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 xml:space="preserve">（4） </w:t>
            </w:r>
            <w:r w:rsidR="00153D57" w:rsidRPr="005608BD">
              <w:rPr>
                <w:rFonts w:ascii="ＭＳ 明朝" w:hAnsi="ＭＳ 明朝" w:hint="eastAsia"/>
                <w:sz w:val="20"/>
                <w:szCs w:val="20"/>
              </w:rPr>
              <w:t>災害時における給水、清掃等環境衛生活動に関すること。</w:t>
            </w:r>
          </w:p>
          <w:p w:rsidR="00FC25D8" w:rsidRPr="005608BD" w:rsidRDefault="00FC25D8" w:rsidP="00FC25D8">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 xml:space="preserve">（5） </w:t>
            </w:r>
            <w:r w:rsidR="00153D57" w:rsidRPr="005608BD">
              <w:rPr>
                <w:rFonts w:ascii="ＭＳ 明朝" w:hAnsi="ＭＳ 明朝" w:hint="eastAsia"/>
                <w:sz w:val="20"/>
                <w:szCs w:val="20"/>
              </w:rPr>
              <w:t>医薬品等の確保及び供給に関すること。</w:t>
            </w:r>
          </w:p>
          <w:p w:rsidR="00FC25D8" w:rsidRPr="005608BD" w:rsidRDefault="00FC25D8" w:rsidP="00153D57">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 xml:space="preserve">（6） </w:t>
            </w:r>
            <w:r w:rsidR="00153D57" w:rsidRPr="005608BD">
              <w:rPr>
                <w:rFonts w:ascii="ＭＳ 明朝" w:hAnsi="ＭＳ 明朝" w:hint="eastAsia"/>
                <w:sz w:val="20"/>
                <w:szCs w:val="20"/>
              </w:rPr>
              <w:t>食品衛生の指導及び監視に関すること。</w:t>
            </w:r>
          </w:p>
        </w:tc>
      </w:tr>
      <w:tr w:rsidR="00515E68" w:rsidRPr="005608BD" w:rsidTr="005D7D10">
        <w:trPr>
          <w:jc w:val="right"/>
        </w:trPr>
        <w:tc>
          <w:tcPr>
            <w:tcW w:w="2553" w:type="dxa"/>
            <w:tcBorders>
              <w:top w:val="single" w:sz="4" w:space="0" w:color="auto"/>
              <w:left w:val="single" w:sz="4" w:space="0" w:color="auto"/>
              <w:bottom w:val="single" w:sz="4" w:space="0" w:color="auto"/>
              <w:right w:val="single" w:sz="4" w:space="0" w:color="auto"/>
            </w:tcBorders>
            <w:vAlign w:val="center"/>
          </w:tcPr>
          <w:p w:rsidR="00515E68" w:rsidRPr="005608BD" w:rsidRDefault="00515E68" w:rsidP="004113B3">
            <w:pPr>
              <w:spacing w:line="240" w:lineRule="exact"/>
              <w:rPr>
                <w:rFonts w:ascii="ＭＳ 明朝" w:hAnsi="ＭＳ 明朝"/>
                <w:spacing w:val="-8"/>
                <w:sz w:val="20"/>
                <w:szCs w:val="20"/>
              </w:rPr>
            </w:pPr>
            <w:r w:rsidRPr="005608BD">
              <w:rPr>
                <w:rFonts w:ascii="ＭＳ 明朝" w:hAnsi="ＭＳ 明朝" w:hint="eastAsia"/>
                <w:spacing w:val="-8"/>
                <w:sz w:val="20"/>
                <w:szCs w:val="20"/>
              </w:rPr>
              <w:t>上川総合振興局</w:t>
            </w:r>
          </w:p>
          <w:p w:rsidR="00515E68" w:rsidRPr="005608BD" w:rsidRDefault="00515E68" w:rsidP="004113B3">
            <w:pPr>
              <w:spacing w:line="240" w:lineRule="exact"/>
              <w:rPr>
                <w:rFonts w:ascii="ＭＳ 明朝" w:hAnsi="ＭＳ 明朝"/>
                <w:spacing w:val="-8"/>
                <w:sz w:val="20"/>
                <w:szCs w:val="20"/>
              </w:rPr>
            </w:pPr>
            <w:r w:rsidRPr="005608BD">
              <w:rPr>
                <w:rFonts w:ascii="ＭＳ 明朝" w:hAnsi="ＭＳ 明朝" w:hint="eastAsia"/>
                <w:spacing w:val="-8"/>
                <w:sz w:val="20"/>
                <w:szCs w:val="20"/>
              </w:rPr>
              <w:t>産業振興部</w:t>
            </w:r>
          </w:p>
          <w:p w:rsidR="00515E68" w:rsidRPr="005608BD" w:rsidRDefault="00515E68" w:rsidP="004113B3">
            <w:pPr>
              <w:spacing w:line="240" w:lineRule="exact"/>
              <w:rPr>
                <w:rFonts w:ascii="ＭＳ 明朝" w:hAnsi="ＭＳ 明朝"/>
                <w:spacing w:val="-8"/>
                <w:sz w:val="20"/>
                <w:szCs w:val="20"/>
              </w:rPr>
            </w:pPr>
            <w:r w:rsidRPr="005608BD">
              <w:rPr>
                <w:rFonts w:ascii="ＭＳ 明朝" w:hAnsi="ＭＳ 明朝" w:hint="eastAsia"/>
                <w:spacing w:val="-8"/>
                <w:sz w:val="20"/>
                <w:szCs w:val="20"/>
              </w:rPr>
              <w:t>上川農業改良普及センター</w:t>
            </w:r>
          </w:p>
        </w:tc>
        <w:tc>
          <w:tcPr>
            <w:tcW w:w="6803" w:type="dxa"/>
            <w:tcBorders>
              <w:top w:val="single" w:sz="4" w:space="0" w:color="auto"/>
              <w:left w:val="single" w:sz="4" w:space="0" w:color="auto"/>
              <w:bottom w:val="single" w:sz="4" w:space="0" w:color="auto"/>
              <w:right w:val="single" w:sz="4" w:space="0" w:color="auto"/>
            </w:tcBorders>
            <w:vAlign w:val="center"/>
          </w:tcPr>
          <w:p w:rsidR="00515E68" w:rsidRPr="005608BD" w:rsidRDefault="00515E68"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農作物の被害調査及び報告に関すること。</w:t>
            </w:r>
          </w:p>
          <w:p w:rsidR="00515E68" w:rsidRPr="005608BD" w:rsidRDefault="00515E68" w:rsidP="004113B3">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（2） 農作物被害に対する応急措置及び対策の指導を行うこと。</w:t>
            </w:r>
          </w:p>
          <w:p w:rsidR="00515E68" w:rsidRPr="005608BD" w:rsidRDefault="00515E68" w:rsidP="00D56103">
            <w:pPr>
              <w:spacing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（3） 被災地の病害虫防除の指導</w:t>
            </w:r>
            <w:r w:rsidR="00543352" w:rsidRPr="005608BD">
              <w:rPr>
                <w:rFonts w:ascii="ＭＳ 明朝" w:hAnsi="ＭＳ 明朝" w:hint="eastAsia"/>
                <w:sz w:val="20"/>
                <w:szCs w:val="20"/>
              </w:rPr>
              <w:t>に関する</w:t>
            </w:r>
            <w:r w:rsidRPr="005608BD">
              <w:rPr>
                <w:rFonts w:ascii="ＭＳ 明朝" w:hAnsi="ＭＳ 明朝" w:hint="eastAsia"/>
                <w:sz w:val="20"/>
                <w:szCs w:val="20"/>
              </w:rPr>
              <w:t>こと。</w:t>
            </w:r>
          </w:p>
        </w:tc>
      </w:tr>
      <w:tr w:rsidR="00515E68" w:rsidRPr="005608BD" w:rsidTr="005D7D10">
        <w:trPr>
          <w:jc w:val="right"/>
        </w:trPr>
        <w:tc>
          <w:tcPr>
            <w:tcW w:w="2553" w:type="dxa"/>
            <w:tcBorders>
              <w:top w:val="single" w:sz="4" w:space="0" w:color="auto"/>
              <w:left w:val="single" w:sz="4" w:space="0" w:color="auto"/>
              <w:bottom w:val="single" w:sz="4" w:space="0" w:color="auto"/>
              <w:right w:val="single" w:sz="4" w:space="0" w:color="auto"/>
            </w:tcBorders>
            <w:vAlign w:val="center"/>
          </w:tcPr>
          <w:p w:rsidR="00515E68" w:rsidRPr="005608BD" w:rsidRDefault="00515E68" w:rsidP="004113B3">
            <w:pPr>
              <w:spacing w:line="240" w:lineRule="exact"/>
              <w:rPr>
                <w:rFonts w:ascii="ＭＳ 明朝" w:hAnsi="ＭＳ 明朝"/>
                <w:sz w:val="20"/>
                <w:szCs w:val="20"/>
              </w:rPr>
            </w:pPr>
            <w:r w:rsidRPr="005608BD">
              <w:rPr>
                <w:rFonts w:ascii="ＭＳ 明朝" w:hAnsi="ＭＳ 明朝" w:hint="eastAsia"/>
                <w:sz w:val="20"/>
                <w:szCs w:val="20"/>
              </w:rPr>
              <w:t>上川教育局</w:t>
            </w:r>
          </w:p>
        </w:tc>
        <w:tc>
          <w:tcPr>
            <w:tcW w:w="6803" w:type="dxa"/>
            <w:tcBorders>
              <w:top w:val="single" w:sz="4" w:space="0" w:color="auto"/>
              <w:left w:val="single" w:sz="4" w:space="0" w:color="auto"/>
              <w:bottom w:val="single" w:sz="4" w:space="0" w:color="auto"/>
              <w:right w:val="single" w:sz="4" w:space="0" w:color="auto"/>
            </w:tcBorders>
            <w:vAlign w:val="center"/>
          </w:tcPr>
          <w:p w:rsidR="00515E68" w:rsidRPr="005608BD" w:rsidRDefault="00515E68"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災害時における被災児童及び生徒の救護並びに応急教育の指導に関すること。</w:t>
            </w:r>
          </w:p>
          <w:p w:rsidR="00515E68" w:rsidRPr="005608BD" w:rsidRDefault="00515E68" w:rsidP="00D56103">
            <w:pPr>
              <w:spacing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（2） 文教施設及び文化財の保全対策等に関すること。</w:t>
            </w:r>
          </w:p>
        </w:tc>
      </w:tr>
      <w:tr w:rsidR="005D7D10" w:rsidRPr="005608BD" w:rsidTr="005D7D10">
        <w:trPr>
          <w:jc w:val="right"/>
        </w:trPr>
        <w:tc>
          <w:tcPr>
            <w:tcW w:w="2553" w:type="dxa"/>
            <w:tcBorders>
              <w:top w:val="single" w:sz="4" w:space="0" w:color="auto"/>
              <w:left w:val="single" w:sz="4" w:space="0" w:color="auto"/>
              <w:bottom w:val="single" w:sz="4" w:space="0" w:color="auto"/>
              <w:right w:val="single" w:sz="4" w:space="0" w:color="auto"/>
            </w:tcBorders>
            <w:vAlign w:val="center"/>
          </w:tcPr>
          <w:p w:rsidR="005D7D10" w:rsidRPr="005608BD" w:rsidRDefault="005F6C4F" w:rsidP="005D7D10">
            <w:pPr>
              <w:spacing w:line="240" w:lineRule="exact"/>
              <w:rPr>
                <w:rFonts w:ascii="ＭＳ 明朝" w:hAnsi="ＭＳ 明朝"/>
                <w:spacing w:val="-8"/>
                <w:sz w:val="20"/>
                <w:szCs w:val="20"/>
              </w:rPr>
            </w:pPr>
            <w:r w:rsidRPr="005608BD">
              <w:rPr>
                <w:rFonts w:ascii="ＭＳ 明朝" w:hAnsi="ＭＳ 明朝" w:hint="eastAsia"/>
                <w:spacing w:val="-8"/>
                <w:sz w:val="20"/>
                <w:szCs w:val="20"/>
              </w:rPr>
              <w:t>上川</w:t>
            </w:r>
            <w:r w:rsidR="005D7D10" w:rsidRPr="005608BD">
              <w:rPr>
                <w:rFonts w:ascii="ＭＳ 明朝" w:hAnsi="ＭＳ 明朝" w:hint="eastAsia"/>
                <w:spacing w:val="-8"/>
                <w:sz w:val="20"/>
                <w:szCs w:val="20"/>
              </w:rPr>
              <w:t>家畜保健衛生所</w:t>
            </w:r>
          </w:p>
        </w:tc>
        <w:tc>
          <w:tcPr>
            <w:tcW w:w="6803" w:type="dxa"/>
            <w:tcBorders>
              <w:top w:val="single" w:sz="4" w:space="0" w:color="auto"/>
              <w:left w:val="single" w:sz="4" w:space="0" w:color="auto"/>
              <w:bottom w:val="single" w:sz="4" w:space="0" w:color="auto"/>
              <w:right w:val="single" w:sz="4" w:space="0" w:color="auto"/>
            </w:tcBorders>
            <w:vAlign w:val="center"/>
          </w:tcPr>
          <w:p w:rsidR="005D7D10" w:rsidRPr="005608BD" w:rsidRDefault="005D7D10"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被災地の家畜の被害調査に関すること。</w:t>
            </w:r>
          </w:p>
          <w:p w:rsidR="005D7D10" w:rsidRPr="005608BD" w:rsidRDefault="005D7D10" w:rsidP="00D56103">
            <w:pPr>
              <w:spacing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（2） 被災地の家畜の防疫指導、その他技術指導</w:t>
            </w:r>
            <w:r w:rsidR="00543352" w:rsidRPr="005608BD">
              <w:rPr>
                <w:rFonts w:ascii="ＭＳ 明朝" w:hAnsi="ＭＳ 明朝" w:hint="eastAsia"/>
                <w:sz w:val="20"/>
                <w:szCs w:val="20"/>
              </w:rPr>
              <w:t>に関する</w:t>
            </w:r>
            <w:r w:rsidRPr="005608BD">
              <w:rPr>
                <w:rFonts w:ascii="ＭＳ 明朝" w:hAnsi="ＭＳ 明朝" w:hint="eastAsia"/>
                <w:sz w:val="20"/>
                <w:szCs w:val="20"/>
              </w:rPr>
              <w:t>こと。</w:t>
            </w:r>
          </w:p>
        </w:tc>
      </w:tr>
    </w:tbl>
    <w:p w:rsidR="00627155" w:rsidRDefault="00627155" w:rsidP="00627155">
      <w:pPr>
        <w:spacing w:line="100" w:lineRule="exact"/>
      </w:pPr>
    </w:p>
    <w:p w:rsidR="00E43AF4" w:rsidRPr="005608BD" w:rsidRDefault="00E43AF4" w:rsidP="00627155">
      <w:pPr>
        <w:spacing w:line="100" w:lineRule="exact"/>
      </w:pPr>
    </w:p>
    <w:p w:rsidR="005D7D10" w:rsidRPr="005608BD" w:rsidRDefault="00C95075" w:rsidP="00D56103">
      <w:pPr>
        <w:spacing w:afterLines="30" w:after="89" w:line="360" w:lineRule="exact"/>
        <w:ind w:leftChars="300" w:left="880" w:hangingChars="100" w:hanging="220"/>
        <w:rPr>
          <w:rFonts w:ascii="ＭＳ ゴシック" w:eastAsia="ＭＳ ゴシック" w:hAnsi="ＭＳ ゴシック"/>
        </w:rPr>
      </w:pPr>
      <w:r>
        <w:rPr>
          <w:rFonts w:ascii="ＭＳ ゴシック" w:eastAsia="ＭＳ ゴシック" w:hAnsi="ＭＳ ゴシック" w:hint="eastAsia"/>
        </w:rPr>
        <w:t>６</w:t>
      </w:r>
      <w:r w:rsidR="005D7D10" w:rsidRPr="005608BD">
        <w:rPr>
          <w:rFonts w:ascii="ＭＳ ゴシック" w:eastAsia="ＭＳ ゴシック" w:hAnsi="ＭＳ ゴシック" w:hint="eastAsia"/>
        </w:rPr>
        <w:t xml:space="preserve">　北海道警察</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6803"/>
      </w:tblGrid>
      <w:tr w:rsidR="005D7D10" w:rsidRPr="005608BD" w:rsidTr="005D7D10">
        <w:trPr>
          <w:trHeight w:val="340"/>
          <w:jc w:val="right"/>
        </w:trPr>
        <w:tc>
          <w:tcPr>
            <w:tcW w:w="2553" w:type="dxa"/>
            <w:vAlign w:val="center"/>
          </w:tcPr>
          <w:p w:rsidR="005D7D10" w:rsidRPr="005608BD" w:rsidRDefault="005D7D10" w:rsidP="005D7D10">
            <w:pPr>
              <w:spacing w:line="22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機　関　名</w:t>
            </w:r>
          </w:p>
        </w:tc>
        <w:tc>
          <w:tcPr>
            <w:tcW w:w="6803" w:type="dxa"/>
            <w:vAlign w:val="center"/>
          </w:tcPr>
          <w:p w:rsidR="005D7D10" w:rsidRPr="005608BD" w:rsidRDefault="005D7D10" w:rsidP="005D7D10">
            <w:pPr>
              <w:spacing w:line="22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事　務　又　は　業　務</w:t>
            </w:r>
          </w:p>
        </w:tc>
      </w:tr>
      <w:tr w:rsidR="005D7D10" w:rsidRPr="005608BD" w:rsidTr="00513CBF">
        <w:trPr>
          <w:trHeight w:val="131"/>
          <w:jc w:val="right"/>
        </w:trPr>
        <w:tc>
          <w:tcPr>
            <w:tcW w:w="2553" w:type="dxa"/>
            <w:vAlign w:val="center"/>
          </w:tcPr>
          <w:p w:rsidR="005D7D10" w:rsidRPr="005608BD" w:rsidRDefault="00F3640E" w:rsidP="005D7D10">
            <w:pPr>
              <w:spacing w:line="260" w:lineRule="exact"/>
              <w:rPr>
                <w:rFonts w:ascii="ＭＳ 明朝" w:hAnsi="ＭＳ 明朝"/>
                <w:sz w:val="20"/>
                <w:szCs w:val="20"/>
              </w:rPr>
            </w:pPr>
            <w:r w:rsidRPr="005608BD">
              <w:rPr>
                <w:rFonts w:ascii="ＭＳ 明朝" w:hAnsi="ＭＳ 明朝" w:hint="eastAsia"/>
                <w:sz w:val="20"/>
                <w:szCs w:val="20"/>
              </w:rPr>
              <w:t>旭川中央警察署</w:t>
            </w:r>
          </w:p>
          <w:p w:rsidR="005D7D10" w:rsidRPr="005608BD" w:rsidRDefault="005D7D10" w:rsidP="005D7D10">
            <w:pPr>
              <w:spacing w:line="260" w:lineRule="exact"/>
            </w:pPr>
            <w:r w:rsidRPr="005608BD">
              <w:rPr>
                <w:rFonts w:ascii="ＭＳ 明朝" w:hAnsi="ＭＳ 明朝" w:hint="eastAsia"/>
                <w:sz w:val="20"/>
                <w:szCs w:val="20"/>
              </w:rPr>
              <w:t>（</w:t>
            </w:r>
            <w:r w:rsidR="00513CBF" w:rsidRPr="005608BD">
              <w:rPr>
                <w:rFonts w:ascii="ＭＳ 明朝" w:hAnsi="ＭＳ 明朝" w:hint="eastAsia"/>
                <w:sz w:val="20"/>
                <w:szCs w:val="20"/>
              </w:rPr>
              <w:t>比布</w:t>
            </w:r>
            <w:r w:rsidRPr="005608BD">
              <w:rPr>
                <w:rFonts w:ascii="ＭＳ 明朝" w:hAnsi="ＭＳ 明朝" w:hint="eastAsia"/>
                <w:sz w:val="20"/>
                <w:szCs w:val="20"/>
              </w:rPr>
              <w:t>・</w:t>
            </w:r>
            <w:r w:rsidR="00513CBF" w:rsidRPr="005608BD">
              <w:rPr>
                <w:rFonts w:ascii="ＭＳ 明朝" w:hAnsi="ＭＳ 明朝" w:hint="eastAsia"/>
                <w:sz w:val="20"/>
                <w:szCs w:val="20"/>
              </w:rPr>
              <w:t>蘭留</w:t>
            </w:r>
            <w:r w:rsidRPr="005608BD">
              <w:rPr>
                <w:rFonts w:ascii="ＭＳ 明朝" w:hAnsi="ＭＳ 明朝" w:hint="eastAsia"/>
                <w:sz w:val="20"/>
                <w:szCs w:val="20"/>
              </w:rPr>
              <w:t>駐在所）</w:t>
            </w:r>
          </w:p>
        </w:tc>
        <w:tc>
          <w:tcPr>
            <w:tcW w:w="6803" w:type="dxa"/>
            <w:vAlign w:val="center"/>
          </w:tcPr>
          <w:p w:rsidR="005D7D10" w:rsidRPr="005608BD" w:rsidRDefault="005D7D10"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w:t>
            </w:r>
            <w:r w:rsidR="00627155" w:rsidRPr="005608BD">
              <w:rPr>
                <w:rFonts w:ascii="ＭＳ 明朝" w:hAnsi="ＭＳ 明朝" w:hint="eastAsia"/>
                <w:sz w:val="20"/>
                <w:szCs w:val="20"/>
              </w:rPr>
              <w:t xml:space="preserve"> </w:t>
            </w:r>
            <w:r w:rsidR="0036488F" w:rsidRPr="005608BD">
              <w:rPr>
                <w:rFonts w:ascii="ＭＳ 明朝" w:hAnsi="ＭＳ 明朝" w:hint="eastAsia"/>
                <w:spacing w:val="-6"/>
                <w:sz w:val="20"/>
                <w:szCs w:val="20"/>
              </w:rPr>
              <w:t>住</w:t>
            </w:r>
            <w:r w:rsidRPr="005608BD">
              <w:rPr>
                <w:rFonts w:ascii="ＭＳ 明朝" w:hAnsi="ＭＳ 明朝" w:hint="eastAsia"/>
                <w:spacing w:val="-6"/>
                <w:sz w:val="20"/>
                <w:szCs w:val="20"/>
              </w:rPr>
              <w:t>民の避難誘導及び救出救助並びに緊急交通路の確保に関すること。</w:t>
            </w:r>
          </w:p>
          <w:p w:rsidR="005D7D10" w:rsidRPr="005608BD" w:rsidRDefault="005D7D10" w:rsidP="005D7D10">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（2） 災害情報の収集に関すること。</w:t>
            </w:r>
          </w:p>
          <w:p w:rsidR="005D7D10" w:rsidRPr="005608BD" w:rsidRDefault="005D7D10" w:rsidP="005D7D10">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（3） 被災地、避難場所、危険箇所等の警戒に関すること。</w:t>
            </w:r>
          </w:p>
          <w:p w:rsidR="005D7D10" w:rsidRPr="005608BD" w:rsidRDefault="005D7D10" w:rsidP="005D7D10">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（4） 犯罪の予防その他被災地における社会秩序の維持に関すること。</w:t>
            </w:r>
          </w:p>
          <w:p w:rsidR="005D7D10" w:rsidRPr="005608BD" w:rsidRDefault="005D7D10" w:rsidP="005D7D10">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（5） 危険物に対する保安対策に関すること。</w:t>
            </w:r>
          </w:p>
          <w:p w:rsidR="005D7D10" w:rsidRPr="005608BD" w:rsidRDefault="005D7D10" w:rsidP="005D7D10">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（6） 広報活動に関すること。</w:t>
            </w:r>
          </w:p>
          <w:p w:rsidR="00FC25D8" w:rsidRPr="005608BD" w:rsidRDefault="005D7D10" w:rsidP="00D56103">
            <w:pPr>
              <w:spacing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 xml:space="preserve">（7） </w:t>
            </w:r>
            <w:r w:rsidR="00FC25D8" w:rsidRPr="005608BD">
              <w:rPr>
                <w:rFonts w:ascii="ＭＳ 明朝" w:hAnsi="ＭＳ 明朝" w:hint="eastAsia"/>
                <w:sz w:val="20"/>
                <w:szCs w:val="20"/>
              </w:rPr>
              <w:t>町</w:t>
            </w:r>
            <w:r w:rsidRPr="005608BD">
              <w:rPr>
                <w:rFonts w:ascii="ＭＳ 明朝" w:hAnsi="ＭＳ 明朝" w:hint="eastAsia"/>
                <w:sz w:val="20"/>
                <w:szCs w:val="20"/>
              </w:rPr>
              <w:t>及び防災関係機関が実施する防災業務の協力に関すること。</w:t>
            </w:r>
          </w:p>
        </w:tc>
      </w:tr>
    </w:tbl>
    <w:p w:rsidR="005D7D10" w:rsidRPr="005608BD" w:rsidRDefault="005D7D10" w:rsidP="005D7D10">
      <w:pPr>
        <w:spacing w:line="100" w:lineRule="exact"/>
      </w:pPr>
    </w:p>
    <w:p w:rsidR="00BF27B7" w:rsidRPr="005608BD" w:rsidRDefault="00BF27B7" w:rsidP="005D7D10">
      <w:pPr>
        <w:spacing w:line="100" w:lineRule="exact"/>
      </w:pPr>
    </w:p>
    <w:p w:rsidR="00BF27B7" w:rsidRPr="005608BD" w:rsidRDefault="00BF27B7" w:rsidP="005D7D10">
      <w:pPr>
        <w:spacing w:line="100" w:lineRule="exact"/>
      </w:pPr>
    </w:p>
    <w:p w:rsidR="00BF27B7" w:rsidRPr="005608BD" w:rsidRDefault="00BF27B7" w:rsidP="005D7D10">
      <w:pPr>
        <w:spacing w:line="100" w:lineRule="exact"/>
      </w:pPr>
    </w:p>
    <w:p w:rsidR="00BF27B7" w:rsidRPr="005608BD" w:rsidRDefault="00BF27B7" w:rsidP="005D7D10">
      <w:pPr>
        <w:spacing w:line="100" w:lineRule="exact"/>
      </w:pPr>
    </w:p>
    <w:p w:rsidR="00BF27B7" w:rsidRPr="005608BD" w:rsidRDefault="00BF27B7" w:rsidP="005D7D10">
      <w:pPr>
        <w:spacing w:line="100" w:lineRule="exact"/>
      </w:pPr>
    </w:p>
    <w:p w:rsidR="00BF27B7" w:rsidRPr="005608BD" w:rsidRDefault="00BF27B7" w:rsidP="005D7D10">
      <w:pPr>
        <w:spacing w:line="100" w:lineRule="exact"/>
      </w:pPr>
    </w:p>
    <w:p w:rsidR="00BF27B7" w:rsidRPr="005608BD" w:rsidRDefault="00B07252" w:rsidP="005D7D10">
      <w:pPr>
        <w:spacing w:line="100" w:lineRule="exact"/>
      </w:pPr>
      <w:r w:rsidRPr="005608BD">
        <w:br w:type="page"/>
      </w:r>
    </w:p>
    <w:p w:rsidR="005D7D10" w:rsidRPr="005608BD" w:rsidRDefault="00C95075" w:rsidP="00D56103">
      <w:pPr>
        <w:spacing w:afterLines="30" w:after="89" w:line="360" w:lineRule="exact"/>
        <w:ind w:leftChars="300" w:left="880" w:hangingChars="100" w:hanging="220"/>
        <w:rPr>
          <w:rFonts w:ascii="ＭＳ ゴシック" w:eastAsia="ＭＳ ゴシック" w:hAnsi="ＭＳ ゴシック"/>
        </w:rPr>
      </w:pPr>
      <w:r>
        <w:rPr>
          <w:rFonts w:ascii="ＭＳ ゴシック" w:eastAsia="ＭＳ ゴシック" w:hAnsi="ＭＳ ゴシック" w:hint="eastAsia"/>
        </w:rPr>
        <w:t>７</w:t>
      </w:r>
      <w:r w:rsidR="005D7D10" w:rsidRPr="005608BD">
        <w:rPr>
          <w:rFonts w:ascii="ＭＳ ゴシック" w:eastAsia="ＭＳ ゴシック" w:hAnsi="ＭＳ ゴシック" w:hint="eastAsia"/>
        </w:rPr>
        <w:t xml:space="preserve">　指定公共機関</w:t>
      </w:r>
      <w:r w:rsidR="00CF50C2" w:rsidRPr="005608BD">
        <w:rPr>
          <w:rFonts w:ascii="ＭＳ ゴシック" w:eastAsia="ＭＳ ゴシック" w:hAnsi="ＭＳ ゴシック" w:hint="eastAsia"/>
        </w:rPr>
        <w:t xml:space="preserve">　</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6803"/>
      </w:tblGrid>
      <w:tr w:rsidR="005D7D10" w:rsidRPr="005608BD" w:rsidTr="005D7D10">
        <w:trPr>
          <w:trHeight w:val="340"/>
          <w:jc w:val="right"/>
        </w:trPr>
        <w:tc>
          <w:tcPr>
            <w:tcW w:w="2553" w:type="dxa"/>
            <w:vAlign w:val="center"/>
          </w:tcPr>
          <w:p w:rsidR="005D7D10" w:rsidRPr="005608BD" w:rsidRDefault="005D7D10" w:rsidP="005D7D10">
            <w:pPr>
              <w:spacing w:line="22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機　関　名</w:t>
            </w:r>
          </w:p>
        </w:tc>
        <w:tc>
          <w:tcPr>
            <w:tcW w:w="6803" w:type="dxa"/>
            <w:vAlign w:val="center"/>
          </w:tcPr>
          <w:p w:rsidR="005D7D10" w:rsidRPr="005608BD" w:rsidRDefault="005D7D10" w:rsidP="005D7D10">
            <w:pPr>
              <w:spacing w:line="22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事　務　又　は　業　務</w:t>
            </w:r>
          </w:p>
        </w:tc>
      </w:tr>
      <w:tr w:rsidR="00627155" w:rsidRPr="005608BD" w:rsidTr="00DE0241">
        <w:trPr>
          <w:trHeight w:val="1180"/>
          <w:jc w:val="right"/>
        </w:trPr>
        <w:tc>
          <w:tcPr>
            <w:tcW w:w="2553" w:type="dxa"/>
            <w:vAlign w:val="center"/>
          </w:tcPr>
          <w:p w:rsidR="00627155" w:rsidRPr="005608BD" w:rsidRDefault="00627155" w:rsidP="00627155">
            <w:pPr>
              <w:spacing w:line="220" w:lineRule="exact"/>
              <w:jc w:val="left"/>
              <w:rPr>
                <w:rFonts w:ascii="ＭＳ 明朝" w:hAnsi="ＭＳ 明朝"/>
                <w:sz w:val="20"/>
                <w:szCs w:val="20"/>
              </w:rPr>
            </w:pPr>
            <w:r w:rsidRPr="005608BD">
              <w:rPr>
                <w:rFonts w:ascii="ＭＳ 明朝" w:hAnsi="ＭＳ 明朝" w:hint="eastAsia"/>
                <w:sz w:val="20"/>
                <w:szCs w:val="20"/>
              </w:rPr>
              <w:t>日本郵便株式会社北海道支社(旭川東郵便局、比布・蘭留</w:t>
            </w:r>
            <w:r w:rsidR="00DC1BDE" w:rsidRPr="005608BD">
              <w:rPr>
                <w:rFonts w:ascii="ＭＳ 明朝" w:hAnsi="ＭＳ 明朝" w:hint="eastAsia"/>
                <w:sz w:val="20"/>
                <w:szCs w:val="20"/>
              </w:rPr>
              <w:t>簡易</w:t>
            </w:r>
            <w:r w:rsidRPr="005608BD">
              <w:rPr>
                <w:rFonts w:ascii="ＭＳ 明朝" w:hAnsi="ＭＳ 明朝" w:hint="eastAsia"/>
                <w:sz w:val="20"/>
                <w:szCs w:val="20"/>
              </w:rPr>
              <w:t>郵便局)</w:t>
            </w:r>
          </w:p>
        </w:tc>
        <w:tc>
          <w:tcPr>
            <w:tcW w:w="6803" w:type="dxa"/>
            <w:vAlign w:val="center"/>
          </w:tcPr>
          <w:p w:rsidR="00627155" w:rsidRPr="005608BD" w:rsidRDefault="00627155"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災害時における郵便輸送の確保及び郵便業務運営の確保に関すること。</w:t>
            </w:r>
          </w:p>
          <w:p w:rsidR="00627155" w:rsidRPr="005608BD" w:rsidRDefault="00627155" w:rsidP="00381C02">
            <w:pPr>
              <w:spacing w:line="220" w:lineRule="exact"/>
              <w:jc w:val="left"/>
              <w:rPr>
                <w:rFonts w:ascii="ＭＳ ゴシック" w:eastAsia="ＭＳ ゴシック" w:hAnsi="ＭＳ ゴシック"/>
                <w:sz w:val="20"/>
                <w:szCs w:val="20"/>
              </w:rPr>
            </w:pPr>
            <w:r w:rsidRPr="005608BD">
              <w:rPr>
                <w:rFonts w:ascii="ＭＳ 明朝" w:hAnsi="ＭＳ 明朝" w:hint="eastAsia"/>
                <w:sz w:val="20"/>
                <w:szCs w:val="20"/>
              </w:rPr>
              <w:t>（2） 郵便貯金及び簡易保険事業の非常取扱いに関すること。</w:t>
            </w:r>
          </w:p>
          <w:p w:rsidR="00627155" w:rsidRPr="005608BD" w:rsidRDefault="00627155" w:rsidP="00D56103">
            <w:pPr>
              <w:spacing w:afterLines="20" w:after="59" w:line="260" w:lineRule="exact"/>
              <w:ind w:rightChars="50" w:right="110"/>
              <w:rPr>
                <w:rFonts w:ascii="ＭＳ ゴシック" w:eastAsia="ＭＳ ゴシック" w:hAnsi="ＭＳ ゴシック"/>
                <w:sz w:val="20"/>
                <w:szCs w:val="20"/>
              </w:rPr>
            </w:pPr>
            <w:r w:rsidRPr="005608BD">
              <w:rPr>
                <w:rFonts w:ascii="ＭＳ 明朝" w:hAnsi="ＭＳ 明朝" w:hint="eastAsia"/>
                <w:sz w:val="20"/>
                <w:szCs w:val="20"/>
              </w:rPr>
              <w:t>（3） 郵便局ネットワークを活用した広報活動に関すること。</w:t>
            </w:r>
          </w:p>
        </w:tc>
      </w:tr>
      <w:tr w:rsidR="0022104D" w:rsidRPr="005608BD" w:rsidTr="005D7D10">
        <w:trPr>
          <w:jc w:val="right"/>
        </w:trPr>
        <w:tc>
          <w:tcPr>
            <w:tcW w:w="2553" w:type="dxa"/>
            <w:vAlign w:val="center"/>
          </w:tcPr>
          <w:p w:rsidR="0022104D" w:rsidRPr="005608BD" w:rsidRDefault="0022104D" w:rsidP="005D7D10">
            <w:pPr>
              <w:spacing w:line="260" w:lineRule="exact"/>
              <w:rPr>
                <w:rFonts w:ascii="ＭＳ 明朝" w:hAnsi="ＭＳ 明朝"/>
                <w:spacing w:val="-12"/>
                <w:sz w:val="20"/>
                <w:szCs w:val="20"/>
              </w:rPr>
            </w:pPr>
            <w:r w:rsidRPr="005608BD">
              <w:rPr>
                <w:rFonts w:ascii="ＭＳ 明朝" w:hAnsi="ＭＳ 明朝" w:hint="eastAsia"/>
                <w:spacing w:val="-12"/>
                <w:sz w:val="20"/>
                <w:szCs w:val="20"/>
              </w:rPr>
              <w:t>日本放送協会旭川放送局</w:t>
            </w:r>
          </w:p>
          <w:p w:rsidR="0022104D" w:rsidRPr="005608BD" w:rsidRDefault="0022104D" w:rsidP="005D7D10">
            <w:pPr>
              <w:spacing w:line="260" w:lineRule="exact"/>
              <w:rPr>
                <w:rFonts w:ascii="ＭＳ 明朝" w:hAnsi="ＭＳ 明朝"/>
                <w:spacing w:val="-12"/>
                <w:sz w:val="20"/>
                <w:szCs w:val="20"/>
              </w:rPr>
            </w:pPr>
            <w:r w:rsidRPr="005608BD">
              <w:rPr>
                <w:rFonts w:ascii="ＭＳ 明朝" w:hAnsi="ＭＳ 明朝" w:hint="eastAsia"/>
                <w:spacing w:val="-12"/>
                <w:sz w:val="20"/>
                <w:szCs w:val="20"/>
              </w:rPr>
              <w:t>（</w:t>
            </w:r>
            <w:r w:rsidR="00804968" w:rsidRPr="005608BD">
              <w:rPr>
                <w:rFonts w:ascii="ＭＳ 明朝" w:hAnsi="ＭＳ 明朝" w:hint="eastAsia"/>
                <w:spacing w:val="-12"/>
                <w:sz w:val="20"/>
                <w:szCs w:val="20"/>
              </w:rPr>
              <w:t>NHK</w:t>
            </w:r>
            <w:r w:rsidRPr="005608BD">
              <w:rPr>
                <w:rFonts w:ascii="ＭＳ 明朝" w:hAnsi="ＭＳ 明朝" w:hint="eastAsia"/>
                <w:spacing w:val="-12"/>
                <w:sz w:val="20"/>
                <w:szCs w:val="20"/>
              </w:rPr>
              <w:t>）</w:t>
            </w:r>
          </w:p>
        </w:tc>
        <w:tc>
          <w:tcPr>
            <w:tcW w:w="6803" w:type="dxa"/>
            <w:vAlign w:val="center"/>
          </w:tcPr>
          <w:p w:rsidR="0022104D" w:rsidRPr="005608BD" w:rsidRDefault="00DC1BDE"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 xml:space="preserve">（1） </w:t>
            </w:r>
            <w:r w:rsidR="00381C02" w:rsidRPr="005608BD">
              <w:rPr>
                <w:rFonts w:ascii="ＭＳ 明朝" w:hAnsi="ＭＳ 明朝" w:hint="eastAsia"/>
                <w:sz w:val="20"/>
                <w:szCs w:val="20"/>
              </w:rPr>
              <w:t>気象予警報、災害情報及び防災知識の普及等、災害広報に関すること。</w:t>
            </w:r>
          </w:p>
        </w:tc>
      </w:tr>
      <w:tr w:rsidR="005D7D10" w:rsidRPr="005608BD" w:rsidTr="005D7D10">
        <w:trPr>
          <w:jc w:val="right"/>
        </w:trPr>
        <w:tc>
          <w:tcPr>
            <w:tcW w:w="2553" w:type="dxa"/>
            <w:vAlign w:val="center"/>
          </w:tcPr>
          <w:p w:rsidR="005D7D10" w:rsidRPr="005608BD" w:rsidRDefault="00804968" w:rsidP="00804968">
            <w:pPr>
              <w:spacing w:line="260" w:lineRule="exact"/>
              <w:ind w:left="200" w:hangingChars="100" w:hanging="200"/>
              <w:jc w:val="left"/>
              <w:rPr>
                <w:rFonts w:ascii="ＭＳ 明朝" w:hAnsi="ＭＳ 明朝"/>
                <w:sz w:val="20"/>
                <w:szCs w:val="20"/>
              </w:rPr>
            </w:pPr>
            <w:r w:rsidRPr="005608BD">
              <w:rPr>
                <w:rFonts w:ascii="ＭＳ 明朝" w:hAnsi="ＭＳ 明朝" w:hint="eastAsia"/>
                <w:sz w:val="20"/>
                <w:szCs w:val="20"/>
              </w:rPr>
              <w:t>NTT東日本</w:t>
            </w:r>
            <w:r w:rsidR="003609EC" w:rsidRPr="005608BD">
              <w:rPr>
                <w:rFonts w:ascii="ＭＳ 明朝" w:hAnsi="ＭＳ 明朝" w:hint="eastAsia"/>
                <w:sz w:val="20"/>
                <w:szCs w:val="20"/>
              </w:rPr>
              <w:t>北海道</w:t>
            </w:r>
            <w:r w:rsidR="005B67A2" w:rsidRPr="005608BD">
              <w:rPr>
                <w:rFonts w:ascii="ＭＳ 明朝" w:hAnsi="ＭＳ 明朝" w:hint="eastAsia"/>
                <w:sz w:val="20"/>
                <w:szCs w:val="20"/>
              </w:rPr>
              <w:t>旭川</w:t>
            </w:r>
            <w:r w:rsidR="005D7D10" w:rsidRPr="005608BD">
              <w:rPr>
                <w:rFonts w:ascii="ＭＳ 明朝" w:hAnsi="ＭＳ 明朝" w:hint="eastAsia"/>
                <w:sz w:val="20"/>
                <w:szCs w:val="20"/>
              </w:rPr>
              <w:t>支店</w:t>
            </w:r>
          </w:p>
        </w:tc>
        <w:tc>
          <w:tcPr>
            <w:tcW w:w="6803" w:type="dxa"/>
            <w:vAlign w:val="center"/>
          </w:tcPr>
          <w:p w:rsidR="005D7D10" w:rsidRPr="005608BD" w:rsidRDefault="005D7D10"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災害時における通信の確保に関すること。</w:t>
            </w:r>
          </w:p>
          <w:p w:rsidR="005D7D10" w:rsidRPr="005608BD" w:rsidRDefault="005D7D10" w:rsidP="00D56103">
            <w:pPr>
              <w:spacing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（2） 気象官署からの気象警報の伝達に関すること。</w:t>
            </w:r>
          </w:p>
        </w:tc>
      </w:tr>
      <w:tr w:rsidR="005D7D10" w:rsidRPr="005608BD" w:rsidTr="003609EC">
        <w:trPr>
          <w:jc w:val="right"/>
        </w:trPr>
        <w:tc>
          <w:tcPr>
            <w:tcW w:w="2553" w:type="dxa"/>
            <w:vAlign w:val="center"/>
          </w:tcPr>
          <w:p w:rsidR="005D7D10" w:rsidRPr="005608BD" w:rsidRDefault="005D7D10" w:rsidP="005D7D10">
            <w:pPr>
              <w:spacing w:line="260" w:lineRule="exact"/>
              <w:rPr>
                <w:rFonts w:ascii="ＭＳ 明朝" w:hAnsi="ＭＳ 明朝"/>
                <w:sz w:val="20"/>
                <w:szCs w:val="20"/>
              </w:rPr>
            </w:pPr>
            <w:r w:rsidRPr="005608BD">
              <w:rPr>
                <w:rFonts w:ascii="ＭＳ 明朝" w:hAnsi="ＭＳ 明朝" w:hint="eastAsia"/>
                <w:sz w:val="20"/>
                <w:szCs w:val="20"/>
              </w:rPr>
              <w:t>株式会社</w:t>
            </w:r>
            <w:r w:rsidR="00804968" w:rsidRPr="005608BD">
              <w:rPr>
                <w:rFonts w:ascii="ＭＳ 明朝" w:hAnsi="ＭＳ 明朝" w:hint="eastAsia"/>
                <w:sz w:val="20"/>
                <w:szCs w:val="20"/>
              </w:rPr>
              <w:t>NTT</w:t>
            </w:r>
            <w:r w:rsidRPr="005608BD">
              <w:rPr>
                <w:rFonts w:ascii="ＭＳ 明朝" w:hAnsi="ＭＳ 明朝" w:hint="eastAsia"/>
                <w:sz w:val="20"/>
                <w:szCs w:val="20"/>
              </w:rPr>
              <w:t>ドコモ北海道支社</w:t>
            </w:r>
          </w:p>
          <w:p w:rsidR="003609EC" w:rsidRPr="005608BD" w:rsidRDefault="00627155" w:rsidP="00804968">
            <w:pPr>
              <w:spacing w:line="260" w:lineRule="exact"/>
              <w:jc w:val="left"/>
              <w:rPr>
                <w:rFonts w:ascii="ＭＳ 明朝" w:hAnsi="ＭＳ 明朝"/>
                <w:sz w:val="20"/>
                <w:szCs w:val="20"/>
              </w:rPr>
            </w:pPr>
            <w:r w:rsidRPr="005608BD">
              <w:rPr>
                <w:rFonts w:ascii="ＭＳ 明朝" w:hAnsi="ＭＳ 明朝" w:hint="eastAsia"/>
                <w:sz w:val="20"/>
                <w:szCs w:val="20"/>
              </w:rPr>
              <w:t>KDDI</w:t>
            </w:r>
            <w:r w:rsidR="003609EC" w:rsidRPr="005608BD">
              <w:rPr>
                <w:rFonts w:ascii="ＭＳ 明朝" w:hAnsi="ＭＳ 明朝" w:hint="eastAsia"/>
                <w:sz w:val="20"/>
                <w:szCs w:val="20"/>
              </w:rPr>
              <w:t>株式会社</w:t>
            </w:r>
            <w:r w:rsidR="00804968" w:rsidRPr="005608BD">
              <w:rPr>
                <w:rFonts w:ascii="ＭＳ 明朝" w:hAnsi="ＭＳ 明朝" w:hint="eastAsia"/>
                <w:sz w:val="20"/>
                <w:szCs w:val="20"/>
              </w:rPr>
              <w:t>北海道総支社</w:t>
            </w:r>
          </w:p>
          <w:p w:rsidR="003609EC" w:rsidRPr="005608BD" w:rsidRDefault="003609EC" w:rsidP="005D7D10">
            <w:pPr>
              <w:spacing w:line="260" w:lineRule="exact"/>
              <w:rPr>
                <w:rFonts w:ascii="ＭＳ 明朝" w:hAnsi="ＭＳ 明朝"/>
                <w:sz w:val="20"/>
                <w:szCs w:val="20"/>
              </w:rPr>
            </w:pPr>
            <w:r w:rsidRPr="005608BD">
              <w:rPr>
                <w:rFonts w:ascii="ＭＳ 明朝" w:hAnsi="ＭＳ 明朝" w:hint="eastAsia"/>
                <w:sz w:val="20"/>
                <w:szCs w:val="20"/>
              </w:rPr>
              <w:t>ソフトバンクモバイル株式会社</w:t>
            </w:r>
          </w:p>
          <w:p w:rsidR="00C23C6E" w:rsidRPr="005608BD" w:rsidRDefault="00C23C6E" w:rsidP="005D7D10">
            <w:pPr>
              <w:spacing w:line="260" w:lineRule="exact"/>
              <w:rPr>
                <w:rFonts w:ascii="ＭＳ 明朝" w:hAnsi="ＭＳ 明朝"/>
                <w:sz w:val="20"/>
                <w:szCs w:val="20"/>
              </w:rPr>
            </w:pPr>
            <w:r w:rsidRPr="005608BD">
              <w:rPr>
                <w:rFonts w:ascii="ＭＳ 明朝" w:hAnsi="ＭＳ 明朝" w:hint="eastAsia"/>
                <w:sz w:val="20"/>
                <w:szCs w:val="20"/>
              </w:rPr>
              <w:t>ソフトバンクテレコム株式会社</w:t>
            </w:r>
          </w:p>
        </w:tc>
        <w:tc>
          <w:tcPr>
            <w:tcW w:w="6803" w:type="dxa"/>
          </w:tcPr>
          <w:p w:rsidR="005D7D10" w:rsidRPr="005608BD" w:rsidRDefault="005D7D10"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 xml:space="preserve">（1） </w:t>
            </w:r>
            <w:r w:rsidR="00C23C6E" w:rsidRPr="005608BD">
              <w:rPr>
                <w:rFonts w:ascii="ＭＳ 明朝" w:hAnsi="ＭＳ 明朝" w:hint="eastAsia"/>
                <w:sz w:val="20"/>
                <w:szCs w:val="20"/>
              </w:rPr>
              <w:t>非常及び緊急通信の取扱いを行うほか、必要に応じ電話の利用制限を実施し、重要通信の確保に関すること。</w:t>
            </w:r>
          </w:p>
          <w:p w:rsidR="005D7D10" w:rsidRPr="005608BD" w:rsidRDefault="005D7D10" w:rsidP="00D56103">
            <w:pPr>
              <w:spacing w:afterLines="20" w:after="59" w:line="260" w:lineRule="exact"/>
              <w:ind w:left="400" w:rightChars="50" w:right="110" w:hangingChars="200" w:hanging="400"/>
              <w:rPr>
                <w:rFonts w:ascii="ＭＳ 明朝" w:hAnsi="ＭＳ 明朝"/>
                <w:sz w:val="20"/>
                <w:szCs w:val="20"/>
              </w:rPr>
            </w:pPr>
          </w:p>
        </w:tc>
      </w:tr>
      <w:tr w:rsidR="005D7D10" w:rsidRPr="005608BD" w:rsidTr="005D7D10">
        <w:trPr>
          <w:jc w:val="right"/>
        </w:trPr>
        <w:tc>
          <w:tcPr>
            <w:tcW w:w="2553" w:type="dxa"/>
            <w:vAlign w:val="center"/>
          </w:tcPr>
          <w:p w:rsidR="005D7D10" w:rsidRPr="005608BD" w:rsidRDefault="005D7D10" w:rsidP="00700A41">
            <w:pPr>
              <w:spacing w:line="260" w:lineRule="exact"/>
              <w:rPr>
                <w:rFonts w:ascii="ＭＳ 明朝" w:hAnsi="ＭＳ 明朝"/>
                <w:sz w:val="20"/>
                <w:szCs w:val="20"/>
              </w:rPr>
            </w:pPr>
            <w:r w:rsidRPr="005608BD">
              <w:rPr>
                <w:rFonts w:ascii="ＭＳ 明朝" w:hAnsi="ＭＳ 明朝" w:hint="eastAsia"/>
                <w:sz w:val="20"/>
                <w:szCs w:val="20"/>
              </w:rPr>
              <w:t>北海道電力株式会社</w:t>
            </w:r>
            <w:r w:rsidRPr="005608BD">
              <w:rPr>
                <w:rFonts w:ascii="ＭＳ 明朝" w:hAnsi="ＭＳ 明朝"/>
                <w:sz w:val="20"/>
                <w:szCs w:val="20"/>
              </w:rPr>
              <w:br w:type="textWrapping" w:clear="all"/>
            </w:r>
            <w:r w:rsidR="00700A41" w:rsidRPr="005608BD">
              <w:rPr>
                <w:rFonts w:ascii="ＭＳ 明朝" w:hAnsi="ＭＳ 明朝" w:hint="eastAsia"/>
                <w:sz w:val="20"/>
                <w:szCs w:val="20"/>
              </w:rPr>
              <w:t>旭川</w:t>
            </w:r>
            <w:r w:rsidRPr="005608BD">
              <w:rPr>
                <w:rFonts w:ascii="ＭＳ 明朝" w:hAnsi="ＭＳ 明朝" w:hint="eastAsia"/>
                <w:sz w:val="20"/>
                <w:szCs w:val="20"/>
              </w:rPr>
              <w:t>支店</w:t>
            </w:r>
          </w:p>
        </w:tc>
        <w:tc>
          <w:tcPr>
            <w:tcW w:w="6803" w:type="dxa"/>
            <w:vAlign w:val="center"/>
          </w:tcPr>
          <w:p w:rsidR="005D7D10" w:rsidRPr="005608BD" w:rsidRDefault="005D7D10"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電力供給施設の防災対策に関すること。</w:t>
            </w:r>
          </w:p>
          <w:p w:rsidR="005D7D10" w:rsidRPr="005608BD" w:rsidRDefault="005D7D10" w:rsidP="00D56103">
            <w:pPr>
              <w:spacing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（2） 災害時における電力供給の確保に関すること。</w:t>
            </w:r>
          </w:p>
        </w:tc>
      </w:tr>
      <w:tr w:rsidR="005D7D10" w:rsidRPr="005608BD" w:rsidTr="005D7D10">
        <w:trPr>
          <w:jc w:val="right"/>
        </w:trPr>
        <w:tc>
          <w:tcPr>
            <w:tcW w:w="2553" w:type="dxa"/>
            <w:vAlign w:val="center"/>
          </w:tcPr>
          <w:p w:rsidR="00513CBF" w:rsidRPr="005608BD" w:rsidRDefault="005D7D10" w:rsidP="00700A41">
            <w:pPr>
              <w:spacing w:line="260" w:lineRule="exact"/>
              <w:rPr>
                <w:rFonts w:ascii="ＭＳ 明朝" w:hAnsi="ＭＳ 明朝"/>
                <w:sz w:val="20"/>
                <w:szCs w:val="20"/>
              </w:rPr>
            </w:pPr>
            <w:r w:rsidRPr="005608BD">
              <w:rPr>
                <w:rFonts w:ascii="ＭＳ 明朝" w:hAnsi="ＭＳ 明朝" w:hint="eastAsia"/>
                <w:sz w:val="20"/>
                <w:szCs w:val="20"/>
              </w:rPr>
              <w:t>日本赤十字社北海道支部</w:t>
            </w:r>
          </w:p>
        </w:tc>
        <w:tc>
          <w:tcPr>
            <w:tcW w:w="6803" w:type="dxa"/>
            <w:vAlign w:val="center"/>
          </w:tcPr>
          <w:p w:rsidR="005D7D10" w:rsidRPr="005608BD" w:rsidRDefault="005D7D10"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災害時における医療、助産その他救助・救援に関すること。</w:t>
            </w:r>
          </w:p>
          <w:p w:rsidR="005D7D10" w:rsidRPr="005608BD" w:rsidRDefault="005D7D10" w:rsidP="005D7D10">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（2） 災害ボランティア（民間団体及び個人）の受入れに関すること。</w:t>
            </w:r>
          </w:p>
          <w:p w:rsidR="005D7D10" w:rsidRPr="005608BD" w:rsidRDefault="005D7D10" w:rsidP="005D7D10">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（3） 災害ボランティアが行う救援活動の連絡調整に関すること。</w:t>
            </w:r>
          </w:p>
          <w:p w:rsidR="005D7D10" w:rsidRPr="005608BD" w:rsidRDefault="005D7D10" w:rsidP="00D56103">
            <w:pPr>
              <w:spacing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 xml:space="preserve">（4） </w:t>
            </w:r>
            <w:r w:rsidR="00922657" w:rsidRPr="005608BD">
              <w:rPr>
                <w:rFonts w:ascii="ＭＳ 明朝" w:hAnsi="ＭＳ 明朝" w:hint="eastAsia"/>
                <w:sz w:val="20"/>
                <w:szCs w:val="20"/>
              </w:rPr>
              <w:t>北海道</w:t>
            </w:r>
            <w:r w:rsidRPr="005608BD">
              <w:rPr>
                <w:rFonts w:ascii="ＭＳ 明朝" w:hAnsi="ＭＳ 明朝" w:hint="eastAsia"/>
                <w:sz w:val="20"/>
                <w:szCs w:val="20"/>
              </w:rPr>
              <w:t>災害義援金</w:t>
            </w:r>
            <w:r w:rsidR="00922657" w:rsidRPr="005608BD">
              <w:rPr>
                <w:rFonts w:ascii="ＭＳ 明朝" w:hAnsi="ＭＳ 明朝" w:hint="eastAsia"/>
                <w:sz w:val="20"/>
                <w:szCs w:val="20"/>
              </w:rPr>
              <w:t>募集委員会</w:t>
            </w:r>
            <w:r w:rsidRPr="005608BD">
              <w:rPr>
                <w:rFonts w:ascii="ＭＳ 明朝" w:hAnsi="ＭＳ 明朝" w:hint="eastAsia"/>
                <w:sz w:val="20"/>
                <w:szCs w:val="20"/>
              </w:rPr>
              <w:t>に関すること。</w:t>
            </w:r>
          </w:p>
        </w:tc>
      </w:tr>
      <w:tr w:rsidR="00700A41" w:rsidRPr="005608BD" w:rsidTr="00700A41">
        <w:trPr>
          <w:jc w:val="right"/>
        </w:trPr>
        <w:tc>
          <w:tcPr>
            <w:tcW w:w="2553" w:type="dxa"/>
            <w:vAlign w:val="center"/>
          </w:tcPr>
          <w:p w:rsidR="00700A41" w:rsidRPr="005608BD" w:rsidRDefault="00700A41" w:rsidP="00700A41">
            <w:pPr>
              <w:spacing w:line="260" w:lineRule="exact"/>
              <w:rPr>
                <w:rFonts w:ascii="ＭＳ 明朝" w:hAnsi="ＭＳ 明朝"/>
                <w:sz w:val="20"/>
                <w:szCs w:val="20"/>
              </w:rPr>
            </w:pPr>
            <w:r w:rsidRPr="005608BD">
              <w:rPr>
                <w:rFonts w:ascii="ＭＳ 明朝" w:hAnsi="ＭＳ 明朝" w:hint="eastAsia"/>
                <w:sz w:val="20"/>
                <w:szCs w:val="20"/>
              </w:rPr>
              <w:t>北海道旅客鉄道株式会社</w:t>
            </w:r>
          </w:p>
          <w:p w:rsidR="00700A41" w:rsidRPr="005608BD" w:rsidRDefault="00363560" w:rsidP="00363560">
            <w:pPr>
              <w:spacing w:line="260" w:lineRule="exact"/>
              <w:rPr>
                <w:rFonts w:ascii="ＭＳ 明朝" w:hAnsi="ＭＳ 明朝"/>
                <w:sz w:val="20"/>
                <w:szCs w:val="20"/>
              </w:rPr>
            </w:pPr>
            <w:r w:rsidRPr="005608BD">
              <w:rPr>
                <w:rFonts w:ascii="ＭＳ 明朝" w:hAnsi="ＭＳ 明朝" w:hint="eastAsia"/>
                <w:sz w:val="20"/>
                <w:szCs w:val="20"/>
              </w:rPr>
              <w:t>旭川支社</w:t>
            </w:r>
            <w:r w:rsidR="00700A41" w:rsidRPr="005608BD">
              <w:rPr>
                <w:rFonts w:ascii="ＭＳ 明朝" w:hAnsi="ＭＳ 明朝" w:hint="eastAsia"/>
                <w:sz w:val="20"/>
                <w:szCs w:val="20"/>
              </w:rPr>
              <w:t>（</w:t>
            </w:r>
            <w:r w:rsidRPr="005608BD">
              <w:rPr>
                <w:rFonts w:ascii="ＭＳ 明朝" w:hAnsi="ＭＳ 明朝" w:hint="eastAsia"/>
                <w:sz w:val="20"/>
                <w:szCs w:val="20"/>
              </w:rPr>
              <w:t>永山</w:t>
            </w:r>
            <w:r w:rsidR="00700A41" w:rsidRPr="005608BD">
              <w:rPr>
                <w:rFonts w:ascii="ＭＳ 明朝" w:hAnsi="ＭＳ 明朝" w:hint="eastAsia"/>
                <w:sz w:val="20"/>
                <w:szCs w:val="20"/>
              </w:rPr>
              <w:t>駅）</w:t>
            </w:r>
          </w:p>
        </w:tc>
        <w:tc>
          <w:tcPr>
            <w:tcW w:w="6803" w:type="dxa"/>
            <w:vAlign w:val="center"/>
          </w:tcPr>
          <w:p w:rsidR="00700A41" w:rsidRPr="005608BD" w:rsidRDefault="00700A41"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災害時における鉄道輸送の確保に関すること。</w:t>
            </w:r>
          </w:p>
          <w:p w:rsidR="00700A41" w:rsidRPr="005608BD" w:rsidRDefault="00700A41" w:rsidP="00D56103">
            <w:pPr>
              <w:spacing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（2） 災害時における救援物資の緊急輸送</w:t>
            </w:r>
            <w:r w:rsidR="00C23C6E" w:rsidRPr="005608BD">
              <w:rPr>
                <w:rFonts w:ascii="ＭＳ 明朝" w:hAnsi="ＭＳ 明朝" w:hint="eastAsia"/>
                <w:sz w:val="20"/>
                <w:szCs w:val="20"/>
              </w:rPr>
              <w:t>及び避難者の輸送</w:t>
            </w:r>
            <w:r w:rsidRPr="005608BD">
              <w:rPr>
                <w:rFonts w:ascii="ＭＳ 明朝" w:hAnsi="ＭＳ 明朝" w:hint="eastAsia"/>
                <w:sz w:val="20"/>
                <w:szCs w:val="20"/>
              </w:rPr>
              <w:t>に</w:t>
            </w:r>
            <w:r w:rsidR="00C23C6E" w:rsidRPr="005608BD">
              <w:rPr>
                <w:rFonts w:ascii="ＭＳ 明朝" w:hAnsi="ＭＳ 明朝" w:hint="eastAsia"/>
                <w:sz w:val="20"/>
                <w:szCs w:val="20"/>
              </w:rPr>
              <w:t>ついて関係機関の支援に</w:t>
            </w:r>
            <w:r w:rsidRPr="005608BD">
              <w:rPr>
                <w:rFonts w:ascii="ＭＳ 明朝" w:hAnsi="ＭＳ 明朝" w:hint="eastAsia"/>
                <w:sz w:val="20"/>
                <w:szCs w:val="20"/>
              </w:rPr>
              <w:t>関すること。</w:t>
            </w:r>
          </w:p>
        </w:tc>
      </w:tr>
      <w:tr w:rsidR="005D7D10" w:rsidRPr="005608BD" w:rsidTr="005D7D10">
        <w:trPr>
          <w:jc w:val="right"/>
        </w:trPr>
        <w:tc>
          <w:tcPr>
            <w:tcW w:w="2553" w:type="dxa"/>
            <w:vAlign w:val="center"/>
          </w:tcPr>
          <w:p w:rsidR="005D7D10" w:rsidRPr="005608BD" w:rsidRDefault="00700A41" w:rsidP="005D7D10">
            <w:pPr>
              <w:spacing w:line="260" w:lineRule="exact"/>
            </w:pPr>
            <w:r w:rsidRPr="005608BD">
              <w:rPr>
                <w:rFonts w:ascii="ＭＳ 明朝" w:hAnsi="ＭＳ 明朝" w:hint="eastAsia"/>
                <w:sz w:val="20"/>
                <w:szCs w:val="20"/>
              </w:rPr>
              <w:t>日本銀行札幌支店</w:t>
            </w:r>
          </w:p>
        </w:tc>
        <w:tc>
          <w:tcPr>
            <w:tcW w:w="6803" w:type="dxa"/>
            <w:vAlign w:val="center"/>
          </w:tcPr>
          <w:p w:rsidR="005D7D10" w:rsidRPr="005608BD" w:rsidRDefault="005D7D10"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災害時における通貨の円滑な供給を確保すること</w:t>
            </w:r>
            <w:r w:rsidR="004C1A88" w:rsidRPr="005608BD">
              <w:rPr>
                <w:rFonts w:ascii="ＭＳ 明朝" w:hAnsi="ＭＳ 明朝" w:hint="eastAsia"/>
                <w:sz w:val="20"/>
                <w:szCs w:val="20"/>
              </w:rPr>
              <w:t>に関すること</w:t>
            </w:r>
            <w:r w:rsidRPr="005608BD">
              <w:rPr>
                <w:rFonts w:ascii="ＭＳ 明朝" w:hAnsi="ＭＳ 明朝" w:hint="eastAsia"/>
                <w:sz w:val="20"/>
                <w:szCs w:val="20"/>
              </w:rPr>
              <w:t>。</w:t>
            </w:r>
          </w:p>
          <w:p w:rsidR="005D7D10" w:rsidRPr="005608BD" w:rsidRDefault="005D7D10" w:rsidP="005D7D10">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 xml:space="preserve">（2） </w:t>
            </w:r>
            <w:r w:rsidRPr="005608BD">
              <w:rPr>
                <w:rFonts w:ascii="ＭＳ 明朝" w:hAnsi="ＭＳ 明朝" w:hint="eastAsia"/>
                <w:spacing w:val="-6"/>
                <w:sz w:val="20"/>
                <w:szCs w:val="20"/>
              </w:rPr>
              <w:t>災害時における金融機関の業務運営の確保に係る措置に関すること。</w:t>
            </w:r>
          </w:p>
          <w:p w:rsidR="005D7D10" w:rsidRPr="005608BD" w:rsidRDefault="005D7D10" w:rsidP="00D56103">
            <w:pPr>
              <w:spacing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 xml:space="preserve">（3） </w:t>
            </w:r>
            <w:r w:rsidR="00922657" w:rsidRPr="005608BD">
              <w:rPr>
                <w:rFonts w:ascii="ＭＳ 明朝" w:hAnsi="ＭＳ 明朝" w:hint="eastAsia"/>
                <w:sz w:val="20"/>
                <w:szCs w:val="20"/>
              </w:rPr>
              <w:t>災害時における金融機関による金融上の措置の実施に係る要請に関する</w:t>
            </w:r>
            <w:r w:rsidRPr="005608BD">
              <w:rPr>
                <w:rFonts w:ascii="ＭＳ 明朝" w:hAnsi="ＭＳ 明朝" w:hint="eastAsia"/>
                <w:sz w:val="20"/>
                <w:szCs w:val="20"/>
              </w:rPr>
              <w:t>こと。</w:t>
            </w:r>
          </w:p>
        </w:tc>
      </w:tr>
    </w:tbl>
    <w:p w:rsidR="005D7D10" w:rsidRDefault="005D7D10" w:rsidP="005D7D10">
      <w:pPr>
        <w:spacing w:line="100" w:lineRule="exact"/>
      </w:pPr>
    </w:p>
    <w:p w:rsidR="00E43AF4" w:rsidRPr="005608BD" w:rsidRDefault="00E43AF4" w:rsidP="005D7D10">
      <w:pPr>
        <w:spacing w:line="100" w:lineRule="exact"/>
      </w:pPr>
    </w:p>
    <w:p w:rsidR="005D7D10" w:rsidRPr="005608BD" w:rsidRDefault="00C95075" w:rsidP="00D56103">
      <w:pPr>
        <w:spacing w:afterLines="30" w:after="89" w:line="360" w:lineRule="exact"/>
        <w:ind w:leftChars="300" w:left="880" w:hangingChars="100" w:hanging="220"/>
        <w:rPr>
          <w:rFonts w:ascii="ＭＳ ゴシック" w:eastAsia="ＭＳ ゴシック" w:hAnsi="ＭＳ ゴシック"/>
        </w:rPr>
      </w:pPr>
      <w:r>
        <w:rPr>
          <w:rFonts w:ascii="ＭＳ ゴシック" w:eastAsia="ＭＳ ゴシック" w:hAnsi="ＭＳ ゴシック" w:hint="eastAsia"/>
        </w:rPr>
        <w:t>８</w:t>
      </w:r>
      <w:r w:rsidR="005D7D10" w:rsidRPr="005608BD">
        <w:rPr>
          <w:rFonts w:ascii="ＭＳ ゴシック" w:eastAsia="ＭＳ ゴシック" w:hAnsi="ＭＳ ゴシック" w:hint="eastAsia"/>
        </w:rPr>
        <w:t xml:space="preserve">　指定地方公共機関</w:t>
      </w:r>
      <w:r w:rsidR="00CF50C2" w:rsidRPr="005608BD">
        <w:rPr>
          <w:rFonts w:ascii="ＭＳ ゴシック" w:eastAsia="ＭＳ ゴシック" w:hAnsi="ＭＳ ゴシック" w:hint="eastAsia"/>
        </w:rPr>
        <w:t xml:space="preserve">　</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6803"/>
      </w:tblGrid>
      <w:tr w:rsidR="005D7D10" w:rsidRPr="005608BD" w:rsidTr="005D7D10">
        <w:trPr>
          <w:trHeight w:val="340"/>
          <w:jc w:val="right"/>
        </w:trPr>
        <w:tc>
          <w:tcPr>
            <w:tcW w:w="2553" w:type="dxa"/>
            <w:vAlign w:val="center"/>
          </w:tcPr>
          <w:p w:rsidR="005D7D10" w:rsidRPr="005608BD" w:rsidRDefault="005D7D10" w:rsidP="005D7D10">
            <w:pPr>
              <w:spacing w:line="22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機　関　名</w:t>
            </w:r>
          </w:p>
        </w:tc>
        <w:tc>
          <w:tcPr>
            <w:tcW w:w="6803" w:type="dxa"/>
            <w:vAlign w:val="center"/>
          </w:tcPr>
          <w:p w:rsidR="005D7D10" w:rsidRPr="005608BD" w:rsidRDefault="005D7D10" w:rsidP="005D7D10">
            <w:pPr>
              <w:spacing w:line="22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事　務　又　は　業　務</w:t>
            </w:r>
          </w:p>
        </w:tc>
      </w:tr>
      <w:tr w:rsidR="005D7D10" w:rsidRPr="005608BD" w:rsidTr="005D7D10">
        <w:trPr>
          <w:jc w:val="right"/>
        </w:trPr>
        <w:tc>
          <w:tcPr>
            <w:tcW w:w="2553" w:type="dxa"/>
            <w:vAlign w:val="center"/>
          </w:tcPr>
          <w:p w:rsidR="005D7D10" w:rsidRPr="005608BD" w:rsidRDefault="00700A41" w:rsidP="005D7D10">
            <w:pPr>
              <w:spacing w:line="260" w:lineRule="exact"/>
              <w:rPr>
                <w:rFonts w:ascii="ＭＳ 明朝" w:hAnsi="ＭＳ 明朝"/>
                <w:sz w:val="20"/>
                <w:szCs w:val="20"/>
              </w:rPr>
            </w:pPr>
            <w:r w:rsidRPr="005608BD">
              <w:rPr>
                <w:rFonts w:ascii="ＭＳ 明朝" w:hAnsi="ＭＳ 明朝" w:hint="eastAsia"/>
                <w:sz w:val="20"/>
                <w:szCs w:val="20"/>
              </w:rPr>
              <w:t>上川郡中央</w:t>
            </w:r>
            <w:r w:rsidR="005D7D10" w:rsidRPr="005608BD">
              <w:rPr>
                <w:rFonts w:ascii="ＭＳ 明朝" w:hAnsi="ＭＳ 明朝" w:hint="eastAsia"/>
                <w:sz w:val="20"/>
                <w:szCs w:val="20"/>
              </w:rPr>
              <w:t>医師会</w:t>
            </w:r>
          </w:p>
          <w:p w:rsidR="00700A41" w:rsidRPr="005608BD" w:rsidRDefault="00700A41" w:rsidP="005D7D10">
            <w:pPr>
              <w:spacing w:line="260" w:lineRule="exact"/>
              <w:rPr>
                <w:rFonts w:ascii="ＭＳ 明朝" w:hAnsi="ＭＳ 明朝"/>
                <w:sz w:val="20"/>
                <w:szCs w:val="20"/>
              </w:rPr>
            </w:pPr>
            <w:r w:rsidRPr="005608BD">
              <w:rPr>
                <w:rFonts w:ascii="ＭＳ 明朝" w:hAnsi="ＭＳ 明朝" w:hint="eastAsia"/>
                <w:sz w:val="20"/>
                <w:szCs w:val="20"/>
              </w:rPr>
              <w:t>旭川歯科医師会</w:t>
            </w:r>
          </w:p>
        </w:tc>
        <w:tc>
          <w:tcPr>
            <w:tcW w:w="6803" w:type="dxa"/>
            <w:vAlign w:val="center"/>
          </w:tcPr>
          <w:p w:rsidR="005D7D10" w:rsidRPr="005608BD" w:rsidRDefault="005D7D10" w:rsidP="00D56103">
            <w:pPr>
              <w:spacing w:beforeLines="20" w:before="59"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災害時における医療関係機関との連絡調整並びに応急医療及び助産その他救助の実施に関すること。</w:t>
            </w:r>
          </w:p>
        </w:tc>
      </w:tr>
      <w:tr w:rsidR="005D7D10" w:rsidRPr="005608BD" w:rsidTr="005D7D10">
        <w:trPr>
          <w:jc w:val="right"/>
        </w:trPr>
        <w:tc>
          <w:tcPr>
            <w:tcW w:w="2553" w:type="dxa"/>
            <w:tcBorders>
              <w:top w:val="single" w:sz="4" w:space="0" w:color="auto"/>
              <w:left w:val="single" w:sz="4" w:space="0" w:color="auto"/>
              <w:bottom w:val="single" w:sz="4" w:space="0" w:color="auto"/>
              <w:right w:val="single" w:sz="4" w:space="0" w:color="auto"/>
            </w:tcBorders>
            <w:vAlign w:val="center"/>
          </w:tcPr>
          <w:p w:rsidR="005D7D10" w:rsidRPr="005608BD" w:rsidRDefault="00700A41" w:rsidP="005D7D10">
            <w:pPr>
              <w:spacing w:line="260" w:lineRule="exact"/>
              <w:rPr>
                <w:rFonts w:ascii="ＭＳ 明朝" w:hAnsi="ＭＳ 明朝"/>
                <w:sz w:val="20"/>
                <w:szCs w:val="20"/>
              </w:rPr>
            </w:pPr>
            <w:r w:rsidRPr="005608BD">
              <w:rPr>
                <w:rFonts w:ascii="ＭＳ 明朝" w:hAnsi="ＭＳ 明朝" w:hint="eastAsia"/>
                <w:sz w:val="20"/>
                <w:szCs w:val="20"/>
              </w:rPr>
              <w:t>旭川</w:t>
            </w:r>
            <w:r w:rsidR="005D7D10" w:rsidRPr="005608BD">
              <w:rPr>
                <w:rFonts w:ascii="ＭＳ 明朝" w:hAnsi="ＭＳ 明朝" w:hint="eastAsia"/>
                <w:sz w:val="20"/>
                <w:szCs w:val="20"/>
              </w:rPr>
              <w:t>薬剤師会</w:t>
            </w:r>
          </w:p>
        </w:tc>
        <w:tc>
          <w:tcPr>
            <w:tcW w:w="6803" w:type="dxa"/>
            <w:tcBorders>
              <w:top w:val="single" w:sz="4" w:space="0" w:color="auto"/>
              <w:left w:val="single" w:sz="4" w:space="0" w:color="auto"/>
              <w:bottom w:val="single" w:sz="4" w:space="0" w:color="auto"/>
              <w:right w:val="single" w:sz="4" w:space="0" w:color="auto"/>
            </w:tcBorders>
            <w:vAlign w:val="center"/>
          </w:tcPr>
          <w:p w:rsidR="005D7D10" w:rsidRPr="005608BD" w:rsidRDefault="005D7D10" w:rsidP="00D56103">
            <w:pPr>
              <w:spacing w:beforeLines="20" w:before="59"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w:t>
            </w:r>
            <w:r w:rsidR="00CA5309" w:rsidRPr="005608BD">
              <w:rPr>
                <w:rFonts w:ascii="ＭＳ 明朝" w:hAnsi="ＭＳ 明朝" w:hint="eastAsia"/>
                <w:sz w:val="20"/>
                <w:szCs w:val="20"/>
              </w:rPr>
              <w:t xml:space="preserve"> </w:t>
            </w:r>
            <w:r w:rsidRPr="005608BD">
              <w:rPr>
                <w:rFonts w:ascii="ＭＳ 明朝" w:hAnsi="ＭＳ 明朝" w:hint="eastAsia"/>
                <w:sz w:val="20"/>
                <w:szCs w:val="20"/>
              </w:rPr>
              <w:t>災害時における調剤、医薬品の供給</w:t>
            </w:r>
            <w:r w:rsidR="00922657" w:rsidRPr="005608BD">
              <w:rPr>
                <w:rFonts w:ascii="ＭＳ 明朝" w:hAnsi="ＭＳ 明朝" w:hint="eastAsia"/>
                <w:sz w:val="20"/>
                <w:szCs w:val="20"/>
              </w:rPr>
              <w:t>に関する</w:t>
            </w:r>
            <w:r w:rsidRPr="005608BD">
              <w:rPr>
                <w:rFonts w:ascii="ＭＳ 明朝" w:hAnsi="ＭＳ 明朝" w:hint="eastAsia"/>
                <w:sz w:val="20"/>
                <w:szCs w:val="20"/>
              </w:rPr>
              <w:t>こと。</w:t>
            </w:r>
          </w:p>
        </w:tc>
      </w:tr>
      <w:tr w:rsidR="00EC6D50" w:rsidRPr="005608BD" w:rsidTr="00EC6D50">
        <w:trPr>
          <w:jc w:val="right"/>
        </w:trPr>
        <w:tc>
          <w:tcPr>
            <w:tcW w:w="2553" w:type="dxa"/>
            <w:tcBorders>
              <w:top w:val="single" w:sz="4" w:space="0" w:color="auto"/>
              <w:left w:val="single" w:sz="4" w:space="0" w:color="auto"/>
              <w:bottom w:val="single" w:sz="4" w:space="0" w:color="auto"/>
              <w:right w:val="single" w:sz="4" w:space="0" w:color="auto"/>
            </w:tcBorders>
            <w:vAlign w:val="center"/>
          </w:tcPr>
          <w:p w:rsidR="00EC6D50" w:rsidRPr="005608BD" w:rsidRDefault="00922657" w:rsidP="00EC6D50">
            <w:pPr>
              <w:spacing w:line="260" w:lineRule="exact"/>
              <w:rPr>
                <w:rFonts w:ascii="ＭＳ 明朝" w:hAnsi="ＭＳ 明朝"/>
                <w:sz w:val="20"/>
                <w:szCs w:val="20"/>
              </w:rPr>
            </w:pPr>
            <w:r w:rsidRPr="005608BD">
              <w:rPr>
                <w:rFonts w:ascii="ＭＳ 明朝" w:hAnsi="ＭＳ 明朝" w:hint="eastAsia"/>
                <w:sz w:val="20"/>
                <w:szCs w:val="20"/>
              </w:rPr>
              <w:t>公益</w:t>
            </w:r>
            <w:r w:rsidR="00EC6D50" w:rsidRPr="005608BD">
              <w:rPr>
                <w:rFonts w:ascii="ＭＳ 明朝" w:hAnsi="ＭＳ 明朝" w:hint="eastAsia"/>
                <w:sz w:val="20"/>
                <w:szCs w:val="20"/>
              </w:rPr>
              <w:t>社団法人北海道獣医師会上川支部</w:t>
            </w:r>
          </w:p>
        </w:tc>
        <w:tc>
          <w:tcPr>
            <w:tcW w:w="6803" w:type="dxa"/>
            <w:tcBorders>
              <w:top w:val="single" w:sz="4" w:space="0" w:color="auto"/>
              <w:left w:val="single" w:sz="4" w:space="0" w:color="auto"/>
              <w:bottom w:val="single" w:sz="4" w:space="0" w:color="auto"/>
              <w:right w:val="single" w:sz="4" w:space="0" w:color="auto"/>
            </w:tcBorders>
            <w:vAlign w:val="center"/>
          </w:tcPr>
          <w:p w:rsidR="00EC6D50" w:rsidRPr="005608BD" w:rsidRDefault="00EC6D50"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災害時における飼養動物の対応</w:t>
            </w:r>
            <w:r w:rsidR="00922657" w:rsidRPr="005608BD">
              <w:rPr>
                <w:rFonts w:ascii="ＭＳ 明朝" w:hAnsi="ＭＳ 明朝" w:hint="eastAsia"/>
                <w:sz w:val="20"/>
                <w:szCs w:val="20"/>
              </w:rPr>
              <w:t>に関する</w:t>
            </w:r>
            <w:r w:rsidRPr="005608BD">
              <w:rPr>
                <w:rFonts w:ascii="ＭＳ 明朝" w:hAnsi="ＭＳ 明朝" w:hint="eastAsia"/>
                <w:sz w:val="20"/>
                <w:szCs w:val="20"/>
              </w:rPr>
              <w:t>こと。</w:t>
            </w:r>
            <w:r w:rsidRPr="005608BD">
              <w:rPr>
                <w:rFonts w:ascii="ＭＳ 明朝" w:hAnsi="ＭＳ 明朝"/>
                <w:sz w:val="20"/>
                <w:szCs w:val="20"/>
              </w:rPr>
              <w:br w:type="textWrapping" w:clear="all"/>
            </w:r>
          </w:p>
        </w:tc>
      </w:tr>
      <w:tr w:rsidR="00EC6D50" w:rsidRPr="005608BD" w:rsidTr="00EC6D50">
        <w:trPr>
          <w:jc w:val="right"/>
        </w:trPr>
        <w:tc>
          <w:tcPr>
            <w:tcW w:w="2553" w:type="dxa"/>
            <w:tcBorders>
              <w:top w:val="single" w:sz="4" w:space="0" w:color="auto"/>
              <w:left w:val="single" w:sz="4" w:space="0" w:color="auto"/>
              <w:bottom w:val="single" w:sz="4" w:space="0" w:color="auto"/>
              <w:right w:val="single" w:sz="4" w:space="0" w:color="auto"/>
            </w:tcBorders>
            <w:vAlign w:val="center"/>
          </w:tcPr>
          <w:p w:rsidR="00EC6D50" w:rsidRPr="005608BD" w:rsidRDefault="00EC6D50" w:rsidP="00EC6D50">
            <w:pPr>
              <w:spacing w:line="260" w:lineRule="exact"/>
              <w:rPr>
                <w:rFonts w:ascii="ＭＳ 明朝" w:hAnsi="ＭＳ 明朝"/>
                <w:sz w:val="20"/>
                <w:szCs w:val="20"/>
              </w:rPr>
            </w:pPr>
            <w:r w:rsidRPr="005608BD">
              <w:rPr>
                <w:rFonts w:ascii="ＭＳ 明朝" w:hAnsi="ＭＳ 明朝" w:hint="eastAsia"/>
                <w:sz w:val="20"/>
                <w:szCs w:val="20"/>
              </w:rPr>
              <w:t>北海道土地改良事業団体連合会上川支部及び</w:t>
            </w:r>
          </w:p>
          <w:p w:rsidR="00EC6D50" w:rsidRPr="005608BD" w:rsidRDefault="00EC6D50" w:rsidP="00EC6D50">
            <w:pPr>
              <w:spacing w:line="260" w:lineRule="exact"/>
              <w:rPr>
                <w:rFonts w:ascii="ＭＳ 明朝" w:hAnsi="ＭＳ 明朝"/>
                <w:sz w:val="20"/>
                <w:szCs w:val="20"/>
              </w:rPr>
            </w:pPr>
            <w:r w:rsidRPr="005608BD">
              <w:rPr>
                <w:rFonts w:ascii="ＭＳ 明朝" w:hAnsi="ＭＳ 明朝" w:hint="eastAsia"/>
                <w:sz w:val="20"/>
                <w:szCs w:val="20"/>
              </w:rPr>
              <w:t>大雪土地改良区</w:t>
            </w:r>
          </w:p>
        </w:tc>
        <w:tc>
          <w:tcPr>
            <w:tcW w:w="6803" w:type="dxa"/>
            <w:tcBorders>
              <w:top w:val="single" w:sz="4" w:space="0" w:color="auto"/>
              <w:left w:val="single" w:sz="4" w:space="0" w:color="auto"/>
              <w:bottom w:val="single" w:sz="4" w:space="0" w:color="auto"/>
              <w:right w:val="single" w:sz="4" w:space="0" w:color="auto"/>
            </w:tcBorders>
            <w:vAlign w:val="center"/>
          </w:tcPr>
          <w:p w:rsidR="00EC6D50" w:rsidRPr="005608BD" w:rsidRDefault="00EC6D50"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土地改良施設の防災対策に関すること。</w:t>
            </w:r>
          </w:p>
          <w:p w:rsidR="00EC6D50" w:rsidRPr="005608BD" w:rsidRDefault="00EC6D50" w:rsidP="00D56103">
            <w:pPr>
              <w:spacing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（2） 町が行う被害状況調査及び応急対策及び災害復旧対策の協力に関すること。</w:t>
            </w:r>
          </w:p>
        </w:tc>
      </w:tr>
      <w:tr w:rsidR="00A13561" w:rsidRPr="005608BD" w:rsidTr="00A13561">
        <w:trPr>
          <w:jc w:val="right"/>
        </w:trPr>
        <w:tc>
          <w:tcPr>
            <w:tcW w:w="2553" w:type="dxa"/>
            <w:tcBorders>
              <w:top w:val="single" w:sz="4" w:space="0" w:color="auto"/>
              <w:left w:val="single" w:sz="4" w:space="0" w:color="auto"/>
              <w:bottom w:val="single" w:sz="4" w:space="0" w:color="auto"/>
              <w:right w:val="single" w:sz="4" w:space="0" w:color="auto"/>
            </w:tcBorders>
            <w:vAlign w:val="center"/>
          </w:tcPr>
          <w:p w:rsidR="00A13561" w:rsidRPr="005608BD" w:rsidRDefault="00A13561" w:rsidP="006A5400">
            <w:pPr>
              <w:spacing w:line="260" w:lineRule="exact"/>
              <w:rPr>
                <w:rFonts w:ascii="ＭＳ 明朝" w:hAnsi="ＭＳ 明朝"/>
                <w:sz w:val="20"/>
                <w:szCs w:val="20"/>
              </w:rPr>
            </w:pPr>
            <w:r w:rsidRPr="005608BD">
              <w:rPr>
                <w:rFonts w:ascii="ＭＳ 明朝" w:hAnsi="ＭＳ 明朝" w:hint="eastAsia"/>
                <w:sz w:val="20"/>
                <w:szCs w:val="20"/>
              </w:rPr>
              <w:t>旭川地区バス協会</w:t>
            </w:r>
          </w:p>
        </w:tc>
        <w:tc>
          <w:tcPr>
            <w:tcW w:w="6803" w:type="dxa"/>
            <w:tcBorders>
              <w:top w:val="single" w:sz="4" w:space="0" w:color="auto"/>
              <w:left w:val="single" w:sz="4" w:space="0" w:color="auto"/>
              <w:bottom w:val="single" w:sz="4" w:space="0" w:color="auto"/>
              <w:right w:val="single" w:sz="4" w:space="0" w:color="auto"/>
            </w:tcBorders>
            <w:vAlign w:val="center"/>
          </w:tcPr>
          <w:p w:rsidR="00A13561" w:rsidRPr="005608BD" w:rsidRDefault="00A13561"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災害時における人員、緊急物資及び災害対策用資材等の緊急輸送に関すること。</w:t>
            </w:r>
          </w:p>
        </w:tc>
      </w:tr>
    </w:tbl>
    <w:p w:rsidR="005D7D10" w:rsidRPr="005608BD" w:rsidRDefault="005D7D10" w:rsidP="005D7D10">
      <w:pPr>
        <w:spacing w:line="100" w:lineRule="exact"/>
      </w:pPr>
    </w:p>
    <w:p w:rsidR="00BF27B7" w:rsidRDefault="00BF27B7" w:rsidP="00BF27B7">
      <w:pPr>
        <w:spacing w:line="100" w:lineRule="exact"/>
        <w:rPr>
          <w:rFonts w:ascii="ＭＳ ゴシック" w:eastAsia="ＭＳ ゴシック" w:hAnsi="ＭＳ ゴシック"/>
        </w:rPr>
      </w:pPr>
      <w:r w:rsidRPr="005608BD">
        <w:rPr>
          <w:rFonts w:ascii="ＭＳ ゴシック" w:eastAsia="ＭＳ ゴシック" w:hAnsi="ＭＳ ゴシック"/>
        </w:rPr>
        <w:br w:type="page"/>
      </w:r>
    </w:p>
    <w:p w:rsidR="00E43AF4" w:rsidRPr="005608BD" w:rsidRDefault="00E43AF4" w:rsidP="00BF27B7">
      <w:pPr>
        <w:spacing w:line="100" w:lineRule="exact"/>
      </w:pPr>
    </w:p>
    <w:p w:rsidR="005D7D10" w:rsidRPr="005608BD" w:rsidRDefault="00C95075" w:rsidP="00D56103">
      <w:pPr>
        <w:spacing w:afterLines="30" w:after="89" w:line="360" w:lineRule="exact"/>
        <w:ind w:leftChars="300" w:left="880" w:hangingChars="100" w:hanging="220"/>
        <w:rPr>
          <w:rFonts w:ascii="ＭＳ ゴシック" w:eastAsia="ＭＳ ゴシック" w:hAnsi="ＭＳ ゴシック"/>
        </w:rPr>
      </w:pPr>
      <w:r>
        <w:rPr>
          <w:rFonts w:ascii="ＭＳ ゴシック" w:eastAsia="ＭＳ ゴシック" w:hAnsi="ＭＳ ゴシック" w:hint="eastAsia"/>
        </w:rPr>
        <w:t>９</w:t>
      </w:r>
      <w:r w:rsidR="005D7D10" w:rsidRPr="005608BD">
        <w:rPr>
          <w:rFonts w:ascii="ＭＳ ゴシック" w:eastAsia="ＭＳ ゴシック" w:hAnsi="ＭＳ ゴシック" w:hint="eastAsia"/>
        </w:rPr>
        <w:t xml:space="preserve">　公共的団体及び防災上重要な施設の管理者</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6803"/>
      </w:tblGrid>
      <w:tr w:rsidR="005D7D10" w:rsidRPr="005608BD" w:rsidTr="005D7D10">
        <w:trPr>
          <w:trHeight w:val="340"/>
          <w:jc w:val="right"/>
        </w:trPr>
        <w:tc>
          <w:tcPr>
            <w:tcW w:w="2553" w:type="dxa"/>
            <w:vAlign w:val="center"/>
          </w:tcPr>
          <w:p w:rsidR="005D7D10" w:rsidRPr="005608BD" w:rsidRDefault="005D7D10" w:rsidP="005D7D10">
            <w:pPr>
              <w:spacing w:line="22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機　関　名</w:t>
            </w:r>
          </w:p>
        </w:tc>
        <w:tc>
          <w:tcPr>
            <w:tcW w:w="6803" w:type="dxa"/>
            <w:vAlign w:val="center"/>
          </w:tcPr>
          <w:p w:rsidR="005D7D10" w:rsidRPr="005608BD" w:rsidRDefault="005D7D10" w:rsidP="005D7D10">
            <w:pPr>
              <w:spacing w:line="22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事　務　又　は　業　務</w:t>
            </w:r>
          </w:p>
        </w:tc>
      </w:tr>
      <w:tr w:rsidR="00EC6D50" w:rsidRPr="005608BD" w:rsidTr="00EC6D50">
        <w:trPr>
          <w:jc w:val="right"/>
        </w:trPr>
        <w:tc>
          <w:tcPr>
            <w:tcW w:w="2553" w:type="dxa"/>
            <w:vAlign w:val="center"/>
          </w:tcPr>
          <w:p w:rsidR="00EC6D50" w:rsidRPr="005608BD" w:rsidRDefault="00F46972" w:rsidP="00EC6D50">
            <w:pPr>
              <w:spacing w:line="260" w:lineRule="exact"/>
              <w:rPr>
                <w:rFonts w:ascii="ＭＳ 明朝" w:hAnsi="ＭＳ 明朝"/>
                <w:sz w:val="20"/>
                <w:szCs w:val="20"/>
              </w:rPr>
            </w:pPr>
            <w:r w:rsidRPr="005608BD">
              <w:rPr>
                <w:rFonts w:ascii="ＭＳ 明朝" w:hAnsi="ＭＳ 明朝" w:hint="eastAsia"/>
                <w:sz w:val="20"/>
                <w:szCs w:val="20"/>
              </w:rPr>
              <w:t>比布町農業</w:t>
            </w:r>
            <w:r w:rsidR="00EC6D50" w:rsidRPr="005608BD">
              <w:rPr>
                <w:rFonts w:ascii="ＭＳ 明朝" w:hAnsi="ＭＳ 明朝" w:hint="eastAsia"/>
                <w:sz w:val="20"/>
                <w:szCs w:val="20"/>
              </w:rPr>
              <w:t>協同組合</w:t>
            </w:r>
          </w:p>
        </w:tc>
        <w:tc>
          <w:tcPr>
            <w:tcW w:w="6803" w:type="dxa"/>
            <w:vAlign w:val="center"/>
          </w:tcPr>
          <w:p w:rsidR="00EC6D50" w:rsidRPr="005608BD" w:rsidRDefault="00EC6D50"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共同利用施設の災害応急対策及び災害復旧対策に関すること。</w:t>
            </w:r>
          </w:p>
          <w:p w:rsidR="00EC6D50" w:rsidRPr="005608BD" w:rsidRDefault="00EC6D50" w:rsidP="00D56103">
            <w:pPr>
              <w:spacing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（2） 被災組合員に対する融資及び</w:t>
            </w:r>
            <w:r w:rsidR="00C95075">
              <w:rPr>
                <w:rFonts w:ascii="ＭＳ 明朝" w:hAnsi="ＭＳ 明朝" w:hint="eastAsia"/>
                <w:sz w:val="20"/>
                <w:szCs w:val="20"/>
              </w:rPr>
              <w:t>あっせん</w:t>
            </w:r>
            <w:r w:rsidRPr="005608BD">
              <w:rPr>
                <w:rFonts w:ascii="ＭＳ 明朝" w:hAnsi="ＭＳ 明朝" w:hint="eastAsia"/>
                <w:sz w:val="20"/>
                <w:szCs w:val="20"/>
              </w:rPr>
              <w:t>に関すること。</w:t>
            </w:r>
          </w:p>
        </w:tc>
      </w:tr>
      <w:tr w:rsidR="00C310B4" w:rsidRPr="005608BD" w:rsidTr="009644C3">
        <w:trPr>
          <w:jc w:val="right"/>
        </w:trPr>
        <w:tc>
          <w:tcPr>
            <w:tcW w:w="2553" w:type="dxa"/>
            <w:tcBorders>
              <w:bottom w:val="single" w:sz="4" w:space="0" w:color="auto"/>
            </w:tcBorders>
            <w:vAlign w:val="center"/>
          </w:tcPr>
          <w:p w:rsidR="00C310B4" w:rsidRPr="005608BD" w:rsidRDefault="00C310B4" w:rsidP="005D7D10">
            <w:pPr>
              <w:spacing w:line="260" w:lineRule="exact"/>
              <w:rPr>
                <w:rFonts w:ascii="ＭＳ 明朝" w:hAnsi="ＭＳ 明朝"/>
                <w:sz w:val="20"/>
                <w:szCs w:val="20"/>
              </w:rPr>
            </w:pPr>
            <w:r w:rsidRPr="005608BD">
              <w:rPr>
                <w:rFonts w:ascii="ＭＳ 明朝" w:hAnsi="ＭＳ 明朝" w:hint="eastAsia"/>
                <w:sz w:val="20"/>
                <w:szCs w:val="20"/>
              </w:rPr>
              <w:t>上川中央農業共済組合</w:t>
            </w:r>
          </w:p>
        </w:tc>
        <w:tc>
          <w:tcPr>
            <w:tcW w:w="6803" w:type="dxa"/>
            <w:tcBorders>
              <w:bottom w:val="single" w:sz="4" w:space="0" w:color="auto"/>
            </w:tcBorders>
            <w:vAlign w:val="center"/>
          </w:tcPr>
          <w:p w:rsidR="00C310B4" w:rsidRPr="005608BD" w:rsidRDefault="00C310B4"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農作物の被害調査及び報告に関すること。</w:t>
            </w:r>
          </w:p>
          <w:p w:rsidR="00C310B4" w:rsidRPr="005608BD" w:rsidRDefault="00C310B4" w:rsidP="007F2038">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（2） 家畜の被害調査及び診療に関すること。</w:t>
            </w:r>
          </w:p>
          <w:p w:rsidR="00C310B4" w:rsidRPr="005608BD" w:rsidRDefault="00C310B4" w:rsidP="00D56103">
            <w:pPr>
              <w:spacing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（3） 町が行う被害状況調査及び応急対策の協力に関すること。</w:t>
            </w:r>
          </w:p>
        </w:tc>
      </w:tr>
      <w:tr w:rsidR="00FC64D9" w:rsidRPr="005608BD" w:rsidTr="00FC64D9">
        <w:trPr>
          <w:jc w:val="right"/>
        </w:trPr>
        <w:tc>
          <w:tcPr>
            <w:tcW w:w="2553" w:type="dxa"/>
            <w:tcBorders>
              <w:top w:val="nil"/>
            </w:tcBorders>
            <w:vAlign w:val="center"/>
          </w:tcPr>
          <w:p w:rsidR="00FC64D9" w:rsidRPr="005608BD" w:rsidRDefault="00B2495D" w:rsidP="006A5400">
            <w:pPr>
              <w:spacing w:line="260" w:lineRule="exact"/>
              <w:rPr>
                <w:rFonts w:ascii="ＭＳ 明朝" w:hAnsi="ＭＳ 明朝"/>
                <w:sz w:val="20"/>
                <w:szCs w:val="20"/>
              </w:rPr>
            </w:pPr>
            <w:r w:rsidRPr="005608BD">
              <w:rPr>
                <w:rFonts w:ascii="ＭＳ 明朝" w:hAnsi="ＭＳ 明朝" w:hint="eastAsia"/>
                <w:sz w:val="20"/>
                <w:szCs w:val="20"/>
              </w:rPr>
              <w:t>旭川市</w:t>
            </w:r>
            <w:r w:rsidR="00FC64D9" w:rsidRPr="005608BD">
              <w:rPr>
                <w:rFonts w:ascii="ＭＳ 明朝" w:hAnsi="ＭＳ 明朝" w:hint="eastAsia"/>
                <w:sz w:val="20"/>
                <w:szCs w:val="20"/>
              </w:rPr>
              <w:t>森林組合</w:t>
            </w:r>
          </w:p>
        </w:tc>
        <w:tc>
          <w:tcPr>
            <w:tcW w:w="6803" w:type="dxa"/>
            <w:tcBorders>
              <w:top w:val="nil"/>
            </w:tcBorders>
            <w:vAlign w:val="center"/>
          </w:tcPr>
          <w:p w:rsidR="00FC64D9" w:rsidRPr="005608BD" w:rsidRDefault="00FC64D9"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共同利用施設の災害応急対策及び災害復旧対策に関すること。</w:t>
            </w:r>
          </w:p>
          <w:p w:rsidR="00FC64D9" w:rsidRPr="005608BD" w:rsidRDefault="00FC64D9" w:rsidP="00D56103">
            <w:pPr>
              <w:spacing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（2） 被災組合員に対する融資及びあっせんに関すること。</w:t>
            </w:r>
          </w:p>
        </w:tc>
      </w:tr>
      <w:tr w:rsidR="005D7D10" w:rsidRPr="005608BD" w:rsidTr="005D7D10">
        <w:trPr>
          <w:jc w:val="right"/>
        </w:trPr>
        <w:tc>
          <w:tcPr>
            <w:tcW w:w="2553" w:type="dxa"/>
            <w:vAlign w:val="center"/>
          </w:tcPr>
          <w:p w:rsidR="005D7D10" w:rsidRPr="005608BD" w:rsidRDefault="002E6C3C" w:rsidP="00BF27B7">
            <w:pPr>
              <w:spacing w:line="260" w:lineRule="exact"/>
              <w:rPr>
                <w:rFonts w:ascii="ＭＳ 明朝" w:hAnsi="ＭＳ 明朝"/>
                <w:sz w:val="20"/>
                <w:szCs w:val="20"/>
              </w:rPr>
            </w:pPr>
            <w:r w:rsidRPr="005608BD">
              <w:rPr>
                <w:rFonts w:ascii="ＭＳ 明朝" w:hAnsi="ＭＳ 明朝" w:hint="eastAsia"/>
                <w:sz w:val="20"/>
                <w:szCs w:val="20"/>
              </w:rPr>
              <w:t>比布</w:t>
            </w:r>
            <w:r w:rsidR="00EC6D50" w:rsidRPr="005608BD">
              <w:rPr>
                <w:rFonts w:ascii="ＭＳ 明朝" w:hAnsi="ＭＳ 明朝" w:hint="eastAsia"/>
                <w:sz w:val="20"/>
                <w:szCs w:val="20"/>
              </w:rPr>
              <w:t>商工会</w:t>
            </w:r>
          </w:p>
        </w:tc>
        <w:tc>
          <w:tcPr>
            <w:tcW w:w="6803" w:type="dxa"/>
            <w:vAlign w:val="center"/>
          </w:tcPr>
          <w:p w:rsidR="005D7D10" w:rsidRPr="005608BD" w:rsidRDefault="005D7D10"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災害時における救援用物資及び復旧資材の確保についての協力に関すること。</w:t>
            </w:r>
          </w:p>
          <w:p w:rsidR="005D7D10" w:rsidRPr="005608BD" w:rsidRDefault="005D7D10" w:rsidP="00D56103">
            <w:pPr>
              <w:spacing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（2） 商工業者の経営指導及び復旧資金のあっせんに関すること。</w:t>
            </w:r>
          </w:p>
        </w:tc>
      </w:tr>
      <w:tr w:rsidR="005D7D10" w:rsidRPr="005608BD" w:rsidTr="005D7D10">
        <w:trPr>
          <w:jc w:val="right"/>
        </w:trPr>
        <w:tc>
          <w:tcPr>
            <w:tcW w:w="2553" w:type="dxa"/>
            <w:tcBorders>
              <w:top w:val="single" w:sz="4" w:space="0" w:color="auto"/>
              <w:left w:val="single" w:sz="4" w:space="0" w:color="auto"/>
              <w:bottom w:val="single" w:sz="4" w:space="0" w:color="auto"/>
              <w:right w:val="single" w:sz="4" w:space="0" w:color="auto"/>
            </w:tcBorders>
            <w:vAlign w:val="center"/>
          </w:tcPr>
          <w:p w:rsidR="005D7D10" w:rsidRPr="005608BD" w:rsidRDefault="002E6C3C" w:rsidP="005D7D10">
            <w:pPr>
              <w:spacing w:line="260" w:lineRule="exact"/>
              <w:rPr>
                <w:rFonts w:ascii="ＭＳ 明朝" w:hAnsi="ＭＳ 明朝"/>
                <w:sz w:val="20"/>
                <w:szCs w:val="20"/>
              </w:rPr>
            </w:pPr>
            <w:r w:rsidRPr="005608BD">
              <w:rPr>
                <w:rFonts w:ascii="ＭＳ 明朝" w:hAnsi="ＭＳ 明朝" w:hint="eastAsia"/>
                <w:sz w:val="20"/>
                <w:szCs w:val="20"/>
              </w:rPr>
              <w:t>比布町</w:t>
            </w:r>
            <w:r w:rsidR="00EC6D50" w:rsidRPr="005608BD">
              <w:rPr>
                <w:rFonts w:ascii="ＭＳ 明朝" w:hAnsi="ＭＳ 明朝" w:hint="eastAsia"/>
                <w:sz w:val="20"/>
                <w:szCs w:val="20"/>
              </w:rPr>
              <w:t>建設</w:t>
            </w:r>
            <w:r w:rsidR="00F46972" w:rsidRPr="005608BD">
              <w:rPr>
                <w:rFonts w:ascii="ＭＳ 明朝" w:hAnsi="ＭＳ 明朝" w:hint="eastAsia"/>
                <w:sz w:val="20"/>
                <w:szCs w:val="20"/>
              </w:rPr>
              <w:t>業</w:t>
            </w:r>
            <w:r w:rsidR="00EC6D50" w:rsidRPr="005608BD">
              <w:rPr>
                <w:rFonts w:ascii="ＭＳ 明朝" w:hAnsi="ＭＳ 明朝" w:hint="eastAsia"/>
                <w:sz w:val="20"/>
                <w:szCs w:val="20"/>
              </w:rPr>
              <w:t>協会</w:t>
            </w:r>
          </w:p>
        </w:tc>
        <w:tc>
          <w:tcPr>
            <w:tcW w:w="6803" w:type="dxa"/>
            <w:tcBorders>
              <w:top w:val="single" w:sz="4" w:space="0" w:color="auto"/>
              <w:left w:val="single" w:sz="4" w:space="0" w:color="auto"/>
              <w:bottom w:val="single" w:sz="4" w:space="0" w:color="auto"/>
              <w:right w:val="single" w:sz="4" w:space="0" w:color="auto"/>
            </w:tcBorders>
            <w:vAlign w:val="center"/>
          </w:tcPr>
          <w:p w:rsidR="005D7D10" w:rsidRPr="005608BD" w:rsidRDefault="005D7D10" w:rsidP="00D56103">
            <w:pPr>
              <w:spacing w:beforeLines="20" w:before="59"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災害時における</w:t>
            </w:r>
            <w:r w:rsidR="00E7612D" w:rsidRPr="005608BD">
              <w:rPr>
                <w:rFonts w:ascii="ＭＳ 明朝" w:hAnsi="ＭＳ 明朝" w:hint="eastAsia"/>
                <w:sz w:val="20"/>
                <w:szCs w:val="20"/>
              </w:rPr>
              <w:t>労働力、資材、機械等の協力</w:t>
            </w:r>
            <w:r w:rsidRPr="005608BD">
              <w:rPr>
                <w:rFonts w:ascii="ＭＳ 明朝" w:hAnsi="ＭＳ 明朝" w:hint="eastAsia"/>
                <w:sz w:val="20"/>
                <w:szCs w:val="20"/>
              </w:rPr>
              <w:t>に関すること。</w:t>
            </w:r>
          </w:p>
        </w:tc>
      </w:tr>
      <w:tr w:rsidR="005D7D10" w:rsidRPr="005608BD" w:rsidTr="005D7D10">
        <w:trPr>
          <w:jc w:val="right"/>
        </w:trPr>
        <w:tc>
          <w:tcPr>
            <w:tcW w:w="2553" w:type="dxa"/>
            <w:tcBorders>
              <w:top w:val="single" w:sz="4" w:space="0" w:color="auto"/>
              <w:left w:val="single" w:sz="4" w:space="0" w:color="auto"/>
              <w:bottom w:val="single" w:sz="4" w:space="0" w:color="auto"/>
              <w:right w:val="single" w:sz="4" w:space="0" w:color="auto"/>
            </w:tcBorders>
            <w:vAlign w:val="center"/>
          </w:tcPr>
          <w:p w:rsidR="005D7D10" w:rsidRPr="005608BD" w:rsidRDefault="005D7D10" w:rsidP="005D7D10">
            <w:pPr>
              <w:spacing w:line="260" w:lineRule="exact"/>
              <w:rPr>
                <w:rFonts w:ascii="ＭＳ 明朝" w:hAnsi="ＭＳ 明朝"/>
                <w:sz w:val="20"/>
                <w:szCs w:val="20"/>
              </w:rPr>
            </w:pPr>
            <w:r w:rsidRPr="005608BD">
              <w:rPr>
                <w:rFonts w:ascii="ＭＳ 明朝" w:hAnsi="ＭＳ 明朝" w:hint="eastAsia"/>
                <w:sz w:val="20"/>
                <w:szCs w:val="20"/>
              </w:rPr>
              <w:t>一般運送事業者</w:t>
            </w:r>
          </w:p>
        </w:tc>
        <w:tc>
          <w:tcPr>
            <w:tcW w:w="6803" w:type="dxa"/>
            <w:tcBorders>
              <w:top w:val="single" w:sz="4" w:space="0" w:color="auto"/>
              <w:left w:val="single" w:sz="4" w:space="0" w:color="auto"/>
              <w:bottom w:val="single" w:sz="4" w:space="0" w:color="auto"/>
              <w:right w:val="single" w:sz="4" w:space="0" w:color="auto"/>
            </w:tcBorders>
            <w:vAlign w:val="center"/>
          </w:tcPr>
          <w:p w:rsidR="005D7D10" w:rsidRPr="005608BD" w:rsidRDefault="005D7D10" w:rsidP="00D56103">
            <w:pPr>
              <w:spacing w:beforeLines="20" w:before="59"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災害時における救援物資の緊急輸送等に関すること。</w:t>
            </w:r>
          </w:p>
        </w:tc>
      </w:tr>
      <w:tr w:rsidR="005D7D10" w:rsidRPr="005608BD" w:rsidTr="005D7D10">
        <w:trPr>
          <w:jc w:val="right"/>
        </w:trPr>
        <w:tc>
          <w:tcPr>
            <w:tcW w:w="2553" w:type="dxa"/>
            <w:vAlign w:val="center"/>
          </w:tcPr>
          <w:p w:rsidR="005D7D10" w:rsidRPr="005608BD" w:rsidRDefault="005D7D10" w:rsidP="005D7D10">
            <w:pPr>
              <w:spacing w:line="260" w:lineRule="exact"/>
              <w:rPr>
                <w:rFonts w:ascii="ＭＳ 明朝" w:hAnsi="ＭＳ 明朝"/>
                <w:sz w:val="20"/>
                <w:szCs w:val="20"/>
              </w:rPr>
            </w:pPr>
            <w:r w:rsidRPr="005608BD">
              <w:rPr>
                <w:rFonts w:ascii="ＭＳ 明朝" w:hAnsi="ＭＳ 明朝" w:hint="eastAsia"/>
                <w:sz w:val="20"/>
                <w:szCs w:val="20"/>
              </w:rPr>
              <w:t>危険物関係施設の管理者</w:t>
            </w:r>
          </w:p>
        </w:tc>
        <w:tc>
          <w:tcPr>
            <w:tcW w:w="6803" w:type="dxa"/>
            <w:vAlign w:val="center"/>
          </w:tcPr>
          <w:p w:rsidR="005D7D10" w:rsidRPr="005608BD" w:rsidRDefault="005D7D10" w:rsidP="00D56103">
            <w:pPr>
              <w:spacing w:beforeLines="20" w:before="59"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災害時における危険物の保安の確保に関すること。</w:t>
            </w:r>
          </w:p>
        </w:tc>
      </w:tr>
      <w:tr w:rsidR="00852917" w:rsidRPr="005608BD" w:rsidTr="00852917">
        <w:trPr>
          <w:jc w:val="right"/>
        </w:trPr>
        <w:tc>
          <w:tcPr>
            <w:tcW w:w="2553" w:type="dxa"/>
            <w:vAlign w:val="center"/>
          </w:tcPr>
          <w:p w:rsidR="00852917" w:rsidRPr="005608BD" w:rsidRDefault="00852917" w:rsidP="00852917">
            <w:pPr>
              <w:spacing w:line="260" w:lineRule="exact"/>
              <w:rPr>
                <w:rFonts w:ascii="ＭＳ 明朝" w:hAnsi="ＭＳ 明朝" w:cs="ＭＳ Ｐゴシック"/>
                <w:sz w:val="20"/>
                <w:szCs w:val="20"/>
              </w:rPr>
            </w:pPr>
            <w:r w:rsidRPr="005608BD">
              <w:rPr>
                <w:rFonts w:ascii="ＭＳ 明朝" w:hAnsi="ＭＳ 明朝" w:cs="ＭＳ Ｐゴシック" w:hint="eastAsia"/>
                <w:sz w:val="20"/>
                <w:szCs w:val="20"/>
              </w:rPr>
              <w:t>北海道エルピーガス</w:t>
            </w:r>
          </w:p>
          <w:p w:rsidR="00852917" w:rsidRPr="005608BD" w:rsidRDefault="00852917" w:rsidP="00852917">
            <w:pPr>
              <w:spacing w:line="260" w:lineRule="exact"/>
              <w:rPr>
                <w:rFonts w:ascii="ＭＳ 明朝" w:hAnsi="ＭＳ 明朝"/>
                <w:sz w:val="20"/>
                <w:szCs w:val="20"/>
              </w:rPr>
            </w:pPr>
            <w:r w:rsidRPr="005608BD">
              <w:rPr>
                <w:rFonts w:ascii="ＭＳ 明朝" w:hAnsi="ＭＳ 明朝" w:cs="ＭＳ Ｐゴシック" w:hint="eastAsia"/>
                <w:sz w:val="20"/>
                <w:szCs w:val="20"/>
              </w:rPr>
              <w:t>災害対策協議会上川支部</w:t>
            </w:r>
          </w:p>
        </w:tc>
        <w:tc>
          <w:tcPr>
            <w:tcW w:w="6803" w:type="dxa"/>
            <w:vAlign w:val="center"/>
          </w:tcPr>
          <w:p w:rsidR="00852917" w:rsidRPr="005608BD" w:rsidRDefault="00852917"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プロパンガスの防災管理に関すること。</w:t>
            </w:r>
          </w:p>
          <w:p w:rsidR="00852917" w:rsidRPr="005608BD" w:rsidRDefault="00852917" w:rsidP="00D56103">
            <w:pPr>
              <w:spacing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（2） プロパンガスの供給に関すること。</w:t>
            </w:r>
          </w:p>
        </w:tc>
      </w:tr>
      <w:tr w:rsidR="00852917" w:rsidRPr="005608BD" w:rsidTr="005D7D10">
        <w:trPr>
          <w:jc w:val="right"/>
        </w:trPr>
        <w:tc>
          <w:tcPr>
            <w:tcW w:w="2553" w:type="dxa"/>
            <w:vAlign w:val="center"/>
          </w:tcPr>
          <w:p w:rsidR="00852917" w:rsidRPr="005608BD" w:rsidRDefault="00852917" w:rsidP="00852917">
            <w:pPr>
              <w:spacing w:line="260" w:lineRule="exact"/>
              <w:rPr>
                <w:rFonts w:ascii="ＭＳ 明朝" w:hAnsi="ＭＳ 明朝"/>
                <w:sz w:val="20"/>
                <w:szCs w:val="20"/>
              </w:rPr>
            </w:pPr>
            <w:r w:rsidRPr="005608BD">
              <w:rPr>
                <w:rFonts w:ascii="ＭＳ 明朝" w:hAnsi="ＭＳ 明朝" w:cs="ＭＳ Ｐゴシック" w:hint="eastAsia"/>
                <w:sz w:val="20"/>
                <w:szCs w:val="20"/>
              </w:rPr>
              <w:t>旭川ケーブルテレビ</w:t>
            </w:r>
            <w:r w:rsidR="00E7612D" w:rsidRPr="005608BD">
              <w:rPr>
                <w:rFonts w:ascii="ＭＳ 明朝" w:hAnsi="ＭＳ 明朝" w:cs="ＭＳ Ｐゴシック"/>
                <w:sz w:val="20"/>
                <w:szCs w:val="20"/>
              </w:rPr>
              <w:br w:type="textWrapping" w:clear="all"/>
            </w:r>
            <w:r w:rsidRPr="005608BD">
              <w:rPr>
                <w:rFonts w:ascii="ＭＳ 明朝" w:hAnsi="ＭＳ 明朝" w:cs="ＭＳ Ｐゴシック" w:hint="eastAsia"/>
                <w:sz w:val="20"/>
                <w:szCs w:val="20"/>
              </w:rPr>
              <w:t>株式会社ポテト</w:t>
            </w:r>
          </w:p>
        </w:tc>
        <w:tc>
          <w:tcPr>
            <w:tcW w:w="6803" w:type="dxa"/>
            <w:vAlign w:val="center"/>
          </w:tcPr>
          <w:p w:rsidR="00852917" w:rsidRPr="005608BD" w:rsidRDefault="00852917"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 xml:space="preserve">（1） </w:t>
            </w:r>
            <w:r w:rsidR="00751707" w:rsidRPr="005608BD">
              <w:rPr>
                <w:rFonts w:ascii="ＭＳ 明朝" w:hAnsi="ＭＳ 明朝" w:hint="eastAsia"/>
                <w:sz w:val="20"/>
                <w:szCs w:val="20"/>
              </w:rPr>
              <w:t>ケーブル</w:t>
            </w:r>
            <w:r w:rsidRPr="005608BD">
              <w:rPr>
                <w:rFonts w:ascii="ＭＳ 明朝" w:hAnsi="ＭＳ 明朝" w:hint="eastAsia"/>
                <w:sz w:val="20"/>
                <w:szCs w:val="20"/>
              </w:rPr>
              <w:t>テレビによる災害時の情報提供に関すること。</w:t>
            </w:r>
          </w:p>
          <w:p w:rsidR="00852917" w:rsidRPr="005608BD" w:rsidRDefault="00852917" w:rsidP="00D56103">
            <w:pPr>
              <w:spacing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（2） 災害に関する広報活動に関すること。</w:t>
            </w:r>
          </w:p>
        </w:tc>
      </w:tr>
      <w:tr w:rsidR="00852917" w:rsidRPr="005608BD" w:rsidTr="00852917">
        <w:trPr>
          <w:jc w:val="right"/>
        </w:trPr>
        <w:tc>
          <w:tcPr>
            <w:tcW w:w="2553" w:type="dxa"/>
            <w:tcBorders>
              <w:top w:val="single" w:sz="4" w:space="0" w:color="auto"/>
              <w:left w:val="single" w:sz="4" w:space="0" w:color="auto"/>
              <w:bottom w:val="single" w:sz="4" w:space="0" w:color="auto"/>
              <w:right w:val="single" w:sz="4" w:space="0" w:color="auto"/>
            </w:tcBorders>
            <w:vAlign w:val="center"/>
          </w:tcPr>
          <w:p w:rsidR="00852917" w:rsidRPr="005608BD" w:rsidRDefault="00852917" w:rsidP="00852917">
            <w:pPr>
              <w:spacing w:line="260" w:lineRule="exact"/>
              <w:rPr>
                <w:rFonts w:ascii="ＭＳ 明朝" w:hAnsi="ＭＳ 明朝"/>
                <w:sz w:val="20"/>
                <w:szCs w:val="20"/>
              </w:rPr>
            </w:pPr>
            <w:r w:rsidRPr="005608BD">
              <w:rPr>
                <w:rFonts w:ascii="ＭＳ 明朝" w:hAnsi="ＭＳ 明朝" w:cs="ＭＳ Ｐゴシック" w:hint="eastAsia"/>
                <w:sz w:val="20"/>
                <w:szCs w:val="20"/>
              </w:rPr>
              <w:t>道北バス株式会社</w:t>
            </w:r>
          </w:p>
        </w:tc>
        <w:tc>
          <w:tcPr>
            <w:tcW w:w="6803" w:type="dxa"/>
            <w:tcBorders>
              <w:top w:val="single" w:sz="4" w:space="0" w:color="auto"/>
              <w:left w:val="single" w:sz="4" w:space="0" w:color="auto"/>
              <w:bottom w:val="single" w:sz="4" w:space="0" w:color="auto"/>
              <w:right w:val="single" w:sz="4" w:space="0" w:color="auto"/>
            </w:tcBorders>
            <w:vAlign w:val="center"/>
          </w:tcPr>
          <w:p w:rsidR="00852917" w:rsidRPr="005608BD" w:rsidRDefault="00852917" w:rsidP="00D56103">
            <w:pPr>
              <w:spacing w:beforeLines="20" w:before="59"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災害時における人員、緊急物資及び災害対策用資材等の緊急輸送に関すること。</w:t>
            </w:r>
          </w:p>
        </w:tc>
      </w:tr>
      <w:tr w:rsidR="005D7D10" w:rsidRPr="005608BD" w:rsidTr="005D7D10">
        <w:trPr>
          <w:jc w:val="right"/>
        </w:trPr>
        <w:tc>
          <w:tcPr>
            <w:tcW w:w="2553" w:type="dxa"/>
            <w:vAlign w:val="center"/>
          </w:tcPr>
          <w:p w:rsidR="005D7D10" w:rsidRPr="005608BD" w:rsidRDefault="005D7D10" w:rsidP="005D7D10">
            <w:pPr>
              <w:spacing w:line="260" w:lineRule="exact"/>
              <w:rPr>
                <w:rFonts w:ascii="ＭＳ 明朝" w:hAnsi="ＭＳ 明朝"/>
              </w:rPr>
            </w:pPr>
            <w:r w:rsidRPr="005608BD">
              <w:rPr>
                <w:rFonts w:ascii="ＭＳ 明朝" w:hAnsi="ＭＳ 明朝" w:hint="eastAsia"/>
                <w:sz w:val="20"/>
                <w:szCs w:val="20"/>
              </w:rPr>
              <w:t>避難場所の管理者</w:t>
            </w:r>
          </w:p>
        </w:tc>
        <w:tc>
          <w:tcPr>
            <w:tcW w:w="6803" w:type="dxa"/>
            <w:vAlign w:val="center"/>
          </w:tcPr>
          <w:p w:rsidR="005D7D10" w:rsidRPr="005608BD" w:rsidRDefault="005D7D10" w:rsidP="00D56103">
            <w:pPr>
              <w:spacing w:beforeLines="20" w:before="59"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避難場所の適正な管理、運営及び災害応急対策の実施についての協力に関すること。</w:t>
            </w:r>
          </w:p>
        </w:tc>
      </w:tr>
      <w:tr w:rsidR="005D7D10" w:rsidRPr="005608BD" w:rsidTr="005D7D10">
        <w:trPr>
          <w:jc w:val="right"/>
        </w:trPr>
        <w:tc>
          <w:tcPr>
            <w:tcW w:w="2553" w:type="dxa"/>
            <w:tcBorders>
              <w:top w:val="single" w:sz="4" w:space="0" w:color="auto"/>
              <w:left w:val="single" w:sz="4" w:space="0" w:color="auto"/>
              <w:bottom w:val="single" w:sz="4" w:space="0" w:color="auto"/>
              <w:right w:val="single" w:sz="4" w:space="0" w:color="auto"/>
            </w:tcBorders>
            <w:vAlign w:val="center"/>
          </w:tcPr>
          <w:p w:rsidR="005D7D10" w:rsidRPr="005608BD" w:rsidRDefault="002E6C3C" w:rsidP="005D7D10">
            <w:pPr>
              <w:spacing w:line="260" w:lineRule="exact"/>
              <w:rPr>
                <w:rFonts w:ascii="ＭＳ 明朝" w:hAnsi="ＭＳ 明朝"/>
                <w:sz w:val="20"/>
                <w:szCs w:val="20"/>
              </w:rPr>
            </w:pPr>
            <w:r w:rsidRPr="005608BD">
              <w:rPr>
                <w:rFonts w:ascii="ＭＳ 明朝" w:hAnsi="ＭＳ 明朝" w:hint="eastAsia"/>
                <w:sz w:val="20"/>
                <w:szCs w:val="20"/>
              </w:rPr>
              <w:t>比布町</w:t>
            </w:r>
            <w:r w:rsidR="00852917" w:rsidRPr="005608BD">
              <w:rPr>
                <w:rFonts w:ascii="ＭＳ 明朝" w:hAnsi="ＭＳ 明朝" w:hint="eastAsia"/>
                <w:sz w:val="20"/>
                <w:szCs w:val="20"/>
              </w:rPr>
              <w:t>社会福祉協議会</w:t>
            </w:r>
          </w:p>
        </w:tc>
        <w:tc>
          <w:tcPr>
            <w:tcW w:w="6803" w:type="dxa"/>
            <w:tcBorders>
              <w:top w:val="single" w:sz="4" w:space="0" w:color="auto"/>
              <w:left w:val="single" w:sz="4" w:space="0" w:color="auto"/>
              <w:bottom w:val="single" w:sz="4" w:space="0" w:color="auto"/>
              <w:right w:val="single" w:sz="4" w:space="0" w:color="auto"/>
            </w:tcBorders>
            <w:vAlign w:val="center"/>
          </w:tcPr>
          <w:p w:rsidR="005D7D10" w:rsidRPr="005608BD" w:rsidRDefault="005D7D10"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被災生活困窮者に対する世帯更正資金の融資及びそのあっせんに関すること。</w:t>
            </w:r>
          </w:p>
          <w:p w:rsidR="005D7D10" w:rsidRPr="005608BD" w:rsidRDefault="005D7D10" w:rsidP="00D56103">
            <w:pPr>
              <w:spacing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（2） 被災者の保護についての協力に関すること。</w:t>
            </w:r>
          </w:p>
        </w:tc>
      </w:tr>
      <w:tr w:rsidR="005D7D10" w:rsidRPr="005608BD" w:rsidTr="005D7D10">
        <w:trPr>
          <w:jc w:val="right"/>
        </w:trPr>
        <w:tc>
          <w:tcPr>
            <w:tcW w:w="2553" w:type="dxa"/>
            <w:tcBorders>
              <w:top w:val="single" w:sz="4" w:space="0" w:color="auto"/>
              <w:left w:val="single" w:sz="4" w:space="0" w:color="auto"/>
              <w:bottom w:val="single" w:sz="4" w:space="0" w:color="auto"/>
              <w:right w:val="single" w:sz="4" w:space="0" w:color="auto"/>
            </w:tcBorders>
            <w:vAlign w:val="center"/>
          </w:tcPr>
          <w:p w:rsidR="00E7612D" w:rsidRPr="005608BD" w:rsidRDefault="005D7D10" w:rsidP="00BF27B7">
            <w:pPr>
              <w:spacing w:line="260" w:lineRule="exact"/>
              <w:rPr>
                <w:rFonts w:ascii="ＭＳ 明朝" w:hAnsi="ＭＳ 明朝"/>
                <w:sz w:val="20"/>
                <w:szCs w:val="20"/>
              </w:rPr>
            </w:pPr>
            <w:r w:rsidRPr="005608BD">
              <w:rPr>
                <w:rFonts w:ascii="ＭＳ 明朝" w:hAnsi="ＭＳ 明朝" w:hint="eastAsia"/>
                <w:sz w:val="20"/>
                <w:szCs w:val="20"/>
              </w:rPr>
              <w:t>各</w:t>
            </w:r>
            <w:r w:rsidR="00077D44" w:rsidRPr="005608BD">
              <w:rPr>
                <w:rFonts w:ascii="ＭＳ 明朝" w:hAnsi="ＭＳ 明朝" w:hint="eastAsia"/>
                <w:sz w:val="20"/>
                <w:szCs w:val="20"/>
              </w:rPr>
              <w:t>行政区</w:t>
            </w:r>
            <w:r w:rsidRPr="005608BD">
              <w:rPr>
                <w:rFonts w:ascii="ＭＳ 明朝" w:hAnsi="ＭＳ 明朝" w:hint="eastAsia"/>
                <w:sz w:val="20"/>
                <w:szCs w:val="20"/>
              </w:rPr>
              <w:t>等</w:t>
            </w:r>
          </w:p>
        </w:tc>
        <w:tc>
          <w:tcPr>
            <w:tcW w:w="6803" w:type="dxa"/>
            <w:tcBorders>
              <w:top w:val="single" w:sz="4" w:space="0" w:color="auto"/>
              <w:left w:val="single" w:sz="4" w:space="0" w:color="auto"/>
              <w:bottom w:val="single" w:sz="4" w:space="0" w:color="auto"/>
              <w:right w:val="single" w:sz="4" w:space="0" w:color="auto"/>
            </w:tcBorders>
            <w:vAlign w:val="center"/>
          </w:tcPr>
          <w:p w:rsidR="005D7D10" w:rsidRPr="005608BD" w:rsidRDefault="005D7D10"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災害時における</w:t>
            </w:r>
            <w:r w:rsidR="00363560" w:rsidRPr="005608BD">
              <w:rPr>
                <w:rFonts w:ascii="ＭＳ 明朝" w:hAnsi="ＭＳ 明朝" w:hint="eastAsia"/>
                <w:sz w:val="20"/>
                <w:szCs w:val="20"/>
              </w:rPr>
              <w:t>住民</w:t>
            </w:r>
            <w:r w:rsidRPr="005608BD">
              <w:rPr>
                <w:rFonts w:ascii="ＭＳ 明朝" w:hAnsi="ＭＳ 明朝" w:hint="eastAsia"/>
                <w:sz w:val="20"/>
                <w:szCs w:val="20"/>
              </w:rPr>
              <w:t>連携及び相互の奉仕協力に関すること。</w:t>
            </w:r>
          </w:p>
          <w:p w:rsidR="005D7D10" w:rsidRPr="005608BD" w:rsidRDefault="005D7D10" w:rsidP="005D7D10">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（2） 災害予防責任者が実施する防災訓練等への協力及び防災予防に関すること。</w:t>
            </w:r>
          </w:p>
          <w:p w:rsidR="005D7D10" w:rsidRPr="005608BD" w:rsidRDefault="005D7D10" w:rsidP="00D56103">
            <w:pPr>
              <w:spacing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（3） 非常食等の炊出し及びボランティア活動に関すること。</w:t>
            </w:r>
          </w:p>
        </w:tc>
      </w:tr>
      <w:tr w:rsidR="00BF27B7" w:rsidRPr="005608BD" w:rsidTr="00BF27B7">
        <w:trPr>
          <w:jc w:val="right"/>
        </w:trPr>
        <w:tc>
          <w:tcPr>
            <w:tcW w:w="2553" w:type="dxa"/>
            <w:tcBorders>
              <w:top w:val="single" w:sz="4" w:space="0" w:color="auto"/>
              <w:left w:val="single" w:sz="4" w:space="0" w:color="auto"/>
              <w:bottom w:val="single" w:sz="4" w:space="0" w:color="auto"/>
              <w:right w:val="single" w:sz="4" w:space="0" w:color="auto"/>
            </w:tcBorders>
            <w:vAlign w:val="center"/>
          </w:tcPr>
          <w:p w:rsidR="00BF27B7" w:rsidRPr="005608BD" w:rsidRDefault="00BF27B7" w:rsidP="00DE0241">
            <w:pPr>
              <w:spacing w:line="260" w:lineRule="exact"/>
              <w:rPr>
                <w:rFonts w:ascii="ＭＳ 明朝" w:hAnsi="ＭＳ 明朝"/>
                <w:sz w:val="20"/>
                <w:szCs w:val="20"/>
              </w:rPr>
            </w:pPr>
            <w:r w:rsidRPr="005608BD">
              <w:rPr>
                <w:rFonts w:ascii="ＭＳ 明朝" w:hAnsi="ＭＳ 明朝" w:hint="eastAsia"/>
                <w:sz w:val="20"/>
                <w:szCs w:val="20"/>
              </w:rPr>
              <w:t>民生委員</w:t>
            </w:r>
          </w:p>
          <w:p w:rsidR="00BF27B7" w:rsidRPr="005608BD" w:rsidRDefault="00BF27B7" w:rsidP="00DE0241">
            <w:pPr>
              <w:spacing w:line="260" w:lineRule="exact"/>
              <w:rPr>
                <w:rFonts w:ascii="ＭＳ 明朝" w:hAnsi="ＭＳ 明朝"/>
                <w:sz w:val="20"/>
                <w:szCs w:val="20"/>
              </w:rPr>
            </w:pPr>
            <w:r w:rsidRPr="005608BD">
              <w:rPr>
                <w:rFonts w:ascii="ＭＳ 明朝" w:hAnsi="ＭＳ 明朝" w:hint="eastAsia"/>
                <w:sz w:val="20"/>
                <w:szCs w:val="20"/>
              </w:rPr>
              <w:t>日赤奉仕団</w:t>
            </w:r>
          </w:p>
        </w:tc>
        <w:tc>
          <w:tcPr>
            <w:tcW w:w="6803" w:type="dxa"/>
            <w:tcBorders>
              <w:top w:val="single" w:sz="4" w:space="0" w:color="auto"/>
              <w:left w:val="single" w:sz="4" w:space="0" w:color="auto"/>
              <w:bottom w:val="single" w:sz="4" w:space="0" w:color="auto"/>
              <w:right w:val="single" w:sz="4" w:space="0" w:color="auto"/>
            </w:tcBorders>
            <w:vAlign w:val="center"/>
          </w:tcPr>
          <w:p w:rsidR="00BF27B7" w:rsidRPr="005608BD" w:rsidRDefault="00BF27B7"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w:t>
            </w:r>
            <w:r w:rsidR="008623B9" w:rsidRPr="005608BD">
              <w:rPr>
                <w:rFonts w:ascii="ＭＳ 明朝" w:hAnsi="ＭＳ 明朝" w:hint="eastAsia"/>
                <w:sz w:val="20"/>
                <w:szCs w:val="20"/>
              </w:rPr>
              <w:t>避難行動要支援者</w:t>
            </w:r>
            <w:r w:rsidRPr="005608BD">
              <w:rPr>
                <w:rFonts w:ascii="ＭＳ 明朝" w:hAnsi="ＭＳ 明朝" w:hint="eastAsia"/>
                <w:sz w:val="20"/>
                <w:szCs w:val="20"/>
              </w:rPr>
              <w:t>の支援対策に関すること。</w:t>
            </w:r>
          </w:p>
        </w:tc>
      </w:tr>
    </w:tbl>
    <w:p w:rsidR="00216F2D" w:rsidRPr="005608BD" w:rsidRDefault="00216F2D" w:rsidP="00216F2D">
      <w:pPr>
        <w:spacing w:line="100" w:lineRule="exact"/>
      </w:pPr>
    </w:p>
    <w:p w:rsidR="00216F2D" w:rsidRPr="005608BD" w:rsidRDefault="00216F2D" w:rsidP="00216F2D">
      <w:pPr>
        <w:spacing w:line="100" w:lineRule="exact"/>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216F2D" w:rsidRPr="005608BD" w:rsidTr="00930567">
        <w:trPr>
          <w:trHeight w:val="208"/>
          <w:jc w:val="right"/>
        </w:trPr>
        <w:tc>
          <w:tcPr>
            <w:tcW w:w="9072" w:type="dxa"/>
            <w:vAlign w:val="center"/>
          </w:tcPr>
          <w:p w:rsidR="00216F2D" w:rsidRPr="005608BD" w:rsidRDefault="00216F2D" w:rsidP="00BF27B7">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資料編〔防災組織〕　・</w:t>
            </w:r>
            <w:r w:rsidR="00881155" w:rsidRPr="005608BD">
              <w:rPr>
                <w:rFonts w:ascii="ＭＳ ゴシック" w:eastAsia="ＭＳ ゴシック" w:hAnsi="ＭＳ ゴシック" w:hint="eastAsia"/>
                <w:sz w:val="20"/>
                <w:szCs w:val="20"/>
              </w:rPr>
              <w:t>関係機関等の連絡先</w:t>
            </w:r>
            <w:r w:rsidRPr="005608BD">
              <w:rPr>
                <w:rFonts w:ascii="ＭＳ ゴシック" w:eastAsia="ＭＳ ゴシック" w:hAnsi="ＭＳ ゴシック" w:hint="eastAsia"/>
                <w:sz w:val="20"/>
                <w:szCs w:val="20"/>
              </w:rPr>
              <w:t>（資料</w:t>
            </w:r>
            <w:r w:rsidR="00881155" w:rsidRPr="005608BD">
              <w:rPr>
                <w:rFonts w:ascii="ＭＳ ゴシック" w:eastAsia="ＭＳ ゴシック" w:hAnsi="ＭＳ ゴシック" w:hint="eastAsia"/>
                <w:sz w:val="20"/>
                <w:szCs w:val="20"/>
              </w:rPr>
              <w:t>1</w:t>
            </w:r>
            <w:r w:rsidRPr="005608BD">
              <w:rPr>
                <w:rFonts w:ascii="ＭＳ ゴシック" w:eastAsia="ＭＳ ゴシック" w:hAnsi="ＭＳ ゴシック" w:hint="eastAsia"/>
                <w:sz w:val="20"/>
                <w:szCs w:val="20"/>
              </w:rPr>
              <w:t>）</w:t>
            </w:r>
          </w:p>
        </w:tc>
      </w:tr>
    </w:tbl>
    <w:p w:rsidR="00E7612D" w:rsidRPr="005608BD" w:rsidRDefault="00E7612D" w:rsidP="00216F2D">
      <w:pPr>
        <w:spacing w:line="200" w:lineRule="exact"/>
        <w:rPr>
          <w:sz w:val="21"/>
          <w:szCs w:val="21"/>
        </w:rPr>
      </w:pPr>
    </w:p>
    <w:p w:rsidR="009678F4" w:rsidRPr="005608BD" w:rsidRDefault="00A14B4C" w:rsidP="009678F4">
      <w:pPr>
        <w:spacing w:line="200" w:lineRule="exact"/>
      </w:pPr>
      <w:r w:rsidRPr="005608BD">
        <w:br w:type="column"/>
      </w:r>
    </w:p>
    <w:p w:rsidR="00080AE4" w:rsidRPr="005608BD" w:rsidRDefault="00080AE4"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10" w:name="_Toc336453997"/>
      <w:r w:rsidRPr="005608BD">
        <w:rPr>
          <w:rFonts w:ascii="ＭＳ ゴシック" w:eastAsia="ＭＳ ゴシック" w:hAnsi="ＭＳ ゴシック" w:hint="eastAsia"/>
          <w:sz w:val="28"/>
          <w:szCs w:val="28"/>
        </w:rPr>
        <w:t>第</w:t>
      </w:r>
      <w:r w:rsidR="00D86A6C" w:rsidRPr="005608BD">
        <w:rPr>
          <w:rFonts w:ascii="ＭＳ ゴシック" w:eastAsia="ＭＳ ゴシック" w:hAnsi="ＭＳ ゴシック" w:hint="eastAsia"/>
          <w:sz w:val="28"/>
          <w:szCs w:val="28"/>
        </w:rPr>
        <w:t>７</w:t>
      </w:r>
      <w:r w:rsidRPr="005608BD">
        <w:rPr>
          <w:rFonts w:ascii="ＭＳ ゴシック" w:eastAsia="ＭＳ ゴシック" w:hAnsi="ＭＳ ゴシック" w:hint="eastAsia"/>
          <w:sz w:val="28"/>
          <w:szCs w:val="28"/>
        </w:rPr>
        <w:t xml:space="preserve">節　</w:t>
      </w:r>
      <w:r w:rsidR="00363560" w:rsidRPr="005608BD">
        <w:rPr>
          <w:rFonts w:ascii="ＭＳ ゴシック" w:eastAsia="ＭＳ ゴシック" w:hAnsi="ＭＳ ゴシック" w:hint="eastAsia"/>
          <w:sz w:val="28"/>
          <w:szCs w:val="28"/>
        </w:rPr>
        <w:t>住民</w:t>
      </w:r>
      <w:r w:rsidRPr="005608BD">
        <w:rPr>
          <w:rFonts w:ascii="ＭＳ ゴシック" w:eastAsia="ＭＳ ゴシック" w:hAnsi="ＭＳ ゴシック" w:hint="eastAsia"/>
          <w:sz w:val="28"/>
          <w:szCs w:val="28"/>
        </w:rPr>
        <w:t>及び事業</w:t>
      </w:r>
      <w:r w:rsidR="0044780B" w:rsidRPr="005608BD">
        <w:rPr>
          <w:rFonts w:ascii="ＭＳ ゴシック" w:eastAsia="ＭＳ ゴシック" w:hAnsi="ＭＳ ゴシック" w:hint="eastAsia"/>
          <w:sz w:val="28"/>
          <w:szCs w:val="28"/>
        </w:rPr>
        <w:t>者</w:t>
      </w:r>
      <w:r w:rsidRPr="005608BD">
        <w:rPr>
          <w:rFonts w:ascii="ＭＳ ゴシック" w:eastAsia="ＭＳ ゴシック" w:hAnsi="ＭＳ ゴシック" w:hint="eastAsia"/>
          <w:sz w:val="28"/>
          <w:szCs w:val="28"/>
        </w:rPr>
        <w:t>の基本的責務</w:t>
      </w:r>
      <w:bookmarkEnd w:id="10"/>
      <w:r w:rsidR="0044780B" w:rsidRPr="005608BD">
        <w:rPr>
          <w:rFonts w:ascii="ＭＳ ゴシック" w:eastAsia="ＭＳ ゴシック" w:hAnsi="ＭＳ ゴシック" w:hint="eastAsia"/>
          <w:sz w:val="28"/>
          <w:szCs w:val="28"/>
        </w:rPr>
        <w:t>等</w:t>
      </w:r>
    </w:p>
    <w:p w:rsidR="00080AE4" w:rsidRPr="005608BD" w:rsidRDefault="00080AE4" w:rsidP="00080AE4">
      <w:pPr>
        <w:spacing w:line="100" w:lineRule="exact"/>
      </w:pPr>
    </w:p>
    <w:p w:rsidR="0063501A" w:rsidRPr="005608BD" w:rsidRDefault="0044780B" w:rsidP="00D56103">
      <w:pPr>
        <w:spacing w:afterLines="50" w:after="149" w:line="360" w:lineRule="exact"/>
        <w:ind w:leftChars="100" w:left="220" w:firstLineChars="100" w:firstLine="220"/>
        <w:rPr>
          <w:rFonts w:ascii="ＭＳ 明朝" w:hAnsi="ＭＳ 明朝"/>
        </w:rPr>
      </w:pPr>
      <w:r w:rsidRPr="005608BD">
        <w:rPr>
          <w:rFonts w:ascii="ＭＳ 明朝" w:hAnsi="ＭＳ 明朝" w:hint="eastAsia"/>
        </w:rPr>
        <w:t>いつでもどこでも起こりうる災害に対し、人的被害、経済被害を軽減する減災の取組を推進し、安全・安心を確保するためには、行政による災害対策を強化し「公助」を充実させていくことはもとより</w:t>
      </w:r>
      <w:r w:rsidR="00FB74E8" w:rsidRPr="005608BD">
        <w:rPr>
          <w:rFonts w:ascii="ＭＳ 明朝" w:hAnsi="ＭＳ 明朝" w:hint="eastAsia"/>
        </w:rPr>
        <w:t>、</w:t>
      </w:r>
      <w:r w:rsidR="00363560" w:rsidRPr="005608BD">
        <w:rPr>
          <w:rFonts w:ascii="ＭＳ 明朝" w:hAnsi="ＭＳ 明朝" w:hint="eastAsia"/>
        </w:rPr>
        <w:t>住民</w:t>
      </w:r>
      <w:r w:rsidR="00FB74E8" w:rsidRPr="005608BD">
        <w:rPr>
          <w:rFonts w:ascii="ＭＳ 明朝" w:hAnsi="ＭＳ 明朝" w:hint="eastAsia"/>
        </w:rPr>
        <w:t>一人ひとりや事業者等が自ら取り組む「自助」や、身近な地域コミュニティにおいて</w:t>
      </w:r>
      <w:r w:rsidR="00363560" w:rsidRPr="005608BD">
        <w:rPr>
          <w:rFonts w:ascii="ＭＳ 明朝" w:hAnsi="ＭＳ 明朝" w:hint="eastAsia"/>
        </w:rPr>
        <w:t>住民</w:t>
      </w:r>
      <w:r w:rsidR="00FB74E8" w:rsidRPr="005608BD">
        <w:rPr>
          <w:rFonts w:ascii="ＭＳ 明朝" w:hAnsi="ＭＳ 明朝" w:hint="eastAsia"/>
        </w:rPr>
        <w:t>等が力を合わせて助けあう「共助」が必要となることから、個人や家庭、民間の事業者や団体等、様々な主体が連携して、災害に関する知識と各自の防災・減災対応に習熟し、その実践を促進する</w:t>
      </w:r>
      <w:r w:rsidR="00363560" w:rsidRPr="005608BD">
        <w:rPr>
          <w:rFonts w:ascii="ＭＳ 明朝" w:hAnsi="ＭＳ 明朝" w:hint="eastAsia"/>
        </w:rPr>
        <w:t>住民</w:t>
      </w:r>
      <w:r w:rsidR="00FB74E8" w:rsidRPr="005608BD">
        <w:rPr>
          <w:rFonts w:ascii="ＭＳ 明朝" w:hAnsi="ＭＳ 明朝" w:hint="eastAsia"/>
        </w:rPr>
        <w:t>運動を展開するものとする。</w:t>
      </w:r>
    </w:p>
    <w:p w:rsidR="00080AE4" w:rsidRPr="005608BD" w:rsidRDefault="009678F4" w:rsidP="00D56103">
      <w:pPr>
        <w:spacing w:afterLines="30" w:after="89" w:line="360" w:lineRule="exact"/>
        <w:ind w:leftChars="300" w:left="660"/>
        <w:outlineLvl w:val="2"/>
        <w:rPr>
          <w:rFonts w:ascii="ＭＳ ゴシック" w:eastAsia="ＭＳ ゴシック" w:hAnsi="ＭＳ ゴシック"/>
        </w:rPr>
      </w:pPr>
      <w:bookmarkStart w:id="11" w:name="_Toc264036153"/>
      <w:bookmarkStart w:id="12" w:name="_Toc266366287"/>
      <w:bookmarkStart w:id="13" w:name="_Toc277319490"/>
      <w:bookmarkStart w:id="14" w:name="_Toc304920171"/>
      <w:bookmarkStart w:id="15" w:name="_Toc336453998"/>
      <w:r w:rsidRPr="005608BD">
        <w:rPr>
          <w:rFonts w:ascii="ＭＳ ゴシック" w:eastAsia="ＭＳ ゴシック" w:hAnsi="ＭＳ ゴシック" w:hint="eastAsia"/>
          <w:lang w:eastAsia="zh-TW"/>
        </w:rPr>
        <w:t>第１</w:t>
      </w:r>
      <w:r w:rsidR="00080AE4" w:rsidRPr="005608BD">
        <w:rPr>
          <w:rFonts w:ascii="ＭＳ ゴシック" w:eastAsia="ＭＳ ゴシック" w:hAnsi="ＭＳ ゴシック" w:hint="eastAsia"/>
          <w:lang w:eastAsia="zh-TW"/>
        </w:rPr>
        <w:t xml:space="preserve">　</w:t>
      </w:r>
      <w:r w:rsidR="00363560" w:rsidRPr="005608BD">
        <w:rPr>
          <w:rFonts w:ascii="ＭＳ ゴシック" w:eastAsia="ＭＳ ゴシック" w:hAnsi="ＭＳ ゴシック" w:hint="eastAsia"/>
        </w:rPr>
        <w:t>住民</w:t>
      </w:r>
      <w:r w:rsidR="006D63CD" w:rsidRPr="005608BD">
        <w:rPr>
          <w:rFonts w:ascii="ＭＳ ゴシック" w:eastAsia="ＭＳ ゴシック" w:hAnsi="ＭＳ ゴシック" w:hint="eastAsia"/>
          <w:lang w:eastAsia="zh-TW"/>
        </w:rPr>
        <w:t>の責務</w:t>
      </w:r>
      <w:bookmarkEnd w:id="11"/>
      <w:bookmarkEnd w:id="12"/>
      <w:bookmarkEnd w:id="13"/>
      <w:bookmarkEnd w:id="14"/>
      <w:bookmarkEnd w:id="15"/>
    </w:p>
    <w:p w:rsidR="00A56EB7" w:rsidRPr="005608BD" w:rsidRDefault="00363560" w:rsidP="00A56EB7">
      <w:pPr>
        <w:spacing w:line="360" w:lineRule="exact"/>
        <w:ind w:leftChars="300" w:left="660" w:firstLineChars="100" w:firstLine="220"/>
        <w:rPr>
          <w:rFonts w:ascii="ＭＳ 明朝" w:hAnsi="ＭＳ 明朝"/>
        </w:rPr>
      </w:pPr>
      <w:r w:rsidRPr="005608BD">
        <w:rPr>
          <w:rFonts w:ascii="ＭＳ 明朝" w:hAnsi="ＭＳ 明朝" w:hint="eastAsia"/>
        </w:rPr>
        <w:t>住民</w:t>
      </w:r>
      <w:r w:rsidR="00A56EB7" w:rsidRPr="005608BD">
        <w:rPr>
          <w:rFonts w:ascii="ＭＳ 明朝" w:hAnsi="ＭＳ 明朝" w:hint="eastAsia"/>
        </w:rPr>
        <w:t>は「自らの身の安全は自らが守る」という防災の基本に立ち、平常時から防災に関する知識の習得や食品、飲料水をはじめとする生活必需物資の備蓄など、自ら災害に対する備えを行うとともに、防災訓練など自発的な防災活動への参加や災害教訓の伝承に努めるものとする。</w:t>
      </w:r>
    </w:p>
    <w:p w:rsidR="00A56EB7" w:rsidRPr="005608BD" w:rsidRDefault="00A56EB7" w:rsidP="00D56103">
      <w:pPr>
        <w:spacing w:afterLines="50" w:after="149" w:line="276" w:lineRule="auto"/>
        <w:ind w:leftChars="300" w:left="660" w:firstLineChars="100" w:firstLine="220"/>
        <w:jc w:val="left"/>
        <w:rPr>
          <w:rFonts w:ascii="ＭＳ 明朝" w:hAnsi="ＭＳ 明朝"/>
        </w:rPr>
      </w:pPr>
      <w:r w:rsidRPr="005608BD">
        <w:rPr>
          <w:rFonts w:ascii="ＭＳ 明朝" w:hAnsi="ＭＳ 明朝" w:hint="eastAsia"/>
        </w:rPr>
        <w:t>また、災害時には、まず、自らの身の安全を守るよう行動した上で、近隣の負傷者や</w:t>
      </w:r>
      <w:r w:rsidR="004347CD" w:rsidRPr="005608BD">
        <w:rPr>
          <w:rFonts w:ascii="ＭＳ 明朝" w:hAnsi="ＭＳ 明朝" w:hint="eastAsia"/>
        </w:rPr>
        <w:t>避難行動要支援者への支援、避難所における自主的活動、町、道及び防災関係機関が実施する防災活動への協力など、地域における被害の拡大防止や軽減への寄与に努めるものとする。</w:t>
      </w:r>
    </w:p>
    <w:p w:rsidR="00080AE4" w:rsidRPr="005608BD" w:rsidRDefault="00080AE4" w:rsidP="00D17D22">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 xml:space="preserve">１　</w:t>
      </w:r>
      <w:r w:rsidR="006D63CD" w:rsidRPr="005608BD">
        <w:rPr>
          <w:rFonts w:ascii="ＭＳ ゴシック" w:eastAsia="ＭＳ ゴシック" w:hAnsi="ＭＳ ゴシック" w:hint="eastAsia"/>
        </w:rPr>
        <w:t>平常時の備え</w:t>
      </w:r>
    </w:p>
    <w:p w:rsidR="00231A84" w:rsidRPr="005608BD" w:rsidRDefault="00231A84" w:rsidP="00231A84">
      <w:pPr>
        <w:spacing w:line="360" w:lineRule="exact"/>
        <w:ind w:leftChars="300" w:left="1100" w:hangingChars="200" w:hanging="440"/>
        <w:rPr>
          <w:rFonts w:ascii="ＭＳ 明朝" w:hAnsi="ＭＳ 明朝"/>
        </w:rPr>
      </w:pPr>
      <w:r w:rsidRPr="005608BD">
        <w:rPr>
          <w:rFonts w:ascii="ＭＳ 明朝" w:hAnsi="ＭＳ 明朝" w:hint="eastAsia"/>
        </w:rPr>
        <w:t>（1） 避難の方法（避難路、避難場所等）及び家族との連絡方法を確認すること。</w:t>
      </w:r>
    </w:p>
    <w:p w:rsidR="00231A84" w:rsidRPr="005608BD" w:rsidRDefault="00231A84" w:rsidP="00E81BCC">
      <w:pPr>
        <w:spacing w:line="360" w:lineRule="exact"/>
        <w:ind w:leftChars="300" w:left="1100" w:hangingChars="200" w:hanging="440"/>
        <w:rPr>
          <w:rFonts w:ascii="ＭＳ 明朝" w:hAnsi="ＭＳ 明朝"/>
        </w:rPr>
      </w:pPr>
      <w:r w:rsidRPr="005608BD">
        <w:rPr>
          <w:rFonts w:ascii="ＭＳ 明朝" w:hAnsi="ＭＳ 明朝" w:hint="eastAsia"/>
        </w:rPr>
        <w:t>（2）</w:t>
      </w:r>
      <w:r w:rsidR="00D86A6C" w:rsidRPr="005608BD">
        <w:rPr>
          <w:rFonts w:ascii="ＭＳ 明朝" w:hAnsi="ＭＳ 明朝" w:hint="eastAsia"/>
        </w:rPr>
        <w:t xml:space="preserve"> </w:t>
      </w:r>
      <w:r w:rsidR="002419AA" w:rsidRPr="005608BD">
        <w:rPr>
          <w:rFonts w:ascii="ＭＳ 明朝" w:hAnsi="ＭＳ 明朝" w:hint="eastAsia"/>
        </w:rPr>
        <w:t>3</w:t>
      </w:r>
      <w:r w:rsidR="00E81BCC" w:rsidRPr="005608BD">
        <w:rPr>
          <w:rFonts w:ascii="ＭＳ 明朝" w:hAnsi="ＭＳ 明朝" w:hint="eastAsia"/>
        </w:rPr>
        <w:t>日</w:t>
      </w:r>
      <w:r w:rsidR="004347CD" w:rsidRPr="005608BD">
        <w:rPr>
          <w:rFonts w:ascii="ＭＳ 明朝" w:hAnsi="ＭＳ 明朝" w:hint="eastAsia"/>
        </w:rPr>
        <w:t>間</w:t>
      </w:r>
      <w:r w:rsidR="00E81BCC" w:rsidRPr="005608BD">
        <w:rPr>
          <w:rFonts w:ascii="ＭＳ 明朝" w:hAnsi="ＭＳ 明朝" w:hint="eastAsia"/>
        </w:rPr>
        <w:t>分の食料、飲料水、携帯トイレ、トイレットペーパー</w:t>
      </w:r>
      <w:r w:rsidRPr="005608BD">
        <w:rPr>
          <w:rFonts w:ascii="ＭＳ 明朝" w:hAnsi="ＭＳ 明朝" w:hint="eastAsia"/>
        </w:rPr>
        <w:t>等の備蓄、救急用品等の非常持出品</w:t>
      </w:r>
      <w:r w:rsidR="00E81BCC" w:rsidRPr="005608BD">
        <w:rPr>
          <w:rFonts w:ascii="ＭＳ 明朝" w:hAnsi="ＭＳ 明朝" w:hint="eastAsia"/>
        </w:rPr>
        <w:t>（救急箱、懐中電灯、ラジオ、乾電池等）</w:t>
      </w:r>
      <w:r w:rsidRPr="005608BD">
        <w:rPr>
          <w:rFonts w:ascii="ＭＳ 明朝" w:hAnsi="ＭＳ 明朝" w:hint="eastAsia"/>
        </w:rPr>
        <w:t>の準備に</w:t>
      </w:r>
      <w:r w:rsidR="003609EC" w:rsidRPr="005608BD">
        <w:rPr>
          <w:rFonts w:ascii="ＭＳ 明朝" w:hAnsi="ＭＳ 明朝" w:hint="eastAsia"/>
        </w:rPr>
        <w:t>あ</w:t>
      </w:r>
      <w:r w:rsidRPr="005608BD">
        <w:rPr>
          <w:rFonts w:ascii="ＭＳ 明朝" w:hAnsi="ＭＳ 明朝" w:hint="eastAsia"/>
        </w:rPr>
        <w:t>たること。</w:t>
      </w:r>
    </w:p>
    <w:p w:rsidR="00231A84" w:rsidRPr="005608BD" w:rsidRDefault="00231A84" w:rsidP="00231A84">
      <w:pPr>
        <w:spacing w:line="360" w:lineRule="exact"/>
        <w:ind w:leftChars="300" w:left="1100" w:hangingChars="200" w:hanging="440"/>
        <w:rPr>
          <w:rFonts w:ascii="ＭＳ 明朝" w:hAnsi="ＭＳ 明朝"/>
        </w:rPr>
      </w:pPr>
      <w:r w:rsidRPr="005608BD">
        <w:rPr>
          <w:rFonts w:ascii="ＭＳ 明朝" w:hAnsi="ＭＳ 明朝" w:hint="eastAsia"/>
        </w:rPr>
        <w:t>（3） 隣近所との相互協力関係のかん養を図ること。</w:t>
      </w:r>
    </w:p>
    <w:p w:rsidR="00231A84" w:rsidRPr="005608BD" w:rsidRDefault="00231A84" w:rsidP="00231A84">
      <w:pPr>
        <w:spacing w:line="360" w:lineRule="exact"/>
        <w:ind w:leftChars="300" w:left="1100" w:hangingChars="200" w:hanging="440"/>
        <w:rPr>
          <w:rFonts w:ascii="ＭＳ 明朝" w:hAnsi="ＭＳ 明朝"/>
        </w:rPr>
      </w:pPr>
      <w:r w:rsidRPr="005608BD">
        <w:rPr>
          <w:rFonts w:ascii="ＭＳ 明朝" w:hAnsi="ＭＳ 明朝" w:hint="eastAsia"/>
        </w:rPr>
        <w:t>（4） 災害危険区域等、地域における災害の危険性を把握すること。</w:t>
      </w:r>
    </w:p>
    <w:p w:rsidR="00231A84" w:rsidRPr="005608BD" w:rsidRDefault="00231A84" w:rsidP="00231A84">
      <w:pPr>
        <w:spacing w:line="360" w:lineRule="exact"/>
        <w:ind w:leftChars="300" w:left="1100" w:hangingChars="200" w:hanging="440"/>
        <w:rPr>
          <w:rFonts w:ascii="ＭＳ 明朝" w:hAnsi="ＭＳ 明朝"/>
        </w:rPr>
      </w:pPr>
      <w:r w:rsidRPr="005608BD">
        <w:rPr>
          <w:rFonts w:ascii="ＭＳ 明朝" w:hAnsi="ＭＳ 明朝" w:hint="eastAsia"/>
        </w:rPr>
        <w:t xml:space="preserve">（5） </w:t>
      </w:r>
      <w:r w:rsidRPr="005608BD">
        <w:rPr>
          <w:rFonts w:ascii="ＭＳ 明朝" w:hAnsi="ＭＳ 明朝" w:hint="eastAsia"/>
          <w:spacing w:val="-8"/>
        </w:rPr>
        <w:t>防災訓練、研修会等への積極的参加により、防災</w:t>
      </w:r>
      <w:r w:rsidR="00D86A6C" w:rsidRPr="005608BD">
        <w:rPr>
          <w:rFonts w:ascii="ＭＳ 明朝" w:hAnsi="ＭＳ 明朝" w:hint="eastAsia"/>
          <w:spacing w:val="-8"/>
        </w:rPr>
        <w:t>知</w:t>
      </w:r>
      <w:r w:rsidRPr="005608BD">
        <w:rPr>
          <w:rFonts w:ascii="ＭＳ 明朝" w:hAnsi="ＭＳ 明朝" w:hint="eastAsia"/>
          <w:spacing w:val="-8"/>
        </w:rPr>
        <w:t>識、応急救護技術等の習得をすること。</w:t>
      </w:r>
    </w:p>
    <w:p w:rsidR="00231A84" w:rsidRPr="005608BD" w:rsidRDefault="00231A84" w:rsidP="00231A84">
      <w:pPr>
        <w:spacing w:line="360" w:lineRule="exact"/>
        <w:ind w:leftChars="300" w:left="1100" w:hangingChars="200" w:hanging="440"/>
        <w:rPr>
          <w:rFonts w:ascii="ＭＳ 明朝" w:hAnsi="ＭＳ 明朝"/>
        </w:rPr>
      </w:pPr>
      <w:r w:rsidRPr="005608BD">
        <w:rPr>
          <w:rFonts w:ascii="ＭＳ 明朝" w:hAnsi="ＭＳ 明朝" w:hint="eastAsia"/>
        </w:rPr>
        <w:t xml:space="preserve">（6） </w:t>
      </w:r>
      <w:r w:rsidR="004347CD" w:rsidRPr="005608BD">
        <w:rPr>
          <w:rFonts w:ascii="ＭＳ 明朝" w:hAnsi="ＭＳ 明朝" w:hint="eastAsia"/>
        </w:rPr>
        <w:t>要配慮者</w:t>
      </w:r>
      <w:r w:rsidRPr="005608BD">
        <w:rPr>
          <w:rFonts w:ascii="ＭＳ 明朝" w:hAnsi="ＭＳ 明朝" w:hint="eastAsia"/>
        </w:rPr>
        <w:t>への配慮をすること。</w:t>
      </w:r>
    </w:p>
    <w:p w:rsidR="00231A84" w:rsidRPr="005608BD" w:rsidRDefault="00231A84"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（7） 自主防災組織</w:t>
      </w:r>
      <w:r w:rsidR="00D86A6C" w:rsidRPr="005608BD">
        <w:rPr>
          <w:rFonts w:ascii="ＭＳ 明朝" w:hAnsi="ＭＳ 明朝" w:hint="eastAsia"/>
        </w:rPr>
        <w:t>への参加に努めること</w:t>
      </w:r>
      <w:r w:rsidRPr="005608BD">
        <w:rPr>
          <w:rFonts w:ascii="ＭＳ 明朝" w:hAnsi="ＭＳ 明朝" w:hint="eastAsia"/>
        </w:rPr>
        <w:t>。</w:t>
      </w:r>
    </w:p>
    <w:p w:rsidR="006D63CD" w:rsidRPr="005608BD" w:rsidRDefault="006D63CD" w:rsidP="00D17D22">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 xml:space="preserve">２　</w:t>
      </w:r>
      <w:r w:rsidR="0063501A" w:rsidRPr="005608BD">
        <w:rPr>
          <w:rFonts w:ascii="ＭＳ ゴシック" w:eastAsia="ＭＳ ゴシック" w:hAnsi="ＭＳ ゴシック" w:hint="eastAsia"/>
        </w:rPr>
        <w:t>災害時の対策</w:t>
      </w:r>
    </w:p>
    <w:p w:rsidR="006D63CD" w:rsidRPr="005608BD" w:rsidRDefault="006D63CD" w:rsidP="009678F4">
      <w:pPr>
        <w:spacing w:line="360" w:lineRule="exact"/>
        <w:ind w:leftChars="300" w:left="1100" w:hangingChars="200" w:hanging="440"/>
        <w:rPr>
          <w:rFonts w:ascii="ＭＳ 明朝" w:hAnsi="ＭＳ 明朝"/>
        </w:rPr>
      </w:pPr>
      <w:r w:rsidRPr="005608BD">
        <w:rPr>
          <w:rFonts w:ascii="ＭＳ 明朝" w:hAnsi="ＭＳ 明朝" w:hint="eastAsia"/>
        </w:rPr>
        <w:t xml:space="preserve">（1） </w:t>
      </w:r>
      <w:r w:rsidR="00457BBB" w:rsidRPr="005608BD">
        <w:rPr>
          <w:rFonts w:ascii="ＭＳ 明朝" w:hAnsi="ＭＳ 明朝" w:hint="eastAsia"/>
        </w:rPr>
        <w:t>地域における被災状況を把握すること。</w:t>
      </w:r>
    </w:p>
    <w:p w:rsidR="006D63CD" w:rsidRPr="005608BD" w:rsidRDefault="006D63CD" w:rsidP="009678F4">
      <w:pPr>
        <w:spacing w:line="360" w:lineRule="exact"/>
        <w:ind w:leftChars="300" w:left="1100" w:hangingChars="200" w:hanging="440"/>
        <w:rPr>
          <w:rFonts w:ascii="ＭＳ 明朝" w:hAnsi="ＭＳ 明朝"/>
        </w:rPr>
      </w:pPr>
      <w:r w:rsidRPr="005608BD">
        <w:rPr>
          <w:rFonts w:ascii="ＭＳ 明朝" w:hAnsi="ＭＳ 明朝" w:hint="eastAsia"/>
        </w:rPr>
        <w:t xml:space="preserve">（2） </w:t>
      </w:r>
      <w:r w:rsidR="00457BBB" w:rsidRPr="005608BD">
        <w:rPr>
          <w:rFonts w:ascii="ＭＳ 明朝" w:hAnsi="ＭＳ 明朝" w:hint="eastAsia"/>
        </w:rPr>
        <w:t>近隣の負傷者</w:t>
      </w:r>
      <w:r w:rsidR="004347CD" w:rsidRPr="005608BD">
        <w:rPr>
          <w:rFonts w:ascii="ＭＳ 明朝" w:hAnsi="ＭＳ 明朝" w:hint="eastAsia"/>
        </w:rPr>
        <w:t>や避難行動要支援者に対する</w:t>
      </w:r>
      <w:r w:rsidR="00457BBB" w:rsidRPr="005608BD">
        <w:rPr>
          <w:rFonts w:ascii="ＭＳ 明朝" w:hAnsi="ＭＳ 明朝" w:hint="eastAsia"/>
        </w:rPr>
        <w:t>救助</w:t>
      </w:r>
      <w:r w:rsidR="004347CD" w:rsidRPr="005608BD">
        <w:rPr>
          <w:rFonts w:ascii="ＭＳ 明朝" w:hAnsi="ＭＳ 明朝" w:hint="eastAsia"/>
        </w:rPr>
        <w:t>・支援</w:t>
      </w:r>
      <w:r w:rsidR="00110099" w:rsidRPr="005608BD">
        <w:rPr>
          <w:rFonts w:ascii="ＭＳ 明朝" w:hAnsi="ＭＳ 明朝" w:hint="eastAsia"/>
        </w:rPr>
        <w:t>にあたること</w:t>
      </w:r>
      <w:r w:rsidR="00457BBB" w:rsidRPr="005608BD">
        <w:rPr>
          <w:rFonts w:ascii="ＭＳ 明朝" w:hAnsi="ＭＳ 明朝" w:hint="eastAsia"/>
        </w:rPr>
        <w:t>。</w:t>
      </w:r>
    </w:p>
    <w:p w:rsidR="006D63CD" w:rsidRPr="005608BD" w:rsidRDefault="006D63CD" w:rsidP="009678F4">
      <w:pPr>
        <w:spacing w:line="360" w:lineRule="exact"/>
        <w:ind w:leftChars="300" w:left="1100" w:hangingChars="200" w:hanging="440"/>
        <w:rPr>
          <w:rFonts w:ascii="ＭＳ 明朝" w:hAnsi="ＭＳ 明朝"/>
        </w:rPr>
      </w:pPr>
      <w:r w:rsidRPr="005608BD">
        <w:rPr>
          <w:rFonts w:ascii="ＭＳ 明朝" w:hAnsi="ＭＳ 明朝" w:hint="eastAsia"/>
        </w:rPr>
        <w:t xml:space="preserve">（3） </w:t>
      </w:r>
      <w:r w:rsidR="00457BBB" w:rsidRPr="005608BD">
        <w:rPr>
          <w:rFonts w:ascii="ＭＳ 明朝" w:hAnsi="ＭＳ 明朝" w:hint="eastAsia"/>
        </w:rPr>
        <w:t>初期消火活動等の応急対策を講ずること。</w:t>
      </w:r>
    </w:p>
    <w:p w:rsidR="006D63CD" w:rsidRPr="005608BD" w:rsidRDefault="006D63CD" w:rsidP="009678F4">
      <w:pPr>
        <w:spacing w:line="360" w:lineRule="exact"/>
        <w:ind w:leftChars="300" w:left="1100" w:hangingChars="200" w:hanging="440"/>
        <w:rPr>
          <w:rFonts w:ascii="ＭＳ 明朝" w:hAnsi="ＭＳ 明朝"/>
        </w:rPr>
      </w:pPr>
      <w:r w:rsidRPr="005608BD">
        <w:rPr>
          <w:rFonts w:ascii="ＭＳ 明朝" w:hAnsi="ＭＳ 明朝" w:hint="eastAsia"/>
        </w:rPr>
        <w:t xml:space="preserve">（4） </w:t>
      </w:r>
      <w:r w:rsidR="00457BBB" w:rsidRPr="005608BD">
        <w:rPr>
          <w:rFonts w:ascii="ＭＳ 明朝" w:hAnsi="ＭＳ 明朝" w:hint="eastAsia"/>
        </w:rPr>
        <w:t>避難場所での自主的活動に努めること。</w:t>
      </w:r>
    </w:p>
    <w:p w:rsidR="006D63CD" w:rsidRPr="005608BD" w:rsidRDefault="006D63CD" w:rsidP="009678F4">
      <w:pPr>
        <w:spacing w:line="360" w:lineRule="exact"/>
        <w:ind w:leftChars="300" w:left="1100" w:hangingChars="200" w:hanging="440"/>
        <w:rPr>
          <w:rFonts w:ascii="ＭＳ 明朝" w:hAnsi="ＭＳ 明朝"/>
        </w:rPr>
      </w:pPr>
      <w:r w:rsidRPr="005608BD">
        <w:rPr>
          <w:rFonts w:ascii="ＭＳ 明朝" w:hAnsi="ＭＳ 明朝" w:hint="eastAsia"/>
        </w:rPr>
        <w:t xml:space="preserve">（5） </w:t>
      </w:r>
      <w:r w:rsidR="004347CD" w:rsidRPr="005608BD">
        <w:rPr>
          <w:rFonts w:ascii="ＭＳ 明朝" w:hAnsi="ＭＳ 明朝" w:hint="eastAsia"/>
        </w:rPr>
        <w:t>町</w:t>
      </w:r>
      <w:r w:rsidR="008623B9" w:rsidRPr="005608BD">
        <w:rPr>
          <w:rFonts w:ascii="ＭＳ 明朝" w:hAnsi="ＭＳ 明朝" w:hint="eastAsia"/>
        </w:rPr>
        <w:t>、</w:t>
      </w:r>
      <w:r w:rsidR="004347CD" w:rsidRPr="005608BD">
        <w:rPr>
          <w:rFonts w:ascii="ＭＳ 明朝" w:hAnsi="ＭＳ 明朝" w:hint="eastAsia"/>
        </w:rPr>
        <w:t>道</w:t>
      </w:r>
      <w:r w:rsidR="008623B9" w:rsidRPr="005608BD">
        <w:rPr>
          <w:rFonts w:ascii="ＭＳ 明朝" w:hAnsi="ＭＳ 明朝" w:hint="eastAsia"/>
        </w:rPr>
        <w:t>及び</w:t>
      </w:r>
      <w:r w:rsidR="00457BBB" w:rsidRPr="005608BD">
        <w:rPr>
          <w:rFonts w:ascii="ＭＳ 明朝" w:hAnsi="ＭＳ 明朝" w:hint="eastAsia"/>
        </w:rPr>
        <w:t>防災関係機関の活動に協力すること。</w:t>
      </w:r>
    </w:p>
    <w:p w:rsidR="005C6E69" w:rsidRPr="005608BD" w:rsidRDefault="006D63CD"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 xml:space="preserve">（6） </w:t>
      </w:r>
      <w:r w:rsidR="00457BBB" w:rsidRPr="005608BD">
        <w:rPr>
          <w:rFonts w:ascii="ＭＳ 明朝" w:hAnsi="ＭＳ 明朝" w:hint="eastAsia"/>
        </w:rPr>
        <w:t>自主防災組織の活動に</w:t>
      </w:r>
      <w:r w:rsidR="003609EC" w:rsidRPr="005608BD">
        <w:rPr>
          <w:rFonts w:ascii="ＭＳ 明朝" w:hAnsi="ＭＳ 明朝" w:hint="eastAsia"/>
        </w:rPr>
        <w:t>努め</w:t>
      </w:r>
      <w:r w:rsidR="00457BBB" w:rsidRPr="005608BD">
        <w:rPr>
          <w:rFonts w:ascii="ＭＳ 明朝" w:hAnsi="ＭＳ 明朝" w:hint="eastAsia"/>
        </w:rPr>
        <w:t>ること。</w:t>
      </w:r>
    </w:p>
    <w:p w:rsidR="005C6E69" w:rsidRPr="005608BD" w:rsidRDefault="005C6E69" w:rsidP="005C6E69">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災害緊急事態の布告があったときの協力</w:t>
      </w:r>
    </w:p>
    <w:p w:rsidR="006D63CD" w:rsidRPr="005608BD" w:rsidRDefault="005C6E69" w:rsidP="005C6E69">
      <w:pPr>
        <w:spacing w:line="360" w:lineRule="exact"/>
        <w:ind w:leftChars="322" w:left="708" w:firstLineChars="100" w:firstLine="220"/>
        <w:rPr>
          <w:rFonts w:ascii="ＭＳ ゴシック" w:eastAsia="ＭＳ ゴシック" w:hAnsi="ＭＳ ゴシック"/>
        </w:rPr>
      </w:pPr>
      <w:r w:rsidRPr="005608BD">
        <w:rPr>
          <w:rFonts w:ascii="ＭＳ 明朝" w:hAnsi="ＭＳ 明朝" w:hint="eastAsia"/>
        </w:rPr>
        <w:t>国の経済や公共の福祉に重大な影響を及ぼすような異常で激甚な非常災害が発生し、基本法第105条に基づく災害緊急事態の布告が発せられ、内閣総理大臣から社会的・経済的混乱を抑制するため、生活必需</w:t>
      </w:r>
      <w:r w:rsidR="00C6584F" w:rsidRPr="005608BD">
        <w:rPr>
          <w:rFonts w:ascii="ＭＳ 明朝" w:hAnsi="ＭＳ 明朝" w:hint="eastAsia"/>
        </w:rPr>
        <w:t>物資</w:t>
      </w:r>
      <w:r w:rsidRPr="005608BD">
        <w:rPr>
          <w:rFonts w:ascii="ＭＳ 明朝" w:hAnsi="ＭＳ 明朝" w:hint="eastAsia"/>
        </w:rPr>
        <w:t>等国民生活との関連性が高い物資や燃料等国民経済上重要な物資をみだりに購入しないこと等協力を求められた場合は、</w:t>
      </w:r>
      <w:r w:rsidR="00363560" w:rsidRPr="005608BD">
        <w:rPr>
          <w:rFonts w:ascii="ＭＳ 明朝" w:hAnsi="ＭＳ 明朝" w:hint="eastAsia"/>
        </w:rPr>
        <w:t>住民</w:t>
      </w:r>
      <w:r w:rsidRPr="005608BD">
        <w:rPr>
          <w:rFonts w:ascii="ＭＳ 明朝" w:hAnsi="ＭＳ 明朝" w:hint="eastAsia"/>
        </w:rPr>
        <w:t>はこれに応ずるよう努める</w:t>
      </w:r>
      <w:r w:rsidRPr="005608BD">
        <w:rPr>
          <w:rFonts w:ascii="ＭＳ 明朝" w:hAnsi="ＭＳ 明朝" w:hint="eastAsia"/>
        </w:rPr>
        <w:lastRenderedPageBreak/>
        <w:t>ものとする。</w:t>
      </w:r>
    </w:p>
    <w:p w:rsidR="00D66082" w:rsidRPr="005608BD" w:rsidRDefault="00D66082" w:rsidP="00D66082">
      <w:pPr>
        <w:spacing w:line="200" w:lineRule="exact"/>
      </w:pPr>
    </w:p>
    <w:p w:rsidR="00457BBB" w:rsidRPr="005608BD" w:rsidRDefault="009678F4" w:rsidP="00D56103">
      <w:pPr>
        <w:spacing w:afterLines="30" w:after="89" w:line="360" w:lineRule="exact"/>
        <w:ind w:leftChars="300" w:left="660"/>
        <w:outlineLvl w:val="2"/>
        <w:rPr>
          <w:rFonts w:ascii="ＭＳ ゴシック" w:eastAsia="ＭＳ ゴシック" w:hAnsi="ＭＳ ゴシック"/>
          <w:lang w:eastAsia="zh-TW"/>
        </w:rPr>
      </w:pPr>
      <w:bookmarkStart w:id="16" w:name="_Toc264036154"/>
      <w:bookmarkStart w:id="17" w:name="_Toc266366288"/>
      <w:bookmarkStart w:id="18" w:name="_Toc277319491"/>
      <w:bookmarkStart w:id="19" w:name="_Toc304920172"/>
      <w:bookmarkStart w:id="20" w:name="_Toc336453999"/>
      <w:r w:rsidRPr="005608BD">
        <w:rPr>
          <w:rFonts w:ascii="ＭＳ ゴシック" w:eastAsia="ＭＳ ゴシック" w:hAnsi="ＭＳ ゴシック" w:hint="eastAsia"/>
          <w:lang w:eastAsia="zh-TW"/>
        </w:rPr>
        <w:t>第</w:t>
      </w:r>
      <w:r w:rsidR="00457BBB" w:rsidRPr="005608BD">
        <w:rPr>
          <w:rFonts w:ascii="ＭＳ ゴシック" w:eastAsia="ＭＳ ゴシック" w:hAnsi="ＭＳ ゴシック" w:hint="eastAsia"/>
          <w:lang w:eastAsia="zh-TW"/>
        </w:rPr>
        <w:t>２　事業</w:t>
      </w:r>
      <w:r w:rsidR="005C6E69" w:rsidRPr="005608BD">
        <w:rPr>
          <w:rFonts w:ascii="ＭＳ ゴシック" w:eastAsia="ＭＳ ゴシック" w:hAnsi="ＭＳ ゴシック" w:hint="eastAsia"/>
        </w:rPr>
        <w:t>者</w:t>
      </w:r>
      <w:r w:rsidR="00457BBB" w:rsidRPr="005608BD">
        <w:rPr>
          <w:rFonts w:ascii="ＭＳ ゴシック" w:eastAsia="ＭＳ ゴシック" w:hAnsi="ＭＳ ゴシック" w:hint="eastAsia"/>
          <w:lang w:eastAsia="zh-TW"/>
        </w:rPr>
        <w:t>の責務</w:t>
      </w:r>
      <w:bookmarkEnd w:id="16"/>
      <w:bookmarkEnd w:id="17"/>
      <w:bookmarkEnd w:id="18"/>
      <w:bookmarkEnd w:id="19"/>
      <w:bookmarkEnd w:id="20"/>
    </w:p>
    <w:p w:rsidR="00E6492D" w:rsidRPr="005608BD" w:rsidRDefault="005C6E69" w:rsidP="00E6492D">
      <w:pPr>
        <w:spacing w:line="360" w:lineRule="exact"/>
        <w:ind w:leftChars="300" w:left="660" w:firstLineChars="100" w:firstLine="220"/>
        <w:rPr>
          <w:rFonts w:ascii="ＭＳ 明朝" w:hAnsi="ＭＳ 明朝"/>
        </w:rPr>
      </w:pPr>
      <w:r w:rsidRPr="005608BD">
        <w:rPr>
          <w:rFonts w:ascii="ＭＳ 明朝" w:hAnsi="ＭＳ 明朝" w:hint="eastAsia"/>
        </w:rPr>
        <w:t>災害応急対策や災害復旧に必要となる、食料、飲料水、生活必需</w:t>
      </w:r>
      <w:r w:rsidR="00C6584F" w:rsidRPr="005608BD">
        <w:rPr>
          <w:rFonts w:ascii="ＭＳ 明朝" w:hAnsi="ＭＳ 明朝" w:hint="eastAsia"/>
        </w:rPr>
        <w:t>物資</w:t>
      </w:r>
      <w:r w:rsidRPr="005608BD">
        <w:rPr>
          <w:rFonts w:ascii="ＭＳ 明朝" w:hAnsi="ＭＳ 明朝" w:hint="eastAsia"/>
        </w:rPr>
        <w:t>等の役務の供給・提供</w:t>
      </w:r>
      <w:r w:rsidR="00110099" w:rsidRPr="005608BD">
        <w:rPr>
          <w:rFonts w:ascii="ＭＳ 明朝" w:hAnsi="ＭＳ 明朝" w:hint="eastAsia"/>
        </w:rPr>
        <w:t>を行う</w:t>
      </w:r>
      <w:r w:rsidRPr="005608BD">
        <w:rPr>
          <w:rFonts w:ascii="ＭＳ 明朝" w:hAnsi="ＭＳ 明朝" w:hint="eastAsia"/>
        </w:rPr>
        <w:t>各事業者は、日常的に災害の発生に備える意識を高め、自ら防災対策</w:t>
      </w:r>
      <w:r w:rsidR="00E6492D" w:rsidRPr="005608BD">
        <w:rPr>
          <w:rFonts w:ascii="ＭＳ 明朝" w:hAnsi="ＭＳ 明朝" w:hint="eastAsia"/>
        </w:rPr>
        <w:t>を実施するとともに、町、道</w:t>
      </w:r>
      <w:r w:rsidR="00110099" w:rsidRPr="005608BD">
        <w:rPr>
          <w:rFonts w:ascii="ＭＳ 明朝" w:hAnsi="ＭＳ 明朝" w:hint="eastAsia"/>
        </w:rPr>
        <w:t>及び防災関係機関並びに</w:t>
      </w:r>
      <w:r w:rsidR="00E6492D" w:rsidRPr="005608BD">
        <w:rPr>
          <w:rFonts w:ascii="ＭＳ 明朝" w:hAnsi="ＭＳ 明朝" w:hint="eastAsia"/>
        </w:rPr>
        <w:t>自主防災組織等が行う防災対策に協力しなければならない。</w:t>
      </w:r>
    </w:p>
    <w:p w:rsidR="00457BBB" w:rsidRPr="005608BD" w:rsidRDefault="00E6492D"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また、</w:t>
      </w:r>
      <w:r w:rsidR="00D51FFB" w:rsidRPr="005608BD">
        <w:rPr>
          <w:rFonts w:ascii="ＭＳ 明朝" w:hAnsi="ＭＳ 明朝" w:hint="eastAsia"/>
        </w:rPr>
        <w:t>従業員や施設利用者の安全確保、</w:t>
      </w:r>
      <w:r w:rsidRPr="005608BD">
        <w:rPr>
          <w:rFonts w:ascii="ＭＳ 明朝" w:hAnsi="ＭＳ 明朝" w:hint="eastAsia"/>
        </w:rPr>
        <w:t>二次災害の防止、事業の継続、地域への貢献・地域との共生等、</w:t>
      </w:r>
      <w:r w:rsidR="00D51FFB" w:rsidRPr="005608BD">
        <w:rPr>
          <w:rFonts w:ascii="ＭＳ 明朝" w:hAnsi="ＭＳ 明朝" w:hint="eastAsia"/>
        </w:rPr>
        <w:t>災害時に果たす役割を十分に認識し、</w:t>
      </w:r>
      <w:r w:rsidRPr="005608BD">
        <w:rPr>
          <w:rFonts w:ascii="ＭＳ 明朝" w:hAnsi="ＭＳ 明朝" w:hint="eastAsia"/>
        </w:rPr>
        <w:t>各事業者において災害時の業務を継続するための事業継続計画（BCP）を策定するとともに、防災体制の整備や防災訓練の実施、取引先とのサプライチェーンの確保等の事業継続上の取組を</w:t>
      </w:r>
      <w:r w:rsidR="00C310B4" w:rsidRPr="005608BD">
        <w:rPr>
          <w:rFonts w:ascii="ＭＳ 明朝" w:hAnsi="ＭＳ 明朝" w:hint="eastAsia"/>
        </w:rPr>
        <w:t>継続</w:t>
      </w:r>
      <w:r w:rsidRPr="005608BD">
        <w:rPr>
          <w:rFonts w:ascii="ＭＳ 明朝" w:hAnsi="ＭＳ 明朝" w:hint="eastAsia"/>
        </w:rPr>
        <w:t>的に実施するなどの取組を通じて、</w:t>
      </w:r>
      <w:r w:rsidR="00D51FFB" w:rsidRPr="005608BD">
        <w:rPr>
          <w:rFonts w:ascii="ＭＳ 明朝" w:hAnsi="ＭＳ 明朝" w:hint="eastAsia"/>
        </w:rPr>
        <w:t>防災活動の推進に努める</w:t>
      </w:r>
      <w:r w:rsidRPr="005608BD">
        <w:rPr>
          <w:rFonts w:ascii="ＭＳ 明朝" w:hAnsi="ＭＳ 明朝" w:hint="eastAsia"/>
        </w:rPr>
        <w:t>ものとする</w:t>
      </w:r>
      <w:r w:rsidR="00D51FFB" w:rsidRPr="005608BD">
        <w:rPr>
          <w:rFonts w:ascii="ＭＳ 明朝" w:hAnsi="ＭＳ 明朝" w:hint="eastAsia"/>
        </w:rPr>
        <w:t>。</w:t>
      </w:r>
    </w:p>
    <w:p w:rsidR="00457BBB" w:rsidRPr="005608BD" w:rsidRDefault="00457BBB" w:rsidP="000903B0">
      <w:pPr>
        <w:spacing w:line="360" w:lineRule="exact"/>
        <w:ind w:leftChars="300" w:left="660"/>
        <w:rPr>
          <w:rFonts w:ascii="ＭＳ ゴシック" w:eastAsia="ＭＳ ゴシック" w:hAnsi="ＭＳ ゴシック"/>
          <w:lang w:eastAsia="zh-TW"/>
        </w:rPr>
      </w:pPr>
      <w:r w:rsidRPr="005608BD">
        <w:rPr>
          <w:rFonts w:ascii="ＭＳ ゴシック" w:eastAsia="ＭＳ ゴシック" w:hAnsi="ＭＳ ゴシック" w:hint="eastAsia"/>
          <w:lang w:eastAsia="zh-TW"/>
        </w:rPr>
        <w:t>１　平常時の備え</w:t>
      </w:r>
    </w:p>
    <w:p w:rsidR="00E7612D" w:rsidRPr="005608BD" w:rsidRDefault="00E7612D" w:rsidP="00E7612D">
      <w:pPr>
        <w:spacing w:line="360" w:lineRule="exact"/>
        <w:ind w:leftChars="300" w:left="1100" w:hangingChars="200" w:hanging="440"/>
        <w:rPr>
          <w:rFonts w:ascii="ＭＳ 明朝" w:hAnsi="ＭＳ 明朝"/>
        </w:rPr>
      </w:pPr>
      <w:r w:rsidRPr="005608BD">
        <w:rPr>
          <w:rFonts w:ascii="ＭＳ 明朝" w:hAnsi="ＭＳ 明朝" w:hint="eastAsia"/>
        </w:rPr>
        <w:t>（1） 災害時行動マニュアル策定及び事業継続計画（BCP）の策定・運用</w:t>
      </w:r>
      <w:r w:rsidR="003D0141" w:rsidRPr="005608BD">
        <w:rPr>
          <w:rFonts w:ascii="ＭＳ 明朝" w:hAnsi="ＭＳ 明朝" w:hint="eastAsia"/>
        </w:rPr>
        <w:t>を</w:t>
      </w:r>
      <w:r w:rsidRPr="005608BD">
        <w:rPr>
          <w:rFonts w:ascii="ＭＳ 明朝" w:hAnsi="ＭＳ 明朝" w:hint="eastAsia"/>
        </w:rPr>
        <w:t>すること。</w:t>
      </w:r>
    </w:p>
    <w:p w:rsidR="00E7612D" w:rsidRPr="005608BD" w:rsidRDefault="00E7612D" w:rsidP="00E7612D">
      <w:pPr>
        <w:spacing w:line="360" w:lineRule="exact"/>
        <w:ind w:leftChars="300" w:left="1100" w:hangingChars="200" w:hanging="440"/>
        <w:rPr>
          <w:rFonts w:ascii="ＭＳ 明朝" w:hAnsi="ＭＳ 明朝"/>
        </w:rPr>
      </w:pPr>
      <w:r w:rsidRPr="005608BD">
        <w:rPr>
          <w:rFonts w:ascii="ＭＳ 明朝" w:hAnsi="ＭＳ 明朝" w:hint="eastAsia"/>
        </w:rPr>
        <w:t>（2） 防災体制の整備及び耐震化の促進を図ること。</w:t>
      </w:r>
    </w:p>
    <w:p w:rsidR="003D0141" w:rsidRPr="005608BD" w:rsidRDefault="003D0141" w:rsidP="00E7612D">
      <w:pPr>
        <w:spacing w:line="360" w:lineRule="exact"/>
        <w:ind w:leftChars="300" w:left="1100" w:hangingChars="200" w:hanging="440"/>
        <w:rPr>
          <w:rFonts w:ascii="ＭＳ 明朝" w:hAnsi="ＭＳ 明朝"/>
        </w:rPr>
      </w:pPr>
      <w:r w:rsidRPr="005608BD">
        <w:rPr>
          <w:rFonts w:ascii="ＭＳ 明朝" w:hAnsi="ＭＳ 明朝" w:hint="eastAsia"/>
        </w:rPr>
        <w:t>（3） 予想被害からの復旧計画</w:t>
      </w:r>
      <w:r w:rsidR="00955B40" w:rsidRPr="005608BD">
        <w:rPr>
          <w:rFonts w:ascii="ＭＳ 明朝" w:hAnsi="ＭＳ 明朝" w:hint="eastAsia"/>
        </w:rPr>
        <w:t>を策定すること。</w:t>
      </w:r>
    </w:p>
    <w:p w:rsidR="00E7612D" w:rsidRPr="005608BD" w:rsidRDefault="00E7612D" w:rsidP="00E7612D">
      <w:pPr>
        <w:spacing w:line="360" w:lineRule="exact"/>
        <w:ind w:leftChars="300" w:left="1100" w:hangingChars="200" w:hanging="440"/>
        <w:rPr>
          <w:rFonts w:ascii="ＭＳ 明朝" w:hAnsi="ＭＳ 明朝"/>
        </w:rPr>
      </w:pPr>
      <w:r w:rsidRPr="005608BD">
        <w:rPr>
          <w:rFonts w:ascii="ＭＳ 明朝" w:hAnsi="ＭＳ 明朝" w:hint="eastAsia"/>
        </w:rPr>
        <w:t>（</w:t>
      </w:r>
      <w:r w:rsidR="00955B40" w:rsidRPr="005608BD">
        <w:rPr>
          <w:rFonts w:ascii="ＭＳ 明朝" w:hAnsi="ＭＳ 明朝" w:hint="eastAsia"/>
        </w:rPr>
        <w:t>4</w:t>
      </w:r>
      <w:r w:rsidRPr="005608BD">
        <w:rPr>
          <w:rFonts w:ascii="ＭＳ 明朝" w:hAnsi="ＭＳ 明朝" w:hint="eastAsia"/>
        </w:rPr>
        <w:t>） 防災訓練の実施及び従業員等に対する防災教育を実施すること。</w:t>
      </w:r>
    </w:p>
    <w:p w:rsidR="00E7612D" w:rsidRPr="005608BD" w:rsidRDefault="00E7612D" w:rsidP="00E7612D">
      <w:pPr>
        <w:spacing w:line="360" w:lineRule="exact"/>
        <w:ind w:leftChars="300" w:left="1100" w:hangingChars="200" w:hanging="440"/>
        <w:rPr>
          <w:rFonts w:ascii="ＭＳ 明朝" w:hAnsi="ＭＳ 明朝"/>
        </w:rPr>
      </w:pPr>
      <w:r w:rsidRPr="005608BD">
        <w:rPr>
          <w:rFonts w:ascii="ＭＳ 明朝" w:hAnsi="ＭＳ 明朝" w:hint="eastAsia"/>
        </w:rPr>
        <w:t>（</w:t>
      </w:r>
      <w:r w:rsidR="00955B40" w:rsidRPr="005608BD">
        <w:rPr>
          <w:rFonts w:ascii="ＭＳ 明朝" w:hAnsi="ＭＳ 明朝" w:hint="eastAsia"/>
        </w:rPr>
        <w:t>5</w:t>
      </w:r>
      <w:r w:rsidRPr="005608BD">
        <w:rPr>
          <w:rFonts w:ascii="ＭＳ 明朝" w:hAnsi="ＭＳ 明朝" w:hint="eastAsia"/>
        </w:rPr>
        <w:t>） 燃料・電力等重要なライフラインの供給不足への対応</w:t>
      </w:r>
      <w:r w:rsidR="00DA0B58" w:rsidRPr="005608BD">
        <w:rPr>
          <w:rFonts w:ascii="ＭＳ 明朝" w:hAnsi="ＭＳ 明朝" w:hint="eastAsia"/>
        </w:rPr>
        <w:t>。</w:t>
      </w:r>
    </w:p>
    <w:p w:rsidR="00E7612D" w:rsidRPr="005608BD" w:rsidRDefault="00E7612D"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w:t>
      </w:r>
      <w:r w:rsidR="00955B40" w:rsidRPr="005608BD">
        <w:rPr>
          <w:rFonts w:ascii="ＭＳ 明朝" w:hAnsi="ＭＳ 明朝" w:hint="eastAsia"/>
        </w:rPr>
        <w:t>6</w:t>
      </w:r>
      <w:r w:rsidRPr="005608BD">
        <w:rPr>
          <w:rFonts w:ascii="ＭＳ 明朝" w:hAnsi="ＭＳ 明朝" w:hint="eastAsia"/>
        </w:rPr>
        <w:t>） 取引先とのサプライチェーンの確保</w:t>
      </w:r>
      <w:r w:rsidR="00DA0B58" w:rsidRPr="005608BD">
        <w:rPr>
          <w:rFonts w:ascii="ＭＳ 明朝" w:hAnsi="ＭＳ 明朝" w:hint="eastAsia"/>
        </w:rPr>
        <w:t>。</w:t>
      </w:r>
    </w:p>
    <w:p w:rsidR="00457BBB" w:rsidRPr="005608BD" w:rsidRDefault="00457BBB" w:rsidP="000903B0">
      <w:pPr>
        <w:spacing w:line="360" w:lineRule="exact"/>
        <w:ind w:leftChars="300" w:left="660"/>
        <w:rPr>
          <w:rFonts w:ascii="ＭＳ ゴシック" w:eastAsia="ＭＳ ゴシック" w:hAnsi="ＭＳ ゴシック"/>
          <w:lang w:eastAsia="zh-TW"/>
        </w:rPr>
      </w:pPr>
      <w:r w:rsidRPr="005608BD">
        <w:rPr>
          <w:rFonts w:ascii="ＭＳ ゴシック" w:eastAsia="ＭＳ ゴシック" w:hAnsi="ＭＳ ゴシック" w:hint="eastAsia"/>
          <w:lang w:eastAsia="zh-TW"/>
        </w:rPr>
        <w:t>２　災害時の対策</w:t>
      </w:r>
    </w:p>
    <w:p w:rsidR="00457BBB" w:rsidRPr="005608BD" w:rsidRDefault="00457BBB" w:rsidP="009678F4">
      <w:pPr>
        <w:spacing w:line="360" w:lineRule="exact"/>
        <w:ind w:leftChars="300" w:left="1100" w:hangingChars="200" w:hanging="440"/>
        <w:rPr>
          <w:rFonts w:ascii="ＭＳ 明朝" w:hAnsi="ＭＳ 明朝"/>
        </w:rPr>
      </w:pPr>
      <w:r w:rsidRPr="005608BD">
        <w:rPr>
          <w:rFonts w:ascii="ＭＳ 明朝" w:hAnsi="ＭＳ 明朝" w:hint="eastAsia"/>
        </w:rPr>
        <w:t xml:space="preserve">（1） </w:t>
      </w:r>
      <w:r w:rsidR="00DE03F9" w:rsidRPr="005608BD">
        <w:rPr>
          <w:rFonts w:ascii="ＭＳ 明朝" w:hAnsi="ＭＳ 明朝" w:hint="eastAsia"/>
        </w:rPr>
        <w:t>事業所の被災状況を把握すること。</w:t>
      </w:r>
    </w:p>
    <w:p w:rsidR="00457BBB" w:rsidRPr="005608BD" w:rsidRDefault="00457BBB" w:rsidP="009678F4">
      <w:pPr>
        <w:spacing w:line="360" w:lineRule="exact"/>
        <w:ind w:leftChars="300" w:left="1100" w:hangingChars="200" w:hanging="440"/>
        <w:rPr>
          <w:rFonts w:ascii="ＭＳ 明朝" w:hAnsi="ＭＳ 明朝"/>
        </w:rPr>
      </w:pPr>
      <w:r w:rsidRPr="005608BD">
        <w:rPr>
          <w:rFonts w:ascii="ＭＳ 明朝" w:hAnsi="ＭＳ 明朝" w:hint="eastAsia"/>
        </w:rPr>
        <w:t xml:space="preserve">（2） </w:t>
      </w:r>
      <w:r w:rsidR="00DE03F9" w:rsidRPr="005608BD">
        <w:rPr>
          <w:rFonts w:ascii="ＭＳ 明朝" w:hAnsi="ＭＳ 明朝" w:hint="eastAsia"/>
        </w:rPr>
        <w:t>従業員及び施設利用者へ災害情報を提供すること。</w:t>
      </w:r>
    </w:p>
    <w:p w:rsidR="00457BBB" w:rsidRPr="005608BD" w:rsidRDefault="00457BBB" w:rsidP="009678F4">
      <w:pPr>
        <w:spacing w:line="360" w:lineRule="exact"/>
        <w:ind w:leftChars="300" w:left="1100" w:hangingChars="200" w:hanging="440"/>
        <w:rPr>
          <w:rFonts w:ascii="ＭＳ 明朝" w:hAnsi="ＭＳ 明朝"/>
        </w:rPr>
      </w:pPr>
      <w:r w:rsidRPr="005608BD">
        <w:rPr>
          <w:rFonts w:ascii="ＭＳ 明朝" w:hAnsi="ＭＳ 明朝" w:hint="eastAsia"/>
        </w:rPr>
        <w:t xml:space="preserve">（3） </w:t>
      </w:r>
      <w:r w:rsidR="00DE03F9" w:rsidRPr="005608BD">
        <w:rPr>
          <w:rFonts w:ascii="ＭＳ 明朝" w:hAnsi="ＭＳ 明朝" w:hint="eastAsia"/>
        </w:rPr>
        <w:t>施設利用者の避難誘導に</w:t>
      </w:r>
      <w:r w:rsidR="003609EC" w:rsidRPr="005608BD">
        <w:rPr>
          <w:rFonts w:ascii="ＭＳ 明朝" w:hAnsi="ＭＳ 明朝" w:hint="eastAsia"/>
        </w:rPr>
        <w:t>あ</w:t>
      </w:r>
      <w:r w:rsidR="00DE03F9" w:rsidRPr="005608BD">
        <w:rPr>
          <w:rFonts w:ascii="ＭＳ 明朝" w:hAnsi="ＭＳ 明朝" w:hint="eastAsia"/>
        </w:rPr>
        <w:t>たること。</w:t>
      </w:r>
    </w:p>
    <w:p w:rsidR="00457BBB" w:rsidRPr="005608BD" w:rsidRDefault="00457BBB" w:rsidP="009678F4">
      <w:pPr>
        <w:spacing w:line="360" w:lineRule="exact"/>
        <w:ind w:leftChars="300" w:left="1100" w:hangingChars="200" w:hanging="440"/>
        <w:rPr>
          <w:rFonts w:ascii="ＭＳ 明朝" w:hAnsi="ＭＳ 明朝"/>
        </w:rPr>
      </w:pPr>
      <w:r w:rsidRPr="005608BD">
        <w:rPr>
          <w:rFonts w:ascii="ＭＳ 明朝" w:hAnsi="ＭＳ 明朝" w:hint="eastAsia"/>
        </w:rPr>
        <w:t xml:space="preserve">（4） </w:t>
      </w:r>
      <w:r w:rsidR="00DE03F9" w:rsidRPr="005608BD">
        <w:rPr>
          <w:rFonts w:ascii="ＭＳ 明朝" w:hAnsi="ＭＳ 明朝" w:hint="eastAsia"/>
        </w:rPr>
        <w:t>従業員及び施設利用者を救助すること。</w:t>
      </w:r>
    </w:p>
    <w:p w:rsidR="00457BBB" w:rsidRPr="005608BD" w:rsidRDefault="00457BBB" w:rsidP="009678F4">
      <w:pPr>
        <w:spacing w:line="360" w:lineRule="exact"/>
        <w:ind w:leftChars="300" w:left="1100" w:hangingChars="200" w:hanging="440"/>
        <w:rPr>
          <w:rFonts w:ascii="ＭＳ 明朝" w:hAnsi="ＭＳ 明朝"/>
        </w:rPr>
      </w:pPr>
      <w:r w:rsidRPr="005608BD">
        <w:rPr>
          <w:rFonts w:ascii="ＭＳ 明朝" w:hAnsi="ＭＳ 明朝" w:hint="eastAsia"/>
        </w:rPr>
        <w:t xml:space="preserve">（5） </w:t>
      </w:r>
      <w:r w:rsidR="00DE03F9" w:rsidRPr="005608BD">
        <w:rPr>
          <w:rFonts w:ascii="ＭＳ 明朝" w:hAnsi="ＭＳ 明朝" w:hint="eastAsia"/>
        </w:rPr>
        <w:t>初期消火活動等の応急対策に</w:t>
      </w:r>
      <w:r w:rsidR="003609EC" w:rsidRPr="005608BD">
        <w:rPr>
          <w:rFonts w:ascii="ＭＳ 明朝" w:hAnsi="ＭＳ 明朝" w:hint="eastAsia"/>
        </w:rPr>
        <w:t>あ</w:t>
      </w:r>
      <w:r w:rsidR="00DE03F9" w:rsidRPr="005608BD">
        <w:rPr>
          <w:rFonts w:ascii="ＭＳ 明朝" w:hAnsi="ＭＳ 明朝" w:hint="eastAsia"/>
        </w:rPr>
        <w:t>たること。</w:t>
      </w:r>
    </w:p>
    <w:p w:rsidR="008272FF" w:rsidRPr="005608BD" w:rsidRDefault="008272FF" w:rsidP="008272FF">
      <w:pPr>
        <w:spacing w:line="360" w:lineRule="exact"/>
        <w:ind w:leftChars="300" w:left="1100" w:hangingChars="200" w:hanging="440"/>
        <w:rPr>
          <w:rFonts w:ascii="ＭＳ 明朝" w:hAnsi="ＭＳ 明朝"/>
        </w:rPr>
      </w:pPr>
      <w:r w:rsidRPr="005608BD">
        <w:rPr>
          <w:rFonts w:ascii="ＭＳ 明朝" w:hAnsi="ＭＳ 明朝" w:hint="eastAsia"/>
        </w:rPr>
        <w:t>（6） 事業の継続又は早期再開・復旧</w:t>
      </w:r>
      <w:r w:rsidR="00110099" w:rsidRPr="005608BD">
        <w:rPr>
          <w:rFonts w:ascii="ＭＳ 明朝" w:hAnsi="ＭＳ 明朝" w:hint="eastAsia"/>
        </w:rPr>
        <w:t>に努める</w:t>
      </w:r>
      <w:r w:rsidRPr="005608BD">
        <w:rPr>
          <w:rFonts w:ascii="ＭＳ 明朝" w:hAnsi="ＭＳ 明朝" w:hint="eastAsia"/>
        </w:rPr>
        <w:t>こと。</w:t>
      </w:r>
    </w:p>
    <w:p w:rsidR="00457BBB" w:rsidRPr="005608BD" w:rsidRDefault="00457BBB" w:rsidP="009678F4">
      <w:pPr>
        <w:spacing w:line="360" w:lineRule="exact"/>
        <w:ind w:leftChars="300" w:left="1100" w:hangingChars="200" w:hanging="440"/>
        <w:rPr>
          <w:rFonts w:ascii="ＭＳ 明朝" w:hAnsi="ＭＳ 明朝"/>
        </w:rPr>
      </w:pPr>
      <w:r w:rsidRPr="005608BD">
        <w:rPr>
          <w:rFonts w:ascii="ＭＳ 明朝" w:hAnsi="ＭＳ 明朝" w:hint="eastAsia"/>
        </w:rPr>
        <w:t>（</w:t>
      </w:r>
      <w:r w:rsidR="008272FF" w:rsidRPr="005608BD">
        <w:rPr>
          <w:rFonts w:ascii="ＭＳ 明朝" w:hAnsi="ＭＳ 明朝" w:hint="eastAsia"/>
        </w:rPr>
        <w:t>7</w:t>
      </w:r>
      <w:r w:rsidRPr="005608BD">
        <w:rPr>
          <w:rFonts w:ascii="ＭＳ 明朝" w:hAnsi="ＭＳ 明朝" w:hint="eastAsia"/>
        </w:rPr>
        <w:t xml:space="preserve">） </w:t>
      </w:r>
      <w:r w:rsidR="00DE03F9" w:rsidRPr="005608BD">
        <w:rPr>
          <w:rFonts w:ascii="ＭＳ 明朝" w:hAnsi="ＭＳ 明朝" w:hint="eastAsia"/>
        </w:rPr>
        <w:t>ボランティア活動への支援等、地域</w:t>
      </w:r>
      <w:r w:rsidR="00110099" w:rsidRPr="005608BD">
        <w:rPr>
          <w:rFonts w:ascii="ＭＳ 明朝" w:hAnsi="ＭＳ 明朝" w:hint="eastAsia"/>
        </w:rPr>
        <w:t>の貢献にあたる</w:t>
      </w:r>
      <w:r w:rsidR="00DE03F9" w:rsidRPr="005608BD">
        <w:rPr>
          <w:rFonts w:ascii="ＭＳ 明朝" w:hAnsi="ＭＳ 明朝" w:hint="eastAsia"/>
        </w:rPr>
        <w:t>こと。</w:t>
      </w:r>
    </w:p>
    <w:p w:rsidR="008272FF" w:rsidRPr="005608BD" w:rsidRDefault="008272FF" w:rsidP="00C034EF">
      <w:pPr>
        <w:spacing w:line="200" w:lineRule="exact"/>
      </w:pPr>
    </w:p>
    <w:p w:rsidR="00955B40" w:rsidRPr="005608BD" w:rsidRDefault="00955B40" w:rsidP="00D56103">
      <w:pPr>
        <w:spacing w:afterLines="30" w:after="89" w:line="360" w:lineRule="exact"/>
        <w:ind w:leftChars="300" w:left="660"/>
        <w:outlineLvl w:val="2"/>
        <w:rPr>
          <w:rFonts w:ascii="ＭＳ ゴシック" w:eastAsia="ＭＳ ゴシック" w:hAnsi="ＭＳ ゴシック"/>
          <w:lang w:eastAsia="zh-TW"/>
        </w:rPr>
      </w:pPr>
      <w:bookmarkStart w:id="21" w:name="_Toc336454000"/>
      <w:r w:rsidRPr="005608BD">
        <w:rPr>
          <w:rFonts w:ascii="ＭＳ ゴシック" w:eastAsia="ＭＳ ゴシック" w:hAnsi="ＭＳ ゴシック" w:hint="eastAsia"/>
          <w:lang w:eastAsia="zh-TW"/>
        </w:rPr>
        <w:t>第</w:t>
      </w:r>
      <w:r w:rsidRPr="005608BD">
        <w:rPr>
          <w:rFonts w:ascii="ＭＳ ゴシック" w:eastAsia="ＭＳ ゴシック" w:hAnsi="ＭＳ ゴシック" w:hint="eastAsia"/>
        </w:rPr>
        <w:t>３</w:t>
      </w:r>
      <w:r w:rsidRPr="005608BD">
        <w:rPr>
          <w:rFonts w:ascii="ＭＳ ゴシック" w:eastAsia="ＭＳ ゴシック" w:hAnsi="ＭＳ ゴシック" w:hint="eastAsia"/>
          <w:lang w:eastAsia="zh-TW"/>
        </w:rPr>
        <w:t xml:space="preserve">　</w:t>
      </w:r>
      <w:bookmarkEnd w:id="21"/>
      <w:r w:rsidR="00363560" w:rsidRPr="005608BD">
        <w:rPr>
          <w:rFonts w:ascii="ＭＳ ゴシック" w:eastAsia="ＭＳ ゴシック" w:hAnsi="ＭＳ ゴシック" w:hint="eastAsia"/>
        </w:rPr>
        <w:t>住民</w:t>
      </w:r>
      <w:r w:rsidRPr="005608BD">
        <w:rPr>
          <w:rFonts w:ascii="ＭＳ ゴシック" w:eastAsia="ＭＳ ゴシック" w:hAnsi="ＭＳ ゴシック" w:hint="eastAsia"/>
        </w:rPr>
        <w:t>及び事業者による町内の防災活動の推進</w:t>
      </w:r>
    </w:p>
    <w:p w:rsidR="00955B40" w:rsidRPr="005608BD" w:rsidRDefault="00955B40" w:rsidP="00955B40">
      <w:pPr>
        <w:spacing w:line="360" w:lineRule="exact"/>
        <w:ind w:leftChars="400" w:left="1100" w:hangingChars="100" w:hanging="220"/>
        <w:rPr>
          <w:rFonts w:ascii="ＭＳ 明朝" w:hAnsi="ＭＳ 明朝"/>
        </w:rPr>
      </w:pPr>
      <w:r w:rsidRPr="005608BD">
        <w:rPr>
          <w:rFonts w:ascii="ＭＳ 明朝" w:hAnsi="ＭＳ 明朝" w:hint="eastAsia"/>
        </w:rPr>
        <w:t xml:space="preserve">１　</w:t>
      </w:r>
      <w:r w:rsidRPr="005608BD">
        <w:rPr>
          <w:rFonts w:hint="eastAsia"/>
        </w:rPr>
        <w:t>町内の一定の行政区内の居住者及び</w:t>
      </w:r>
      <w:r w:rsidR="007951B0" w:rsidRPr="005608BD">
        <w:rPr>
          <w:rFonts w:hint="eastAsia"/>
        </w:rPr>
        <w:t>当該</w:t>
      </w:r>
      <w:r w:rsidRPr="005608BD">
        <w:rPr>
          <w:rFonts w:hint="eastAsia"/>
        </w:rPr>
        <w:t>行政区の事業所を有する事業者（以下、「行政区居住者等」という。）は</w:t>
      </w:r>
      <w:r w:rsidR="007951B0" w:rsidRPr="005608BD">
        <w:rPr>
          <w:rFonts w:hint="eastAsia"/>
        </w:rPr>
        <w:t>当該行政区</w:t>
      </w:r>
      <w:r w:rsidR="00C00E3B" w:rsidRPr="005608BD">
        <w:rPr>
          <w:rFonts w:hint="eastAsia"/>
        </w:rPr>
        <w:t>に</w:t>
      </w:r>
      <w:r w:rsidR="007951B0" w:rsidRPr="005608BD">
        <w:rPr>
          <w:rFonts w:hint="eastAsia"/>
        </w:rPr>
        <w:t>おける防災力の向上を図るため、</w:t>
      </w:r>
      <w:r w:rsidR="00C00E3B" w:rsidRPr="005608BD">
        <w:rPr>
          <w:rFonts w:hint="eastAsia"/>
        </w:rPr>
        <w:t>協働</w:t>
      </w:r>
      <w:r w:rsidR="007951B0" w:rsidRPr="005608BD">
        <w:rPr>
          <w:rFonts w:hint="eastAsia"/>
        </w:rPr>
        <w:t>により、防災訓練の実施、物資等の備蓄、避難行動要支援者の避難支援体制の構築等の自発的な防災活動の推進に努めるものとする。</w:t>
      </w:r>
    </w:p>
    <w:p w:rsidR="00955B40" w:rsidRPr="005608BD" w:rsidRDefault="00955B40" w:rsidP="007951B0">
      <w:pPr>
        <w:spacing w:line="360" w:lineRule="exact"/>
        <w:ind w:leftChars="400" w:left="1100" w:hangingChars="100" w:hanging="220"/>
        <w:rPr>
          <w:rFonts w:ascii="ＭＳ 明朝" w:hAnsi="ＭＳ 明朝"/>
        </w:rPr>
      </w:pPr>
      <w:r w:rsidRPr="005608BD">
        <w:rPr>
          <w:rFonts w:ascii="ＭＳ 明朝" w:hAnsi="ＭＳ 明朝" w:hint="eastAsia"/>
        </w:rPr>
        <w:t xml:space="preserve">２　</w:t>
      </w:r>
      <w:r w:rsidR="007951B0" w:rsidRPr="005608BD">
        <w:rPr>
          <w:rFonts w:ascii="ＭＳ 明朝" w:hAnsi="ＭＳ 明朝" w:hint="eastAsia"/>
        </w:rPr>
        <w:t>行政区居住者等は、必要に応じて、当該行政区における自発的な防災活動に関する計画を作成し、行政区防災計画の素案として防災会議に提案するなど、</w:t>
      </w:r>
      <w:r w:rsidR="00C00E3B" w:rsidRPr="005608BD">
        <w:rPr>
          <w:rFonts w:ascii="ＭＳ 明朝" w:hAnsi="ＭＳ 明朝" w:hint="eastAsia"/>
        </w:rPr>
        <w:t>町</w:t>
      </w:r>
      <w:r w:rsidR="007951B0" w:rsidRPr="005608BD">
        <w:rPr>
          <w:rFonts w:ascii="ＭＳ 明朝" w:hAnsi="ＭＳ 明朝" w:hint="eastAsia"/>
        </w:rPr>
        <w:t>との連携に努めるものとする。</w:t>
      </w:r>
    </w:p>
    <w:p w:rsidR="007951B0" w:rsidRPr="005608BD" w:rsidRDefault="007951B0" w:rsidP="007951B0">
      <w:pPr>
        <w:spacing w:line="360" w:lineRule="exact"/>
        <w:ind w:leftChars="400" w:left="1100" w:hangingChars="100" w:hanging="220"/>
        <w:rPr>
          <w:rFonts w:ascii="ＭＳ 明朝" w:hAnsi="ＭＳ 明朝"/>
        </w:rPr>
      </w:pPr>
      <w:r w:rsidRPr="005608BD">
        <w:rPr>
          <w:rFonts w:ascii="ＭＳ 明朝" w:hAnsi="ＭＳ 明朝" w:hint="eastAsia"/>
        </w:rPr>
        <w:t>３　防災会議は、行政区防災計画の提案が行われたときは、</w:t>
      </w:r>
      <w:r w:rsidR="00C00E3B" w:rsidRPr="005608BD">
        <w:rPr>
          <w:rFonts w:ascii="ＭＳ 明朝" w:hAnsi="ＭＳ 明朝" w:hint="eastAsia"/>
        </w:rPr>
        <w:t>防災計画に</w:t>
      </w:r>
      <w:r w:rsidRPr="005608BD">
        <w:rPr>
          <w:rFonts w:ascii="ＭＳ 明朝" w:hAnsi="ＭＳ 明朝" w:hint="eastAsia"/>
        </w:rPr>
        <w:t>定める必要性について判断し、必要があると認めるときは、防災計画に行政区防災計画を定める</w:t>
      </w:r>
      <w:r w:rsidR="00C00E3B" w:rsidRPr="005608BD">
        <w:rPr>
          <w:rFonts w:ascii="ＭＳ 明朝" w:hAnsi="ＭＳ 明朝" w:hint="eastAsia"/>
        </w:rPr>
        <w:t>ものとする。</w:t>
      </w:r>
    </w:p>
    <w:p w:rsidR="00C00E3B" w:rsidRPr="005608BD" w:rsidRDefault="00C00E3B" w:rsidP="007951B0">
      <w:pPr>
        <w:spacing w:line="360" w:lineRule="exact"/>
        <w:ind w:leftChars="400" w:left="1100" w:hangingChars="100" w:hanging="220"/>
        <w:rPr>
          <w:rFonts w:ascii="ＭＳ 明朝" w:hAnsi="ＭＳ 明朝"/>
        </w:rPr>
      </w:pPr>
      <w:r w:rsidRPr="005608BD">
        <w:rPr>
          <w:rFonts w:ascii="ＭＳ 明朝" w:hAnsi="ＭＳ 明朝" w:hint="eastAsia"/>
        </w:rPr>
        <w:t>４　町は、自主防災組織の育成、強化を図るとともに、</w:t>
      </w:r>
      <w:r w:rsidR="00363560" w:rsidRPr="005608BD">
        <w:rPr>
          <w:rFonts w:ascii="ＭＳ 明朝" w:hAnsi="ＭＳ 明朝" w:hint="eastAsia"/>
        </w:rPr>
        <w:t>住民</w:t>
      </w:r>
      <w:r w:rsidRPr="005608BD">
        <w:rPr>
          <w:rFonts w:ascii="ＭＳ 明朝" w:hAnsi="ＭＳ 明朝" w:hint="eastAsia"/>
        </w:rPr>
        <w:t>一人ひとりが自ら行う防災活</w:t>
      </w:r>
      <w:r w:rsidRPr="005608BD">
        <w:rPr>
          <w:rFonts w:ascii="ＭＳ 明朝" w:hAnsi="ＭＳ 明朝" w:hint="eastAsia"/>
        </w:rPr>
        <w:lastRenderedPageBreak/>
        <w:t>動の促進により、地域社会の防災体制の充実を図るものとする。</w:t>
      </w:r>
    </w:p>
    <w:p w:rsidR="00955B40" w:rsidRPr="005608BD" w:rsidRDefault="00955B40" w:rsidP="00955B40">
      <w:pPr>
        <w:spacing w:line="200" w:lineRule="exact"/>
      </w:pPr>
    </w:p>
    <w:p w:rsidR="00955B40" w:rsidRPr="005608BD" w:rsidRDefault="00955B40" w:rsidP="00D56103">
      <w:pPr>
        <w:spacing w:afterLines="30" w:after="89" w:line="360" w:lineRule="exact"/>
        <w:ind w:leftChars="300" w:left="660"/>
        <w:outlineLvl w:val="2"/>
        <w:rPr>
          <w:rFonts w:ascii="ＭＳ ゴシック" w:eastAsia="ＭＳ ゴシック" w:hAnsi="ＭＳ ゴシック"/>
          <w:lang w:eastAsia="zh-TW"/>
        </w:rPr>
      </w:pPr>
      <w:r w:rsidRPr="005608BD">
        <w:rPr>
          <w:rFonts w:ascii="ＭＳ ゴシック" w:eastAsia="ＭＳ ゴシック" w:hAnsi="ＭＳ ゴシック" w:hint="eastAsia"/>
          <w:lang w:eastAsia="zh-TW"/>
        </w:rPr>
        <w:t>第</w:t>
      </w:r>
      <w:r w:rsidR="00C00E3B" w:rsidRPr="005608BD">
        <w:rPr>
          <w:rFonts w:ascii="ＭＳ ゴシック" w:eastAsia="ＭＳ ゴシック" w:hAnsi="ＭＳ ゴシック" w:hint="eastAsia"/>
        </w:rPr>
        <w:t>４</w:t>
      </w:r>
      <w:r w:rsidRPr="005608BD">
        <w:rPr>
          <w:rFonts w:ascii="ＭＳ ゴシック" w:eastAsia="ＭＳ ゴシック" w:hAnsi="ＭＳ ゴシック" w:hint="eastAsia"/>
          <w:lang w:eastAsia="zh-TW"/>
        </w:rPr>
        <w:t xml:space="preserve">　</w:t>
      </w:r>
      <w:r w:rsidR="00363560" w:rsidRPr="005608BD">
        <w:rPr>
          <w:rFonts w:ascii="ＭＳ ゴシック" w:eastAsia="ＭＳ ゴシック" w:hAnsi="ＭＳ ゴシック" w:hint="eastAsia"/>
        </w:rPr>
        <w:t>住民</w:t>
      </w:r>
      <w:r w:rsidRPr="005608BD">
        <w:rPr>
          <w:rFonts w:ascii="ＭＳ ゴシック" w:eastAsia="ＭＳ ゴシック" w:hAnsi="ＭＳ ゴシック" w:hint="eastAsia"/>
          <w:lang w:eastAsia="zh-TW"/>
        </w:rPr>
        <w:t>運動の展開</w:t>
      </w:r>
    </w:p>
    <w:p w:rsidR="00955B40" w:rsidRPr="005608BD" w:rsidRDefault="00C00E3B"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災害に関する知識と各自の防災対策に習熟し、その実践を促進する</w:t>
      </w:r>
      <w:r w:rsidR="00363560" w:rsidRPr="005608BD">
        <w:rPr>
          <w:rFonts w:ascii="ＭＳ 明朝" w:hAnsi="ＭＳ 明朝" w:hint="eastAsia"/>
        </w:rPr>
        <w:t>住民</w:t>
      </w:r>
      <w:r w:rsidR="00755AEB" w:rsidRPr="005608BD">
        <w:rPr>
          <w:rFonts w:ascii="ＭＳ 明朝" w:hAnsi="ＭＳ 明朝" w:hint="eastAsia"/>
        </w:rPr>
        <w:t>運動が継続的に展開されるよう、災害予防責任者をはじめ、</w:t>
      </w:r>
      <w:r w:rsidR="00363560" w:rsidRPr="005608BD">
        <w:rPr>
          <w:rFonts w:ascii="ＭＳ 明朝" w:hAnsi="ＭＳ 明朝" w:hint="eastAsia"/>
        </w:rPr>
        <w:t>住民</w:t>
      </w:r>
      <w:r w:rsidR="00755AEB" w:rsidRPr="005608BD">
        <w:rPr>
          <w:rFonts w:ascii="ＭＳ 明朝" w:hAnsi="ＭＳ 明朝" w:hint="eastAsia"/>
        </w:rPr>
        <w:t>個人や家庭、事業者</w:t>
      </w:r>
      <w:r w:rsidR="000A2596" w:rsidRPr="005608BD">
        <w:rPr>
          <w:rFonts w:ascii="ＭＳ 明朝" w:hAnsi="ＭＳ 明朝" w:hint="eastAsia"/>
        </w:rPr>
        <w:t>、団体等、</w:t>
      </w:r>
      <w:r w:rsidR="00755AEB" w:rsidRPr="005608BD">
        <w:rPr>
          <w:rFonts w:ascii="ＭＳ 明朝" w:hAnsi="ＭＳ 明朝" w:hint="eastAsia"/>
        </w:rPr>
        <w:t>多様な主体の連携により、防災の日、防災週間、水防月間、土砂災害防止月間、山地災害防止キャンペーン、防災とボランティアの日、防災とボランティア週間等のあらゆる機会を活用し、防災意識を高揚するための様々な取組を行い、広く</w:t>
      </w:r>
      <w:r w:rsidR="00363560" w:rsidRPr="005608BD">
        <w:rPr>
          <w:rFonts w:ascii="ＭＳ 明朝" w:hAnsi="ＭＳ 明朝" w:hint="eastAsia"/>
        </w:rPr>
        <w:t>住民</w:t>
      </w:r>
      <w:r w:rsidR="00755AEB" w:rsidRPr="005608BD">
        <w:rPr>
          <w:rFonts w:ascii="ＭＳ 明朝" w:hAnsi="ＭＳ 明朝" w:hint="eastAsia"/>
        </w:rPr>
        <w:t>に参加を呼びかけるものとする。</w:t>
      </w:r>
    </w:p>
    <w:p w:rsidR="00C034EF" w:rsidRPr="005608BD" w:rsidRDefault="00C034EF" w:rsidP="00D56103">
      <w:pPr>
        <w:spacing w:afterLines="50" w:after="149" w:line="360" w:lineRule="exact"/>
        <w:ind w:leftChars="300" w:left="660" w:firstLineChars="100" w:firstLine="220"/>
        <w:rPr>
          <w:rFonts w:ascii="ＭＳ 明朝" w:hAnsi="ＭＳ 明朝"/>
        </w:rPr>
      </w:pPr>
    </w:p>
    <w:p w:rsidR="003C686C" w:rsidRPr="005608BD" w:rsidRDefault="003C686C" w:rsidP="00E54DE3">
      <w:pPr>
        <w:spacing w:line="200" w:lineRule="exact"/>
      </w:pPr>
    </w:p>
    <w:p w:rsidR="00E54DE3" w:rsidRPr="005608BD" w:rsidRDefault="00E54DE3" w:rsidP="00E54DE3">
      <w:pPr>
        <w:spacing w:line="200" w:lineRule="exact"/>
      </w:pPr>
    </w:p>
    <w:p w:rsidR="00080AE4" w:rsidRPr="005608BD" w:rsidRDefault="00080AE4" w:rsidP="00D56103">
      <w:pPr>
        <w:spacing w:beforeLines="50" w:before="149" w:afterLines="100" w:after="299"/>
        <w:jc w:val="center"/>
        <w:outlineLvl w:val="0"/>
        <w:rPr>
          <w:rFonts w:ascii="ＭＳ ゴシック" w:eastAsia="ＭＳ ゴシック" w:hAnsi="ＭＳ ゴシック"/>
          <w:sz w:val="36"/>
          <w:szCs w:val="36"/>
        </w:rPr>
        <w:sectPr w:rsidR="00080AE4" w:rsidRPr="005608BD" w:rsidSect="00804968">
          <w:headerReference w:type="even" r:id="rId9"/>
          <w:headerReference w:type="default" r:id="rId10"/>
          <w:footerReference w:type="even" r:id="rId11"/>
          <w:footerReference w:type="default" r:id="rId12"/>
          <w:type w:val="oddPage"/>
          <w:pgSz w:w="11906" w:h="16838" w:code="9"/>
          <w:pgMar w:top="1134" w:right="1134" w:bottom="1134" w:left="1134" w:header="567" w:footer="680" w:gutter="0"/>
          <w:pgNumType w:start="1"/>
          <w:cols w:space="425"/>
          <w:docGrid w:type="lines" w:linePitch="299" w:charSpace="-3891"/>
        </w:sectPr>
      </w:pPr>
    </w:p>
    <w:p w:rsidR="00D43FF8" w:rsidRPr="005608BD" w:rsidRDefault="00D43FF8" w:rsidP="00D43FF8">
      <w:pPr>
        <w:spacing w:line="200" w:lineRule="exact"/>
      </w:pPr>
    </w:p>
    <w:p w:rsidR="00D43FF8" w:rsidRPr="005608BD" w:rsidRDefault="00D43FF8" w:rsidP="00D56103">
      <w:pPr>
        <w:spacing w:beforeLines="50" w:before="149" w:afterLines="100" w:after="299"/>
        <w:jc w:val="center"/>
        <w:outlineLvl w:val="0"/>
        <w:rPr>
          <w:rFonts w:ascii="ＭＳ ゴシック" w:eastAsia="ＭＳ ゴシック" w:hAnsi="ＭＳ ゴシック"/>
          <w:sz w:val="36"/>
          <w:szCs w:val="36"/>
        </w:rPr>
      </w:pPr>
      <w:bookmarkStart w:id="22" w:name="_Toc336454001"/>
      <w:r w:rsidRPr="005608BD">
        <w:rPr>
          <w:rFonts w:ascii="ＭＳ ゴシック" w:eastAsia="ＭＳ ゴシック" w:hAnsi="ＭＳ ゴシック" w:hint="eastAsia"/>
          <w:sz w:val="36"/>
          <w:szCs w:val="36"/>
        </w:rPr>
        <w:t xml:space="preserve">第２章　</w:t>
      </w:r>
      <w:r w:rsidR="002E6C3C" w:rsidRPr="005608BD">
        <w:rPr>
          <w:rFonts w:ascii="ＭＳ ゴシック" w:eastAsia="ＭＳ ゴシック" w:hAnsi="ＭＳ ゴシック" w:hint="eastAsia"/>
          <w:sz w:val="36"/>
          <w:szCs w:val="36"/>
        </w:rPr>
        <w:t>比布町</w:t>
      </w:r>
      <w:r w:rsidRPr="005608BD">
        <w:rPr>
          <w:rFonts w:ascii="ＭＳ ゴシック" w:eastAsia="ＭＳ ゴシック" w:hAnsi="ＭＳ ゴシック" w:hint="eastAsia"/>
          <w:sz w:val="36"/>
          <w:szCs w:val="36"/>
        </w:rPr>
        <w:t>の概況</w:t>
      </w:r>
      <w:bookmarkEnd w:id="22"/>
    </w:p>
    <w:p w:rsidR="00D43FF8" w:rsidRPr="005608BD" w:rsidRDefault="00D43FF8"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23" w:name="_Toc336454002"/>
      <w:r w:rsidRPr="005608BD">
        <w:rPr>
          <w:rFonts w:ascii="ＭＳ ゴシック" w:eastAsia="ＭＳ ゴシック" w:hAnsi="ＭＳ ゴシック" w:hint="eastAsia"/>
          <w:sz w:val="28"/>
          <w:szCs w:val="28"/>
        </w:rPr>
        <w:t>第１節　自然条件</w:t>
      </w:r>
      <w:bookmarkEnd w:id="23"/>
    </w:p>
    <w:p w:rsidR="00D43FF8" w:rsidRPr="005608BD" w:rsidRDefault="00D43FF8" w:rsidP="00D43FF8">
      <w:pPr>
        <w:spacing w:line="100" w:lineRule="exact"/>
      </w:pPr>
    </w:p>
    <w:p w:rsidR="00D43FF8" w:rsidRPr="005608BD" w:rsidRDefault="00D43FF8" w:rsidP="00D56103">
      <w:pPr>
        <w:spacing w:afterLines="30" w:after="89" w:line="360" w:lineRule="exact"/>
        <w:ind w:leftChars="300" w:left="880" w:hangingChars="100" w:hanging="220"/>
        <w:outlineLvl w:val="2"/>
        <w:rPr>
          <w:rFonts w:ascii="ＭＳ ゴシック" w:eastAsia="ＭＳ ゴシック" w:hAnsi="ＭＳ ゴシック"/>
        </w:rPr>
      </w:pPr>
      <w:bookmarkStart w:id="24" w:name="_Toc264036157"/>
      <w:bookmarkStart w:id="25" w:name="_Toc266366291"/>
      <w:bookmarkStart w:id="26" w:name="_Toc277319494"/>
      <w:bookmarkStart w:id="27" w:name="_Toc304920175"/>
      <w:bookmarkStart w:id="28" w:name="_Toc336454003"/>
      <w:r w:rsidRPr="005608BD">
        <w:rPr>
          <w:rFonts w:ascii="ＭＳ ゴシック" w:eastAsia="ＭＳ ゴシック" w:hAnsi="ＭＳ ゴシック" w:hint="eastAsia"/>
        </w:rPr>
        <w:t>第１　位置</w:t>
      </w:r>
      <w:bookmarkEnd w:id="24"/>
      <w:bookmarkEnd w:id="25"/>
      <w:bookmarkEnd w:id="26"/>
      <w:bookmarkEnd w:id="27"/>
      <w:r w:rsidR="002B63E7" w:rsidRPr="005608BD">
        <w:rPr>
          <w:rFonts w:ascii="ＭＳ ゴシック" w:eastAsia="ＭＳ ゴシック" w:hAnsi="ＭＳ ゴシック" w:hint="eastAsia"/>
        </w:rPr>
        <w:t>及び面積</w:t>
      </w:r>
      <w:bookmarkEnd w:id="28"/>
    </w:p>
    <w:p w:rsidR="009926B5" w:rsidRPr="005608BD" w:rsidRDefault="002B63E7" w:rsidP="009926B5">
      <w:pPr>
        <w:spacing w:line="360" w:lineRule="exact"/>
        <w:ind w:leftChars="300" w:left="660" w:firstLineChars="100" w:firstLine="220"/>
        <w:rPr>
          <w:rFonts w:ascii="ＭＳ 明朝" w:hAnsi="ＭＳ 明朝"/>
        </w:rPr>
      </w:pPr>
      <w:r w:rsidRPr="005608BD">
        <w:rPr>
          <w:rFonts w:ascii="ＭＳ 明朝" w:hAnsi="ＭＳ 明朝" w:hint="eastAsia"/>
        </w:rPr>
        <w:t>比布町は、上川</w:t>
      </w:r>
      <w:r w:rsidR="00E90227" w:rsidRPr="005608BD">
        <w:rPr>
          <w:rFonts w:ascii="ＭＳ 明朝" w:hAnsi="ＭＳ 明朝" w:hint="eastAsia"/>
        </w:rPr>
        <w:t>総合振興局</w:t>
      </w:r>
      <w:r w:rsidRPr="005608BD">
        <w:rPr>
          <w:rFonts w:ascii="ＭＳ 明朝" w:hAnsi="ＭＳ 明朝" w:hint="eastAsia"/>
        </w:rPr>
        <w:t>管内の</w:t>
      </w:r>
      <w:r w:rsidR="00FD0EC4" w:rsidRPr="005608BD">
        <w:rPr>
          <w:rFonts w:ascii="ＭＳ 明朝" w:hAnsi="ＭＳ 明朝" w:hint="eastAsia"/>
        </w:rPr>
        <w:t>中央</w:t>
      </w:r>
      <w:r w:rsidRPr="005608BD">
        <w:rPr>
          <w:rFonts w:ascii="ＭＳ 明朝" w:hAnsi="ＭＳ 明朝" w:hint="eastAsia"/>
        </w:rPr>
        <w:t>にあり、</w:t>
      </w:r>
      <w:r w:rsidR="006E59E1" w:rsidRPr="005608BD">
        <w:rPr>
          <w:rFonts w:ascii="ＭＳ 明朝" w:hAnsi="ＭＳ 明朝" w:hint="eastAsia"/>
        </w:rPr>
        <w:t>上川盆地の北東</w:t>
      </w:r>
      <w:r w:rsidRPr="005608BD">
        <w:rPr>
          <w:rFonts w:ascii="ＭＳ 明朝" w:hAnsi="ＭＳ 明朝" w:hint="eastAsia"/>
        </w:rPr>
        <w:t>に位置している。東は愛別町に、西は旭川市に</w:t>
      </w:r>
      <w:r w:rsidR="008B40C2" w:rsidRPr="005608BD">
        <w:rPr>
          <w:rFonts w:ascii="ＭＳ 明朝" w:hAnsi="ＭＳ 明朝" w:hint="eastAsia"/>
        </w:rPr>
        <w:t>、</w:t>
      </w:r>
      <w:r w:rsidRPr="005608BD">
        <w:rPr>
          <w:rFonts w:ascii="ＭＳ 明朝" w:hAnsi="ＭＳ 明朝" w:hint="eastAsia"/>
        </w:rPr>
        <w:t>南は当麻町に接し、北は和寒町、士別市に境して、その面積は</w:t>
      </w:r>
      <w:r w:rsidR="00762C07">
        <w:rPr>
          <w:rFonts w:ascii="ＭＳ 明朝" w:hAnsi="ＭＳ 明朝" w:hint="eastAsia"/>
        </w:rPr>
        <w:t>86.90</w:t>
      </w:r>
      <w:r w:rsidRPr="005608BD">
        <w:rPr>
          <w:rFonts w:ascii="ＭＳ 明朝" w:hAnsi="ＭＳ 明朝" w:hint="eastAsia"/>
        </w:rPr>
        <w:t>km</w:t>
      </w:r>
      <w:r w:rsidRPr="005608BD">
        <w:rPr>
          <w:rFonts w:ascii="ＭＳ 明朝" w:hAnsi="ＭＳ 明朝" w:hint="eastAsia"/>
          <w:vertAlign w:val="superscript"/>
        </w:rPr>
        <w:t>2</w:t>
      </w:r>
      <w:r w:rsidRPr="005608BD">
        <w:rPr>
          <w:rFonts w:ascii="ＭＳ 明朝" w:hAnsi="ＭＳ 明朝" w:hint="eastAsia"/>
        </w:rPr>
        <w:t>である。</w:t>
      </w:r>
    </w:p>
    <w:p w:rsidR="00D43FF8" w:rsidRPr="005608BD" w:rsidRDefault="00D43FF8" w:rsidP="00A358C0">
      <w:pPr>
        <w:spacing w:line="100" w:lineRule="exact"/>
      </w:pPr>
    </w:p>
    <w:p w:rsidR="00D43FF8" w:rsidRPr="005608BD" w:rsidRDefault="00D43FF8" w:rsidP="00650579">
      <w:pPr>
        <w:spacing w:line="360" w:lineRule="exact"/>
        <w:ind w:leftChars="300" w:left="660" w:firstLineChars="100" w:firstLine="200"/>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図表</w:t>
      </w:r>
      <w:r w:rsidR="007F311C" w:rsidRPr="005608BD">
        <w:rPr>
          <w:rFonts w:ascii="ＭＳ ゴシック" w:eastAsia="ＭＳ ゴシック" w:hAnsi="ＭＳ ゴシック" w:hint="eastAsia"/>
          <w:sz w:val="20"/>
          <w:szCs w:val="20"/>
        </w:rPr>
        <w:t xml:space="preserve">　</w:t>
      </w:r>
      <w:r w:rsidR="002E6C3C" w:rsidRPr="005608BD">
        <w:rPr>
          <w:rFonts w:ascii="ＭＳ ゴシック" w:eastAsia="ＭＳ ゴシック" w:hAnsi="ＭＳ ゴシック" w:hint="eastAsia"/>
          <w:sz w:val="20"/>
          <w:szCs w:val="20"/>
        </w:rPr>
        <w:t>比布町</w:t>
      </w:r>
      <w:r w:rsidRPr="005608BD">
        <w:rPr>
          <w:rFonts w:ascii="ＭＳ ゴシック" w:eastAsia="ＭＳ ゴシック" w:hAnsi="ＭＳ ゴシック" w:hint="eastAsia"/>
          <w:sz w:val="20"/>
          <w:szCs w:val="20"/>
        </w:rPr>
        <w:t>位置図</w:t>
      </w:r>
    </w:p>
    <w:p w:rsidR="00D43FF8" w:rsidRPr="005608BD" w:rsidRDefault="00D43FF8" w:rsidP="00D43FF8">
      <w:pPr>
        <w:spacing w:line="200" w:lineRule="exact"/>
      </w:pPr>
    </w:p>
    <w:p w:rsidR="00D43FF8" w:rsidRPr="005608BD" w:rsidRDefault="007B24BA" w:rsidP="00D43FF8">
      <w:pPr>
        <w:spacing w:line="200" w:lineRule="exac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10" type="#_x0000_t75" style="position:absolute;left:0;text-align:left;margin-left:181.8pt;margin-top:2.45pt;width:278.45pt;height:230pt;z-index:-4">
            <v:imagedata r:id="rId13" o:title="" croptop="8257f" cropbottom="8257f" cropright="6192f"/>
          </v:shape>
        </w:pict>
      </w:r>
    </w:p>
    <w:p w:rsidR="00D43FF8" w:rsidRPr="005608BD" w:rsidRDefault="007B24BA" w:rsidP="00D43FF8">
      <w:pPr>
        <w:spacing w:line="200" w:lineRule="exact"/>
      </w:pPr>
      <w:r>
        <w:rPr>
          <w:rFonts w:ascii="ＭＳ ゴシック" w:eastAsia="ＭＳ ゴシック" w:hAnsi="ＭＳ ゴシック"/>
          <w:noProof/>
        </w:rPr>
        <w:pict>
          <v:shapetype id="_x0000_t202" coordsize="21600,21600" o:spt="202" path="m,l,21600r21600,l21600,xe">
            <v:stroke joinstyle="miter"/>
            <v:path gradientshapeok="t" o:connecttype="rect"/>
          </v:shapetype>
          <v:shape id="_x0000_s5219" type="#_x0000_t202" style="position:absolute;left:0;text-align:left;margin-left:343.05pt;margin-top:3.95pt;width:51.65pt;height:24pt;z-index:361;mso-width-relative:margin;mso-height-relative:margin" filled="f" stroked="f">
            <v:textbox style="mso-next-textbox:#_x0000_s5219">
              <w:txbxContent>
                <w:p w:rsidR="00FF1D6D" w:rsidRPr="00415A48" w:rsidRDefault="00FF1D6D" w:rsidP="002740F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士別市</w:t>
                  </w:r>
                </w:p>
              </w:txbxContent>
            </v:textbox>
          </v:shape>
        </w:pict>
      </w:r>
    </w:p>
    <w:p w:rsidR="00D43FF8" w:rsidRPr="005608BD" w:rsidRDefault="007B24BA" w:rsidP="00D43FF8">
      <w:pPr>
        <w:spacing w:line="200" w:lineRule="exact"/>
      </w:pPr>
      <w:r>
        <w:rPr>
          <w:noProof/>
        </w:rPr>
        <w:pict>
          <v:group id="_x0000_s5226" style="position:absolute;left:0;text-align:left;margin-left:10.85pt;margin-top:4.25pt;width:184.9pt;height:134.7pt;z-index:364" coordorigin="1501,11348" coordsize="3698,2694">
            <v:shape id="_x0000_s5211" type="#_x0000_t75" style="position:absolute;left:1631;top:11348;width:3568;height:2694">
              <v:imagedata r:id="rId14" o:title="" gain="68267f" blacklevel="3277f" grayscale="t"/>
            </v:shape>
            <v:shape id="_x0000_s5213" type="#_x0000_t202" style="position:absolute;left:1501;top:12270;width:1033;height:480;mso-width-relative:margin;mso-height-relative:margin" filled="f" stroked="f">
              <v:textbox style="mso-next-textbox:#_x0000_s5213">
                <w:txbxContent>
                  <w:p w:rsidR="00FF1D6D" w:rsidRPr="00415A48" w:rsidRDefault="00FF1D6D" w:rsidP="002740F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比布町</w:t>
                    </w:r>
                  </w:p>
                </w:txbxContent>
              </v:textbox>
            </v:shape>
            <v:group id="_x0000_s5222" style="position:absolute;left:2355;top:12480;width:540;height:405" coordorigin="2040,6915" coordsize="540,660">
              <v:shapetype id="_x0000_t32" coordsize="21600,21600" o:spt="32" o:oned="t" path="m,l21600,21600e" filled="f">
                <v:path arrowok="t" fillok="f" o:connecttype="none"/>
                <o:lock v:ext="edit" shapetype="t"/>
              </v:shapetype>
              <v:shape id="_x0000_s5223" type="#_x0000_t32" style="position:absolute;left:2040;top:6915;width:329;height:0" o:connectortype="straight" strokeweight=".25pt"/>
              <v:shape id="_x0000_s5224" type="#_x0000_t32" style="position:absolute;left:2369;top:6915;width:211;height:660" o:connectortype="straight" strokeweight=".25pt"/>
            </v:group>
            <v:oval id="_x0000_s5225" style="position:absolute;left:2835;top:12810;width:142;height:142" strokecolor="#b2a1c7" strokeweight="1pt">
              <v:fill color2="#ccc0d9" focusposition="1" focussize="" focus="100%" type="gradient"/>
              <v:shadow on="t" type="perspective" color="#3f3151" opacity=".5" offset="1pt" offset2="-3pt"/>
            </v:oval>
          </v:group>
        </w:pict>
      </w:r>
    </w:p>
    <w:p w:rsidR="002740F3" w:rsidRPr="005608BD" w:rsidRDefault="002740F3" w:rsidP="00D43FF8">
      <w:pPr>
        <w:spacing w:line="200" w:lineRule="exact"/>
      </w:pPr>
    </w:p>
    <w:p w:rsidR="00D43FF8" w:rsidRPr="005608BD" w:rsidRDefault="00D43FF8" w:rsidP="00D43FF8">
      <w:pPr>
        <w:spacing w:line="200" w:lineRule="exact"/>
      </w:pPr>
    </w:p>
    <w:p w:rsidR="00D43FF8" w:rsidRPr="005608BD" w:rsidRDefault="00D43FF8" w:rsidP="00D43FF8">
      <w:pPr>
        <w:spacing w:line="200" w:lineRule="exact"/>
      </w:pPr>
    </w:p>
    <w:p w:rsidR="00D43FF8" w:rsidRPr="005608BD" w:rsidRDefault="007B24BA" w:rsidP="00D43FF8">
      <w:pPr>
        <w:spacing w:line="200" w:lineRule="exact"/>
      </w:pPr>
      <w:r>
        <w:rPr>
          <w:rFonts w:ascii="ＭＳ ゴシック" w:eastAsia="ＭＳ ゴシック" w:hAnsi="ＭＳ ゴシック"/>
          <w:noProof/>
        </w:rPr>
        <w:pict>
          <v:shape id="_x0000_s5221" type="#_x0000_t202" style="position:absolute;left:0;text-align:left;margin-left:255.1pt;margin-top:4.45pt;width:65.25pt;height:24pt;z-index:363;mso-width-relative:margin;mso-height-relative:margin" filled="f" stroked="f">
            <v:textbox style="mso-next-textbox:#_x0000_s5221">
              <w:txbxContent>
                <w:p w:rsidR="00FF1D6D" w:rsidRPr="00415A48" w:rsidRDefault="00FF1D6D" w:rsidP="002740F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和寒町</w:t>
                  </w:r>
                </w:p>
              </w:txbxContent>
            </v:textbox>
          </v:shape>
        </w:pict>
      </w:r>
    </w:p>
    <w:p w:rsidR="00D43FF8" w:rsidRPr="005608BD" w:rsidRDefault="00D43FF8" w:rsidP="00D43FF8">
      <w:pPr>
        <w:spacing w:line="200" w:lineRule="exact"/>
      </w:pPr>
    </w:p>
    <w:p w:rsidR="00D43FF8" w:rsidRPr="005608BD" w:rsidRDefault="007B24BA" w:rsidP="00D43FF8">
      <w:pPr>
        <w:spacing w:line="200" w:lineRule="exact"/>
      </w:pPr>
      <w:r>
        <w:rPr>
          <w:rFonts w:ascii="ＭＳ 明朝" w:hAnsi="ＭＳ 明朝"/>
          <w:noProof/>
        </w:rPr>
        <w:pict>
          <v:shape id="_x0000_s5216" type="#_x0000_t202" style="position:absolute;left:0;text-align:left;margin-left:364.3pt;margin-top:8.45pt;width:51.65pt;height:24pt;z-index:358;mso-width-relative:margin;mso-height-relative:margin" filled="f" stroked="f">
            <v:textbox style="mso-next-textbox:#_x0000_s5216">
              <w:txbxContent>
                <w:p w:rsidR="00FF1D6D" w:rsidRPr="00415A48" w:rsidRDefault="00FF1D6D" w:rsidP="002740F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愛別町</w:t>
                  </w:r>
                </w:p>
              </w:txbxContent>
            </v:textbox>
          </v:shape>
        </w:pict>
      </w:r>
    </w:p>
    <w:p w:rsidR="00D43FF8" w:rsidRPr="005608BD" w:rsidRDefault="00D43FF8" w:rsidP="00D43FF8">
      <w:pPr>
        <w:spacing w:line="200" w:lineRule="exact"/>
      </w:pPr>
    </w:p>
    <w:p w:rsidR="00D43FF8" w:rsidRPr="005608BD" w:rsidRDefault="007B24BA" w:rsidP="00D43FF8">
      <w:pPr>
        <w:spacing w:line="200" w:lineRule="exact"/>
      </w:pPr>
      <w:r>
        <w:rPr>
          <w:rFonts w:ascii="ＭＳ 明朝" w:hAnsi="ＭＳ 明朝"/>
          <w:noProof/>
        </w:rPr>
        <w:pict>
          <v:shape id="_x0000_s5215" type="#_x0000_t202" style="position:absolute;left:0;text-align:left;margin-left:306.4pt;margin-top:7.95pt;width:51.65pt;height:24pt;z-index:357;mso-width-relative:margin;mso-height-relative:margin" filled="f" stroked="f">
            <v:textbox style="mso-next-textbox:#_x0000_s5215">
              <w:txbxContent>
                <w:p w:rsidR="00FF1D6D" w:rsidRPr="00415A48" w:rsidRDefault="00FF1D6D" w:rsidP="002740F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比布町</w:t>
                  </w:r>
                </w:p>
              </w:txbxContent>
            </v:textbox>
          </v:shape>
        </w:pict>
      </w:r>
    </w:p>
    <w:p w:rsidR="00D43FF8" w:rsidRPr="005608BD" w:rsidRDefault="007B24BA" w:rsidP="00D43FF8">
      <w:pPr>
        <w:spacing w:line="200" w:lineRule="exact"/>
      </w:pPr>
      <w:r>
        <w:rPr>
          <w:noProof/>
        </w:rPr>
        <w:pict>
          <v:shape id="_x0000_s5220" type="#_x0000_t202" style="position:absolute;left:0;text-align:left;margin-left:248pt;margin-top:9.2pt;width:51.65pt;height:24pt;z-index:362;mso-width-relative:margin;mso-height-relative:margin" filled="f" stroked="f">
            <v:textbox style="mso-next-textbox:#_x0000_s5220">
              <w:txbxContent>
                <w:p w:rsidR="00FF1D6D" w:rsidRPr="00415A48" w:rsidRDefault="00FF1D6D" w:rsidP="002740F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鷹栖町</w:t>
                  </w:r>
                </w:p>
              </w:txbxContent>
            </v:textbox>
          </v:shape>
        </w:pict>
      </w:r>
    </w:p>
    <w:p w:rsidR="002740F3" w:rsidRPr="005608BD" w:rsidRDefault="002740F3" w:rsidP="00D43FF8">
      <w:pPr>
        <w:spacing w:line="200" w:lineRule="exact"/>
      </w:pPr>
    </w:p>
    <w:p w:rsidR="002B558D" w:rsidRPr="005608BD" w:rsidRDefault="002B558D" w:rsidP="00D43FF8">
      <w:pPr>
        <w:spacing w:line="200" w:lineRule="exact"/>
      </w:pPr>
    </w:p>
    <w:p w:rsidR="002B558D" w:rsidRPr="005608BD" w:rsidRDefault="002B558D" w:rsidP="00D43FF8">
      <w:pPr>
        <w:spacing w:line="200" w:lineRule="exact"/>
      </w:pPr>
    </w:p>
    <w:p w:rsidR="002B558D" w:rsidRPr="005608BD" w:rsidRDefault="007B24BA" w:rsidP="00D43FF8">
      <w:pPr>
        <w:spacing w:line="200" w:lineRule="exact"/>
      </w:pPr>
      <w:r>
        <w:rPr>
          <w:rFonts w:ascii="ＭＳ 明朝" w:hAnsi="ＭＳ 明朝"/>
          <w:noProof/>
        </w:rPr>
        <w:pict>
          <v:shape id="_x0000_s5214" type="#_x0000_t202" style="position:absolute;left:0;text-align:left;margin-left:349.15pt;margin-top:8.95pt;width:51.65pt;height:24pt;z-index:356;mso-width-relative:margin;mso-height-relative:margin" filled="f" stroked="f">
            <v:textbox style="mso-next-textbox:#_x0000_s5214">
              <w:txbxContent>
                <w:p w:rsidR="00FF1D6D" w:rsidRPr="002740F3" w:rsidRDefault="00FF1D6D" w:rsidP="002740F3">
                  <w:pPr>
                    <w:jc w:val="center"/>
                    <w:rPr>
                      <w:rFonts w:ascii="ＭＳ ゴシック" w:eastAsia="ＭＳ ゴシック" w:hAnsi="ＭＳ ゴシック"/>
                      <w:sz w:val="20"/>
                      <w:szCs w:val="20"/>
                    </w:rPr>
                  </w:pPr>
                  <w:r w:rsidRPr="002740F3">
                    <w:rPr>
                      <w:rFonts w:ascii="ＭＳ ゴシック" w:eastAsia="ＭＳ ゴシック" w:hAnsi="ＭＳ ゴシック" w:hint="eastAsia"/>
                      <w:sz w:val="20"/>
                      <w:szCs w:val="20"/>
                    </w:rPr>
                    <w:t>当麻町</w:t>
                  </w:r>
                </w:p>
              </w:txbxContent>
            </v:textbox>
          </v:shape>
        </w:pict>
      </w:r>
    </w:p>
    <w:p w:rsidR="002B558D" w:rsidRPr="005608BD" w:rsidRDefault="007B24BA" w:rsidP="00D43FF8">
      <w:pPr>
        <w:spacing w:line="200" w:lineRule="exact"/>
      </w:pPr>
      <w:r>
        <w:rPr>
          <w:rFonts w:ascii="ＭＳ ゴシック" w:eastAsia="ＭＳ ゴシック" w:hAnsi="ＭＳ ゴシック"/>
          <w:noProof/>
        </w:rPr>
        <w:pict>
          <v:shape id="_x0000_s5218" type="#_x0000_t202" style="position:absolute;left:0;text-align:left;margin-left:415.95pt;margin-top:3.45pt;width:51.65pt;height:24pt;z-index:360;mso-width-relative:margin;mso-height-relative:margin" filled="f" stroked="f">
            <v:textbox style="mso-next-textbox:#_x0000_s5218">
              <w:txbxContent>
                <w:p w:rsidR="00FF1D6D" w:rsidRPr="00415A48" w:rsidRDefault="00FF1D6D" w:rsidP="002740F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上川町</w:t>
                  </w:r>
                </w:p>
              </w:txbxContent>
            </v:textbox>
          </v:shape>
        </w:pict>
      </w:r>
    </w:p>
    <w:p w:rsidR="002B558D" w:rsidRPr="005608BD" w:rsidRDefault="007B24BA" w:rsidP="00D43FF8">
      <w:pPr>
        <w:spacing w:line="200" w:lineRule="exact"/>
      </w:pPr>
      <w:r>
        <w:rPr>
          <w:rFonts w:ascii="ＭＳ ゴシック" w:eastAsia="ＭＳ ゴシック" w:hAnsi="ＭＳ ゴシック"/>
          <w:noProof/>
        </w:rPr>
        <w:pict>
          <v:rect id="_x0000_s5227" style="position:absolute;left:0;text-align:left;margin-left:24.3pt;margin-top:2.95pt;width:169.95pt;height:61pt;z-index:365" filled="f" strokeweight=".25pt">
            <v:textbox inset=".64mm,0,.64mm,0"/>
          </v:rect>
        </w:pict>
      </w:r>
    </w:p>
    <w:p w:rsidR="002B558D" w:rsidRPr="005608BD" w:rsidRDefault="007B24BA" w:rsidP="00AA10DD">
      <w:pPr>
        <w:overflowPunct w:val="0"/>
        <w:snapToGrid w:val="0"/>
        <w:spacing w:line="240" w:lineRule="exact"/>
        <w:ind w:leftChars="300" w:left="660"/>
        <w:jc w:val="left"/>
        <w:rPr>
          <w:rFonts w:ascii="ＭＳ 明朝" w:hAnsi="ＭＳ 明朝"/>
          <w:sz w:val="20"/>
          <w:szCs w:val="20"/>
        </w:rPr>
      </w:pPr>
      <w:r>
        <w:rPr>
          <w:rFonts w:ascii="ＭＳ ゴシック" w:eastAsia="ＭＳ ゴシック" w:hAnsi="ＭＳ ゴシック"/>
          <w:noProof/>
        </w:rPr>
        <w:pict>
          <v:shape id="_x0000_s5217" type="#_x0000_t202" style="position:absolute;left:0;text-align:left;margin-left:268.7pt;margin-top:2.95pt;width:51.65pt;height:24pt;z-index:359;mso-width-relative:margin;mso-height-relative:margin" filled="f" stroked="f">
            <v:textbox style="mso-next-textbox:#_x0000_s5217">
              <w:txbxContent>
                <w:p w:rsidR="00FF1D6D" w:rsidRPr="00415A48" w:rsidRDefault="00FF1D6D" w:rsidP="002740F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旭川市</w:t>
                  </w:r>
                </w:p>
              </w:txbxContent>
            </v:textbox>
          </v:shape>
        </w:pict>
      </w:r>
      <w:r w:rsidR="002B558D" w:rsidRPr="005608BD">
        <w:rPr>
          <w:rFonts w:ascii="ＭＳ 明朝" w:hAnsi="ＭＳ 明朝" w:hint="eastAsia"/>
          <w:sz w:val="20"/>
          <w:szCs w:val="20"/>
        </w:rPr>
        <w:t>東端　　東経　142度32分43秒</w:t>
      </w:r>
    </w:p>
    <w:p w:rsidR="002B558D" w:rsidRPr="005608BD" w:rsidRDefault="002B558D" w:rsidP="00AA10DD">
      <w:pPr>
        <w:overflowPunct w:val="0"/>
        <w:snapToGrid w:val="0"/>
        <w:spacing w:line="240" w:lineRule="exact"/>
        <w:ind w:leftChars="300" w:left="660"/>
        <w:jc w:val="left"/>
        <w:rPr>
          <w:rFonts w:ascii="ＭＳ 明朝" w:hAnsi="ＭＳ 明朝"/>
          <w:sz w:val="20"/>
          <w:szCs w:val="20"/>
        </w:rPr>
      </w:pPr>
      <w:r w:rsidRPr="005608BD">
        <w:rPr>
          <w:rFonts w:ascii="ＭＳ 明朝" w:hAnsi="ＭＳ 明朝" w:hint="eastAsia"/>
          <w:sz w:val="20"/>
          <w:szCs w:val="20"/>
        </w:rPr>
        <w:t>西端　　東経　142度25分55秒</w:t>
      </w:r>
    </w:p>
    <w:p w:rsidR="002B558D" w:rsidRPr="005608BD" w:rsidRDefault="002B558D" w:rsidP="00AA10DD">
      <w:pPr>
        <w:overflowPunct w:val="0"/>
        <w:snapToGrid w:val="0"/>
        <w:spacing w:line="240" w:lineRule="exact"/>
        <w:ind w:leftChars="300" w:left="660"/>
        <w:jc w:val="left"/>
        <w:rPr>
          <w:rFonts w:ascii="ＭＳ 明朝" w:hAnsi="ＭＳ 明朝"/>
          <w:sz w:val="20"/>
          <w:szCs w:val="20"/>
        </w:rPr>
      </w:pPr>
      <w:r w:rsidRPr="005608BD">
        <w:rPr>
          <w:rFonts w:ascii="ＭＳ 明朝" w:hAnsi="ＭＳ 明朝" w:hint="eastAsia"/>
          <w:sz w:val="20"/>
          <w:szCs w:val="20"/>
        </w:rPr>
        <w:t>南端　　北緯　 43度50分20秒</w:t>
      </w:r>
    </w:p>
    <w:p w:rsidR="002B558D" w:rsidRPr="005608BD" w:rsidRDefault="002B558D" w:rsidP="00AA10DD">
      <w:pPr>
        <w:overflowPunct w:val="0"/>
        <w:snapToGrid w:val="0"/>
        <w:spacing w:line="240" w:lineRule="exact"/>
        <w:ind w:leftChars="300" w:left="660"/>
        <w:jc w:val="left"/>
        <w:rPr>
          <w:rFonts w:ascii="ＭＳ 明朝" w:hAnsi="ＭＳ 明朝"/>
          <w:sz w:val="20"/>
          <w:szCs w:val="20"/>
        </w:rPr>
      </w:pPr>
      <w:r w:rsidRPr="005608BD">
        <w:rPr>
          <w:rFonts w:ascii="ＭＳ 明朝" w:hAnsi="ＭＳ 明朝" w:hint="eastAsia"/>
          <w:sz w:val="20"/>
          <w:szCs w:val="20"/>
        </w:rPr>
        <w:t>北端　　北緯　 43度59分38秒</w:t>
      </w:r>
    </w:p>
    <w:p w:rsidR="002B558D" w:rsidRPr="005608BD" w:rsidRDefault="002B558D" w:rsidP="002740F3">
      <w:pPr>
        <w:spacing w:line="200" w:lineRule="exact"/>
        <w:jc w:val="left"/>
      </w:pPr>
    </w:p>
    <w:p w:rsidR="002740F3" w:rsidRPr="005608BD" w:rsidRDefault="002740F3" w:rsidP="002740F3">
      <w:pPr>
        <w:spacing w:line="200" w:lineRule="exact"/>
        <w:jc w:val="left"/>
      </w:pPr>
    </w:p>
    <w:p w:rsidR="00D43FF8" w:rsidRPr="005608BD" w:rsidRDefault="00D43FF8" w:rsidP="00D56103">
      <w:pPr>
        <w:spacing w:afterLines="30" w:after="89" w:line="360" w:lineRule="exact"/>
        <w:ind w:leftChars="300" w:left="880" w:hangingChars="100" w:hanging="220"/>
        <w:outlineLvl w:val="2"/>
        <w:rPr>
          <w:rFonts w:ascii="ＭＳ ゴシック" w:eastAsia="ＭＳ ゴシック" w:hAnsi="ＭＳ ゴシック"/>
        </w:rPr>
      </w:pPr>
      <w:bookmarkStart w:id="29" w:name="_Toc264036159"/>
      <w:bookmarkStart w:id="30" w:name="_Toc266366293"/>
      <w:bookmarkStart w:id="31" w:name="_Toc277319496"/>
      <w:bookmarkStart w:id="32" w:name="_Toc304920177"/>
      <w:bookmarkStart w:id="33" w:name="_Toc336454004"/>
      <w:r w:rsidRPr="005608BD">
        <w:rPr>
          <w:rFonts w:ascii="ＭＳ ゴシック" w:eastAsia="ＭＳ ゴシック" w:hAnsi="ＭＳ ゴシック" w:hint="eastAsia"/>
        </w:rPr>
        <w:t>第</w:t>
      </w:r>
      <w:r w:rsidR="002B63E7" w:rsidRPr="005608BD">
        <w:rPr>
          <w:rFonts w:ascii="ＭＳ ゴシック" w:eastAsia="ＭＳ ゴシック" w:hAnsi="ＭＳ ゴシック" w:hint="eastAsia"/>
        </w:rPr>
        <w:t>２</w:t>
      </w:r>
      <w:r w:rsidR="007F311C" w:rsidRPr="005608BD">
        <w:rPr>
          <w:rFonts w:ascii="ＭＳ ゴシック" w:eastAsia="ＭＳ ゴシック" w:hAnsi="ＭＳ ゴシック" w:hint="eastAsia"/>
        </w:rPr>
        <w:t xml:space="preserve">　</w:t>
      </w:r>
      <w:r w:rsidRPr="005608BD">
        <w:rPr>
          <w:rFonts w:ascii="ＭＳ ゴシック" w:eastAsia="ＭＳ ゴシック" w:hAnsi="ＭＳ ゴシック" w:hint="eastAsia"/>
        </w:rPr>
        <w:t>地</w:t>
      </w:r>
      <w:r w:rsidR="008B40C2" w:rsidRPr="005608BD">
        <w:rPr>
          <w:rFonts w:ascii="ＭＳ ゴシック" w:eastAsia="ＭＳ ゴシック" w:hAnsi="ＭＳ ゴシック" w:hint="eastAsia"/>
        </w:rPr>
        <w:t>勢</w:t>
      </w:r>
      <w:r w:rsidRPr="005608BD">
        <w:rPr>
          <w:rFonts w:ascii="ＭＳ ゴシック" w:eastAsia="ＭＳ ゴシック" w:hAnsi="ＭＳ ゴシック" w:hint="eastAsia"/>
        </w:rPr>
        <w:t>及び地質</w:t>
      </w:r>
      <w:bookmarkEnd w:id="29"/>
      <w:bookmarkEnd w:id="30"/>
      <w:bookmarkEnd w:id="31"/>
      <w:bookmarkEnd w:id="32"/>
      <w:bookmarkEnd w:id="33"/>
    </w:p>
    <w:p w:rsidR="00D67B98" w:rsidRPr="005608BD" w:rsidRDefault="00D67B98" w:rsidP="00D56103">
      <w:pPr>
        <w:spacing w:afterLines="30" w:after="89"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地勢</w:t>
      </w:r>
    </w:p>
    <w:p w:rsidR="00D67B98" w:rsidRPr="005608BD" w:rsidRDefault="00D67B98" w:rsidP="00D67B98">
      <w:pPr>
        <w:spacing w:line="360" w:lineRule="exact"/>
        <w:ind w:leftChars="300" w:left="660" w:firstLineChars="100" w:firstLine="220"/>
        <w:rPr>
          <w:rFonts w:ascii="ＭＳ 明朝" w:hAnsi="ＭＳ 明朝"/>
        </w:rPr>
      </w:pPr>
      <w:r w:rsidRPr="005608BD">
        <w:rPr>
          <w:rFonts w:ascii="ＭＳ 明朝" w:hAnsi="ＭＳ 明朝" w:hint="eastAsia"/>
        </w:rPr>
        <w:t>先端を南に向けて、ちょうどショベルのように広がる本町は、班渓山（標高819.8ｍ）を頂きとした丘陵、山林地域が東北から北西部の町界にかけて連なり、それはさらに、細長く町界沿いに本町南端に位置する突哨山（標高221.2ｍ）に至って、</w:t>
      </w:r>
      <w:r w:rsidR="008B40C2" w:rsidRPr="005608BD">
        <w:rPr>
          <w:rFonts w:ascii="ＭＳ 明朝" w:hAnsi="ＭＳ 明朝" w:hint="eastAsia"/>
        </w:rPr>
        <w:t>森林面積は</w:t>
      </w:r>
      <w:r w:rsidRPr="005608BD">
        <w:rPr>
          <w:rFonts w:ascii="ＭＳ 明朝" w:hAnsi="ＭＳ 明朝" w:hint="eastAsia"/>
        </w:rPr>
        <w:t>総面積の約半分を占めている。</w:t>
      </w:r>
    </w:p>
    <w:p w:rsidR="00D67B98" w:rsidRPr="005608BD" w:rsidRDefault="00D67B98" w:rsidP="00D67B98">
      <w:pPr>
        <w:spacing w:line="360" w:lineRule="exact"/>
        <w:ind w:leftChars="300" w:left="660" w:firstLineChars="100" w:firstLine="220"/>
        <w:rPr>
          <w:rFonts w:ascii="ＭＳ 明朝" w:hAnsi="ＭＳ 明朝"/>
        </w:rPr>
      </w:pPr>
      <w:r w:rsidRPr="005608BD">
        <w:rPr>
          <w:rFonts w:ascii="ＭＳ 明朝" w:hAnsi="ＭＳ 明朝" w:hint="eastAsia"/>
        </w:rPr>
        <w:t>一方、旭岳付近を源とした石狩川が、本町の東端から町界を南下し、一級河川蘭留川、同比布ウッペツ川など</w:t>
      </w:r>
      <w:r w:rsidR="008B40C2" w:rsidRPr="005608BD">
        <w:rPr>
          <w:rFonts w:ascii="ＭＳ 明朝" w:hAnsi="ＭＳ 明朝" w:hint="eastAsia"/>
        </w:rPr>
        <w:t>と</w:t>
      </w:r>
      <w:r w:rsidRPr="005608BD">
        <w:rPr>
          <w:rFonts w:ascii="ＭＳ 明朝" w:hAnsi="ＭＳ 明朝" w:hint="eastAsia"/>
        </w:rPr>
        <w:t>合流して、</w:t>
      </w:r>
      <w:r w:rsidR="003C7DE4" w:rsidRPr="005608BD">
        <w:rPr>
          <w:rFonts w:ascii="ＭＳ 明朝" w:hAnsi="ＭＳ 明朝" w:hint="eastAsia"/>
        </w:rPr>
        <w:t>北西</w:t>
      </w:r>
      <w:r w:rsidRPr="005608BD">
        <w:rPr>
          <w:rFonts w:ascii="ＭＳ 明朝" w:hAnsi="ＭＳ 明朝" w:hint="eastAsia"/>
        </w:rPr>
        <w:t>部山沿いを南下する本町第二の河川比布川が前記の突哨山付近でそそいでいる。</w:t>
      </w:r>
    </w:p>
    <w:p w:rsidR="00D67B98" w:rsidRPr="005608BD" w:rsidRDefault="00D67B98"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このような丘陵山地と石狩川に包まれた、まとまりの良い平坦地（標高150～180ｍ）に広く水田地帯が展開し、そのほぼ中央部に基幹集落の市街地が形成されており、一部丘陵沿いには畑地帯も点在している。</w:t>
      </w:r>
    </w:p>
    <w:p w:rsidR="00D67B98" w:rsidRPr="005608BD" w:rsidRDefault="00D67B98" w:rsidP="00D67B98">
      <w:pPr>
        <w:spacing w:line="200" w:lineRule="exact"/>
      </w:pPr>
    </w:p>
    <w:p w:rsidR="002740F3" w:rsidRPr="005608BD" w:rsidRDefault="002740F3" w:rsidP="00D67B98">
      <w:pPr>
        <w:spacing w:line="200" w:lineRule="exact"/>
      </w:pPr>
      <w:r w:rsidRPr="005608BD">
        <w:br w:type="column"/>
      </w:r>
    </w:p>
    <w:p w:rsidR="00D67B98" w:rsidRPr="005608BD" w:rsidRDefault="007B24BA" w:rsidP="00D56103">
      <w:pPr>
        <w:spacing w:afterLines="30" w:after="89" w:line="360" w:lineRule="exact"/>
        <w:jc w:val="center"/>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4773" type="#_x0000_t202" style="position:absolute;left:0;text-align:left;margin-left:394.3pt;margin-top:3.4pt;width:103.6pt;height:22.15pt;z-index:99;mso-height-percent:200;mso-height-percent:200;mso-width-relative:margin;mso-height-relative:margin" filled="f" stroked="f">
            <v:textbox style="mso-next-textbox:#_x0000_s4773;mso-fit-shape-to-text:t">
              <w:txbxContent>
                <w:p w:rsidR="00FF1D6D" w:rsidRPr="00D67B98" w:rsidRDefault="00FF1D6D">
                  <w:pPr>
                    <w:rPr>
                      <w:rFonts w:ascii="ＭＳ 明朝" w:hAnsi="ＭＳ 明朝"/>
                      <w:sz w:val="20"/>
                      <w:szCs w:val="20"/>
                    </w:rPr>
                  </w:pPr>
                  <w:r w:rsidRPr="00D67B98">
                    <w:rPr>
                      <w:rFonts w:ascii="ＭＳ 明朝" w:hAnsi="ＭＳ 明朝" w:hint="eastAsia"/>
                      <w:sz w:val="20"/>
                      <w:szCs w:val="20"/>
                    </w:rPr>
                    <w:t>（単位：km）</w:t>
                  </w:r>
                </w:p>
              </w:txbxContent>
            </v:textbox>
          </v:shape>
        </w:pict>
      </w:r>
      <w:r w:rsidR="00D67B98" w:rsidRPr="005608BD">
        <w:rPr>
          <w:rFonts w:ascii="ＭＳ ゴシック" w:eastAsia="ＭＳ ゴシック" w:hAnsi="ＭＳ ゴシック" w:hint="eastAsia"/>
          <w:sz w:val="20"/>
          <w:szCs w:val="20"/>
        </w:rPr>
        <w:t>図表　河川一覧</w:t>
      </w:r>
    </w:p>
    <w:tbl>
      <w:tblPr>
        <w:tblW w:w="8789" w:type="dxa"/>
        <w:jc w:val="center"/>
        <w:tblBorders>
          <w:top w:val="nil"/>
          <w:left w:val="nil"/>
          <w:bottom w:val="nil"/>
          <w:right w:val="nil"/>
        </w:tblBorders>
        <w:tblLayout w:type="fixed"/>
        <w:tblLook w:val="0000" w:firstRow="0" w:lastRow="0" w:firstColumn="0" w:lastColumn="0" w:noHBand="0" w:noVBand="0"/>
      </w:tblPr>
      <w:tblGrid>
        <w:gridCol w:w="710"/>
        <w:gridCol w:w="2114"/>
        <w:gridCol w:w="2989"/>
        <w:gridCol w:w="1488"/>
        <w:gridCol w:w="1488"/>
      </w:tblGrid>
      <w:tr w:rsidR="00D67B98" w:rsidRPr="005608BD" w:rsidTr="00D67B98">
        <w:trPr>
          <w:trHeight w:val="340"/>
          <w:jc w:val="center"/>
        </w:trPr>
        <w:tc>
          <w:tcPr>
            <w:tcW w:w="710" w:type="dxa"/>
            <w:tcBorders>
              <w:top w:val="single" w:sz="6"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jc w:val="center"/>
              <w:rPr>
                <w:rFonts w:ascii="ＭＳ ゴシック" w:eastAsia="ＭＳ ゴシック" w:hAnsi="ＭＳ ゴシック" w:cs="Times New Roman"/>
                <w:color w:val="auto"/>
                <w:sz w:val="20"/>
                <w:szCs w:val="20"/>
              </w:rPr>
            </w:pPr>
          </w:p>
        </w:tc>
        <w:tc>
          <w:tcPr>
            <w:tcW w:w="5103" w:type="dxa"/>
            <w:gridSpan w:val="2"/>
            <w:tcBorders>
              <w:top w:val="single" w:sz="6"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jc w:val="center"/>
              <w:rPr>
                <w:rFonts w:ascii="ＭＳ ゴシック" w:eastAsia="ＭＳ ゴシック" w:hAnsi="ＭＳ ゴシック"/>
                <w:color w:val="auto"/>
                <w:sz w:val="20"/>
                <w:szCs w:val="20"/>
              </w:rPr>
            </w:pPr>
            <w:r w:rsidRPr="005608BD">
              <w:rPr>
                <w:rFonts w:ascii="ＭＳ ゴシック" w:eastAsia="ＭＳ ゴシック" w:hAnsi="ＭＳ ゴシック" w:hint="eastAsia"/>
                <w:color w:val="auto"/>
                <w:sz w:val="20"/>
                <w:szCs w:val="20"/>
              </w:rPr>
              <w:t>河川名</w:t>
            </w:r>
          </w:p>
        </w:tc>
        <w:tc>
          <w:tcPr>
            <w:tcW w:w="1488" w:type="dxa"/>
            <w:tcBorders>
              <w:top w:val="single" w:sz="6"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jc w:val="center"/>
              <w:rPr>
                <w:rFonts w:ascii="ＭＳ ゴシック" w:eastAsia="ＭＳ ゴシック" w:hAnsi="ＭＳ ゴシック"/>
                <w:color w:val="auto"/>
                <w:sz w:val="20"/>
                <w:szCs w:val="20"/>
              </w:rPr>
            </w:pPr>
            <w:r w:rsidRPr="005608BD">
              <w:rPr>
                <w:rFonts w:ascii="ＭＳ ゴシック" w:eastAsia="ＭＳ ゴシック" w:hAnsi="ＭＳ ゴシック" w:hint="eastAsia"/>
                <w:color w:val="auto"/>
                <w:sz w:val="20"/>
                <w:szCs w:val="20"/>
              </w:rPr>
              <w:t>流路延長</w:t>
            </w:r>
          </w:p>
        </w:tc>
        <w:tc>
          <w:tcPr>
            <w:tcW w:w="1488" w:type="dxa"/>
            <w:tcBorders>
              <w:top w:val="single" w:sz="6"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jc w:val="center"/>
              <w:rPr>
                <w:rFonts w:ascii="ＭＳ ゴシック" w:eastAsia="ＭＳ ゴシック" w:hAnsi="ＭＳ ゴシック"/>
                <w:color w:val="auto"/>
                <w:sz w:val="20"/>
                <w:szCs w:val="20"/>
              </w:rPr>
            </w:pPr>
            <w:r w:rsidRPr="005608BD">
              <w:rPr>
                <w:rFonts w:ascii="ＭＳ ゴシック" w:eastAsia="ＭＳ ゴシック" w:hAnsi="ＭＳ ゴシック" w:hint="eastAsia"/>
                <w:color w:val="auto"/>
                <w:sz w:val="20"/>
                <w:szCs w:val="20"/>
              </w:rPr>
              <w:t>指定</w:t>
            </w:r>
          </w:p>
        </w:tc>
      </w:tr>
      <w:tr w:rsidR="00D67B98" w:rsidRPr="005608BD" w:rsidTr="00D67B98">
        <w:trPr>
          <w:trHeight w:val="340"/>
          <w:jc w:val="center"/>
        </w:trPr>
        <w:tc>
          <w:tcPr>
            <w:tcW w:w="710"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jc w:val="right"/>
              <w:rPr>
                <w:color w:val="auto"/>
                <w:sz w:val="20"/>
                <w:szCs w:val="20"/>
              </w:rPr>
            </w:pPr>
            <w:r w:rsidRPr="005608BD">
              <w:rPr>
                <w:color w:val="auto"/>
                <w:sz w:val="20"/>
                <w:szCs w:val="20"/>
              </w:rPr>
              <w:t>1</w:t>
            </w:r>
          </w:p>
        </w:tc>
        <w:tc>
          <w:tcPr>
            <w:tcW w:w="2114" w:type="dxa"/>
            <w:tcBorders>
              <w:top w:val="single" w:sz="4" w:space="0" w:color="000000"/>
              <w:left w:val="single" w:sz="4" w:space="0" w:color="000000"/>
              <w:bottom w:val="single" w:sz="4" w:space="0" w:color="000000"/>
            </w:tcBorders>
            <w:vAlign w:val="center"/>
          </w:tcPr>
          <w:p w:rsidR="00D67B98" w:rsidRPr="005608BD" w:rsidRDefault="00D67B98" w:rsidP="00D67B98">
            <w:pPr>
              <w:pStyle w:val="Default"/>
              <w:spacing w:line="220" w:lineRule="exact"/>
              <w:ind w:leftChars="50" w:left="110"/>
              <w:rPr>
                <w:color w:val="auto"/>
                <w:sz w:val="20"/>
                <w:szCs w:val="20"/>
              </w:rPr>
            </w:pPr>
            <w:r w:rsidRPr="005608BD">
              <w:rPr>
                <w:rFonts w:hint="eastAsia"/>
                <w:color w:val="auto"/>
                <w:sz w:val="20"/>
                <w:szCs w:val="20"/>
              </w:rPr>
              <w:t>石狩川</w:t>
            </w:r>
          </w:p>
        </w:tc>
        <w:tc>
          <w:tcPr>
            <w:tcW w:w="2989" w:type="dxa"/>
            <w:tcBorders>
              <w:top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rPr>
                <w:color w:val="auto"/>
                <w:sz w:val="20"/>
                <w:szCs w:val="20"/>
              </w:rPr>
            </w:pPr>
            <w:r w:rsidRPr="005608BD">
              <w:rPr>
                <w:rFonts w:hint="eastAsia"/>
                <w:color w:val="auto"/>
                <w:sz w:val="20"/>
                <w:szCs w:val="20"/>
              </w:rPr>
              <w:t>（イシカリガワ）</w:t>
            </w:r>
          </w:p>
        </w:tc>
        <w:tc>
          <w:tcPr>
            <w:tcW w:w="1488"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ind w:rightChars="50" w:right="110"/>
              <w:jc w:val="right"/>
              <w:rPr>
                <w:color w:val="auto"/>
                <w:sz w:val="20"/>
                <w:szCs w:val="20"/>
              </w:rPr>
            </w:pPr>
            <w:r w:rsidRPr="005608BD">
              <w:rPr>
                <w:color w:val="auto"/>
                <w:sz w:val="20"/>
                <w:szCs w:val="20"/>
              </w:rPr>
              <w:t>9.5</w:t>
            </w:r>
          </w:p>
        </w:tc>
        <w:tc>
          <w:tcPr>
            <w:tcW w:w="1488"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jc w:val="center"/>
              <w:rPr>
                <w:color w:val="auto"/>
                <w:sz w:val="20"/>
                <w:szCs w:val="20"/>
              </w:rPr>
            </w:pPr>
            <w:r w:rsidRPr="005608BD">
              <w:rPr>
                <w:rFonts w:hint="eastAsia"/>
                <w:color w:val="auto"/>
                <w:sz w:val="20"/>
                <w:szCs w:val="20"/>
              </w:rPr>
              <w:t>1級</w:t>
            </w:r>
          </w:p>
        </w:tc>
      </w:tr>
      <w:tr w:rsidR="00D67B98" w:rsidRPr="005608BD" w:rsidTr="00D67B98">
        <w:trPr>
          <w:trHeight w:val="340"/>
          <w:jc w:val="center"/>
        </w:trPr>
        <w:tc>
          <w:tcPr>
            <w:tcW w:w="710"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jc w:val="right"/>
              <w:rPr>
                <w:color w:val="auto"/>
                <w:sz w:val="20"/>
                <w:szCs w:val="20"/>
              </w:rPr>
            </w:pPr>
            <w:r w:rsidRPr="005608BD">
              <w:rPr>
                <w:color w:val="auto"/>
                <w:sz w:val="20"/>
                <w:szCs w:val="20"/>
              </w:rPr>
              <w:t>2</w:t>
            </w:r>
          </w:p>
        </w:tc>
        <w:tc>
          <w:tcPr>
            <w:tcW w:w="2114" w:type="dxa"/>
            <w:tcBorders>
              <w:top w:val="single" w:sz="4" w:space="0" w:color="000000"/>
              <w:left w:val="single" w:sz="4" w:space="0" w:color="000000"/>
              <w:bottom w:val="single" w:sz="4" w:space="0" w:color="000000"/>
            </w:tcBorders>
            <w:vAlign w:val="center"/>
          </w:tcPr>
          <w:p w:rsidR="00D67B98" w:rsidRPr="005608BD" w:rsidRDefault="00D67B98" w:rsidP="00D67B98">
            <w:pPr>
              <w:pStyle w:val="Default"/>
              <w:spacing w:line="220" w:lineRule="exact"/>
              <w:ind w:leftChars="50" w:left="110"/>
              <w:rPr>
                <w:color w:val="auto"/>
                <w:sz w:val="20"/>
                <w:szCs w:val="20"/>
              </w:rPr>
            </w:pPr>
            <w:r w:rsidRPr="005608BD">
              <w:rPr>
                <w:rFonts w:hint="eastAsia"/>
                <w:color w:val="auto"/>
                <w:sz w:val="20"/>
                <w:szCs w:val="20"/>
              </w:rPr>
              <w:t>比布川</w:t>
            </w:r>
          </w:p>
        </w:tc>
        <w:tc>
          <w:tcPr>
            <w:tcW w:w="2989" w:type="dxa"/>
            <w:tcBorders>
              <w:top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rPr>
                <w:color w:val="auto"/>
                <w:sz w:val="20"/>
                <w:szCs w:val="20"/>
              </w:rPr>
            </w:pPr>
            <w:r w:rsidRPr="005608BD">
              <w:rPr>
                <w:rFonts w:hint="eastAsia"/>
                <w:color w:val="auto"/>
                <w:sz w:val="20"/>
                <w:szCs w:val="20"/>
              </w:rPr>
              <w:t>（ピップガワ）</w:t>
            </w:r>
          </w:p>
        </w:tc>
        <w:tc>
          <w:tcPr>
            <w:tcW w:w="1488"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ind w:rightChars="50" w:right="110"/>
              <w:jc w:val="right"/>
              <w:rPr>
                <w:color w:val="auto"/>
                <w:sz w:val="20"/>
                <w:szCs w:val="20"/>
              </w:rPr>
            </w:pPr>
            <w:r w:rsidRPr="005608BD">
              <w:rPr>
                <w:color w:val="auto"/>
                <w:sz w:val="20"/>
                <w:szCs w:val="20"/>
              </w:rPr>
              <w:t>18.6</w:t>
            </w:r>
          </w:p>
        </w:tc>
        <w:tc>
          <w:tcPr>
            <w:tcW w:w="1488"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jc w:val="center"/>
              <w:rPr>
                <w:color w:val="auto"/>
                <w:sz w:val="20"/>
                <w:szCs w:val="20"/>
              </w:rPr>
            </w:pPr>
            <w:r w:rsidRPr="005608BD">
              <w:rPr>
                <w:rFonts w:hint="eastAsia"/>
                <w:color w:val="auto"/>
                <w:sz w:val="20"/>
                <w:szCs w:val="20"/>
              </w:rPr>
              <w:t>1級</w:t>
            </w:r>
          </w:p>
        </w:tc>
      </w:tr>
      <w:tr w:rsidR="00D67B98" w:rsidRPr="005608BD" w:rsidTr="00D67B98">
        <w:trPr>
          <w:trHeight w:val="340"/>
          <w:jc w:val="center"/>
        </w:trPr>
        <w:tc>
          <w:tcPr>
            <w:tcW w:w="710"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jc w:val="right"/>
              <w:rPr>
                <w:color w:val="auto"/>
                <w:sz w:val="20"/>
                <w:szCs w:val="20"/>
              </w:rPr>
            </w:pPr>
            <w:r w:rsidRPr="005608BD">
              <w:rPr>
                <w:color w:val="auto"/>
                <w:sz w:val="20"/>
                <w:szCs w:val="20"/>
              </w:rPr>
              <w:t>3</w:t>
            </w:r>
          </w:p>
        </w:tc>
        <w:tc>
          <w:tcPr>
            <w:tcW w:w="2114" w:type="dxa"/>
            <w:tcBorders>
              <w:top w:val="single" w:sz="4" w:space="0" w:color="000000"/>
              <w:left w:val="single" w:sz="4" w:space="0" w:color="000000"/>
              <w:bottom w:val="single" w:sz="4" w:space="0" w:color="000000"/>
            </w:tcBorders>
            <w:vAlign w:val="center"/>
          </w:tcPr>
          <w:p w:rsidR="00D67B98" w:rsidRPr="005608BD" w:rsidRDefault="00D67B98" w:rsidP="00D67B98">
            <w:pPr>
              <w:pStyle w:val="Default"/>
              <w:spacing w:line="220" w:lineRule="exact"/>
              <w:ind w:leftChars="50" w:left="110"/>
              <w:rPr>
                <w:color w:val="auto"/>
                <w:sz w:val="20"/>
                <w:szCs w:val="20"/>
              </w:rPr>
            </w:pPr>
            <w:r w:rsidRPr="005608BD">
              <w:rPr>
                <w:rFonts w:hint="eastAsia"/>
                <w:color w:val="auto"/>
                <w:sz w:val="20"/>
                <w:szCs w:val="20"/>
              </w:rPr>
              <w:t>比布ウッペツ川</w:t>
            </w:r>
          </w:p>
        </w:tc>
        <w:tc>
          <w:tcPr>
            <w:tcW w:w="2989" w:type="dxa"/>
            <w:tcBorders>
              <w:top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rPr>
                <w:color w:val="auto"/>
                <w:sz w:val="20"/>
                <w:szCs w:val="20"/>
              </w:rPr>
            </w:pPr>
            <w:r w:rsidRPr="005608BD">
              <w:rPr>
                <w:rFonts w:hint="eastAsia"/>
                <w:color w:val="auto"/>
                <w:sz w:val="20"/>
                <w:szCs w:val="20"/>
              </w:rPr>
              <w:t>（ピップウッペツガワ）</w:t>
            </w:r>
          </w:p>
        </w:tc>
        <w:tc>
          <w:tcPr>
            <w:tcW w:w="1488"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ind w:rightChars="50" w:right="110"/>
              <w:jc w:val="right"/>
              <w:rPr>
                <w:color w:val="auto"/>
                <w:sz w:val="20"/>
                <w:szCs w:val="20"/>
              </w:rPr>
            </w:pPr>
            <w:r w:rsidRPr="005608BD">
              <w:rPr>
                <w:color w:val="auto"/>
                <w:sz w:val="20"/>
                <w:szCs w:val="20"/>
              </w:rPr>
              <w:t>12.8</w:t>
            </w:r>
          </w:p>
        </w:tc>
        <w:tc>
          <w:tcPr>
            <w:tcW w:w="1488"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jc w:val="center"/>
              <w:rPr>
                <w:color w:val="auto"/>
                <w:sz w:val="20"/>
                <w:szCs w:val="20"/>
              </w:rPr>
            </w:pPr>
            <w:r w:rsidRPr="005608BD">
              <w:rPr>
                <w:rFonts w:hint="eastAsia"/>
                <w:color w:val="auto"/>
                <w:sz w:val="20"/>
                <w:szCs w:val="20"/>
              </w:rPr>
              <w:t>1級</w:t>
            </w:r>
          </w:p>
        </w:tc>
      </w:tr>
      <w:tr w:rsidR="00D67B98" w:rsidRPr="005608BD" w:rsidTr="00D67B98">
        <w:trPr>
          <w:trHeight w:val="340"/>
          <w:jc w:val="center"/>
        </w:trPr>
        <w:tc>
          <w:tcPr>
            <w:tcW w:w="710"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jc w:val="right"/>
              <w:rPr>
                <w:color w:val="auto"/>
                <w:sz w:val="20"/>
                <w:szCs w:val="20"/>
              </w:rPr>
            </w:pPr>
            <w:r w:rsidRPr="005608BD">
              <w:rPr>
                <w:color w:val="auto"/>
                <w:sz w:val="20"/>
                <w:szCs w:val="20"/>
              </w:rPr>
              <w:t>4</w:t>
            </w:r>
          </w:p>
        </w:tc>
        <w:tc>
          <w:tcPr>
            <w:tcW w:w="2114" w:type="dxa"/>
            <w:tcBorders>
              <w:top w:val="single" w:sz="4" w:space="0" w:color="000000"/>
              <w:left w:val="single" w:sz="4" w:space="0" w:color="000000"/>
              <w:bottom w:val="single" w:sz="4" w:space="0" w:color="000000"/>
            </w:tcBorders>
            <w:vAlign w:val="center"/>
          </w:tcPr>
          <w:p w:rsidR="00D67B98" w:rsidRPr="005608BD" w:rsidRDefault="00D67B98" w:rsidP="00D67B98">
            <w:pPr>
              <w:pStyle w:val="Default"/>
              <w:spacing w:line="220" w:lineRule="exact"/>
              <w:ind w:leftChars="50" w:left="110"/>
              <w:rPr>
                <w:color w:val="auto"/>
                <w:sz w:val="20"/>
                <w:szCs w:val="20"/>
              </w:rPr>
            </w:pPr>
            <w:r w:rsidRPr="005608BD">
              <w:rPr>
                <w:rFonts w:hint="eastAsia"/>
                <w:color w:val="auto"/>
                <w:sz w:val="20"/>
                <w:szCs w:val="20"/>
              </w:rPr>
              <w:t>蘭留川</w:t>
            </w:r>
          </w:p>
        </w:tc>
        <w:tc>
          <w:tcPr>
            <w:tcW w:w="2989" w:type="dxa"/>
            <w:tcBorders>
              <w:top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rPr>
                <w:color w:val="auto"/>
                <w:sz w:val="20"/>
                <w:szCs w:val="20"/>
              </w:rPr>
            </w:pPr>
            <w:r w:rsidRPr="005608BD">
              <w:rPr>
                <w:rFonts w:hint="eastAsia"/>
                <w:color w:val="auto"/>
                <w:sz w:val="20"/>
                <w:szCs w:val="20"/>
              </w:rPr>
              <w:t>（ランルガワ）</w:t>
            </w:r>
          </w:p>
        </w:tc>
        <w:tc>
          <w:tcPr>
            <w:tcW w:w="1488"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ind w:rightChars="50" w:right="110"/>
              <w:jc w:val="right"/>
              <w:rPr>
                <w:color w:val="auto"/>
                <w:sz w:val="20"/>
                <w:szCs w:val="20"/>
              </w:rPr>
            </w:pPr>
            <w:r w:rsidRPr="005608BD">
              <w:rPr>
                <w:color w:val="auto"/>
                <w:sz w:val="20"/>
                <w:szCs w:val="20"/>
              </w:rPr>
              <w:t>7.4</w:t>
            </w:r>
          </w:p>
        </w:tc>
        <w:tc>
          <w:tcPr>
            <w:tcW w:w="1488"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jc w:val="center"/>
              <w:rPr>
                <w:color w:val="auto"/>
                <w:sz w:val="20"/>
                <w:szCs w:val="20"/>
              </w:rPr>
            </w:pPr>
            <w:r w:rsidRPr="005608BD">
              <w:rPr>
                <w:rFonts w:hint="eastAsia"/>
                <w:color w:val="auto"/>
                <w:sz w:val="20"/>
                <w:szCs w:val="20"/>
              </w:rPr>
              <w:t>1級</w:t>
            </w:r>
          </w:p>
        </w:tc>
      </w:tr>
      <w:tr w:rsidR="00D67B98" w:rsidRPr="005608BD" w:rsidTr="00D67B98">
        <w:trPr>
          <w:trHeight w:val="340"/>
          <w:jc w:val="center"/>
        </w:trPr>
        <w:tc>
          <w:tcPr>
            <w:tcW w:w="710"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jc w:val="right"/>
              <w:rPr>
                <w:color w:val="auto"/>
                <w:sz w:val="20"/>
                <w:szCs w:val="20"/>
              </w:rPr>
            </w:pPr>
            <w:r w:rsidRPr="005608BD">
              <w:rPr>
                <w:color w:val="auto"/>
                <w:sz w:val="20"/>
                <w:szCs w:val="20"/>
              </w:rPr>
              <w:t>5</w:t>
            </w:r>
          </w:p>
        </w:tc>
        <w:tc>
          <w:tcPr>
            <w:tcW w:w="2114" w:type="dxa"/>
            <w:tcBorders>
              <w:top w:val="single" w:sz="4" w:space="0" w:color="000000"/>
              <w:left w:val="single" w:sz="4" w:space="0" w:color="000000"/>
              <w:bottom w:val="single" w:sz="4" w:space="0" w:color="000000"/>
            </w:tcBorders>
            <w:vAlign w:val="center"/>
          </w:tcPr>
          <w:p w:rsidR="00D67B98" w:rsidRPr="005608BD" w:rsidRDefault="00D67B98" w:rsidP="00D67B98">
            <w:pPr>
              <w:pStyle w:val="Default"/>
              <w:spacing w:line="220" w:lineRule="exact"/>
              <w:ind w:leftChars="50" w:left="110"/>
              <w:rPr>
                <w:color w:val="auto"/>
                <w:sz w:val="20"/>
                <w:szCs w:val="20"/>
              </w:rPr>
            </w:pPr>
            <w:r w:rsidRPr="005608BD">
              <w:rPr>
                <w:rFonts w:hint="eastAsia"/>
                <w:color w:val="auto"/>
                <w:sz w:val="20"/>
                <w:szCs w:val="20"/>
              </w:rPr>
              <w:t>ウッペツ工場川</w:t>
            </w:r>
          </w:p>
        </w:tc>
        <w:tc>
          <w:tcPr>
            <w:tcW w:w="2989" w:type="dxa"/>
            <w:tcBorders>
              <w:top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rPr>
                <w:color w:val="auto"/>
                <w:sz w:val="20"/>
                <w:szCs w:val="20"/>
              </w:rPr>
            </w:pPr>
            <w:r w:rsidRPr="005608BD">
              <w:rPr>
                <w:rFonts w:hint="eastAsia"/>
                <w:color w:val="auto"/>
                <w:sz w:val="20"/>
                <w:szCs w:val="20"/>
              </w:rPr>
              <w:t>（ウッペツコウバガワ）</w:t>
            </w:r>
          </w:p>
        </w:tc>
        <w:tc>
          <w:tcPr>
            <w:tcW w:w="1488"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ind w:rightChars="50" w:right="110"/>
              <w:jc w:val="right"/>
              <w:rPr>
                <w:color w:val="auto"/>
                <w:sz w:val="20"/>
                <w:szCs w:val="20"/>
              </w:rPr>
            </w:pPr>
            <w:r w:rsidRPr="005608BD">
              <w:rPr>
                <w:color w:val="auto"/>
                <w:sz w:val="20"/>
                <w:szCs w:val="20"/>
              </w:rPr>
              <w:t>3.5</w:t>
            </w:r>
          </w:p>
        </w:tc>
        <w:tc>
          <w:tcPr>
            <w:tcW w:w="1488"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jc w:val="center"/>
              <w:rPr>
                <w:color w:val="auto"/>
                <w:sz w:val="20"/>
                <w:szCs w:val="20"/>
              </w:rPr>
            </w:pPr>
            <w:r w:rsidRPr="005608BD">
              <w:rPr>
                <w:rFonts w:hint="eastAsia"/>
                <w:color w:val="auto"/>
                <w:sz w:val="20"/>
                <w:szCs w:val="20"/>
              </w:rPr>
              <w:t>普通</w:t>
            </w:r>
          </w:p>
        </w:tc>
      </w:tr>
      <w:tr w:rsidR="00D67B98" w:rsidRPr="005608BD" w:rsidTr="00D67B98">
        <w:trPr>
          <w:trHeight w:val="340"/>
          <w:jc w:val="center"/>
        </w:trPr>
        <w:tc>
          <w:tcPr>
            <w:tcW w:w="710"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jc w:val="right"/>
              <w:rPr>
                <w:color w:val="auto"/>
                <w:sz w:val="20"/>
                <w:szCs w:val="20"/>
              </w:rPr>
            </w:pPr>
            <w:r w:rsidRPr="005608BD">
              <w:rPr>
                <w:color w:val="auto"/>
                <w:sz w:val="20"/>
                <w:szCs w:val="20"/>
              </w:rPr>
              <w:t>6</w:t>
            </w:r>
          </w:p>
        </w:tc>
        <w:tc>
          <w:tcPr>
            <w:tcW w:w="2114" w:type="dxa"/>
            <w:tcBorders>
              <w:top w:val="single" w:sz="4" w:space="0" w:color="000000"/>
              <w:left w:val="single" w:sz="4" w:space="0" w:color="000000"/>
              <w:bottom w:val="single" w:sz="4" w:space="0" w:color="000000"/>
            </w:tcBorders>
            <w:vAlign w:val="center"/>
          </w:tcPr>
          <w:p w:rsidR="00D67B98" w:rsidRPr="005608BD" w:rsidRDefault="00D67B98" w:rsidP="00D67B98">
            <w:pPr>
              <w:pStyle w:val="Default"/>
              <w:spacing w:line="220" w:lineRule="exact"/>
              <w:ind w:leftChars="50" w:left="110"/>
              <w:rPr>
                <w:color w:val="auto"/>
                <w:sz w:val="20"/>
                <w:szCs w:val="20"/>
              </w:rPr>
            </w:pPr>
            <w:r w:rsidRPr="005608BD">
              <w:rPr>
                <w:rFonts w:hint="eastAsia"/>
                <w:color w:val="auto"/>
                <w:sz w:val="20"/>
                <w:szCs w:val="20"/>
              </w:rPr>
              <w:t>基線川</w:t>
            </w:r>
          </w:p>
        </w:tc>
        <w:tc>
          <w:tcPr>
            <w:tcW w:w="2989" w:type="dxa"/>
            <w:tcBorders>
              <w:top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rPr>
                <w:color w:val="auto"/>
                <w:sz w:val="20"/>
                <w:szCs w:val="20"/>
              </w:rPr>
            </w:pPr>
            <w:r w:rsidRPr="005608BD">
              <w:rPr>
                <w:rFonts w:hint="eastAsia"/>
                <w:color w:val="auto"/>
                <w:sz w:val="20"/>
                <w:szCs w:val="20"/>
              </w:rPr>
              <w:t>（キセンガワ）</w:t>
            </w:r>
          </w:p>
        </w:tc>
        <w:tc>
          <w:tcPr>
            <w:tcW w:w="1488"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ind w:rightChars="50" w:right="110"/>
              <w:jc w:val="right"/>
              <w:rPr>
                <w:color w:val="auto"/>
                <w:sz w:val="20"/>
                <w:szCs w:val="20"/>
              </w:rPr>
            </w:pPr>
            <w:r w:rsidRPr="005608BD">
              <w:rPr>
                <w:color w:val="auto"/>
                <w:sz w:val="20"/>
                <w:szCs w:val="20"/>
              </w:rPr>
              <w:t>1.9</w:t>
            </w:r>
          </w:p>
        </w:tc>
        <w:tc>
          <w:tcPr>
            <w:tcW w:w="1488"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jc w:val="center"/>
              <w:rPr>
                <w:color w:val="auto"/>
                <w:sz w:val="20"/>
                <w:szCs w:val="20"/>
              </w:rPr>
            </w:pPr>
            <w:r w:rsidRPr="005608BD">
              <w:rPr>
                <w:rFonts w:hint="eastAsia"/>
                <w:color w:val="auto"/>
                <w:sz w:val="20"/>
                <w:szCs w:val="20"/>
              </w:rPr>
              <w:t>普通</w:t>
            </w:r>
          </w:p>
        </w:tc>
      </w:tr>
      <w:tr w:rsidR="00D67B98" w:rsidRPr="005608BD" w:rsidTr="00D67B98">
        <w:trPr>
          <w:trHeight w:val="340"/>
          <w:jc w:val="center"/>
        </w:trPr>
        <w:tc>
          <w:tcPr>
            <w:tcW w:w="710"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jc w:val="right"/>
              <w:rPr>
                <w:color w:val="auto"/>
                <w:sz w:val="20"/>
                <w:szCs w:val="20"/>
              </w:rPr>
            </w:pPr>
            <w:r w:rsidRPr="005608BD">
              <w:rPr>
                <w:color w:val="auto"/>
                <w:sz w:val="20"/>
                <w:szCs w:val="20"/>
              </w:rPr>
              <w:t>7</w:t>
            </w:r>
          </w:p>
        </w:tc>
        <w:tc>
          <w:tcPr>
            <w:tcW w:w="2114" w:type="dxa"/>
            <w:tcBorders>
              <w:top w:val="single" w:sz="4" w:space="0" w:color="000000"/>
              <w:left w:val="single" w:sz="4" w:space="0" w:color="000000"/>
              <w:bottom w:val="single" w:sz="4" w:space="0" w:color="000000"/>
            </w:tcBorders>
            <w:vAlign w:val="center"/>
          </w:tcPr>
          <w:p w:rsidR="00D67B98" w:rsidRPr="005608BD" w:rsidRDefault="00D67B98" w:rsidP="00D67B98">
            <w:pPr>
              <w:pStyle w:val="Default"/>
              <w:spacing w:line="220" w:lineRule="exact"/>
              <w:ind w:leftChars="50" w:left="110"/>
              <w:rPr>
                <w:color w:val="auto"/>
                <w:sz w:val="20"/>
                <w:szCs w:val="20"/>
              </w:rPr>
            </w:pPr>
            <w:r w:rsidRPr="005608BD">
              <w:rPr>
                <w:rFonts w:hint="eastAsia"/>
                <w:color w:val="auto"/>
                <w:sz w:val="20"/>
                <w:szCs w:val="20"/>
              </w:rPr>
              <w:t>十号沢川</w:t>
            </w:r>
          </w:p>
        </w:tc>
        <w:tc>
          <w:tcPr>
            <w:tcW w:w="2989" w:type="dxa"/>
            <w:tcBorders>
              <w:top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rPr>
                <w:color w:val="auto"/>
                <w:sz w:val="20"/>
                <w:szCs w:val="20"/>
              </w:rPr>
            </w:pPr>
            <w:r w:rsidRPr="005608BD">
              <w:rPr>
                <w:rFonts w:hint="eastAsia"/>
                <w:color w:val="auto"/>
                <w:sz w:val="20"/>
                <w:szCs w:val="20"/>
              </w:rPr>
              <w:t>（ジュウゴウサワガワ）</w:t>
            </w:r>
          </w:p>
        </w:tc>
        <w:tc>
          <w:tcPr>
            <w:tcW w:w="1488"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ind w:rightChars="50" w:right="110"/>
              <w:jc w:val="right"/>
              <w:rPr>
                <w:color w:val="auto"/>
                <w:sz w:val="20"/>
                <w:szCs w:val="20"/>
              </w:rPr>
            </w:pPr>
            <w:r w:rsidRPr="005608BD">
              <w:rPr>
                <w:color w:val="auto"/>
                <w:sz w:val="20"/>
                <w:szCs w:val="20"/>
              </w:rPr>
              <w:t>5.5</w:t>
            </w:r>
          </w:p>
        </w:tc>
        <w:tc>
          <w:tcPr>
            <w:tcW w:w="1488"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jc w:val="center"/>
              <w:rPr>
                <w:color w:val="auto"/>
                <w:sz w:val="20"/>
                <w:szCs w:val="20"/>
              </w:rPr>
            </w:pPr>
            <w:r w:rsidRPr="005608BD">
              <w:rPr>
                <w:rFonts w:hint="eastAsia"/>
                <w:color w:val="auto"/>
                <w:sz w:val="20"/>
                <w:szCs w:val="20"/>
              </w:rPr>
              <w:t>普通</w:t>
            </w:r>
          </w:p>
        </w:tc>
      </w:tr>
      <w:tr w:rsidR="00D67B98" w:rsidRPr="005608BD" w:rsidTr="00D67B98">
        <w:trPr>
          <w:trHeight w:val="340"/>
          <w:jc w:val="center"/>
        </w:trPr>
        <w:tc>
          <w:tcPr>
            <w:tcW w:w="710"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jc w:val="right"/>
              <w:rPr>
                <w:color w:val="auto"/>
                <w:sz w:val="20"/>
                <w:szCs w:val="20"/>
              </w:rPr>
            </w:pPr>
            <w:r w:rsidRPr="005608BD">
              <w:rPr>
                <w:color w:val="auto"/>
                <w:sz w:val="20"/>
                <w:szCs w:val="20"/>
              </w:rPr>
              <w:t>8</w:t>
            </w:r>
          </w:p>
        </w:tc>
        <w:tc>
          <w:tcPr>
            <w:tcW w:w="2114" w:type="dxa"/>
            <w:tcBorders>
              <w:top w:val="single" w:sz="4" w:space="0" w:color="000000"/>
              <w:left w:val="single" w:sz="4" w:space="0" w:color="000000"/>
              <w:bottom w:val="single" w:sz="4" w:space="0" w:color="000000"/>
            </w:tcBorders>
            <w:vAlign w:val="center"/>
          </w:tcPr>
          <w:p w:rsidR="00D67B98" w:rsidRPr="005608BD" w:rsidRDefault="00D67B98" w:rsidP="00D67B98">
            <w:pPr>
              <w:pStyle w:val="Default"/>
              <w:spacing w:line="220" w:lineRule="exact"/>
              <w:ind w:leftChars="50" w:left="110"/>
              <w:rPr>
                <w:color w:val="auto"/>
                <w:sz w:val="20"/>
                <w:szCs w:val="20"/>
              </w:rPr>
            </w:pPr>
            <w:r w:rsidRPr="005608BD">
              <w:rPr>
                <w:rFonts w:hint="eastAsia"/>
                <w:color w:val="auto"/>
                <w:sz w:val="20"/>
                <w:szCs w:val="20"/>
              </w:rPr>
              <w:t>十五線沢川</w:t>
            </w:r>
          </w:p>
        </w:tc>
        <w:tc>
          <w:tcPr>
            <w:tcW w:w="2989" w:type="dxa"/>
            <w:tcBorders>
              <w:top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rPr>
                <w:color w:val="auto"/>
                <w:sz w:val="20"/>
                <w:szCs w:val="20"/>
              </w:rPr>
            </w:pPr>
            <w:r w:rsidRPr="005608BD">
              <w:rPr>
                <w:rFonts w:hint="eastAsia"/>
                <w:color w:val="auto"/>
                <w:sz w:val="20"/>
                <w:szCs w:val="20"/>
              </w:rPr>
              <w:t>（ジュウゴセンサワガワ）</w:t>
            </w:r>
          </w:p>
        </w:tc>
        <w:tc>
          <w:tcPr>
            <w:tcW w:w="1488"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ind w:rightChars="50" w:right="110"/>
              <w:jc w:val="right"/>
              <w:rPr>
                <w:color w:val="auto"/>
                <w:sz w:val="20"/>
                <w:szCs w:val="20"/>
              </w:rPr>
            </w:pPr>
            <w:r w:rsidRPr="005608BD">
              <w:rPr>
                <w:color w:val="auto"/>
                <w:sz w:val="20"/>
                <w:szCs w:val="20"/>
              </w:rPr>
              <w:t>2.8</w:t>
            </w:r>
          </w:p>
        </w:tc>
        <w:tc>
          <w:tcPr>
            <w:tcW w:w="1488"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jc w:val="center"/>
              <w:rPr>
                <w:color w:val="auto"/>
                <w:sz w:val="20"/>
                <w:szCs w:val="20"/>
              </w:rPr>
            </w:pPr>
            <w:r w:rsidRPr="005608BD">
              <w:rPr>
                <w:rFonts w:hint="eastAsia"/>
                <w:color w:val="auto"/>
                <w:sz w:val="20"/>
                <w:szCs w:val="20"/>
              </w:rPr>
              <w:t>普通</w:t>
            </w:r>
          </w:p>
        </w:tc>
      </w:tr>
      <w:tr w:rsidR="00D67B98" w:rsidRPr="005608BD" w:rsidTr="00D67B98">
        <w:trPr>
          <w:trHeight w:val="340"/>
          <w:jc w:val="center"/>
        </w:trPr>
        <w:tc>
          <w:tcPr>
            <w:tcW w:w="710"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jc w:val="right"/>
              <w:rPr>
                <w:color w:val="auto"/>
                <w:sz w:val="20"/>
                <w:szCs w:val="20"/>
              </w:rPr>
            </w:pPr>
            <w:r w:rsidRPr="005608BD">
              <w:rPr>
                <w:color w:val="auto"/>
                <w:sz w:val="20"/>
                <w:szCs w:val="20"/>
              </w:rPr>
              <w:t>9</w:t>
            </w:r>
          </w:p>
        </w:tc>
        <w:tc>
          <w:tcPr>
            <w:tcW w:w="2114" w:type="dxa"/>
            <w:tcBorders>
              <w:top w:val="single" w:sz="4" w:space="0" w:color="000000"/>
              <w:left w:val="single" w:sz="4" w:space="0" w:color="000000"/>
              <w:bottom w:val="single" w:sz="4" w:space="0" w:color="000000"/>
            </w:tcBorders>
            <w:vAlign w:val="center"/>
          </w:tcPr>
          <w:p w:rsidR="00D67B98" w:rsidRPr="005608BD" w:rsidRDefault="00D67B98" w:rsidP="00D67B98">
            <w:pPr>
              <w:pStyle w:val="Default"/>
              <w:spacing w:line="220" w:lineRule="exact"/>
              <w:ind w:leftChars="50" w:left="110"/>
              <w:rPr>
                <w:color w:val="auto"/>
                <w:sz w:val="20"/>
                <w:szCs w:val="20"/>
              </w:rPr>
            </w:pPr>
            <w:r w:rsidRPr="005608BD">
              <w:rPr>
                <w:rFonts w:hint="eastAsia"/>
                <w:color w:val="auto"/>
                <w:sz w:val="20"/>
                <w:szCs w:val="20"/>
              </w:rPr>
              <w:t>比布中央川</w:t>
            </w:r>
          </w:p>
        </w:tc>
        <w:tc>
          <w:tcPr>
            <w:tcW w:w="2989" w:type="dxa"/>
            <w:tcBorders>
              <w:top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rPr>
                <w:color w:val="auto"/>
                <w:sz w:val="20"/>
                <w:szCs w:val="20"/>
              </w:rPr>
            </w:pPr>
            <w:r w:rsidRPr="005608BD">
              <w:rPr>
                <w:rFonts w:hint="eastAsia"/>
                <w:color w:val="auto"/>
                <w:sz w:val="20"/>
                <w:szCs w:val="20"/>
              </w:rPr>
              <w:t>（ピップチュウオウガワ）</w:t>
            </w:r>
          </w:p>
        </w:tc>
        <w:tc>
          <w:tcPr>
            <w:tcW w:w="1488"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ind w:rightChars="50" w:right="110"/>
              <w:jc w:val="right"/>
              <w:rPr>
                <w:color w:val="auto"/>
                <w:sz w:val="20"/>
                <w:szCs w:val="20"/>
              </w:rPr>
            </w:pPr>
            <w:r w:rsidRPr="005608BD">
              <w:rPr>
                <w:color w:val="auto"/>
                <w:sz w:val="20"/>
                <w:szCs w:val="20"/>
              </w:rPr>
              <w:t>5.0</w:t>
            </w:r>
          </w:p>
        </w:tc>
        <w:tc>
          <w:tcPr>
            <w:tcW w:w="1488"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jc w:val="center"/>
              <w:rPr>
                <w:color w:val="auto"/>
                <w:sz w:val="20"/>
                <w:szCs w:val="20"/>
              </w:rPr>
            </w:pPr>
            <w:r w:rsidRPr="005608BD">
              <w:rPr>
                <w:rFonts w:hint="eastAsia"/>
                <w:color w:val="auto"/>
                <w:sz w:val="20"/>
                <w:szCs w:val="20"/>
              </w:rPr>
              <w:t>普通</w:t>
            </w:r>
          </w:p>
        </w:tc>
      </w:tr>
      <w:tr w:rsidR="00D67B98" w:rsidRPr="005608BD" w:rsidTr="00D67B98">
        <w:trPr>
          <w:trHeight w:val="340"/>
          <w:jc w:val="center"/>
        </w:trPr>
        <w:tc>
          <w:tcPr>
            <w:tcW w:w="710"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jc w:val="right"/>
              <w:rPr>
                <w:color w:val="auto"/>
                <w:sz w:val="20"/>
                <w:szCs w:val="20"/>
              </w:rPr>
            </w:pPr>
            <w:r w:rsidRPr="005608BD">
              <w:rPr>
                <w:color w:val="auto"/>
                <w:sz w:val="20"/>
                <w:szCs w:val="20"/>
              </w:rPr>
              <w:t>10</w:t>
            </w:r>
          </w:p>
        </w:tc>
        <w:tc>
          <w:tcPr>
            <w:tcW w:w="2114" w:type="dxa"/>
            <w:tcBorders>
              <w:top w:val="single" w:sz="4" w:space="0" w:color="000000"/>
              <w:left w:val="single" w:sz="4" w:space="0" w:color="000000"/>
              <w:bottom w:val="single" w:sz="4" w:space="0" w:color="000000"/>
            </w:tcBorders>
            <w:vAlign w:val="center"/>
          </w:tcPr>
          <w:p w:rsidR="00D67B98" w:rsidRPr="005608BD" w:rsidRDefault="00D67B98" w:rsidP="00D67B98">
            <w:pPr>
              <w:pStyle w:val="Default"/>
              <w:spacing w:line="220" w:lineRule="exact"/>
              <w:ind w:leftChars="50" w:left="110"/>
              <w:rPr>
                <w:color w:val="auto"/>
                <w:sz w:val="20"/>
                <w:szCs w:val="20"/>
              </w:rPr>
            </w:pPr>
            <w:r w:rsidRPr="005608BD">
              <w:rPr>
                <w:rFonts w:hint="eastAsia"/>
                <w:color w:val="auto"/>
                <w:sz w:val="20"/>
                <w:szCs w:val="20"/>
              </w:rPr>
              <w:t>北1線川</w:t>
            </w:r>
          </w:p>
        </w:tc>
        <w:tc>
          <w:tcPr>
            <w:tcW w:w="2989" w:type="dxa"/>
            <w:tcBorders>
              <w:top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rPr>
                <w:color w:val="auto"/>
                <w:sz w:val="20"/>
                <w:szCs w:val="20"/>
              </w:rPr>
            </w:pPr>
            <w:r w:rsidRPr="005608BD">
              <w:rPr>
                <w:rFonts w:hint="eastAsia"/>
                <w:color w:val="auto"/>
                <w:sz w:val="20"/>
                <w:szCs w:val="20"/>
              </w:rPr>
              <w:t>（キタイッセンガワ）</w:t>
            </w:r>
          </w:p>
        </w:tc>
        <w:tc>
          <w:tcPr>
            <w:tcW w:w="1488"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ind w:rightChars="50" w:right="110"/>
              <w:jc w:val="right"/>
              <w:rPr>
                <w:color w:val="auto"/>
                <w:sz w:val="20"/>
                <w:szCs w:val="20"/>
              </w:rPr>
            </w:pPr>
            <w:r w:rsidRPr="005608BD">
              <w:rPr>
                <w:color w:val="auto"/>
                <w:sz w:val="20"/>
                <w:szCs w:val="20"/>
              </w:rPr>
              <w:t>3.2</w:t>
            </w:r>
          </w:p>
        </w:tc>
        <w:tc>
          <w:tcPr>
            <w:tcW w:w="1488"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jc w:val="center"/>
              <w:rPr>
                <w:color w:val="auto"/>
                <w:sz w:val="20"/>
                <w:szCs w:val="20"/>
              </w:rPr>
            </w:pPr>
            <w:r w:rsidRPr="005608BD">
              <w:rPr>
                <w:rFonts w:hint="eastAsia"/>
                <w:color w:val="auto"/>
                <w:sz w:val="20"/>
                <w:szCs w:val="20"/>
              </w:rPr>
              <w:t>普通</w:t>
            </w:r>
          </w:p>
        </w:tc>
      </w:tr>
      <w:tr w:rsidR="00D67B98" w:rsidRPr="005608BD" w:rsidTr="00D67B98">
        <w:trPr>
          <w:trHeight w:val="340"/>
          <w:jc w:val="center"/>
        </w:trPr>
        <w:tc>
          <w:tcPr>
            <w:tcW w:w="710"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jc w:val="right"/>
              <w:rPr>
                <w:color w:val="auto"/>
                <w:sz w:val="20"/>
                <w:szCs w:val="20"/>
              </w:rPr>
            </w:pPr>
            <w:r w:rsidRPr="005608BD">
              <w:rPr>
                <w:color w:val="auto"/>
                <w:sz w:val="20"/>
                <w:szCs w:val="20"/>
              </w:rPr>
              <w:t>11</w:t>
            </w:r>
          </w:p>
        </w:tc>
        <w:tc>
          <w:tcPr>
            <w:tcW w:w="2114" w:type="dxa"/>
            <w:tcBorders>
              <w:top w:val="single" w:sz="4" w:space="0" w:color="000000"/>
              <w:left w:val="single" w:sz="4" w:space="0" w:color="000000"/>
              <w:bottom w:val="single" w:sz="4" w:space="0" w:color="000000"/>
            </w:tcBorders>
            <w:vAlign w:val="center"/>
          </w:tcPr>
          <w:p w:rsidR="00D67B98" w:rsidRPr="005608BD" w:rsidRDefault="00D67B98" w:rsidP="00D67B98">
            <w:pPr>
              <w:pStyle w:val="Default"/>
              <w:spacing w:line="220" w:lineRule="exact"/>
              <w:ind w:leftChars="50" w:left="110"/>
              <w:rPr>
                <w:color w:val="auto"/>
                <w:sz w:val="20"/>
                <w:szCs w:val="20"/>
              </w:rPr>
            </w:pPr>
            <w:r w:rsidRPr="005608BD">
              <w:rPr>
                <w:rFonts w:hint="eastAsia"/>
                <w:color w:val="auto"/>
                <w:sz w:val="20"/>
                <w:szCs w:val="20"/>
              </w:rPr>
              <w:t>北2線川</w:t>
            </w:r>
          </w:p>
        </w:tc>
        <w:tc>
          <w:tcPr>
            <w:tcW w:w="2989" w:type="dxa"/>
            <w:tcBorders>
              <w:top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rPr>
                <w:color w:val="auto"/>
                <w:sz w:val="20"/>
                <w:szCs w:val="20"/>
              </w:rPr>
            </w:pPr>
            <w:r w:rsidRPr="005608BD">
              <w:rPr>
                <w:rFonts w:hint="eastAsia"/>
                <w:color w:val="auto"/>
                <w:sz w:val="20"/>
                <w:szCs w:val="20"/>
              </w:rPr>
              <w:t>（キタニセンガワ）</w:t>
            </w:r>
          </w:p>
        </w:tc>
        <w:tc>
          <w:tcPr>
            <w:tcW w:w="1488"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ind w:rightChars="50" w:right="110"/>
              <w:jc w:val="right"/>
              <w:rPr>
                <w:color w:val="auto"/>
                <w:sz w:val="20"/>
                <w:szCs w:val="20"/>
              </w:rPr>
            </w:pPr>
            <w:r w:rsidRPr="005608BD">
              <w:rPr>
                <w:color w:val="auto"/>
                <w:sz w:val="20"/>
                <w:szCs w:val="20"/>
              </w:rPr>
              <w:t>2.1</w:t>
            </w:r>
          </w:p>
        </w:tc>
        <w:tc>
          <w:tcPr>
            <w:tcW w:w="1488" w:type="dxa"/>
            <w:tcBorders>
              <w:top w:val="single" w:sz="4" w:space="0" w:color="000000"/>
              <w:left w:val="single" w:sz="4" w:space="0" w:color="000000"/>
              <w:bottom w:val="single" w:sz="4" w:space="0" w:color="000000"/>
              <w:right w:val="single" w:sz="4" w:space="0" w:color="000000"/>
            </w:tcBorders>
            <w:vAlign w:val="center"/>
          </w:tcPr>
          <w:p w:rsidR="00D67B98" w:rsidRPr="005608BD" w:rsidRDefault="00D67B98" w:rsidP="00D67B98">
            <w:pPr>
              <w:pStyle w:val="Default"/>
              <w:spacing w:line="220" w:lineRule="exact"/>
              <w:jc w:val="center"/>
              <w:rPr>
                <w:color w:val="auto"/>
                <w:sz w:val="20"/>
                <w:szCs w:val="20"/>
              </w:rPr>
            </w:pPr>
            <w:r w:rsidRPr="005608BD">
              <w:rPr>
                <w:rFonts w:hint="eastAsia"/>
                <w:color w:val="auto"/>
                <w:sz w:val="20"/>
                <w:szCs w:val="20"/>
              </w:rPr>
              <w:t>普通</w:t>
            </w:r>
          </w:p>
        </w:tc>
      </w:tr>
      <w:tr w:rsidR="00D67B98" w:rsidRPr="005608BD" w:rsidTr="00D67B98">
        <w:trPr>
          <w:trHeight w:val="340"/>
          <w:jc w:val="center"/>
        </w:trPr>
        <w:tc>
          <w:tcPr>
            <w:tcW w:w="710" w:type="dxa"/>
            <w:tcBorders>
              <w:top w:val="single" w:sz="4" w:space="0" w:color="000000"/>
              <w:left w:val="single" w:sz="4" w:space="0" w:color="000000"/>
              <w:bottom w:val="single" w:sz="6" w:space="0" w:color="000000"/>
              <w:right w:val="single" w:sz="4" w:space="0" w:color="000000"/>
            </w:tcBorders>
            <w:vAlign w:val="center"/>
          </w:tcPr>
          <w:p w:rsidR="00D67B98" w:rsidRPr="005608BD" w:rsidRDefault="00D67B98" w:rsidP="00D67B98">
            <w:pPr>
              <w:pStyle w:val="Default"/>
              <w:spacing w:line="220" w:lineRule="exact"/>
              <w:jc w:val="right"/>
              <w:rPr>
                <w:color w:val="auto"/>
                <w:sz w:val="20"/>
                <w:szCs w:val="20"/>
              </w:rPr>
            </w:pPr>
            <w:r w:rsidRPr="005608BD">
              <w:rPr>
                <w:color w:val="auto"/>
                <w:sz w:val="20"/>
                <w:szCs w:val="20"/>
              </w:rPr>
              <w:t>12</w:t>
            </w:r>
          </w:p>
        </w:tc>
        <w:tc>
          <w:tcPr>
            <w:tcW w:w="2114" w:type="dxa"/>
            <w:tcBorders>
              <w:top w:val="single" w:sz="4" w:space="0" w:color="000000"/>
              <w:left w:val="single" w:sz="4" w:space="0" w:color="000000"/>
              <w:bottom w:val="single" w:sz="6" w:space="0" w:color="000000"/>
            </w:tcBorders>
            <w:vAlign w:val="center"/>
          </w:tcPr>
          <w:p w:rsidR="00D67B98" w:rsidRPr="005608BD" w:rsidRDefault="00D67B98" w:rsidP="00D67B98">
            <w:pPr>
              <w:pStyle w:val="Default"/>
              <w:spacing w:line="220" w:lineRule="exact"/>
              <w:ind w:leftChars="50" w:left="110"/>
              <w:rPr>
                <w:color w:val="auto"/>
                <w:sz w:val="20"/>
                <w:szCs w:val="20"/>
              </w:rPr>
            </w:pPr>
            <w:r w:rsidRPr="005608BD">
              <w:rPr>
                <w:rFonts w:hint="eastAsia"/>
                <w:color w:val="auto"/>
                <w:sz w:val="20"/>
                <w:szCs w:val="20"/>
              </w:rPr>
              <w:t>北5線川</w:t>
            </w:r>
          </w:p>
        </w:tc>
        <w:tc>
          <w:tcPr>
            <w:tcW w:w="2989" w:type="dxa"/>
            <w:tcBorders>
              <w:top w:val="single" w:sz="4" w:space="0" w:color="000000"/>
              <w:bottom w:val="single" w:sz="6" w:space="0" w:color="000000"/>
              <w:right w:val="single" w:sz="4" w:space="0" w:color="000000"/>
            </w:tcBorders>
            <w:vAlign w:val="center"/>
          </w:tcPr>
          <w:p w:rsidR="00D67B98" w:rsidRPr="005608BD" w:rsidRDefault="00D67B98" w:rsidP="00D67B98">
            <w:pPr>
              <w:pStyle w:val="Default"/>
              <w:spacing w:line="220" w:lineRule="exact"/>
              <w:rPr>
                <w:color w:val="auto"/>
                <w:sz w:val="20"/>
                <w:szCs w:val="20"/>
              </w:rPr>
            </w:pPr>
            <w:r w:rsidRPr="005608BD">
              <w:rPr>
                <w:rFonts w:hint="eastAsia"/>
                <w:color w:val="auto"/>
                <w:sz w:val="20"/>
                <w:szCs w:val="20"/>
              </w:rPr>
              <w:t>（キタゴセンガワ）</w:t>
            </w:r>
          </w:p>
        </w:tc>
        <w:tc>
          <w:tcPr>
            <w:tcW w:w="1488" w:type="dxa"/>
            <w:tcBorders>
              <w:top w:val="single" w:sz="4" w:space="0" w:color="000000"/>
              <w:left w:val="single" w:sz="4" w:space="0" w:color="000000"/>
              <w:bottom w:val="single" w:sz="6" w:space="0" w:color="000000"/>
              <w:right w:val="single" w:sz="4" w:space="0" w:color="000000"/>
            </w:tcBorders>
            <w:vAlign w:val="center"/>
          </w:tcPr>
          <w:p w:rsidR="00D67B98" w:rsidRPr="005608BD" w:rsidRDefault="00D67B98" w:rsidP="00D67B98">
            <w:pPr>
              <w:pStyle w:val="Default"/>
              <w:spacing w:line="220" w:lineRule="exact"/>
              <w:ind w:rightChars="50" w:right="110"/>
              <w:jc w:val="right"/>
              <w:rPr>
                <w:color w:val="auto"/>
                <w:sz w:val="20"/>
                <w:szCs w:val="20"/>
              </w:rPr>
            </w:pPr>
            <w:r w:rsidRPr="005608BD">
              <w:rPr>
                <w:color w:val="auto"/>
                <w:sz w:val="20"/>
                <w:szCs w:val="20"/>
              </w:rPr>
              <w:t>6.0</w:t>
            </w:r>
          </w:p>
        </w:tc>
        <w:tc>
          <w:tcPr>
            <w:tcW w:w="1488" w:type="dxa"/>
            <w:tcBorders>
              <w:top w:val="single" w:sz="4" w:space="0" w:color="000000"/>
              <w:left w:val="single" w:sz="4" w:space="0" w:color="000000"/>
              <w:bottom w:val="single" w:sz="6" w:space="0" w:color="000000"/>
              <w:right w:val="single" w:sz="4" w:space="0" w:color="000000"/>
            </w:tcBorders>
            <w:vAlign w:val="center"/>
          </w:tcPr>
          <w:p w:rsidR="00D67B98" w:rsidRPr="005608BD" w:rsidRDefault="00D67B98" w:rsidP="00D67B98">
            <w:pPr>
              <w:pStyle w:val="Default"/>
              <w:spacing w:line="220" w:lineRule="exact"/>
              <w:jc w:val="center"/>
              <w:rPr>
                <w:color w:val="auto"/>
                <w:sz w:val="20"/>
                <w:szCs w:val="20"/>
              </w:rPr>
            </w:pPr>
            <w:r w:rsidRPr="005608BD">
              <w:rPr>
                <w:rFonts w:hint="eastAsia"/>
                <w:color w:val="auto"/>
                <w:sz w:val="20"/>
                <w:szCs w:val="20"/>
              </w:rPr>
              <w:t>普通</w:t>
            </w:r>
          </w:p>
        </w:tc>
      </w:tr>
    </w:tbl>
    <w:p w:rsidR="00D67B98" w:rsidRPr="005608BD" w:rsidRDefault="00D67B98" w:rsidP="00D67B98">
      <w:pPr>
        <w:spacing w:line="200" w:lineRule="exact"/>
      </w:pPr>
    </w:p>
    <w:p w:rsidR="00D67B98" w:rsidRPr="005608BD" w:rsidRDefault="00D67B98" w:rsidP="00D56103">
      <w:pPr>
        <w:spacing w:afterLines="30" w:after="89"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地質</w:t>
      </w:r>
    </w:p>
    <w:p w:rsidR="00F43CFC" w:rsidRPr="005608BD" w:rsidRDefault="00D67B98" w:rsidP="00D67B98">
      <w:pPr>
        <w:spacing w:line="360" w:lineRule="exact"/>
        <w:ind w:leftChars="300" w:left="660" w:firstLineChars="100" w:firstLine="220"/>
        <w:rPr>
          <w:rFonts w:ascii="ＭＳ 明朝" w:hAnsi="ＭＳ 明朝"/>
        </w:rPr>
      </w:pPr>
      <w:r w:rsidRPr="005608BD">
        <w:rPr>
          <w:rFonts w:ascii="ＭＳ 明朝" w:hAnsi="ＭＳ 明朝" w:hint="eastAsia"/>
        </w:rPr>
        <w:t>平坦地の土性は、石狩川沿いの沖積土を除いては、埴土から埴壌土がほとんどであり、山間、丘陵畑地帯は礫の多い洪積残積土からなっている。</w:t>
      </w:r>
    </w:p>
    <w:p w:rsidR="00D67B98" w:rsidRPr="005608BD" w:rsidRDefault="00D67B98" w:rsidP="00D43FF8">
      <w:pPr>
        <w:spacing w:line="200" w:lineRule="exact"/>
      </w:pPr>
    </w:p>
    <w:p w:rsidR="00D43FF8" w:rsidRPr="005608BD" w:rsidRDefault="00D43FF8" w:rsidP="00D56103">
      <w:pPr>
        <w:spacing w:afterLines="30" w:after="89" w:line="360" w:lineRule="exact"/>
        <w:ind w:leftChars="300" w:left="880" w:hangingChars="100" w:hanging="220"/>
        <w:outlineLvl w:val="2"/>
        <w:rPr>
          <w:rFonts w:ascii="ＭＳ ゴシック" w:eastAsia="ＭＳ ゴシック" w:hAnsi="ＭＳ ゴシック"/>
        </w:rPr>
      </w:pPr>
      <w:bookmarkStart w:id="34" w:name="_Toc264036160"/>
      <w:bookmarkStart w:id="35" w:name="_Toc266366294"/>
      <w:bookmarkStart w:id="36" w:name="_Toc277319497"/>
      <w:bookmarkStart w:id="37" w:name="_Toc304920178"/>
      <w:bookmarkStart w:id="38" w:name="_Toc336454005"/>
      <w:r w:rsidRPr="005608BD">
        <w:rPr>
          <w:rFonts w:ascii="ＭＳ ゴシック" w:eastAsia="ＭＳ ゴシック" w:hAnsi="ＭＳ ゴシック" w:hint="eastAsia"/>
        </w:rPr>
        <w:t>第</w:t>
      </w:r>
      <w:r w:rsidR="002B63E7" w:rsidRPr="005608BD">
        <w:rPr>
          <w:rFonts w:ascii="ＭＳ ゴシック" w:eastAsia="ＭＳ ゴシック" w:hAnsi="ＭＳ ゴシック" w:hint="eastAsia"/>
        </w:rPr>
        <w:t>３</w:t>
      </w:r>
      <w:r w:rsidR="007F311C" w:rsidRPr="005608BD">
        <w:rPr>
          <w:rFonts w:ascii="ＭＳ ゴシック" w:eastAsia="ＭＳ ゴシック" w:hAnsi="ＭＳ ゴシック" w:hint="eastAsia"/>
        </w:rPr>
        <w:t xml:space="preserve">　</w:t>
      </w:r>
      <w:r w:rsidRPr="005608BD">
        <w:rPr>
          <w:rFonts w:ascii="ＭＳ ゴシック" w:eastAsia="ＭＳ ゴシック" w:hAnsi="ＭＳ ゴシック" w:hint="eastAsia"/>
        </w:rPr>
        <w:t>気象</w:t>
      </w:r>
      <w:bookmarkEnd w:id="34"/>
      <w:bookmarkEnd w:id="35"/>
      <w:bookmarkEnd w:id="36"/>
      <w:bookmarkEnd w:id="37"/>
      <w:bookmarkEnd w:id="38"/>
    </w:p>
    <w:p w:rsidR="00650579" w:rsidRPr="005608BD" w:rsidRDefault="00650579" w:rsidP="00D56103">
      <w:pPr>
        <w:spacing w:afterLines="30" w:after="89"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気温</w:t>
      </w:r>
    </w:p>
    <w:p w:rsidR="00F3640E" w:rsidRPr="005608BD" w:rsidRDefault="00F3640E"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本町は、上川盆地の内陸的気候を帯び</w:t>
      </w:r>
      <w:r w:rsidR="009B2FDF" w:rsidRPr="005608BD">
        <w:rPr>
          <w:rFonts w:ascii="ＭＳ 明朝" w:hAnsi="ＭＳ 明朝" w:hint="eastAsia"/>
        </w:rPr>
        <w:t>、</w:t>
      </w:r>
      <w:r w:rsidR="003609EC" w:rsidRPr="005608BD">
        <w:rPr>
          <w:rFonts w:ascii="ＭＳ 明朝" w:hAnsi="ＭＳ 明朝" w:hint="eastAsia"/>
        </w:rPr>
        <w:t>寒暖の差が激しく</w:t>
      </w:r>
      <w:r w:rsidRPr="005608BD">
        <w:rPr>
          <w:rFonts w:ascii="ＭＳ 明朝" w:hAnsi="ＭＳ 明朝" w:hint="eastAsia"/>
        </w:rPr>
        <w:t>、7月中旬から8月上旬にかけて30℃を超える日</w:t>
      </w:r>
      <w:r w:rsidR="009B2FDF" w:rsidRPr="005608BD">
        <w:rPr>
          <w:rFonts w:ascii="ＭＳ 明朝" w:hAnsi="ＭＳ 明朝" w:hint="eastAsia"/>
        </w:rPr>
        <w:t>が</w:t>
      </w:r>
      <w:r w:rsidR="000D1D58" w:rsidRPr="005608BD">
        <w:rPr>
          <w:rFonts w:ascii="ＭＳ 明朝" w:hAnsi="ＭＳ 明朝" w:hint="eastAsia"/>
        </w:rPr>
        <w:t>あり</w:t>
      </w:r>
      <w:r w:rsidRPr="005608BD">
        <w:rPr>
          <w:rFonts w:ascii="ＭＳ 明朝" w:hAnsi="ＭＳ 明朝" w:hint="eastAsia"/>
        </w:rPr>
        <w:t>、1月から2月に至る間</w:t>
      </w:r>
      <w:r w:rsidR="009B2FDF" w:rsidRPr="005608BD">
        <w:rPr>
          <w:rFonts w:ascii="ＭＳ 明朝" w:hAnsi="ＭＳ 明朝" w:hint="eastAsia"/>
        </w:rPr>
        <w:t>には</w:t>
      </w:r>
      <w:r w:rsidRPr="005608BD">
        <w:rPr>
          <w:rFonts w:ascii="ＭＳ 明朝" w:hAnsi="ＭＳ 明朝" w:hint="eastAsia"/>
        </w:rPr>
        <w:t>、稀にマイナス25℃をさらに</w:t>
      </w:r>
      <w:r w:rsidR="00D312B8" w:rsidRPr="005608BD">
        <w:rPr>
          <w:rFonts w:ascii="ＭＳ 明朝" w:hAnsi="ＭＳ 明朝" w:hint="eastAsia"/>
        </w:rPr>
        <w:t>下回る</w:t>
      </w:r>
      <w:r w:rsidRPr="005608BD">
        <w:rPr>
          <w:rFonts w:ascii="ＭＳ 明朝" w:hAnsi="ＭＳ 明朝" w:hint="eastAsia"/>
        </w:rPr>
        <w:t>こともある</w:t>
      </w:r>
      <w:r w:rsidR="000D1D58" w:rsidRPr="005608BD">
        <w:rPr>
          <w:rFonts w:ascii="ＭＳ 明朝" w:hAnsi="ＭＳ 明朝" w:hint="eastAsia"/>
        </w:rPr>
        <w:t>。</w:t>
      </w:r>
      <w:r w:rsidRPr="005608BD">
        <w:rPr>
          <w:rFonts w:ascii="ＭＳ 明朝" w:hAnsi="ＭＳ 明朝" w:hint="eastAsia"/>
        </w:rPr>
        <w:t>ここ10年間の年平均気温は6.1℃、また</w:t>
      </w:r>
      <w:r w:rsidR="008B40C2" w:rsidRPr="005608BD">
        <w:rPr>
          <w:rFonts w:ascii="ＭＳ 明朝" w:hAnsi="ＭＳ 明朝" w:hint="eastAsia"/>
        </w:rPr>
        <w:t>、</w:t>
      </w:r>
      <w:r w:rsidRPr="005608BD">
        <w:rPr>
          <w:rFonts w:ascii="ＭＳ 明朝" w:hAnsi="ＭＳ 明朝" w:hint="eastAsia"/>
        </w:rPr>
        <w:t>5月から9月に至る農耕期の平均気温は16℃で、水稲の主産地形成を容易にしている。</w:t>
      </w:r>
    </w:p>
    <w:p w:rsidR="00650579" w:rsidRPr="005608BD" w:rsidRDefault="00963390" w:rsidP="00D56103">
      <w:pPr>
        <w:spacing w:afterLines="30" w:after="89"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 xml:space="preserve">２　</w:t>
      </w:r>
      <w:r w:rsidR="00650579" w:rsidRPr="005608BD">
        <w:rPr>
          <w:rFonts w:ascii="ＭＳ ゴシック" w:eastAsia="ＭＳ ゴシック" w:hAnsi="ＭＳ ゴシック" w:hint="eastAsia"/>
        </w:rPr>
        <w:t>降雨量及び降雪量</w:t>
      </w:r>
    </w:p>
    <w:p w:rsidR="00F3640E" w:rsidRPr="005608BD" w:rsidRDefault="00F3640E" w:rsidP="00F3640E">
      <w:pPr>
        <w:spacing w:line="360" w:lineRule="exact"/>
        <w:ind w:leftChars="300" w:left="660" w:firstLineChars="100" w:firstLine="220"/>
        <w:rPr>
          <w:rFonts w:ascii="ＭＳ 明朝" w:hAnsi="ＭＳ 明朝"/>
        </w:rPr>
      </w:pPr>
      <w:r w:rsidRPr="005608BD">
        <w:rPr>
          <w:rFonts w:ascii="ＭＳ 明朝" w:hAnsi="ＭＳ 明朝" w:hint="eastAsia"/>
        </w:rPr>
        <w:t>年間平均降水量は1,100㎜前後で、ここ数年は少な</w:t>
      </w:r>
      <w:r w:rsidR="003C7DE4" w:rsidRPr="005608BD">
        <w:rPr>
          <w:rFonts w:ascii="ＭＳ 明朝" w:hAnsi="ＭＳ 明朝" w:hint="eastAsia"/>
        </w:rPr>
        <w:t>め</w:t>
      </w:r>
      <w:r w:rsidRPr="005608BD">
        <w:rPr>
          <w:rFonts w:ascii="ＭＳ 明朝" w:hAnsi="ＭＳ 明朝" w:hint="eastAsia"/>
        </w:rPr>
        <w:t>に推移しており、うち農耕期間中は平常年400㎜前後、8月</w:t>
      </w:r>
      <w:r w:rsidR="00513DE6" w:rsidRPr="005608BD">
        <w:rPr>
          <w:rFonts w:ascii="ＭＳ 明朝" w:hAnsi="ＭＳ 明朝" w:hint="eastAsia"/>
        </w:rPr>
        <w:t>頃</w:t>
      </w:r>
      <w:r w:rsidRPr="005608BD">
        <w:rPr>
          <w:rFonts w:ascii="ＭＳ 明朝" w:hAnsi="ＭＳ 明朝" w:hint="eastAsia"/>
        </w:rPr>
        <w:t>が比較的その量が多い。9月下旬から10月初旬に初霜が降り、また、5月中、下旬に晩霜を見ることもある</w:t>
      </w:r>
      <w:r w:rsidR="00C50633" w:rsidRPr="005608BD">
        <w:rPr>
          <w:rFonts w:ascii="ＭＳ 明朝" w:hAnsi="ＭＳ 明朝" w:hint="eastAsia"/>
        </w:rPr>
        <w:t>。</w:t>
      </w:r>
      <w:r w:rsidRPr="005608BD">
        <w:rPr>
          <w:rFonts w:ascii="ＭＳ 明朝" w:hAnsi="ＭＳ 明朝" w:hint="eastAsia"/>
        </w:rPr>
        <w:t>ときにこの目安を超える降霜</w:t>
      </w:r>
      <w:r w:rsidR="00C50633" w:rsidRPr="005608BD">
        <w:rPr>
          <w:rFonts w:ascii="ＭＳ 明朝" w:hAnsi="ＭＳ 明朝" w:hint="eastAsia"/>
        </w:rPr>
        <w:t>により</w:t>
      </w:r>
      <w:r w:rsidRPr="005608BD">
        <w:rPr>
          <w:rFonts w:ascii="ＭＳ 明朝" w:hAnsi="ＭＳ 明朝" w:hint="eastAsia"/>
        </w:rPr>
        <w:t>、農作物の生育、農作業の進捗に大きな影響を及ぼすことがある。</w:t>
      </w:r>
    </w:p>
    <w:p w:rsidR="0042565B" w:rsidRPr="005608BD" w:rsidRDefault="0042565B" w:rsidP="00320095">
      <w:pPr>
        <w:spacing w:line="100" w:lineRule="exact"/>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42565B" w:rsidRPr="005608BD">
        <w:trPr>
          <w:trHeight w:val="208"/>
          <w:jc w:val="right"/>
        </w:trPr>
        <w:tc>
          <w:tcPr>
            <w:tcW w:w="9072" w:type="dxa"/>
            <w:vAlign w:val="center"/>
          </w:tcPr>
          <w:p w:rsidR="0042565B" w:rsidRPr="005608BD" w:rsidRDefault="0042565B" w:rsidP="0042565B">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00CF6AB6" w:rsidRPr="005608BD">
              <w:rPr>
                <w:rFonts w:ascii="ＭＳ ゴシック" w:eastAsia="ＭＳ ゴシック" w:hAnsi="ＭＳ ゴシック" w:hint="eastAsia"/>
                <w:sz w:val="20"/>
                <w:szCs w:val="20"/>
              </w:rPr>
              <w:t>気象・災害履歴・震度階級等</w:t>
            </w:r>
            <w:r w:rsidRPr="005608BD">
              <w:rPr>
                <w:rFonts w:ascii="ＭＳ ゴシック" w:eastAsia="ＭＳ ゴシック" w:hAnsi="ＭＳ ゴシック" w:hint="eastAsia"/>
                <w:sz w:val="20"/>
                <w:szCs w:val="20"/>
              </w:rPr>
              <w:t>〕</w:t>
            </w:r>
            <w:r w:rsidR="00956904" w:rsidRPr="005608BD">
              <w:rPr>
                <w:rFonts w:ascii="ＭＳ ゴシック" w:eastAsia="ＭＳ ゴシック" w:hAnsi="ＭＳ ゴシック" w:hint="eastAsia"/>
                <w:sz w:val="20"/>
                <w:szCs w:val="20"/>
              </w:rPr>
              <w:t xml:space="preserve">　</w:t>
            </w:r>
            <w:r w:rsidRPr="005608BD">
              <w:rPr>
                <w:rFonts w:ascii="ＭＳ ゴシック" w:eastAsia="ＭＳ ゴシック" w:hAnsi="ＭＳ ゴシック" w:hint="eastAsia"/>
                <w:sz w:val="20"/>
                <w:szCs w:val="20"/>
              </w:rPr>
              <w:t>・</w:t>
            </w:r>
            <w:r w:rsidR="00E614B4" w:rsidRPr="005608BD">
              <w:rPr>
                <w:rFonts w:ascii="ＭＳ ゴシック" w:eastAsia="ＭＳ ゴシック" w:hAnsi="ＭＳ ゴシック" w:hint="eastAsia"/>
                <w:sz w:val="20"/>
                <w:szCs w:val="20"/>
              </w:rPr>
              <w:t>町</w:t>
            </w:r>
            <w:r w:rsidR="00956904" w:rsidRPr="005608BD">
              <w:rPr>
                <w:rFonts w:ascii="ＭＳ ゴシック" w:eastAsia="ＭＳ ゴシック" w:hAnsi="ＭＳ ゴシック" w:hint="eastAsia"/>
                <w:sz w:val="20"/>
                <w:szCs w:val="20"/>
              </w:rPr>
              <w:t>の</w:t>
            </w:r>
            <w:r w:rsidRPr="005608BD">
              <w:rPr>
                <w:rFonts w:ascii="ＭＳ ゴシック" w:eastAsia="ＭＳ ゴシック" w:hAnsi="ＭＳ ゴシック" w:hint="eastAsia"/>
                <w:sz w:val="20"/>
                <w:szCs w:val="20"/>
              </w:rPr>
              <w:t>気象概況（資料</w:t>
            </w:r>
            <w:r w:rsidR="00881155" w:rsidRPr="005608BD">
              <w:rPr>
                <w:rFonts w:ascii="ＭＳ ゴシック" w:eastAsia="ＭＳ ゴシック" w:hAnsi="ＭＳ ゴシック" w:hint="eastAsia"/>
                <w:sz w:val="20"/>
                <w:szCs w:val="20"/>
              </w:rPr>
              <w:t>5</w:t>
            </w:r>
            <w:r w:rsidRPr="005608BD">
              <w:rPr>
                <w:rFonts w:ascii="ＭＳ ゴシック" w:eastAsia="ＭＳ ゴシック" w:hAnsi="ＭＳ ゴシック" w:hint="eastAsia"/>
                <w:sz w:val="20"/>
                <w:szCs w:val="20"/>
              </w:rPr>
              <w:t>）</w:t>
            </w:r>
          </w:p>
        </w:tc>
      </w:tr>
    </w:tbl>
    <w:p w:rsidR="002E1059" w:rsidRPr="005608BD" w:rsidRDefault="002E1059" w:rsidP="0042565B">
      <w:pPr>
        <w:spacing w:line="200" w:lineRule="exact"/>
      </w:pPr>
    </w:p>
    <w:p w:rsidR="00320095" w:rsidRPr="005608BD" w:rsidRDefault="002176DF" w:rsidP="0042565B">
      <w:pPr>
        <w:spacing w:line="200" w:lineRule="exact"/>
      </w:pPr>
      <w:r w:rsidRPr="005608BD">
        <w:br w:type="column"/>
      </w:r>
    </w:p>
    <w:p w:rsidR="00D43FF8" w:rsidRPr="005608BD" w:rsidRDefault="00D43FF8"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39" w:name="_Toc336454006"/>
      <w:r w:rsidRPr="005608BD">
        <w:rPr>
          <w:rFonts w:ascii="ＭＳ ゴシック" w:eastAsia="ＭＳ ゴシック" w:hAnsi="ＭＳ ゴシック" w:hint="eastAsia"/>
          <w:sz w:val="28"/>
          <w:szCs w:val="28"/>
        </w:rPr>
        <w:t>第２節</w:t>
      </w:r>
      <w:r w:rsidR="0087776F" w:rsidRPr="005608BD">
        <w:rPr>
          <w:rFonts w:ascii="ＭＳ ゴシック" w:eastAsia="ＭＳ ゴシック" w:hAnsi="ＭＳ ゴシック" w:hint="eastAsia"/>
          <w:sz w:val="28"/>
          <w:szCs w:val="28"/>
        </w:rPr>
        <w:t xml:space="preserve">　</w:t>
      </w:r>
      <w:r w:rsidRPr="005608BD">
        <w:rPr>
          <w:rFonts w:ascii="ＭＳ ゴシック" w:eastAsia="ＭＳ ゴシック" w:hAnsi="ＭＳ ゴシック" w:hint="eastAsia"/>
          <w:sz w:val="28"/>
          <w:szCs w:val="28"/>
        </w:rPr>
        <w:t>災害の概況</w:t>
      </w:r>
      <w:bookmarkEnd w:id="39"/>
    </w:p>
    <w:p w:rsidR="00D43FF8" w:rsidRPr="005608BD" w:rsidRDefault="00D43FF8" w:rsidP="00D43FF8">
      <w:pPr>
        <w:spacing w:line="100" w:lineRule="exact"/>
      </w:pPr>
    </w:p>
    <w:p w:rsidR="000238F1" w:rsidRPr="005608BD" w:rsidRDefault="002E6C3C" w:rsidP="009B2FDF">
      <w:pPr>
        <w:spacing w:line="276" w:lineRule="auto"/>
        <w:ind w:leftChars="100" w:left="220" w:firstLineChars="100" w:firstLine="220"/>
        <w:rPr>
          <w:rFonts w:ascii="ＭＳ 明朝" w:hAnsi="ＭＳ 明朝"/>
        </w:rPr>
      </w:pPr>
      <w:r w:rsidRPr="005608BD">
        <w:rPr>
          <w:rFonts w:ascii="ＭＳ 明朝" w:hAnsi="ＭＳ 明朝" w:hint="eastAsia"/>
        </w:rPr>
        <w:t>比布町</w:t>
      </w:r>
      <w:r w:rsidR="00121ED5" w:rsidRPr="005608BD">
        <w:rPr>
          <w:rFonts w:ascii="ＭＳ 明朝" w:hAnsi="ＭＳ 明朝" w:hint="eastAsia"/>
        </w:rPr>
        <w:t>では、過去の災害記録から、主な災害は、台風、集中豪雨等による</w:t>
      </w:r>
      <w:r w:rsidR="00F3640E" w:rsidRPr="005608BD">
        <w:rPr>
          <w:rFonts w:ascii="ＭＳ 明朝" w:hAnsi="ＭＳ 明朝" w:hint="eastAsia"/>
        </w:rPr>
        <w:t>農地冠水や住宅への浸水被害</w:t>
      </w:r>
      <w:r w:rsidR="00121ED5" w:rsidRPr="005608BD">
        <w:rPr>
          <w:rFonts w:ascii="ＭＳ 明朝" w:hAnsi="ＭＳ 明朝" w:hint="eastAsia"/>
        </w:rPr>
        <w:t>等が挙げられ、</w:t>
      </w:r>
      <w:r w:rsidR="00EB4CAF" w:rsidRPr="005608BD">
        <w:rPr>
          <w:rFonts w:ascii="ＭＳ 明朝" w:hAnsi="ＭＳ 明朝" w:hint="eastAsia"/>
        </w:rPr>
        <w:t>これまで地震災害については、大きな被害は出ていない。</w:t>
      </w:r>
    </w:p>
    <w:p w:rsidR="00121ED5" w:rsidRPr="005608BD" w:rsidRDefault="00EB4CAF" w:rsidP="009B2FDF">
      <w:pPr>
        <w:spacing w:line="276" w:lineRule="auto"/>
        <w:ind w:leftChars="100" w:left="220" w:firstLineChars="100" w:firstLine="220"/>
        <w:rPr>
          <w:rFonts w:ascii="ＭＳ 明朝" w:hAnsi="ＭＳ 明朝"/>
        </w:rPr>
      </w:pPr>
      <w:r w:rsidRPr="005608BD">
        <w:rPr>
          <w:rFonts w:ascii="ＭＳ 明朝" w:hAnsi="ＭＳ 明朝" w:hint="eastAsia"/>
        </w:rPr>
        <w:t>参考までに、道内における</w:t>
      </w:r>
      <w:r w:rsidR="00121ED5" w:rsidRPr="005608BD">
        <w:rPr>
          <w:rFonts w:ascii="ＭＳ 明朝" w:hAnsi="ＭＳ 明朝" w:hint="eastAsia"/>
        </w:rPr>
        <w:t>自然災害及び事故災害</w:t>
      </w:r>
      <w:r w:rsidR="00E43398" w:rsidRPr="005608BD">
        <w:rPr>
          <w:rFonts w:ascii="ＭＳ 明朝" w:hAnsi="ＭＳ 明朝" w:hint="eastAsia"/>
        </w:rPr>
        <w:t>について</w:t>
      </w:r>
      <w:r w:rsidR="00121ED5" w:rsidRPr="005608BD">
        <w:rPr>
          <w:rFonts w:ascii="ＭＳ 明朝" w:hAnsi="ＭＳ 明朝" w:hint="eastAsia"/>
        </w:rPr>
        <w:t>、</w:t>
      </w:r>
      <w:r w:rsidR="00E43398" w:rsidRPr="005608BD">
        <w:rPr>
          <w:rFonts w:ascii="ＭＳ 明朝" w:hAnsi="ＭＳ 明朝" w:hint="eastAsia"/>
        </w:rPr>
        <w:t>主に</w:t>
      </w:r>
      <w:r w:rsidR="00121ED5" w:rsidRPr="005608BD">
        <w:rPr>
          <w:rFonts w:ascii="ＭＳ 明朝" w:hAnsi="ＭＳ 明朝" w:hint="eastAsia"/>
        </w:rPr>
        <w:t>次のようことが挙げられる。</w:t>
      </w:r>
    </w:p>
    <w:p w:rsidR="00E43398" w:rsidRPr="005608BD" w:rsidRDefault="00F3640E" w:rsidP="009B2FDF">
      <w:pPr>
        <w:spacing w:line="276" w:lineRule="auto"/>
        <w:ind w:leftChars="100" w:left="220" w:firstLineChars="100" w:firstLine="216"/>
        <w:rPr>
          <w:rFonts w:ascii="ＭＳ 明朝" w:hAnsi="ＭＳ 明朝"/>
        </w:rPr>
      </w:pPr>
      <w:r w:rsidRPr="005608BD">
        <w:rPr>
          <w:rFonts w:ascii="ＭＳ 明朝" w:hAnsi="ＭＳ 明朝" w:hint="eastAsia"/>
          <w:spacing w:val="-2"/>
        </w:rPr>
        <w:t>町内の主</w:t>
      </w:r>
      <w:r w:rsidR="00E43398" w:rsidRPr="005608BD">
        <w:rPr>
          <w:rFonts w:ascii="ＭＳ 明朝" w:hAnsi="ＭＳ 明朝" w:hint="eastAsia"/>
          <w:spacing w:val="-2"/>
        </w:rPr>
        <w:t>な災害の記録は、資料</w:t>
      </w:r>
      <w:r w:rsidR="00881155" w:rsidRPr="005608BD">
        <w:rPr>
          <w:rFonts w:ascii="ＭＳ 明朝" w:hAnsi="ＭＳ 明朝" w:hint="eastAsia"/>
          <w:spacing w:val="-2"/>
        </w:rPr>
        <w:t>6</w:t>
      </w:r>
      <w:r w:rsidR="00E43398" w:rsidRPr="005608BD">
        <w:rPr>
          <w:rFonts w:ascii="ＭＳ 明朝" w:hAnsi="ＭＳ 明朝" w:hint="eastAsia"/>
          <w:spacing w:val="-2"/>
        </w:rPr>
        <w:t>のとおりである。</w:t>
      </w:r>
    </w:p>
    <w:p w:rsidR="00121ED5" w:rsidRPr="005608BD" w:rsidRDefault="00121ED5" w:rsidP="00121ED5">
      <w:pPr>
        <w:spacing w:line="200" w:lineRule="exact"/>
      </w:pPr>
    </w:p>
    <w:p w:rsidR="00121ED5" w:rsidRPr="005608BD" w:rsidRDefault="00121ED5" w:rsidP="00D56103">
      <w:pPr>
        <w:spacing w:afterLines="30" w:after="89" w:line="360" w:lineRule="exact"/>
        <w:ind w:leftChars="300" w:left="880" w:hangingChars="100" w:hanging="220"/>
        <w:outlineLvl w:val="2"/>
        <w:rPr>
          <w:rFonts w:ascii="ＭＳ ゴシック" w:eastAsia="ＭＳ ゴシック" w:hAnsi="ＭＳ ゴシック"/>
        </w:rPr>
      </w:pPr>
      <w:bookmarkStart w:id="40" w:name="_Toc268003822"/>
      <w:bookmarkStart w:id="41" w:name="_Toc276825489"/>
      <w:bookmarkStart w:id="42" w:name="_Toc279049308"/>
      <w:bookmarkStart w:id="43" w:name="_Toc336454007"/>
      <w:r w:rsidRPr="005608BD">
        <w:rPr>
          <w:rFonts w:ascii="ＭＳ ゴシック" w:eastAsia="ＭＳ ゴシック" w:hAnsi="ＭＳ ゴシック" w:hint="eastAsia"/>
        </w:rPr>
        <w:t>第１　気象災害の特徴</w:t>
      </w:r>
      <w:bookmarkEnd w:id="40"/>
      <w:bookmarkEnd w:id="41"/>
      <w:bookmarkEnd w:id="42"/>
      <w:bookmarkEnd w:id="43"/>
    </w:p>
    <w:p w:rsidR="00121ED5" w:rsidRPr="005608BD" w:rsidRDefault="00121ED5" w:rsidP="001C2E74">
      <w:pPr>
        <w:spacing w:line="360" w:lineRule="exact"/>
        <w:ind w:leftChars="300" w:left="660"/>
        <w:rPr>
          <w:rFonts w:ascii="ＭＳ ゴシック" w:eastAsia="ＭＳ ゴシック" w:hAnsi="ＭＳ ゴシック"/>
          <w:lang w:eastAsia="zh-TW"/>
        </w:rPr>
      </w:pPr>
      <w:r w:rsidRPr="005608BD">
        <w:rPr>
          <w:rFonts w:ascii="ＭＳ ゴシック" w:eastAsia="ＭＳ ゴシック" w:hAnsi="ＭＳ ゴシック" w:hint="eastAsia"/>
          <w:lang w:eastAsia="zh-TW"/>
        </w:rPr>
        <w:t>１　春の災害</w:t>
      </w:r>
    </w:p>
    <w:p w:rsidR="00121ED5" w:rsidRPr="005608BD" w:rsidRDefault="00121ED5" w:rsidP="00121ED5">
      <w:pPr>
        <w:spacing w:line="360" w:lineRule="exact"/>
        <w:ind w:leftChars="300" w:left="660" w:firstLineChars="100" w:firstLine="220"/>
        <w:rPr>
          <w:rFonts w:ascii="ＭＳ 明朝" w:hAnsi="ＭＳ 明朝"/>
        </w:rPr>
      </w:pPr>
      <w:r w:rsidRPr="005608BD">
        <w:rPr>
          <w:rFonts w:ascii="ＭＳ 明朝" w:hAnsi="ＭＳ 明朝" w:hint="eastAsia"/>
        </w:rPr>
        <w:t>冬期間の積雪が春先の連続する高温と低気圧、前線の結びつきによって融解が促進され</w:t>
      </w:r>
      <w:r w:rsidR="003C7DE4" w:rsidRPr="005608BD">
        <w:rPr>
          <w:rFonts w:ascii="ＭＳ 明朝" w:hAnsi="ＭＳ 明朝" w:hint="eastAsia"/>
        </w:rPr>
        <w:t>、</w:t>
      </w:r>
      <w:r w:rsidRPr="005608BD">
        <w:rPr>
          <w:rFonts w:ascii="ＭＳ 明朝" w:hAnsi="ＭＳ 明朝" w:hint="eastAsia"/>
        </w:rPr>
        <w:t>いわゆる融雪災害が起こる。発生する時期は、おおむね3月末から5月末まで続く。この季節は、低気圧が接近すると暖かい南風が吹き込んで気温が上昇し雪解けが進む</w:t>
      </w:r>
      <w:r w:rsidR="003D0057" w:rsidRPr="005608BD">
        <w:rPr>
          <w:rFonts w:ascii="ＭＳ 明朝" w:hAnsi="ＭＳ 明朝" w:hint="eastAsia"/>
        </w:rPr>
        <w:t>こと</w:t>
      </w:r>
      <w:r w:rsidRPr="005608BD">
        <w:rPr>
          <w:rFonts w:ascii="ＭＳ 明朝" w:hAnsi="ＭＳ 明朝" w:hint="eastAsia"/>
        </w:rPr>
        <w:t>から、少量の雨でも洪水となり、融雪災害が発生する。</w:t>
      </w:r>
    </w:p>
    <w:p w:rsidR="00121ED5" w:rsidRPr="005608BD" w:rsidRDefault="00121ED5" w:rsidP="00E43398">
      <w:pPr>
        <w:spacing w:line="360" w:lineRule="exact"/>
        <w:ind w:leftChars="300" w:left="660" w:firstLineChars="100" w:firstLine="220"/>
        <w:rPr>
          <w:rFonts w:ascii="ＭＳ 明朝" w:hAnsi="ＭＳ 明朝"/>
        </w:rPr>
      </w:pPr>
      <w:r w:rsidRPr="005608BD">
        <w:rPr>
          <w:rFonts w:ascii="ＭＳ 明朝" w:hAnsi="ＭＳ 明朝" w:hint="eastAsia"/>
        </w:rPr>
        <w:t>その原因については、平地の融雪は徐々に河川に注ぐため急激な増水は起こさないが、土地を水で飽和させ、かつ</w:t>
      </w:r>
      <w:r w:rsidR="008B40C2" w:rsidRPr="005608BD">
        <w:rPr>
          <w:rFonts w:ascii="ＭＳ 明朝" w:hAnsi="ＭＳ 明朝" w:hint="eastAsia"/>
        </w:rPr>
        <w:t>、</w:t>
      </w:r>
      <w:r w:rsidRPr="005608BD">
        <w:rPr>
          <w:rFonts w:ascii="ＭＳ 明朝" w:hAnsi="ＭＳ 明朝" w:hint="eastAsia"/>
        </w:rPr>
        <w:t>排水溝その他小河川を漲らせ出水の素地をつくることになり、このような状態のところに山腹積雪が溶けて急速に注ぎ、平地の融雪によって貯えられた水とともに排水溝その他の小河川の流れを活発にして一挙に出水することなどが考えられる。</w:t>
      </w:r>
    </w:p>
    <w:p w:rsidR="00E43398" w:rsidRPr="005608BD" w:rsidRDefault="00E43398"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なお、融雪出水は、石狩川、十勝川、天塩川の本支流及び日高の諸河川に多く、時には地</w:t>
      </w:r>
      <w:r w:rsidR="003D0057" w:rsidRPr="005608BD">
        <w:rPr>
          <w:rFonts w:ascii="ＭＳ 明朝" w:hAnsi="ＭＳ 明朝" w:hint="eastAsia"/>
        </w:rPr>
        <w:t>滑り</w:t>
      </w:r>
      <w:r w:rsidRPr="005608BD">
        <w:rPr>
          <w:rFonts w:ascii="ＭＳ 明朝" w:hAnsi="ＭＳ 明朝" w:hint="eastAsia"/>
        </w:rPr>
        <w:t>も伴い家屋の浸水、道路橋梁の破損等大きな被害をもたらす。</w:t>
      </w:r>
    </w:p>
    <w:p w:rsidR="00121ED5" w:rsidRPr="005608BD" w:rsidRDefault="00121ED5" w:rsidP="001C2E74">
      <w:pPr>
        <w:spacing w:line="360" w:lineRule="exact"/>
        <w:ind w:leftChars="300" w:left="660"/>
        <w:rPr>
          <w:rFonts w:ascii="ＭＳ ゴシック" w:eastAsia="ＭＳ ゴシック" w:hAnsi="ＭＳ ゴシック"/>
          <w:lang w:eastAsia="zh-TW"/>
        </w:rPr>
      </w:pPr>
      <w:r w:rsidRPr="005608BD">
        <w:rPr>
          <w:rFonts w:ascii="ＭＳ ゴシック" w:eastAsia="ＭＳ ゴシック" w:hAnsi="ＭＳ ゴシック" w:hint="eastAsia"/>
          <w:lang w:eastAsia="zh-TW"/>
        </w:rPr>
        <w:t>２　夏の災害</w:t>
      </w:r>
    </w:p>
    <w:p w:rsidR="00121ED5" w:rsidRPr="005608BD" w:rsidRDefault="00121ED5" w:rsidP="00121ED5">
      <w:pPr>
        <w:spacing w:line="360" w:lineRule="exact"/>
        <w:ind w:leftChars="300" w:left="660" w:firstLineChars="100" w:firstLine="220"/>
        <w:rPr>
          <w:rFonts w:ascii="ＭＳ 明朝" w:hAnsi="ＭＳ 明朝"/>
        </w:rPr>
      </w:pPr>
      <w:r w:rsidRPr="005608BD">
        <w:rPr>
          <w:rFonts w:ascii="ＭＳ 明朝" w:hAnsi="ＭＳ 明朝" w:hint="eastAsia"/>
        </w:rPr>
        <w:t>北海道には、梅雨がないと言われる。しかし、梅雨前線が北上し、津軽海峡付近まできて、その前線上を低気圧が通過すると本道の南岸は、大雨に見舞われる。</w:t>
      </w:r>
    </w:p>
    <w:p w:rsidR="00121ED5" w:rsidRPr="005608BD" w:rsidRDefault="00121ED5"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最近は、これに似た型で小さな範囲の地域に集中豪雨が発生し、災害をおこす回数が多くみられる。</w:t>
      </w:r>
    </w:p>
    <w:p w:rsidR="00121ED5" w:rsidRPr="005608BD" w:rsidRDefault="00121ED5" w:rsidP="001C2E74">
      <w:pPr>
        <w:spacing w:line="360" w:lineRule="exact"/>
        <w:ind w:leftChars="300" w:left="660"/>
        <w:rPr>
          <w:rFonts w:ascii="ＭＳ ゴシック" w:eastAsia="ＭＳ ゴシック" w:hAnsi="ＭＳ ゴシック"/>
          <w:lang w:eastAsia="zh-TW"/>
        </w:rPr>
      </w:pPr>
      <w:r w:rsidRPr="005608BD">
        <w:rPr>
          <w:rFonts w:ascii="ＭＳ ゴシック" w:eastAsia="ＭＳ ゴシック" w:hAnsi="ＭＳ ゴシック" w:hint="eastAsia"/>
          <w:lang w:eastAsia="zh-TW"/>
        </w:rPr>
        <w:t>３　秋の災害</w:t>
      </w:r>
    </w:p>
    <w:p w:rsidR="00121ED5" w:rsidRPr="005608BD" w:rsidRDefault="00121ED5" w:rsidP="00AF1EC3">
      <w:pPr>
        <w:spacing w:line="360" w:lineRule="exact"/>
        <w:ind w:leftChars="300" w:left="660" w:firstLineChars="100" w:firstLine="220"/>
        <w:rPr>
          <w:rFonts w:ascii="ＭＳ 明朝" w:hAnsi="ＭＳ 明朝"/>
        </w:rPr>
      </w:pPr>
      <w:r w:rsidRPr="005608BD">
        <w:rPr>
          <w:rFonts w:ascii="ＭＳ 明朝" w:hAnsi="ＭＳ 明朝" w:hint="eastAsia"/>
        </w:rPr>
        <w:t>この時期は、低気圧と高気圧が日本付近を交互に通って、天気は周期的に変化しやすく、また、台風の最盛期でもある。台風が本道に接近する頃は、この勢力が弱まっているのが普通であるが、</w:t>
      </w:r>
      <w:r w:rsidR="00A32B28" w:rsidRPr="005608BD">
        <w:rPr>
          <w:rFonts w:ascii="ＭＳ 明朝" w:hAnsi="ＭＳ 明朝" w:hint="eastAsia"/>
        </w:rPr>
        <w:t>時に勢力を維持して北海道へ接近し、昭和29年の洞爺丸台風や平成16年の台風第18号のように甚大な</w:t>
      </w:r>
      <w:r w:rsidR="008B40C2" w:rsidRPr="005608BD">
        <w:rPr>
          <w:rFonts w:ascii="ＭＳ 明朝" w:hAnsi="ＭＳ 明朝" w:hint="eastAsia"/>
        </w:rPr>
        <w:t>被</w:t>
      </w:r>
      <w:r w:rsidR="00A32B28" w:rsidRPr="005608BD">
        <w:rPr>
          <w:rFonts w:ascii="ＭＳ 明朝" w:hAnsi="ＭＳ 明朝" w:hint="eastAsia"/>
        </w:rPr>
        <w:t>害をもたらす場合がある。</w:t>
      </w:r>
    </w:p>
    <w:p w:rsidR="00121ED5" w:rsidRPr="005608BD" w:rsidRDefault="00121ED5" w:rsidP="00E43398">
      <w:pPr>
        <w:spacing w:line="360" w:lineRule="exact"/>
        <w:ind w:leftChars="300" w:left="660" w:firstLineChars="100" w:firstLine="220"/>
        <w:rPr>
          <w:rFonts w:ascii="ＭＳ 明朝" w:hAnsi="ＭＳ 明朝"/>
        </w:rPr>
      </w:pPr>
      <w:r w:rsidRPr="005608BD">
        <w:rPr>
          <w:rFonts w:ascii="ＭＳ 明朝" w:hAnsi="ＭＳ 明朝" w:hint="eastAsia"/>
        </w:rPr>
        <w:t>このような台風による雨と風又は台風により前線を刺激して大雨を降らすことによる災害は年1～2回</w:t>
      </w:r>
      <w:r w:rsidR="008B40C2" w:rsidRPr="005608BD">
        <w:rPr>
          <w:rFonts w:ascii="ＭＳ 明朝" w:hAnsi="ＭＳ 明朝" w:hint="eastAsia"/>
        </w:rPr>
        <w:t>程度</w:t>
      </w:r>
      <w:r w:rsidR="004C2479" w:rsidRPr="005608BD">
        <w:rPr>
          <w:rFonts w:ascii="ＭＳ 明朝" w:hAnsi="ＭＳ 明朝" w:hint="eastAsia"/>
        </w:rPr>
        <w:t>の</w:t>
      </w:r>
      <w:r w:rsidRPr="005608BD">
        <w:rPr>
          <w:rFonts w:ascii="ＭＳ 明朝" w:hAnsi="ＭＳ 明朝" w:hint="eastAsia"/>
        </w:rPr>
        <w:t>発生をみている。</w:t>
      </w:r>
    </w:p>
    <w:p w:rsidR="00E43398" w:rsidRPr="005608BD" w:rsidRDefault="00E43398"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本町においては、8</w:t>
      </w:r>
      <w:r w:rsidR="004C2479" w:rsidRPr="005608BD">
        <w:rPr>
          <w:rFonts w:ascii="ＭＳ 明朝" w:hAnsi="ＭＳ 明朝" w:hint="eastAsia"/>
        </w:rPr>
        <w:t>から</w:t>
      </w:r>
      <w:r w:rsidRPr="005608BD">
        <w:rPr>
          <w:rFonts w:ascii="ＭＳ 明朝" w:hAnsi="ＭＳ 明朝" w:hint="eastAsia"/>
        </w:rPr>
        <w:t>9月にかけて台風及び集中豪雨による被害が過去に記録されている。</w:t>
      </w:r>
    </w:p>
    <w:p w:rsidR="00121ED5" w:rsidRPr="005608BD" w:rsidRDefault="00121ED5" w:rsidP="001C2E74">
      <w:pPr>
        <w:spacing w:line="360" w:lineRule="exact"/>
        <w:ind w:leftChars="300" w:left="660"/>
        <w:rPr>
          <w:rFonts w:ascii="ＭＳ ゴシック" w:eastAsia="ＭＳ ゴシック" w:hAnsi="ＭＳ ゴシック"/>
          <w:lang w:eastAsia="zh-TW"/>
        </w:rPr>
      </w:pPr>
      <w:r w:rsidRPr="005608BD">
        <w:rPr>
          <w:rFonts w:ascii="ＭＳ ゴシック" w:eastAsia="ＭＳ ゴシック" w:hAnsi="ＭＳ ゴシック" w:hint="eastAsia"/>
          <w:lang w:eastAsia="zh-TW"/>
        </w:rPr>
        <w:t>４　冬の災害</w:t>
      </w:r>
    </w:p>
    <w:p w:rsidR="00121ED5" w:rsidRPr="005608BD" w:rsidRDefault="00121ED5" w:rsidP="00121ED5">
      <w:pPr>
        <w:spacing w:line="360" w:lineRule="exact"/>
        <w:ind w:leftChars="300" w:left="660" w:firstLineChars="100" w:firstLine="220"/>
        <w:rPr>
          <w:rFonts w:ascii="ＭＳ 明朝" w:hAnsi="ＭＳ 明朝"/>
        </w:rPr>
      </w:pPr>
      <w:r w:rsidRPr="005608BD">
        <w:rPr>
          <w:rFonts w:ascii="ＭＳ 明朝" w:hAnsi="ＭＳ 明朝" w:hint="eastAsia"/>
        </w:rPr>
        <w:t>冬期に入ると本道の日本海沿岸から太平洋に低気圧が襲来する。その中心</w:t>
      </w:r>
      <w:r w:rsidR="00A32B28" w:rsidRPr="005608BD">
        <w:rPr>
          <w:rFonts w:ascii="ＭＳ 明朝" w:hAnsi="ＭＳ 明朝" w:hint="eastAsia"/>
        </w:rPr>
        <w:t>気圧</w:t>
      </w:r>
      <w:r w:rsidRPr="005608BD">
        <w:rPr>
          <w:rFonts w:ascii="ＭＳ 明朝" w:hAnsi="ＭＳ 明朝" w:hint="eastAsia"/>
        </w:rPr>
        <w:t>は970</w:t>
      </w:r>
      <w:r w:rsidR="004C2479" w:rsidRPr="005608BD">
        <w:rPr>
          <w:rFonts w:ascii="ＭＳ 明朝" w:hAnsi="ＭＳ 明朝" w:hint="eastAsia"/>
        </w:rPr>
        <w:t>hPa</w:t>
      </w:r>
      <w:r w:rsidRPr="005608BD">
        <w:rPr>
          <w:rFonts w:ascii="ＭＳ 明朝" w:hAnsi="ＭＳ 明朝" w:hint="eastAsia"/>
        </w:rPr>
        <w:t>以下に発達するものもあり、その気圧の低さは、台風以上の場合もある。</w:t>
      </w:r>
    </w:p>
    <w:p w:rsidR="00121ED5" w:rsidRPr="005608BD" w:rsidRDefault="00121ED5" w:rsidP="00121ED5">
      <w:pPr>
        <w:spacing w:line="360" w:lineRule="exact"/>
        <w:ind w:leftChars="300" w:left="660" w:firstLineChars="100" w:firstLine="220"/>
      </w:pPr>
      <w:r w:rsidRPr="005608BD">
        <w:rPr>
          <w:rFonts w:ascii="ＭＳ 明朝" w:hAnsi="ＭＳ 明朝" w:hint="eastAsia"/>
        </w:rPr>
        <w:t>襲来する時期が冬のため、降水は雪となり、そのため雪害による交通障害及び波浪による護岸、</w:t>
      </w:r>
      <w:r w:rsidRPr="005608BD">
        <w:rPr>
          <w:rFonts w:hint="eastAsia"/>
        </w:rPr>
        <w:t>道路決壊等の災害が発生する。</w:t>
      </w:r>
    </w:p>
    <w:p w:rsidR="00121ED5" w:rsidRPr="005608BD" w:rsidRDefault="00E43398" w:rsidP="00121ED5">
      <w:pPr>
        <w:spacing w:line="360" w:lineRule="exact"/>
        <w:ind w:leftChars="300" w:left="660" w:firstLineChars="100" w:firstLine="216"/>
      </w:pPr>
      <w:r w:rsidRPr="005608BD">
        <w:rPr>
          <w:rFonts w:ascii="ＭＳ 明朝" w:hAnsi="ＭＳ 明朝" w:hint="eastAsia"/>
          <w:spacing w:val="-2"/>
        </w:rPr>
        <w:lastRenderedPageBreak/>
        <w:t>本町</w:t>
      </w:r>
      <w:r w:rsidR="00121ED5" w:rsidRPr="005608BD">
        <w:rPr>
          <w:rFonts w:ascii="ＭＳ 明朝" w:hAnsi="ＭＳ 明朝" w:hint="eastAsia"/>
          <w:spacing w:val="-2"/>
        </w:rPr>
        <w:t>における雪害では、吹雪、</w:t>
      </w:r>
      <w:r w:rsidR="00DC1085" w:rsidRPr="005608BD">
        <w:rPr>
          <w:rFonts w:ascii="ＭＳ 明朝" w:hAnsi="ＭＳ 明朝" w:hint="eastAsia"/>
          <w:spacing w:val="-2"/>
        </w:rPr>
        <w:t>なだれ</w:t>
      </w:r>
      <w:r w:rsidR="00121ED5" w:rsidRPr="005608BD">
        <w:rPr>
          <w:rFonts w:ascii="ＭＳ 明朝" w:hAnsi="ＭＳ 明朝" w:hint="eastAsia"/>
          <w:spacing w:val="-2"/>
        </w:rPr>
        <w:t>、電線着雪等によ</w:t>
      </w:r>
      <w:r w:rsidR="003D0057" w:rsidRPr="005608BD">
        <w:rPr>
          <w:rFonts w:ascii="ＭＳ 明朝" w:hAnsi="ＭＳ 明朝" w:hint="eastAsia"/>
          <w:spacing w:val="-2"/>
        </w:rPr>
        <w:t>る</w:t>
      </w:r>
      <w:r w:rsidRPr="005608BD">
        <w:rPr>
          <w:rFonts w:ascii="ＭＳ 明朝" w:hAnsi="ＭＳ 明朝" w:hint="eastAsia"/>
          <w:spacing w:val="-2"/>
        </w:rPr>
        <w:t>公共交通</w:t>
      </w:r>
      <w:r w:rsidR="00121ED5" w:rsidRPr="005608BD">
        <w:rPr>
          <w:rFonts w:ascii="ＭＳ 明朝" w:hAnsi="ＭＳ 明朝" w:hint="eastAsia"/>
          <w:spacing w:val="-2"/>
        </w:rPr>
        <w:t>の乱れ、通行障害が発生し、交通・通信、産業等に被害をもたらす</w:t>
      </w:r>
      <w:r w:rsidRPr="005608BD">
        <w:rPr>
          <w:rFonts w:ascii="ＭＳ 明朝" w:hAnsi="ＭＳ 明朝" w:hint="eastAsia"/>
          <w:spacing w:val="-2"/>
        </w:rPr>
        <w:t>ことが考えら</w:t>
      </w:r>
      <w:r w:rsidR="00A32B28" w:rsidRPr="005608BD">
        <w:rPr>
          <w:rFonts w:ascii="ＭＳ 明朝" w:hAnsi="ＭＳ 明朝" w:hint="eastAsia"/>
          <w:spacing w:val="-2"/>
        </w:rPr>
        <w:t>れ</w:t>
      </w:r>
      <w:r w:rsidRPr="005608BD">
        <w:rPr>
          <w:rFonts w:ascii="ＭＳ 明朝" w:hAnsi="ＭＳ 明朝" w:hint="eastAsia"/>
          <w:spacing w:val="-2"/>
        </w:rPr>
        <w:t>る</w:t>
      </w:r>
      <w:r w:rsidR="00121ED5" w:rsidRPr="005608BD">
        <w:rPr>
          <w:rFonts w:ascii="ＭＳ 明朝" w:hAnsi="ＭＳ 明朝" w:hint="eastAsia"/>
          <w:spacing w:val="-2"/>
        </w:rPr>
        <w:t>。</w:t>
      </w:r>
    </w:p>
    <w:p w:rsidR="00121ED5" w:rsidRPr="005608BD" w:rsidRDefault="00121ED5" w:rsidP="00121ED5">
      <w:pPr>
        <w:spacing w:line="200" w:lineRule="exact"/>
      </w:pPr>
    </w:p>
    <w:p w:rsidR="00121ED5" w:rsidRPr="005608BD" w:rsidRDefault="00121ED5" w:rsidP="00D56103">
      <w:pPr>
        <w:spacing w:afterLines="30" w:after="89" w:line="360" w:lineRule="exact"/>
        <w:ind w:leftChars="300" w:left="880" w:hangingChars="100" w:hanging="220"/>
        <w:outlineLvl w:val="2"/>
        <w:rPr>
          <w:rFonts w:ascii="ＭＳ ゴシック" w:eastAsia="ＭＳ ゴシック" w:hAnsi="ＭＳ ゴシック"/>
        </w:rPr>
      </w:pPr>
      <w:bookmarkStart w:id="44" w:name="_Toc268003823"/>
      <w:bookmarkStart w:id="45" w:name="_Toc276825490"/>
      <w:bookmarkStart w:id="46" w:name="_Toc279049309"/>
      <w:bookmarkStart w:id="47" w:name="_Toc336454008"/>
      <w:r w:rsidRPr="005608BD">
        <w:rPr>
          <w:rFonts w:ascii="ＭＳ ゴシック" w:eastAsia="ＭＳ ゴシック" w:hAnsi="ＭＳ ゴシック" w:hint="eastAsia"/>
        </w:rPr>
        <w:t xml:space="preserve">第２　</w:t>
      </w:r>
      <w:r w:rsidR="00E43398" w:rsidRPr="005608BD">
        <w:rPr>
          <w:rFonts w:ascii="ＭＳ ゴシック" w:eastAsia="ＭＳ ゴシック" w:hAnsi="ＭＳ ゴシック" w:hint="eastAsia"/>
        </w:rPr>
        <w:t>その他</w:t>
      </w:r>
      <w:r w:rsidRPr="005608BD">
        <w:rPr>
          <w:rFonts w:ascii="ＭＳ ゴシック" w:eastAsia="ＭＳ ゴシック" w:hAnsi="ＭＳ ゴシック" w:hint="eastAsia"/>
        </w:rPr>
        <w:t>災害</w:t>
      </w:r>
      <w:bookmarkEnd w:id="44"/>
      <w:bookmarkEnd w:id="45"/>
      <w:bookmarkEnd w:id="46"/>
      <w:r w:rsidR="00E43398" w:rsidRPr="005608BD">
        <w:rPr>
          <w:rFonts w:ascii="ＭＳ ゴシック" w:eastAsia="ＭＳ ゴシック" w:hAnsi="ＭＳ ゴシック" w:hint="eastAsia"/>
        </w:rPr>
        <w:t>について</w:t>
      </w:r>
      <w:bookmarkEnd w:id="47"/>
    </w:p>
    <w:p w:rsidR="00121ED5" w:rsidRPr="005608BD" w:rsidRDefault="009E3F0A" w:rsidP="009E3F0A">
      <w:pPr>
        <w:spacing w:line="360" w:lineRule="exact"/>
        <w:ind w:leftChars="300" w:left="660" w:firstLineChars="100" w:firstLine="216"/>
        <w:rPr>
          <w:rFonts w:ascii="ＭＳ 明朝" w:hAnsi="ＭＳ 明朝"/>
          <w:spacing w:val="-2"/>
        </w:rPr>
      </w:pPr>
      <w:r w:rsidRPr="005608BD">
        <w:rPr>
          <w:rFonts w:ascii="ＭＳ 明朝" w:hAnsi="ＭＳ 明朝" w:hint="eastAsia"/>
          <w:spacing w:val="-2"/>
        </w:rPr>
        <w:t>本町で起こりうる</w:t>
      </w:r>
      <w:r w:rsidR="00E43398" w:rsidRPr="005608BD">
        <w:rPr>
          <w:rFonts w:ascii="ＭＳ 明朝" w:hAnsi="ＭＳ 明朝" w:hint="eastAsia"/>
          <w:spacing w:val="-2"/>
        </w:rPr>
        <w:t>気象災害以外の</w:t>
      </w:r>
      <w:r w:rsidRPr="005608BD">
        <w:rPr>
          <w:rFonts w:ascii="ＭＳ 明朝" w:hAnsi="ＭＳ 明朝" w:hint="eastAsia"/>
          <w:spacing w:val="-2"/>
        </w:rPr>
        <w:t>災害では、</w:t>
      </w:r>
      <w:r w:rsidR="00E43398" w:rsidRPr="005608BD">
        <w:rPr>
          <w:rFonts w:ascii="ＭＳ 明朝" w:hAnsi="ＭＳ 明朝" w:hint="eastAsia"/>
          <w:spacing w:val="-2"/>
        </w:rPr>
        <w:t>火山災害や地震災害といった地象災害や火災をはじめとする事故等の災害</w:t>
      </w:r>
      <w:r w:rsidRPr="005608BD">
        <w:rPr>
          <w:rFonts w:ascii="ＭＳ 明朝" w:hAnsi="ＭＳ 明朝" w:hint="eastAsia"/>
          <w:spacing w:val="-2"/>
        </w:rPr>
        <w:t>が想定される。</w:t>
      </w:r>
    </w:p>
    <w:p w:rsidR="00D43FF8" w:rsidRPr="005608BD" w:rsidRDefault="009E3F0A" w:rsidP="00414BD2">
      <w:pPr>
        <w:spacing w:line="360" w:lineRule="exact"/>
        <w:ind w:leftChars="300" w:left="660" w:firstLineChars="100" w:firstLine="216"/>
        <w:rPr>
          <w:rFonts w:ascii="ＭＳ 明朝" w:hAnsi="ＭＳ 明朝"/>
        </w:rPr>
      </w:pPr>
      <w:r w:rsidRPr="005608BD">
        <w:rPr>
          <w:rFonts w:ascii="ＭＳ 明朝" w:hAnsi="ＭＳ 明朝" w:hint="eastAsia"/>
          <w:spacing w:val="-2"/>
        </w:rPr>
        <w:t>参考までに、</w:t>
      </w:r>
      <w:r w:rsidR="00C7770A" w:rsidRPr="005608BD">
        <w:rPr>
          <w:rFonts w:ascii="ＭＳ 明朝" w:hAnsi="ＭＳ 明朝" w:hint="eastAsia"/>
          <w:spacing w:val="-2"/>
        </w:rPr>
        <w:t>本町における地震被害については、</w:t>
      </w:r>
      <w:r w:rsidR="00C7770A" w:rsidRPr="005608BD">
        <w:rPr>
          <w:rFonts w:ascii="ＭＳ 明朝" w:hAnsi="ＭＳ 明朝" w:hint="eastAsia"/>
        </w:rPr>
        <w:t>全国的にも地震が少ない地域であり、過去に大きな被害は記録されていないほか、</w:t>
      </w:r>
      <w:r w:rsidR="00C7770A" w:rsidRPr="005608BD">
        <w:rPr>
          <w:rFonts w:ascii="ＭＳ 明朝" w:hAnsi="ＭＳ 明朝" w:hint="eastAsia"/>
          <w:spacing w:val="-2"/>
        </w:rPr>
        <w:t>火山災害</w:t>
      </w:r>
      <w:r w:rsidR="00C7770A" w:rsidRPr="005608BD">
        <w:rPr>
          <w:rFonts w:ascii="ＭＳ 明朝" w:hAnsi="ＭＳ 明朝" w:hint="eastAsia"/>
        </w:rPr>
        <w:t>としては、</w:t>
      </w:r>
      <w:r w:rsidR="00A32B28" w:rsidRPr="005608BD">
        <w:rPr>
          <w:rFonts w:ascii="ＭＳ 明朝" w:hAnsi="ＭＳ 明朝" w:hint="eastAsia"/>
        </w:rPr>
        <w:t>常時観測火山</w:t>
      </w:r>
      <w:r w:rsidRPr="005608BD">
        <w:rPr>
          <w:rFonts w:ascii="ＭＳ 明朝" w:hAnsi="ＭＳ 明朝" w:hint="eastAsia"/>
        </w:rPr>
        <w:t>に該当する大雪山による被害が想定される。</w:t>
      </w:r>
    </w:p>
    <w:p w:rsidR="00963390" w:rsidRPr="005608BD" w:rsidRDefault="00963390" w:rsidP="00320095">
      <w:pPr>
        <w:spacing w:line="100" w:lineRule="exact"/>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504BD8" w:rsidRPr="005608BD">
        <w:trPr>
          <w:trHeight w:val="208"/>
          <w:jc w:val="right"/>
        </w:trPr>
        <w:tc>
          <w:tcPr>
            <w:tcW w:w="9072" w:type="dxa"/>
            <w:vAlign w:val="center"/>
          </w:tcPr>
          <w:p w:rsidR="00504BD8" w:rsidRPr="005608BD" w:rsidRDefault="00504BD8" w:rsidP="00AE3F32">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00CF6AB6" w:rsidRPr="005608BD">
              <w:rPr>
                <w:rFonts w:ascii="ＭＳ ゴシック" w:eastAsia="ＭＳ ゴシック" w:hAnsi="ＭＳ ゴシック" w:hint="eastAsia"/>
                <w:sz w:val="20"/>
                <w:szCs w:val="20"/>
              </w:rPr>
              <w:t>気象・災害履歴・震度階級等</w:t>
            </w:r>
            <w:r w:rsidRPr="005608BD">
              <w:rPr>
                <w:rFonts w:ascii="ＭＳ ゴシック" w:eastAsia="ＭＳ ゴシック" w:hAnsi="ＭＳ ゴシック" w:hint="eastAsia"/>
                <w:sz w:val="20"/>
                <w:szCs w:val="20"/>
              </w:rPr>
              <w:t>〕</w:t>
            </w:r>
            <w:r w:rsidR="00956904" w:rsidRPr="005608BD">
              <w:rPr>
                <w:rFonts w:ascii="ＭＳ ゴシック" w:eastAsia="ＭＳ ゴシック" w:hAnsi="ＭＳ ゴシック" w:hint="eastAsia"/>
                <w:sz w:val="20"/>
                <w:szCs w:val="20"/>
              </w:rPr>
              <w:t xml:space="preserve">　</w:t>
            </w:r>
            <w:r w:rsidRPr="005608BD">
              <w:rPr>
                <w:rFonts w:ascii="ＭＳ ゴシック" w:eastAsia="ＭＳ ゴシック" w:hAnsi="ＭＳ ゴシック" w:hint="eastAsia"/>
                <w:sz w:val="20"/>
                <w:szCs w:val="20"/>
              </w:rPr>
              <w:t>・過去の災害の記録（資料</w:t>
            </w:r>
            <w:r w:rsidR="00881155" w:rsidRPr="005608BD">
              <w:rPr>
                <w:rFonts w:ascii="ＭＳ ゴシック" w:eastAsia="ＭＳ ゴシック" w:hAnsi="ＭＳ ゴシック" w:hint="eastAsia"/>
                <w:sz w:val="20"/>
                <w:szCs w:val="20"/>
              </w:rPr>
              <w:t>6</w:t>
            </w:r>
            <w:r w:rsidRPr="005608BD">
              <w:rPr>
                <w:rFonts w:ascii="ＭＳ ゴシック" w:eastAsia="ＭＳ ゴシック" w:hAnsi="ＭＳ ゴシック" w:hint="eastAsia"/>
                <w:sz w:val="20"/>
                <w:szCs w:val="20"/>
              </w:rPr>
              <w:t>）</w:t>
            </w:r>
          </w:p>
        </w:tc>
      </w:tr>
    </w:tbl>
    <w:p w:rsidR="00504BD8" w:rsidRPr="005608BD" w:rsidRDefault="00504BD8" w:rsidP="00504BD8">
      <w:pPr>
        <w:spacing w:line="200" w:lineRule="exact"/>
      </w:pPr>
    </w:p>
    <w:p w:rsidR="003C686C" w:rsidRPr="005608BD" w:rsidRDefault="003C686C" w:rsidP="00D43FF8">
      <w:pPr>
        <w:spacing w:line="200" w:lineRule="exact"/>
      </w:pPr>
    </w:p>
    <w:p w:rsidR="000A5498" w:rsidRPr="005608BD" w:rsidRDefault="000A5498" w:rsidP="00D43FF8">
      <w:pPr>
        <w:spacing w:line="200" w:lineRule="exact"/>
        <w:sectPr w:rsidR="000A5498" w:rsidRPr="005608BD" w:rsidSect="00257E6E">
          <w:headerReference w:type="even" r:id="rId15"/>
          <w:headerReference w:type="default" r:id="rId16"/>
          <w:pgSz w:w="11906" w:h="16838" w:code="9"/>
          <w:pgMar w:top="1134" w:right="1134" w:bottom="1134" w:left="1134" w:header="567" w:footer="680" w:gutter="0"/>
          <w:cols w:space="425"/>
          <w:docGrid w:type="lines" w:linePitch="299" w:charSpace="-3891"/>
        </w:sectPr>
      </w:pPr>
    </w:p>
    <w:p w:rsidR="00D43FF8" w:rsidRPr="005608BD" w:rsidRDefault="00D43FF8" w:rsidP="00D43FF8">
      <w:pPr>
        <w:spacing w:line="200" w:lineRule="exact"/>
      </w:pPr>
    </w:p>
    <w:p w:rsidR="000F3E8E" w:rsidRPr="005608BD" w:rsidRDefault="000F3E8E" w:rsidP="00D56103">
      <w:pPr>
        <w:spacing w:beforeLines="50" w:before="149" w:afterLines="100" w:after="299"/>
        <w:jc w:val="center"/>
        <w:outlineLvl w:val="0"/>
        <w:rPr>
          <w:rFonts w:ascii="ＭＳ ゴシック" w:eastAsia="ＭＳ ゴシック" w:hAnsi="ＭＳ ゴシック"/>
          <w:sz w:val="36"/>
          <w:szCs w:val="36"/>
        </w:rPr>
      </w:pPr>
      <w:bookmarkStart w:id="48" w:name="_Toc336454009"/>
      <w:r w:rsidRPr="005608BD">
        <w:rPr>
          <w:rFonts w:ascii="ＭＳ ゴシック" w:eastAsia="ＭＳ ゴシック" w:hAnsi="ＭＳ ゴシック" w:hint="eastAsia"/>
          <w:sz w:val="36"/>
          <w:szCs w:val="36"/>
        </w:rPr>
        <w:t>第３章　防災組織</w:t>
      </w:r>
      <w:bookmarkEnd w:id="48"/>
    </w:p>
    <w:p w:rsidR="000F3E8E" w:rsidRPr="005608BD" w:rsidRDefault="000F3E8E" w:rsidP="000F3E8E">
      <w:pPr>
        <w:spacing w:line="360" w:lineRule="exact"/>
        <w:ind w:leftChars="200" w:left="440" w:firstLineChars="100" w:firstLine="220"/>
        <w:rPr>
          <w:rFonts w:ascii="ＭＳ 明朝" w:hAnsi="ＭＳ 明朝"/>
        </w:rPr>
      </w:pPr>
      <w:r w:rsidRPr="005608BD">
        <w:rPr>
          <w:rFonts w:ascii="ＭＳ 明朝" w:hAnsi="ＭＳ 明朝" w:hint="eastAsia"/>
        </w:rPr>
        <w:t>災害の予防、応急及び復旧対策等の防災活動に即応する体制を確立し、災害対策の総合的運営を図るため、本章においては防災に関する組</w:t>
      </w:r>
      <w:r w:rsidR="004C2479" w:rsidRPr="005608BD">
        <w:rPr>
          <w:rFonts w:ascii="ＭＳ 明朝" w:hAnsi="ＭＳ 明朝" w:hint="eastAsia"/>
        </w:rPr>
        <w:t>織及びその運営、災害に関する情報及び</w:t>
      </w:r>
      <w:r w:rsidR="002F2A4D" w:rsidRPr="005608BD">
        <w:rPr>
          <w:rFonts w:ascii="ＭＳ 明朝" w:hAnsi="ＭＳ 明朝" w:hint="eastAsia"/>
        </w:rPr>
        <w:t>気象予警報</w:t>
      </w:r>
      <w:r w:rsidRPr="005608BD">
        <w:rPr>
          <w:rFonts w:ascii="ＭＳ 明朝" w:hAnsi="ＭＳ 明朝" w:hint="eastAsia"/>
        </w:rPr>
        <w:t>の伝達</w:t>
      </w:r>
      <w:r w:rsidR="00C1626D" w:rsidRPr="005608BD">
        <w:rPr>
          <w:rFonts w:ascii="ＭＳ 明朝" w:hAnsi="ＭＳ 明朝" w:hint="eastAsia"/>
        </w:rPr>
        <w:t>等</w:t>
      </w:r>
      <w:r w:rsidRPr="005608BD">
        <w:rPr>
          <w:rFonts w:ascii="ＭＳ 明朝" w:hAnsi="ＭＳ 明朝" w:hint="eastAsia"/>
        </w:rPr>
        <w:t>に関する事項を定め、</w:t>
      </w:r>
      <w:r w:rsidR="00C1626D" w:rsidRPr="005608BD">
        <w:rPr>
          <w:rFonts w:ascii="ＭＳ 明朝" w:hAnsi="ＭＳ 明朝" w:hint="eastAsia"/>
        </w:rPr>
        <w:t>災害対策の</w:t>
      </w:r>
      <w:r w:rsidRPr="005608BD">
        <w:rPr>
          <w:rFonts w:ascii="ＭＳ 明朝" w:hAnsi="ＭＳ 明朝" w:hint="eastAsia"/>
        </w:rPr>
        <w:t>実施体制の確立を図る</w:t>
      </w:r>
      <w:r w:rsidR="00C1626D" w:rsidRPr="005608BD">
        <w:rPr>
          <w:rFonts w:ascii="ＭＳ 明朝" w:hAnsi="ＭＳ 明朝" w:hint="eastAsia"/>
        </w:rPr>
        <w:t>ものとする</w:t>
      </w:r>
      <w:r w:rsidRPr="005608BD">
        <w:rPr>
          <w:rFonts w:ascii="ＭＳ 明朝" w:hAnsi="ＭＳ 明朝" w:hint="eastAsia"/>
        </w:rPr>
        <w:t>。</w:t>
      </w:r>
    </w:p>
    <w:p w:rsidR="000F3E8E" w:rsidRPr="005608BD" w:rsidRDefault="000F3E8E" w:rsidP="000F3E8E">
      <w:pPr>
        <w:spacing w:line="200" w:lineRule="exact"/>
      </w:pPr>
    </w:p>
    <w:p w:rsidR="000F3E8E" w:rsidRPr="005608BD" w:rsidRDefault="000F3E8E" w:rsidP="000F3E8E">
      <w:pPr>
        <w:spacing w:line="200" w:lineRule="exact"/>
      </w:pPr>
    </w:p>
    <w:p w:rsidR="000F3E8E" w:rsidRPr="005608BD" w:rsidRDefault="000F3E8E"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49" w:name="_Toc336454010"/>
      <w:r w:rsidRPr="005608BD">
        <w:rPr>
          <w:rFonts w:ascii="ＭＳ ゴシック" w:eastAsia="ＭＳ ゴシック" w:hAnsi="ＭＳ ゴシック" w:hint="eastAsia"/>
          <w:sz w:val="28"/>
          <w:szCs w:val="28"/>
        </w:rPr>
        <w:t>第１節　組織計画</w:t>
      </w:r>
      <w:bookmarkEnd w:id="49"/>
    </w:p>
    <w:p w:rsidR="000F3E8E" w:rsidRPr="005608BD" w:rsidRDefault="000F3E8E" w:rsidP="000F3E8E">
      <w:pPr>
        <w:spacing w:line="100" w:lineRule="exact"/>
      </w:pPr>
    </w:p>
    <w:p w:rsidR="000F3E8E" w:rsidRPr="005608BD" w:rsidRDefault="000F3E8E" w:rsidP="00D56103">
      <w:pPr>
        <w:spacing w:afterLines="30" w:after="89" w:line="360" w:lineRule="exact"/>
        <w:ind w:leftChars="300" w:left="880" w:hangingChars="100" w:hanging="220"/>
        <w:outlineLvl w:val="2"/>
        <w:rPr>
          <w:rFonts w:ascii="ＭＳ ゴシック" w:eastAsia="ＭＳ ゴシック" w:hAnsi="ＭＳ ゴシック"/>
        </w:rPr>
      </w:pPr>
      <w:bookmarkStart w:id="50" w:name="_Toc264036164"/>
      <w:bookmarkStart w:id="51" w:name="_Toc266366298"/>
      <w:bookmarkStart w:id="52" w:name="_Toc277319501"/>
      <w:bookmarkStart w:id="53" w:name="_Toc304920183"/>
      <w:bookmarkStart w:id="54" w:name="_Toc336454011"/>
      <w:r w:rsidRPr="005608BD">
        <w:rPr>
          <w:rFonts w:ascii="ＭＳ ゴシック" w:eastAsia="ＭＳ ゴシック" w:hAnsi="ＭＳ ゴシック" w:hint="eastAsia"/>
        </w:rPr>
        <w:t>第１　防災会議</w:t>
      </w:r>
      <w:bookmarkEnd w:id="50"/>
      <w:bookmarkEnd w:id="51"/>
      <w:bookmarkEnd w:id="52"/>
      <w:bookmarkEnd w:id="53"/>
      <w:bookmarkEnd w:id="54"/>
    </w:p>
    <w:p w:rsidR="000F3E8E" w:rsidRPr="005608BD" w:rsidRDefault="000F3E8E"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防災会議は、</w:t>
      </w:r>
      <w:r w:rsidR="003D0057" w:rsidRPr="005608BD">
        <w:rPr>
          <w:rFonts w:ascii="ＭＳ 明朝" w:hAnsi="ＭＳ 明朝" w:hint="eastAsia"/>
        </w:rPr>
        <w:t>以下のとおり</w:t>
      </w:r>
      <w:r w:rsidR="00E614B4" w:rsidRPr="005608BD">
        <w:rPr>
          <w:rFonts w:ascii="ＭＳ 明朝" w:hAnsi="ＭＳ 明朝" w:hint="eastAsia"/>
        </w:rPr>
        <w:t>町</w:t>
      </w:r>
      <w:r w:rsidRPr="005608BD">
        <w:rPr>
          <w:rFonts w:ascii="ＭＳ 明朝" w:hAnsi="ＭＳ 明朝" w:hint="eastAsia"/>
        </w:rPr>
        <w:t>長を会長とし、基本法第16条第</w:t>
      </w:r>
      <w:r w:rsidR="006E3069" w:rsidRPr="005608BD">
        <w:rPr>
          <w:rFonts w:ascii="ＭＳ 明朝" w:hAnsi="ＭＳ 明朝" w:hint="eastAsia"/>
        </w:rPr>
        <w:t>6</w:t>
      </w:r>
      <w:r w:rsidRPr="005608BD">
        <w:rPr>
          <w:rFonts w:ascii="ＭＳ 明朝" w:hAnsi="ＭＳ 明朝" w:hint="eastAsia"/>
        </w:rPr>
        <w:t>項に基づく</w:t>
      </w:r>
      <w:r w:rsidR="002E6C3C" w:rsidRPr="005608BD">
        <w:rPr>
          <w:rFonts w:ascii="ＭＳ 明朝" w:hAnsi="ＭＳ 明朝" w:hint="eastAsia"/>
        </w:rPr>
        <w:t>比布町</w:t>
      </w:r>
      <w:r w:rsidRPr="005608BD">
        <w:rPr>
          <w:rFonts w:ascii="ＭＳ 明朝" w:hAnsi="ＭＳ 明朝" w:hint="eastAsia"/>
        </w:rPr>
        <w:t>防災会議条例第3条第5項に規定する者を委員として組織するものであり、</w:t>
      </w:r>
      <w:r w:rsidR="00F95F82" w:rsidRPr="005608BD">
        <w:rPr>
          <w:rFonts w:ascii="ＭＳ 明朝" w:hAnsi="ＭＳ 明朝" w:hint="eastAsia"/>
        </w:rPr>
        <w:t>本町における防災に関する基本方針及び防災計画を作成し、防災に関する重要事項を審議するとともに、その実施の推進を図ること、</w:t>
      </w:r>
      <w:r w:rsidR="00C1626D" w:rsidRPr="005608BD">
        <w:rPr>
          <w:rFonts w:ascii="ＭＳ 明朝" w:hAnsi="ＭＳ 明朝" w:hint="eastAsia"/>
        </w:rPr>
        <w:t>また、</w:t>
      </w:r>
      <w:r w:rsidR="00F95F82" w:rsidRPr="005608BD">
        <w:rPr>
          <w:rFonts w:ascii="ＭＳ 明朝" w:hAnsi="ＭＳ 明朝" w:hint="eastAsia"/>
        </w:rPr>
        <w:t>災害の発生時においては、関係機関相互間の連絡調整を図ることを任務とする。</w:t>
      </w:r>
    </w:p>
    <w:p w:rsidR="000F3E8E" w:rsidRPr="005608BD" w:rsidRDefault="000F3E8E" w:rsidP="00D56103">
      <w:pPr>
        <w:spacing w:afterLines="30" w:after="89"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防災会議の組織</w:t>
      </w:r>
    </w:p>
    <w:tbl>
      <w:tblPr>
        <w:tblW w:w="0" w:type="auto"/>
        <w:jc w:val="center"/>
        <w:tblLook w:val="01E0" w:firstRow="1" w:lastRow="1" w:firstColumn="1" w:lastColumn="1" w:noHBand="0" w:noVBand="0"/>
      </w:tblPr>
      <w:tblGrid>
        <w:gridCol w:w="1213"/>
        <w:gridCol w:w="283"/>
        <w:gridCol w:w="284"/>
        <w:gridCol w:w="1843"/>
        <w:gridCol w:w="283"/>
        <w:gridCol w:w="284"/>
        <w:gridCol w:w="4677"/>
      </w:tblGrid>
      <w:tr w:rsidR="006C64E1" w:rsidRPr="005608BD" w:rsidTr="00E21885">
        <w:trPr>
          <w:jc w:val="center"/>
        </w:trPr>
        <w:tc>
          <w:tcPr>
            <w:tcW w:w="1213" w:type="dxa"/>
            <w:vAlign w:val="center"/>
          </w:tcPr>
          <w:p w:rsidR="006C64E1" w:rsidRPr="005608BD" w:rsidRDefault="006C64E1" w:rsidP="00E21885">
            <w:pPr>
              <w:snapToGrid w:val="0"/>
              <w:spacing w:line="140" w:lineRule="exact"/>
              <w:rPr>
                <w:rFonts w:ascii="ＭＳ 明朝" w:hAnsi="ＭＳ 明朝"/>
                <w:sz w:val="20"/>
                <w:szCs w:val="20"/>
              </w:rPr>
            </w:pPr>
          </w:p>
        </w:tc>
        <w:tc>
          <w:tcPr>
            <w:tcW w:w="283" w:type="dxa"/>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bottom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C64E1" w:rsidRPr="005608BD" w:rsidRDefault="006C64E1" w:rsidP="00E21885">
            <w:pPr>
              <w:snapToGrid w:val="0"/>
              <w:jc w:val="distribute"/>
              <w:rPr>
                <w:rFonts w:ascii="ＭＳ 明朝" w:hAnsi="ＭＳ 明朝"/>
                <w:sz w:val="20"/>
                <w:szCs w:val="20"/>
              </w:rPr>
            </w:pPr>
            <w:r w:rsidRPr="005608BD">
              <w:rPr>
                <w:rFonts w:ascii="ＭＳ 明朝" w:hAnsi="ＭＳ 明朝" w:hint="eastAsia"/>
                <w:sz w:val="20"/>
                <w:szCs w:val="20"/>
              </w:rPr>
              <w:t>指定地方行政機関</w:t>
            </w:r>
          </w:p>
        </w:tc>
        <w:tc>
          <w:tcPr>
            <w:tcW w:w="283" w:type="dxa"/>
            <w:tcBorders>
              <w:left w:val="single" w:sz="4" w:space="0" w:color="auto"/>
              <w:bottom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bottom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4677" w:type="dxa"/>
            <w:vMerge w:val="restart"/>
            <w:vAlign w:val="center"/>
          </w:tcPr>
          <w:p w:rsidR="006C64E1" w:rsidRPr="005608BD" w:rsidRDefault="006C64E1" w:rsidP="00E21885">
            <w:pPr>
              <w:snapToGrid w:val="0"/>
              <w:rPr>
                <w:rFonts w:ascii="ＭＳ 明朝" w:hAnsi="ＭＳ 明朝"/>
                <w:sz w:val="20"/>
                <w:szCs w:val="20"/>
              </w:rPr>
            </w:pPr>
            <w:r w:rsidRPr="005608BD">
              <w:rPr>
                <w:rFonts w:ascii="ＭＳ 明朝" w:hAnsi="ＭＳ 明朝" w:hint="eastAsia"/>
                <w:spacing w:val="-1"/>
                <w:sz w:val="20"/>
              </w:rPr>
              <w:t>北海道開発局旭川開発建設部旭川河川事務所</w:t>
            </w:r>
          </w:p>
        </w:tc>
      </w:tr>
      <w:tr w:rsidR="006C64E1" w:rsidRPr="005608BD" w:rsidTr="00E21885">
        <w:trPr>
          <w:jc w:val="center"/>
        </w:trPr>
        <w:tc>
          <w:tcPr>
            <w:tcW w:w="1213" w:type="dxa"/>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top w:val="single" w:sz="4" w:space="0" w:color="auto"/>
              <w:left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1843" w:type="dxa"/>
            <w:vMerge/>
            <w:tcBorders>
              <w:left w:val="single" w:sz="4" w:space="0" w:color="auto"/>
              <w:bottom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top w:val="single" w:sz="4" w:space="0" w:color="auto"/>
              <w:left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top w:val="single" w:sz="4" w:space="0" w:color="auto"/>
              <w:lef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4677" w:type="dxa"/>
            <w:vMerge/>
            <w:vAlign w:val="center"/>
          </w:tcPr>
          <w:p w:rsidR="006C64E1" w:rsidRPr="005608BD" w:rsidRDefault="006C64E1" w:rsidP="00E21885">
            <w:pPr>
              <w:snapToGrid w:val="0"/>
              <w:rPr>
                <w:rFonts w:ascii="ＭＳ 明朝" w:hAnsi="ＭＳ 明朝"/>
                <w:sz w:val="20"/>
                <w:szCs w:val="20"/>
              </w:rPr>
            </w:pPr>
          </w:p>
        </w:tc>
      </w:tr>
      <w:tr w:rsidR="006C64E1" w:rsidRPr="005608BD" w:rsidTr="00E21885">
        <w:trPr>
          <w:jc w:val="center"/>
        </w:trPr>
        <w:tc>
          <w:tcPr>
            <w:tcW w:w="1213" w:type="dxa"/>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lef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1843" w:type="dxa"/>
            <w:tcBorders>
              <w:top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left w:val="single" w:sz="4" w:space="0" w:color="auto"/>
              <w:bottom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4677" w:type="dxa"/>
            <w:vMerge w:val="restart"/>
            <w:vAlign w:val="center"/>
          </w:tcPr>
          <w:p w:rsidR="006C64E1" w:rsidRPr="005608BD" w:rsidRDefault="006C64E1" w:rsidP="00E21885">
            <w:pPr>
              <w:snapToGrid w:val="0"/>
              <w:rPr>
                <w:rFonts w:ascii="ＭＳ 明朝" w:hAnsi="ＭＳ 明朝"/>
                <w:sz w:val="20"/>
                <w:szCs w:val="20"/>
              </w:rPr>
            </w:pPr>
            <w:r w:rsidRPr="005608BD">
              <w:rPr>
                <w:rFonts w:ascii="ＭＳ 明朝" w:hAnsi="ＭＳ 明朝" w:hint="eastAsia"/>
                <w:spacing w:val="-1"/>
                <w:sz w:val="20"/>
              </w:rPr>
              <w:t>北海道開発局旭川開発建設部旭川道路事務所</w:t>
            </w:r>
          </w:p>
        </w:tc>
      </w:tr>
      <w:tr w:rsidR="006C64E1" w:rsidRPr="005608BD" w:rsidTr="00E21885">
        <w:trPr>
          <w:jc w:val="center"/>
        </w:trPr>
        <w:tc>
          <w:tcPr>
            <w:tcW w:w="1213" w:type="dxa"/>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lef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1843" w:type="dxa"/>
            <w:vAlign w:val="center"/>
          </w:tcPr>
          <w:p w:rsidR="006C64E1" w:rsidRPr="005608BD" w:rsidRDefault="006C64E1" w:rsidP="00E21885">
            <w:pPr>
              <w:snapToGrid w:val="0"/>
              <w:spacing w:line="140" w:lineRule="exact"/>
              <w:rPr>
                <w:rFonts w:ascii="ＭＳ 明朝" w:hAnsi="ＭＳ 明朝"/>
                <w:sz w:val="20"/>
                <w:szCs w:val="20"/>
              </w:rPr>
            </w:pPr>
          </w:p>
        </w:tc>
        <w:tc>
          <w:tcPr>
            <w:tcW w:w="283" w:type="dxa"/>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top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4677" w:type="dxa"/>
            <w:vMerge/>
            <w:vAlign w:val="center"/>
          </w:tcPr>
          <w:p w:rsidR="006C64E1" w:rsidRPr="005608BD" w:rsidRDefault="006C64E1" w:rsidP="00E21885">
            <w:pPr>
              <w:snapToGrid w:val="0"/>
              <w:rPr>
                <w:rFonts w:ascii="ＭＳ 明朝" w:hAnsi="ＭＳ 明朝"/>
                <w:sz w:val="20"/>
                <w:szCs w:val="20"/>
              </w:rPr>
            </w:pPr>
          </w:p>
        </w:tc>
      </w:tr>
      <w:tr w:rsidR="006C64E1" w:rsidRPr="005608BD" w:rsidTr="00E21885">
        <w:trPr>
          <w:jc w:val="center"/>
        </w:trPr>
        <w:tc>
          <w:tcPr>
            <w:tcW w:w="1213" w:type="dxa"/>
            <w:vAlign w:val="center"/>
          </w:tcPr>
          <w:p w:rsidR="006C64E1" w:rsidRPr="005608BD" w:rsidRDefault="006C64E1" w:rsidP="00E21885">
            <w:pPr>
              <w:snapToGrid w:val="0"/>
              <w:spacing w:line="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40" w:lineRule="exact"/>
              <w:rPr>
                <w:rFonts w:ascii="ＭＳ 明朝" w:hAnsi="ＭＳ 明朝"/>
                <w:sz w:val="20"/>
                <w:szCs w:val="20"/>
              </w:rPr>
            </w:pPr>
          </w:p>
        </w:tc>
        <w:tc>
          <w:tcPr>
            <w:tcW w:w="284" w:type="dxa"/>
            <w:tcBorders>
              <w:left w:val="single" w:sz="4" w:space="0" w:color="auto"/>
            </w:tcBorders>
            <w:vAlign w:val="center"/>
          </w:tcPr>
          <w:p w:rsidR="006C64E1" w:rsidRPr="005608BD" w:rsidRDefault="006C64E1" w:rsidP="00E21885">
            <w:pPr>
              <w:snapToGrid w:val="0"/>
              <w:spacing w:line="40" w:lineRule="exact"/>
              <w:rPr>
                <w:rFonts w:ascii="ＭＳ 明朝" w:hAnsi="ＭＳ 明朝"/>
                <w:sz w:val="20"/>
                <w:szCs w:val="20"/>
              </w:rPr>
            </w:pPr>
          </w:p>
        </w:tc>
        <w:tc>
          <w:tcPr>
            <w:tcW w:w="1843" w:type="dxa"/>
            <w:vAlign w:val="center"/>
          </w:tcPr>
          <w:p w:rsidR="006C64E1" w:rsidRPr="005608BD" w:rsidRDefault="006C64E1" w:rsidP="00E21885">
            <w:pPr>
              <w:snapToGrid w:val="0"/>
              <w:spacing w:line="40" w:lineRule="exact"/>
              <w:rPr>
                <w:rFonts w:ascii="ＭＳ 明朝" w:hAnsi="ＭＳ 明朝"/>
                <w:sz w:val="20"/>
                <w:szCs w:val="20"/>
              </w:rPr>
            </w:pPr>
          </w:p>
        </w:tc>
        <w:tc>
          <w:tcPr>
            <w:tcW w:w="283" w:type="dxa"/>
            <w:vAlign w:val="center"/>
          </w:tcPr>
          <w:p w:rsidR="006C64E1" w:rsidRPr="005608BD" w:rsidRDefault="006C64E1" w:rsidP="00E21885">
            <w:pPr>
              <w:snapToGrid w:val="0"/>
              <w:spacing w:line="40" w:lineRule="exact"/>
              <w:rPr>
                <w:rFonts w:ascii="ＭＳ 明朝" w:hAnsi="ＭＳ 明朝"/>
                <w:sz w:val="20"/>
                <w:szCs w:val="20"/>
              </w:rPr>
            </w:pPr>
          </w:p>
        </w:tc>
        <w:tc>
          <w:tcPr>
            <w:tcW w:w="284" w:type="dxa"/>
            <w:vAlign w:val="center"/>
          </w:tcPr>
          <w:p w:rsidR="006C64E1" w:rsidRPr="005608BD" w:rsidRDefault="006C64E1" w:rsidP="00E21885">
            <w:pPr>
              <w:snapToGrid w:val="0"/>
              <w:spacing w:line="40" w:lineRule="exact"/>
              <w:rPr>
                <w:rFonts w:ascii="ＭＳ 明朝" w:hAnsi="ＭＳ 明朝"/>
                <w:sz w:val="20"/>
                <w:szCs w:val="20"/>
              </w:rPr>
            </w:pPr>
          </w:p>
        </w:tc>
        <w:tc>
          <w:tcPr>
            <w:tcW w:w="4677" w:type="dxa"/>
            <w:vAlign w:val="center"/>
          </w:tcPr>
          <w:p w:rsidR="006C64E1" w:rsidRPr="005608BD" w:rsidRDefault="006C64E1" w:rsidP="00E21885">
            <w:pPr>
              <w:snapToGrid w:val="0"/>
              <w:spacing w:line="40" w:lineRule="exact"/>
              <w:rPr>
                <w:rFonts w:ascii="ＭＳ 明朝" w:hAnsi="ＭＳ 明朝"/>
                <w:sz w:val="20"/>
                <w:szCs w:val="20"/>
              </w:rPr>
            </w:pPr>
          </w:p>
        </w:tc>
      </w:tr>
      <w:tr w:rsidR="006C64E1" w:rsidRPr="005608BD" w:rsidTr="00E21885">
        <w:trPr>
          <w:jc w:val="center"/>
        </w:trPr>
        <w:tc>
          <w:tcPr>
            <w:tcW w:w="1213" w:type="dxa"/>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left w:val="single" w:sz="4" w:space="0" w:color="auto"/>
              <w:bottom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C64E1" w:rsidRPr="005608BD" w:rsidRDefault="006C64E1" w:rsidP="00E21885">
            <w:pPr>
              <w:snapToGrid w:val="0"/>
              <w:jc w:val="distribute"/>
              <w:rPr>
                <w:rFonts w:ascii="ＭＳ 明朝" w:hAnsi="ＭＳ 明朝"/>
                <w:sz w:val="20"/>
                <w:szCs w:val="20"/>
              </w:rPr>
            </w:pPr>
            <w:r w:rsidRPr="005608BD">
              <w:rPr>
                <w:rFonts w:ascii="ＭＳ 明朝" w:hAnsi="ＭＳ 明朝" w:hint="eastAsia"/>
                <w:sz w:val="20"/>
                <w:szCs w:val="20"/>
              </w:rPr>
              <w:t>自衛隊</w:t>
            </w:r>
          </w:p>
        </w:tc>
        <w:tc>
          <w:tcPr>
            <w:tcW w:w="283" w:type="dxa"/>
            <w:tcBorders>
              <w:left w:val="single" w:sz="4" w:space="0" w:color="auto"/>
              <w:bottom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bottom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4677" w:type="dxa"/>
            <w:vMerge w:val="restart"/>
            <w:vAlign w:val="center"/>
          </w:tcPr>
          <w:p w:rsidR="006C64E1" w:rsidRPr="005608BD" w:rsidRDefault="006C64E1" w:rsidP="00E35BE2">
            <w:pPr>
              <w:snapToGrid w:val="0"/>
              <w:rPr>
                <w:rFonts w:ascii="ＭＳ 明朝" w:hAnsi="ＭＳ 明朝"/>
                <w:sz w:val="20"/>
                <w:szCs w:val="20"/>
              </w:rPr>
            </w:pPr>
            <w:r w:rsidRPr="005608BD">
              <w:rPr>
                <w:rFonts w:ascii="ＭＳ 明朝" w:hAnsi="ＭＳ 明朝" w:hint="eastAsia"/>
                <w:sz w:val="20"/>
                <w:szCs w:val="20"/>
              </w:rPr>
              <w:t>陸上自衛隊第2師団</w:t>
            </w:r>
          </w:p>
        </w:tc>
      </w:tr>
      <w:tr w:rsidR="006C64E1" w:rsidRPr="005608BD" w:rsidTr="00E21885">
        <w:trPr>
          <w:jc w:val="center"/>
        </w:trPr>
        <w:tc>
          <w:tcPr>
            <w:tcW w:w="1213" w:type="dxa"/>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top w:val="single" w:sz="4" w:space="0" w:color="auto"/>
              <w:left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1843" w:type="dxa"/>
            <w:vMerge/>
            <w:tcBorders>
              <w:left w:val="single" w:sz="4" w:space="0" w:color="auto"/>
              <w:bottom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top w:val="single" w:sz="4" w:space="0" w:color="auto"/>
              <w:lef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top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4677" w:type="dxa"/>
            <w:vMerge/>
            <w:vAlign w:val="center"/>
          </w:tcPr>
          <w:p w:rsidR="006C64E1" w:rsidRPr="005608BD" w:rsidRDefault="006C64E1" w:rsidP="00E21885">
            <w:pPr>
              <w:snapToGrid w:val="0"/>
              <w:rPr>
                <w:rFonts w:ascii="ＭＳ 明朝" w:hAnsi="ＭＳ 明朝"/>
                <w:sz w:val="20"/>
                <w:szCs w:val="20"/>
              </w:rPr>
            </w:pPr>
          </w:p>
        </w:tc>
      </w:tr>
      <w:tr w:rsidR="006C64E1" w:rsidRPr="005608BD" w:rsidTr="00E21885">
        <w:trPr>
          <w:jc w:val="center"/>
        </w:trPr>
        <w:tc>
          <w:tcPr>
            <w:tcW w:w="1213" w:type="dxa"/>
            <w:vAlign w:val="center"/>
          </w:tcPr>
          <w:p w:rsidR="006C64E1" w:rsidRPr="005608BD" w:rsidRDefault="006C64E1" w:rsidP="00E21885">
            <w:pPr>
              <w:snapToGrid w:val="0"/>
              <w:spacing w:line="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40" w:lineRule="exact"/>
              <w:rPr>
                <w:rFonts w:ascii="ＭＳ 明朝" w:hAnsi="ＭＳ 明朝"/>
                <w:sz w:val="20"/>
                <w:szCs w:val="20"/>
              </w:rPr>
            </w:pPr>
          </w:p>
        </w:tc>
        <w:tc>
          <w:tcPr>
            <w:tcW w:w="284" w:type="dxa"/>
            <w:tcBorders>
              <w:left w:val="single" w:sz="4" w:space="0" w:color="auto"/>
            </w:tcBorders>
            <w:vAlign w:val="center"/>
          </w:tcPr>
          <w:p w:rsidR="006C64E1" w:rsidRPr="005608BD" w:rsidRDefault="006C64E1" w:rsidP="00E21885">
            <w:pPr>
              <w:snapToGrid w:val="0"/>
              <w:spacing w:line="40" w:lineRule="exact"/>
              <w:rPr>
                <w:rFonts w:ascii="ＭＳ 明朝" w:hAnsi="ＭＳ 明朝"/>
                <w:sz w:val="20"/>
                <w:szCs w:val="20"/>
              </w:rPr>
            </w:pPr>
          </w:p>
        </w:tc>
        <w:tc>
          <w:tcPr>
            <w:tcW w:w="1843" w:type="dxa"/>
            <w:tcBorders>
              <w:top w:val="single" w:sz="4" w:space="0" w:color="auto"/>
            </w:tcBorders>
            <w:vAlign w:val="center"/>
          </w:tcPr>
          <w:p w:rsidR="006C64E1" w:rsidRPr="005608BD" w:rsidRDefault="006C64E1" w:rsidP="00E21885">
            <w:pPr>
              <w:snapToGrid w:val="0"/>
              <w:spacing w:line="40" w:lineRule="exact"/>
              <w:rPr>
                <w:rFonts w:ascii="ＭＳ 明朝" w:hAnsi="ＭＳ 明朝"/>
                <w:sz w:val="20"/>
                <w:szCs w:val="20"/>
              </w:rPr>
            </w:pPr>
          </w:p>
        </w:tc>
        <w:tc>
          <w:tcPr>
            <w:tcW w:w="283" w:type="dxa"/>
            <w:vAlign w:val="center"/>
          </w:tcPr>
          <w:p w:rsidR="006C64E1" w:rsidRPr="005608BD" w:rsidRDefault="006C64E1" w:rsidP="00E21885">
            <w:pPr>
              <w:snapToGrid w:val="0"/>
              <w:spacing w:line="40" w:lineRule="exact"/>
              <w:rPr>
                <w:rFonts w:ascii="ＭＳ 明朝" w:hAnsi="ＭＳ 明朝"/>
                <w:sz w:val="20"/>
                <w:szCs w:val="20"/>
              </w:rPr>
            </w:pPr>
          </w:p>
        </w:tc>
        <w:tc>
          <w:tcPr>
            <w:tcW w:w="284" w:type="dxa"/>
            <w:vAlign w:val="center"/>
          </w:tcPr>
          <w:p w:rsidR="006C64E1" w:rsidRPr="005608BD" w:rsidRDefault="006C64E1" w:rsidP="00E21885">
            <w:pPr>
              <w:snapToGrid w:val="0"/>
              <w:spacing w:line="40" w:lineRule="exact"/>
              <w:rPr>
                <w:rFonts w:ascii="ＭＳ 明朝" w:hAnsi="ＭＳ 明朝"/>
                <w:sz w:val="20"/>
                <w:szCs w:val="20"/>
              </w:rPr>
            </w:pPr>
          </w:p>
        </w:tc>
        <w:tc>
          <w:tcPr>
            <w:tcW w:w="4677" w:type="dxa"/>
            <w:vAlign w:val="center"/>
          </w:tcPr>
          <w:p w:rsidR="006C64E1" w:rsidRPr="005608BD" w:rsidRDefault="006C64E1" w:rsidP="00E21885">
            <w:pPr>
              <w:snapToGrid w:val="0"/>
              <w:spacing w:line="40" w:lineRule="exact"/>
              <w:rPr>
                <w:rFonts w:ascii="ＭＳ 明朝" w:hAnsi="ＭＳ 明朝"/>
                <w:sz w:val="20"/>
                <w:szCs w:val="20"/>
              </w:rPr>
            </w:pPr>
          </w:p>
        </w:tc>
      </w:tr>
      <w:tr w:rsidR="006C64E1" w:rsidRPr="005608BD" w:rsidTr="006C64E1">
        <w:trPr>
          <w:jc w:val="center"/>
        </w:trPr>
        <w:tc>
          <w:tcPr>
            <w:tcW w:w="1213" w:type="dxa"/>
            <w:tcBorders>
              <w:bottom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lef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1843" w:type="dxa"/>
            <w:vAlign w:val="center"/>
          </w:tcPr>
          <w:p w:rsidR="006C64E1" w:rsidRPr="005608BD" w:rsidRDefault="006C64E1" w:rsidP="00E21885">
            <w:pPr>
              <w:snapToGrid w:val="0"/>
              <w:spacing w:line="140" w:lineRule="exact"/>
              <w:rPr>
                <w:rFonts w:ascii="ＭＳ 明朝" w:hAnsi="ＭＳ 明朝"/>
                <w:sz w:val="20"/>
                <w:szCs w:val="20"/>
              </w:rPr>
            </w:pPr>
          </w:p>
        </w:tc>
        <w:tc>
          <w:tcPr>
            <w:tcW w:w="283" w:type="dxa"/>
            <w:vAlign w:val="center"/>
          </w:tcPr>
          <w:p w:rsidR="006C64E1" w:rsidRPr="005608BD" w:rsidRDefault="006C64E1" w:rsidP="00E21885">
            <w:pPr>
              <w:snapToGrid w:val="0"/>
              <w:spacing w:line="140" w:lineRule="exact"/>
              <w:rPr>
                <w:rFonts w:ascii="ＭＳ 明朝" w:hAnsi="ＭＳ 明朝"/>
                <w:sz w:val="20"/>
                <w:szCs w:val="20"/>
              </w:rPr>
            </w:pPr>
          </w:p>
        </w:tc>
        <w:tc>
          <w:tcPr>
            <w:tcW w:w="284" w:type="dxa"/>
            <w:vAlign w:val="center"/>
          </w:tcPr>
          <w:p w:rsidR="006C64E1" w:rsidRPr="005608BD" w:rsidRDefault="006C64E1" w:rsidP="00E21885">
            <w:pPr>
              <w:snapToGrid w:val="0"/>
              <w:spacing w:line="140" w:lineRule="exact"/>
              <w:rPr>
                <w:rFonts w:ascii="ＭＳ 明朝" w:hAnsi="ＭＳ 明朝"/>
                <w:sz w:val="20"/>
                <w:szCs w:val="20"/>
              </w:rPr>
            </w:pPr>
          </w:p>
        </w:tc>
        <w:tc>
          <w:tcPr>
            <w:tcW w:w="4677" w:type="dxa"/>
            <w:vMerge w:val="restart"/>
            <w:vAlign w:val="center"/>
          </w:tcPr>
          <w:p w:rsidR="006C64E1" w:rsidRPr="005608BD" w:rsidRDefault="006C64E1" w:rsidP="006C64E1">
            <w:pPr>
              <w:snapToGrid w:val="0"/>
              <w:rPr>
                <w:rFonts w:ascii="ＭＳ 明朝" w:hAnsi="ＭＳ 明朝"/>
                <w:sz w:val="20"/>
                <w:szCs w:val="20"/>
              </w:rPr>
            </w:pPr>
          </w:p>
        </w:tc>
      </w:tr>
      <w:tr w:rsidR="006C64E1" w:rsidRPr="005608BD" w:rsidTr="006C64E1">
        <w:trPr>
          <w:jc w:val="center"/>
        </w:trPr>
        <w:tc>
          <w:tcPr>
            <w:tcW w:w="1213" w:type="dxa"/>
            <w:vMerge w:val="restart"/>
            <w:tcBorders>
              <w:top w:val="single" w:sz="4" w:space="0" w:color="auto"/>
              <w:left w:val="single" w:sz="4" w:space="0" w:color="auto"/>
              <w:bottom w:val="single" w:sz="4" w:space="0" w:color="auto"/>
              <w:right w:val="single" w:sz="4" w:space="0" w:color="auto"/>
            </w:tcBorders>
            <w:vAlign w:val="center"/>
          </w:tcPr>
          <w:p w:rsidR="006C64E1" w:rsidRPr="005608BD" w:rsidRDefault="006C64E1" w:rsidP="00E21885">
            <w:pPr>
              <w:snapToGrid w:val="0"/>
              <w:jc w:val="distribute"/>
              <w:rPr>
                <w:rFonts w:ascii="ＭＳ 明朝" w:hAnsi="ＭＳ 明朝"/>
                <w:sz w:val="20"/>
                <w:szCs w:val="20"/>
              </w:rPr>
            </w:pPr>
            <w:r w:rsidRPr="005608BD">
              <w:rPr>
                <w:rFonts w:ascii="ＭＳ 明朝" w:hAnsi="ＭＳ 明朝" w:hint="eastAsia"/>
                <w:sz w:val="20"/>
                <w:szCs w:val="20"/>
              </w:rPr>
              <w:t>会長</w:t>
            </w:r>
          </w:p>
          <w:p w:rsidR="006C64E1" w:rsidRPr="005608BD" w:rsidRDefault="006C64E1" w:rsidP="00E21885">
            <w:pPr>
              <w:snapToGrid w:val="0"/>
              <w:jc w:val="distribute"/>
              <w:rPr>
                <w:rFonts w:ascii="ＭＳ 明朝" w:hAnsi="ＭＳ 明朝"/>
                <w:sz w:val="20"/>
                <w:szCs w:val="20"/>
              </w:rPr>
            </w:pPr>
            <w:r w:rsidRPr="005608BD">
              <w:rPr>
                <w:rFonts w:ascii="ＭＳ 明朝" w:hAnsi="ＭＳ 明朝" w:hint="eastAsia"/>
                <w:sz w:val="20"/>
                <w:szCs w:val="20"/>
              </w:rPr>
              <w:t>（町長）</w:t>
            </w:r>
          </w:p>
        </w:tc>
        <w:tc>
          <w:tcPr>
            <w:tcW w:w="283" w:type="dxa"/>
            <w:tcBorders>
              <w:left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lef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1843" w:type="dxa"/>
            <w:tcBorders>
              <w:bottom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3" w:type="dxa"/>
            <w:vAlign w:val="center"/>
          </w:tcPr>
          <w:p w:rsidR="006C64E1" w:rsidRPr="005608BD" w:rsidRDefault="006C64E1" w:rsidP="00E21885">
            <w:pPr>
              <w:snapToGrid w:val="0"/>
              <w:spacing w:line="140" w:lineRule="exact"/>
              <w:rPr>
                <w:rFonts w:ascii="ＭＳ 明朝" w:hAnsi="ＭＳ 明朝"/>
                <w:sz w:val="20"/>
                <w:szCs w:val="20"/>
              </w:rPr>
            </w:pPr>
          </w:p>
        </w:tc>
        <w:tc>
          <w:tcPr>
            <w:tcW w:w="284" w:type="dxa"/>
            <w:vAlign w:val="center"/>
          </w:tcPr>
          <w:p w:rsidR="006C64E1" w:rsidRPr="005608BD" w:rsidRDefault="006C64E1" w:rsidP="00E21885">
            <w:pPr>
              <w:snapToGrid w:val="0"/>
              <w:spacing w:line="140" w:lineRule="exact"/>
              <w:rPr>
                <w:rFonts w:ascii="ＭＳ 明朝" w:hAnsi="ＭＳ 明朝"/>
                <w:sz w:val="20"/>
                <w:szCs w:val="20"/>
              </w:rPr>
            </w:pPr>
          </w:p>
        </w:tc>
        <w:tc>
          <w:tcPr>
            <w:tcW w:w="4677" w:type="dxa"/>
            <w:vMerge/>
            <w:vAlign w:val="center"/>
          </w:tcPr>
          <w:p w:rsidR="006C64E1" w:rsidRPr="005608BD" w:rsidRDefault="006C64E1" w:rsidP="00E21885">
            <w:pPr>
              <w:snapToGrid w:val="0"/>
              <w:rPr>
                <w:rFonts w:ascii="ＭＳ 明朝" w:hAnsi="ＭＳ 明朝"/>
                <w:sz w:val="20"/>
                <w:szCs w:val="20"/>
              </w:rPr>
            </w:pPr>
          </w:p>
        </w:tc>
      </w:tr>
      <w:tr w:rsidR="006C64E1" w:rsidRPr="005608BD" w:rsidTr="006C64E1">
        <w:trPr>
          <w:jc w:val="center"/>
        </w:trPr>
        <w:tc>
          <w:tcPr>
            <w:tcW w:w="1213" w:type="dxa"/>
            <w:vMerge/>
            <w:tcBorders>
              <w:left w:val="single" w:sz="4" w:space="0" w:color="auto"/>
              <w:bottom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left w:val="single" w:sz="4" w:space="0" w:color="auto"/>
              <w:bottom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left w:val="single" w:sz="4" w:space="0" w:color="auto"/>
              <w:bottom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C64E1" w:rsidRPr="005608BD" w:rsidRDefault="006C64E1" w:rsidP="00E21885">
            <w:pPr>
              <w:snapToGrid w:val="0"/>
              <w:jc w:val="distribute"/>
              <w:rPr>
                <w:rFonts w:ascii="ＭＳ 明朝" w:hAnsi="ＭＳ 明朝"/>
                <w:sz w:val="20"/>
                <w:szCs w:val="20"/>
              </w:rPr>
            </w:pPr>
            <w:r w:rsidRPr="005608BD">
              <w:rPr>
                <w:rFonts w:ascii="ＭＳ 明朝" w:hAnsi="ＭＳ 明朝" w:hint="eastAsia"/>
                <w:sz w:val="20"/>
                <w:szCs w:val="20"/>
              </w:rPr>
              <w:t>北海道</w:t>
            </w:r>
          </w:p>
        </w:tc>
        <w:tc>
          <w:tcPr>
            <w:tcW w:w="283" w:type="dxa"/>
            <w:tcBorders>
              <w:left w:val="single" w:sz="4" w:space="0" w:color="auto"/>
              <w:bottom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bottom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4677" w:type="dxa"/>
            <w:vMerge w:val="restart"/>
            <w:vAlign w:val="center"/>
          </w:tcPr>
          <w:p w:rsidR="006C64E1" w:rsidRPr="005608BD" w:rsidRDefault="006C64E1" w:rsidP="00E21885">
            <w:pPr>
              <w:snapToGrid w:val="0"/>
              <w:rPr>
                <w:rFonts w:ascii="ＭＳ 明朝" w:hAnsi="ＭＳ 明朝"/>
                <w:sz w:val="20"/>
                <w:szCs w:val="20"/>
              </w:rPr>
            </w:pPr>
            <w:r w:rsidRPr="005608BD">
              <w:rPr>
                <w:rFonts w:ascii="ＭＳ 明朝" w:hAnsi="ＭＳ 明朝" w:hint="eastAsia"/>
                <w:spacing w:val="-1"/>
                <w:sz w:val="20"/>
              </w:rPr>
              <w:t>上川総合振興局</w:t>
            </w:r>
            <w:r w:rsidR="006E59E1" w:rsidRPr="005608BD">
              <w:rPr>
                <w:rFonts w:ascii="ＭＳ 明朝" w:hAnsi="ＭＳ 明朝" w:hint="eastAsia"/>
                <w:spacing w:val="-1"/>
                <w:sz w:val="20"/>
              </w:rPr>
              <w:t>地域政策部</w:t>
            </w:r>
          </w:p>
        </w:tc>
      </w:tr>
      <w:tr w:rsidR="006C64E1" w:rsidRPr="005608BD" w:rsidTr="00E21885">
        <w:trPr>
          <w:jc w:val="center"/>
        </w:trPr>
        <w:tc>
          <w:tcPr>
            <w:tcW w:w="1213" w:type="dxa"/>
            <w:vMerge/>
            <w:tcBorders>
              <w:left w:val="single" w:sz="4" w:space="0" w:color="auto"/>
              <w:bottom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top w:val="single" w:sz="4" w:space="0" w:color="auto"/>
              <w:left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top w:val="single" w:sz="4" w:space="0" w:color="auto"/>
              <w:left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1843" w:type="dxa"/>
            <w:vMerge/>
            <w:tcBorders>
              <w:left w:val="single" w:sz="4" w:space="0" w:color="auto"/>
              <w:bottom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top w:val="single" w:sz="4" w:space="0" w:color="auto"/>
              <w:left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top w:val="single" w:sz="4" w:space="0" w:color="auto"/>
              <w:lef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4677" w:type="dxa"/>
            <w:vMerge/>
            <w:vAlign w:val="center"/>
          </w:tcPr>
          <w:p w:rsidR="006C64E1" w:rsidRPr="005608BD" w:rsidRDefault="006C64E1" w:rsidP="00E21885">
            <w:pPr>
              <w:snapToGrid w:val="0"/>
              <w:rPr>
                <w:rFonts w:ascii="ＭＳ 明朝" w:hAnsi="ＭＳ 明朝"/>
                <w:sz w:val="20"/>
                <w:szCs w:val="20"/>
              </w:rPr>
            </w:pPr>
          </w:p>
        </w:tc>
      </w:tr>
      <w:tr w:rsidR="006C64E1" w:rsidRPr="005608BD" w:rsidTr="00E21885">
        <w:trPr>
          <w:jc w:val="center"/>
        </w:trPr>
        <w:tc>
          <w:tcPr>
            <w:tcW w:w="1213" w:type="dxa"/>
            <w:vMerge/>
            <w:tcBorders>
              <w:left w:val="single" w:sz="4" w:space="0" w:color="auto"/>
              <w:bottom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left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lef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1843" w:type="dxa"/>
            <w:tcBorders>
              <w:top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left w:val="single" w:sz="4" w:space="0" w:color="auto"/>
              <w:bottom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4677" w:type="dxa"/>
            <w:vMerge w:val="restart"/>
            <w:vAlign w:val="center"/>
          </w:tcPr>
          <w:p w:rsidR="006C64E1" w:rsidRPr="005608BD" w:rsidRDefault="006C64E1" w:rsidP="00E21885">
            <w:pPr>
              <w:snapToGrid w:val="0"/>
              <w:rPr>
                <w:rFonts w:ascii="ＭＳ 明朝" w:hAnsi="ＭＳ 明朝"/>
                <w:sz w:val="20"/>
                <w:szCs w:val="20"/>
              </w:rPr>
            </w:pPr>
            <w:r w:rsidRPr="005608BD">
              <w:rPr>
                <w:rFonts w:ascii="ＭＳ 明朝" w:hAnsi="ＭＳ 明朝" w:hint="eastAsia"/>
                <w:spacing w:val="-1"/>
                <w:sz w:val="20"/>
              </w:rPr>
              <w:t>上川総合振興局旭川建設管理部</w:t>
            </w:r>
          </w:p>
        </w:tc>
      </w:tr>
      <w:tr w:rsidR="006C64E1" w:rsidRPr="005608BD" w:rsidTr="00E21885">
        <w:trPr>
          <w:jc w:val="center"/>
        </w:trPr>
        <w:tc>
          <w:tcPr>
            <w:tcW w:w="1213" w:type="dxa"/>
            <w:tcBorders>
              <w:top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lef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1843" w:type="dxa"/>
            <w:vAlign w:val="center"/>
          </w:tcPr>
          <w:p w:rsidR="006C64E1" w:rsidRPr="005608BD" w:rsidRDefault="006C64E1" w:rsidP="00E21885">
            <w:pPr>
              <w:snapToGrid w:val="0"/>
              <w:spacing w:line="140" w:lineRule="exact"/>
              <w:rPr>
                <w:rFonts w:ascii="ＭＳ 明朝" w:hAnsi="ＭＳ 明朝"/>
                <w:sz w:val="20"/>
                <w:szCs w:val="20"/>
              </w:rPr>
            </w:pPr>
          </w:p>
        </w:tc>
        <w:tc>
          <w:tcPr>
            <w:tcW w:w="283" w:type="dxa"/>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top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4677" w:type="dxa"/>
            <w:vMerge/>
            <w:vAlign w:val="center"/>
          </w:tcPr>
          <w:p w:rsidR="006C64E1" w:rsidRPr="005608BD" w:rsidRDefault="006C64E1" w:rsidP="00E21885">
            <w:pPr>
              <w:snapToGrid w:val="0"/>
              <w:rPr>
                <w:rFonts w:ascii="ＭＳ 明朝" w:hAnsi="ＭＳ 明朝"/>
                <w:sz w:val="20"/>
                <w:szCs w:val="20"/>
              </w:rPr>
            </w:pPr>
          </w:p>
        </w:tc>
      </w:tr>
      <w:tr w:rsidR="006C64E1" w:rsidRPr="005608BD" w:rsidTr="00E21885">
        <w:trPr>
          <w:jc w:val="center"/>
        </w:trPr>
        <w:tc>
          <w:tcPr>
            <w:tcW w:w="1213" w:type="dxa"/>
            <w:vAlign w:val="center"/>
          </w:tcPr>
          <w:p w:rsidR="006C64E1" w:rsidRPr="005608BD" w:rsidRDefault="006C64E1" w:rsidP="00E21885">
            <w:pPr>
              <w:snapToGrid w:val="0"/>
              <w:spacing w:line="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40" w:lineRule="exact"/>
              <w:rPr>
                <w:rFonts w:ascii="ＭＳ 明朝" w:hAnsi="ＭＳ 明朝"/>
                <w:sz w:val="20"/>
                <w:szCs w:val="20"/>
              </w:rPr>
            </w:pPr>
          </w:p>
        </w:tc>
        <w:tc>
          <w:tcPr>
            <w:tcW w:w="284" w:type="dxa"/>
            <w:tcBorders>
              <w:left w:val="single" w:sz="4" w:space="0" w:color="auto"/>
            </w:tcBorders>
            <w:vAlign w:val="center"/>
          </w:tcPr>
          <w:p w:rsidR="006C64E1" w:rsidRPr="005608BD" w:rsidRDefault="006C64E1" w:rsidP="00E21885">
            <w:pPr>
              <w:snapToGrid w:val="0"/>
              <w:spacing w:line="40" w:lineRule="exact"/>
              <w:rPr>
                <w:rFonts w:ascii="ＭＳ 明朝" w:hAnsi="ＭＳ 明朝"/>
                <w:sz w:val="20"/>
                <w:szCs w:val="20"/>
              </w:rPr>
            </w:pPr>
          </w:p>
        </w:tc>
        <w:tc>
          <w:tcPr>
            <w:tcW w:w="1843" w:type="dxa"/>
            <w:vAlign w:val="center"/>
          </w:tcPr>
          <w:p w:rsidR="006C64E1" w:rsidRPr="005608BD" w:rsidRDefault="006C64E1" w:rsidP="00E21885">
            <w:pPr>
              <w:snapToGrid w:val="0"/>
              <w:spacing w:line="40" w:lineRule="exact"/>
              <w:rPr>
                <w:rFonts w:ascii="ＭＳ 明朝" w:hAnsi="ＭＳ 明朝"/>
                <w:sz w:val="20"/>
                <w:szCs w:val="20"/>
              </w:rPr>
            </w:pPr>
          </w:p>
        </w:tc>
        <w:tc>
          <w:tcPr>
            <w:tcW w:w="283" w:type="dxa"/>
            <w:vAlign w:val="center"/>
          </w:tcPr>
          <w:p w:rsidR="006C64E1" w:rsidRPr="005608BD" w:rsidRDefault="006C64E1" w:rsidP="00E21885">
            <w:pPr>
              <w:snapToGrid w:val="0"/>
              <w:spacing w:line="40" w:lineRule="exact"/>
              <w:rPr>
                <w:rFonts w:ascii="ＭＳ 明朝" w:hAnsi="ＭＳ 明朝"/>
                <w:sz w:val="20"/>
                <w:szCs w:val="20"/>
              </w:rPr>
            </w:pPr>
          </w:p>
        </w:tc>
        <w:tc>
          <w:tcPr>
            <w:tcW w:w="284" w:type="dxa"/>
            <w:vAlign w:val="center"/>
          </w:tcPr>
          <w:p w:rsidR="006C64E1" w:rsidRPr="005608BD" w:rsidRDefault="006C64E1" w:rsidP="00E21885">
            <w:pPr>
              <w:snapToGrid w:val="0"/>
              <w:spacing w:line="40" w:lineRule="exact"/>
              <w:rPr>
                <w:rFonts w:ascii="ＭＳ 明朝" w:hAnsi="ＭＳ 明朝"/>
                <w:sz w:val="20"/>
                <w:szCs w:val="20"/>
              </w:rPr>
            </w:pPr>
          </w:p>
        </w:tc>
        <w:tc>
          <w:tcPr>
            <w:tcW w:w="4677" w:type="dxa"/>
            <w:vAlign w:val="center"/>
          </w:tcPr>
          <w:p w:rsidR="006C64E1" w:rsidRPr="005608BD" w:rsidRDefault="006C64E1" w:rsidP="00E21885">
            <w:pPr>
              <w:snapToGrid w:val="0"/>
              <w:spacing w:line="40" w:lineRule="exact"/>
              <w:rPr>
                <w:rFonts w:ascii="ＭＳ 明朝" w:hAnsi="ＭＳ 明朝"/>
                <w:sz w:val="20"/>
                <w:szCs w:val="20"/>
              </w:rPr>
            </w:pPr>
          </w:p>
        </w:tc>
      </w:tr>
      <w:tr w:rsidR="006C64E1" w:rsidRPr="005608BD" w:rsidTr="00E21885">
        <w:trPr>
          <w:jc w:val="center"/>
        </w:trPr>
        <w:tc>
          <w:tcPr>
            <w:tcW w:w="1213" w:type="dxa"/>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left w:val="single" w:sz="4" w:space="0" w:color="auto"/>
              <w:bottom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C64E1" w:rsidRPr="005608BD" w:rsidRDefault="006C64E1" w:rsidP="00E21885">
            <w:pPr>
              <w:snapToGrid w:val="0"/>
              <w:jc w:val="distribute"/>
              <w:rPr>
                <w:rFonts w:ascii="ＭＳ 明朝" w:hAnsi="ＭＳ 明朝"/>
                <w:sz w:val="20"/>
                <w:szCs w:val="20"/>
              </w:rPr>
            </w:pPr>
            <w:r w:rsidRPr="005608BD">
              <w:rPr>
                <w:rFonts w:ascii="ＭＳ 明朝" w:hAnsi="ＭＳ 明朝" w:hint="eastAsia"/>
                <w:sz w:val="20"/>
                <w:szCs w:val="20"/>
              </w:rPr>
              <w:t>北海道警察</w:t>
            </w:r>
          </w:p>
        </w:tc>
        <w:tc>
          <w:tcPr>
            <w:tcW w:w="283" w:type="dxa"/>
            <w:tcBorders>
              <w:left w:val="single" w:sz="4" w:space="0" w:color="auto"/>
              <w:bottom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bottom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4677" w:type="dxa"/>
            <w:vMerge w:val="restart"/>
            <w:vAlign w:val="center"/>
          </w:tcPr>
          <w:p w:rsidR="006C64E1" w:rsidRPr="005608BD" w:rsidRDefault="006C64E1" w:rsidP="00E21885">
            <w:pPr>
              <w:snapToGrid w:val="0"/>
              <w:rPr>
                <w:rFonts w:ascii="ＭＳ 明朝" w:hAnsi="ＭＳ 明朝"/>
                <w:sz w:val="20"/>
                <w:szCs w:val="20"/>
              </w:rPr>
            </w:pPr>
            <w:r w:rsidRPr="005608BD">
              <w:rPr>
                <w:rFonts w:ascii="ＭＳ 明朝" w:hAnsi="ＭＳ 明朝" w:hint="eastAsia"/>
                <w:spacing w:val="-1"/>
                <w:sz w:val="20"/>
              </w:rPr>
              <w:t>北海道警察旭川方面旭川中央警察署</w:t>
            </w:r>
          </w:p>
        </w:tc>
      </w:tr>
      <w:tr w:rsidR="006C64E1" w:rsidRPr="005608BD" w:rsidTr="00E21885">
        <w:trPr>
          <w:jc w:val="center"/>
        </w:trPr>
        <w:tc>
          <w:tcPr>
            <w:tcW w:w="1213" w:type="dxa"/>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top w:val="single" w:sz="4" w:space="0" w:color="auto"/>
              <w:left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1843" w:type="dxa"/>
            <w:vMerge/>
            <w:tcBorders>
              <w:left w:val="single" w:sz="4" w:space="0" w:color="auto"/>
              <w:bottom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top w:val="single" w:sz="4" w:space="0" w:color="auto"/>
              <w:lef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top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4677" w:type="dxa"/>
            <w:vMerge/>
            <w:vAlign w:val="center"/>
          </w:tcPr>
          <w:p w:rsidR="006C64E1" w:rsidRPr="005608BD" w:rsidRDefault="006C64E1" w:rsidP="00E21885">
            <w:pPr>
              <w:snapToGrid w:val="0"/>
              <w:rPr>
                <w:rFonts w:ascii="ＭＳ 明朝" w:hAnsi="ＭＳ 明朝"/>
                <w:sz w:val="20"/>
                <w:szCs w:val="20"/>
              </w:rPr>
            </w:pPr>
          </w:p>
        </w:tc>
      </w:tr>
      <w:tr w:rsidR="006C64E1" w:rsidRPr="005608BD" w:rsidTr="006C64E1">
        <w:trPr>
          <w:jc w:val="center"/>
        </w:trPr>
        <w:tc>
          <w:tcPr>
            <w:tcW w:w="1213" w:type="dxa"/>
            <w:vAlign w:val="center"/>
          </w:tcPr>
          <w:p w:rsidR="006C64E1" w:rsidRPr="005608BD" w:rsidRDefault="006C64E1" w:rsidP="00E21885">
            <w:pPr>
              <w:snapToGrid w:val="0"/>
              <w:spacing w:line="10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100" w:lineRule="exact"/>
              <w:rPr>
                <w:rFonts w:ascii="ＭＳ 明朝" w:hAnsi="ＭＳ 明朝"/>
                <w:sz w:val="20"/>
                <w:szCs w:val="20"/>
              </w:rPr>
            </w:pPr>
          </w:p>
        </w:tc>
        <w:tc>
          <w:tcPr>
            <w:tcW w:w="284" w:type="dxa"/>
            <w:tcBorders>
              <w:left w:val="single" w:sz="4" w:space="0" w:color="auto"/>
            </w:tcBorders>
            <w:vAlign w:val="center"/>
          </w:tcPr>
          <w:p w:rsidR="006C64E1" w:rsidRPr="005608BD" w:rsidRDefault="006C64E1" w:rsidP="00E21885">
            <w:pPr>
              <w:snapToGrid w:val="0"/>
              <w:spacing w:line="100" w:lineRule="exact"/>
              <w:rPr>
                <w:rFonts w:ascii="ＭＳ 明朝" w:hAnsi="ＭＳ 明朝"/>
                <w:sz w:val="20"/>
                <w:szCs w:val="20"/>
              </w:rPr>
            </w:pPr>
          </w:p>
        </w:tc>
        <w:tc>
          <w:tcPr>
            <w:tcW w:w="1843" w:type="dxa"/>
            <w:vAlign w:val="center"/>
          </w:tcPr>
          <w:p w:rsidR="006C64E1" w:rsidRPr="005608BD" w:rsidRDefault="006C64E1" w:rsidP="00E21885">
            <w:pPr>
              <w:snapToGrid w:val="0"/>
              <w:spacing w:line="100" w:lineRule="exact"/>
              <w:rPr>
                <w:rFonts w:ascii="ＭＳ 明朝" w:hAnsi="ＭＳ 明朝"/>
                <w:sz w:val="20"/>
                <w:szCs w:val="20"/>
              </w:rPr>
            </w:pPr>
          </w:p>
        </w:tc>
        <w:tc>
          <w:tcPr>
            <w:tcW w:w="283" w:type="dxa"/>
            <w:vAlign w:val="center"/>
          </w:tcPr>
          <w:p w:rsidR="006C64E1" w:rsidRPr="005608BD" w:rsidRDefault="006C64E1" w:rsidP="00E21885">
            <w:pPr>
              <w:snapToGrid w:val="0"/>
              <w:spacing w:line="100" w:lineRule="exact"/>
              <w:rPr>
                <w:rFonts w:ascii="ＭＳ 明朝" w:hAnsi="ＭＳ 明朝"/>
                <w:sz w:val="20"/>
                <w:szCs w:val="20"/>
              </w:rPr>
            </w:pPr>
          </w:p>
        </w:tc>
        <w:tc>
          <w:tcPr>
            <w:tcW w:w="284" w:type="dxa"/>
            <w:vAlign w:val="center"/>
          </w:tcPr>
          <w:p w:rsidR="006C64E1" w:rsidRPr="005608BD" w:rsidRDefault="006C64E1" w:rsidP="00E21885">
            <w:pPr>
              <w:snapToGrid w:val="0"/>
              <w:spacing w:line="100" w:lineRule="exact"/>
              <w:rPr>
                <w:rFonts w:ascii="ＭＳ 明朝" w:hAnsi="ＭＳ 明朝"/>
                <w:sz w:val="20"/>
                <w:szCs w:val="20"/>
              </w:rPr>
            </w:pPr>
          </w:p>
        </w:tc>
        <w:tc>
          <w:tcPr>
            <w:tcW w:w="4677" w:type="dxa"/>
            <w:vMerge w:val="restart"/>
            <w:vAlign w:val="center"/>
          </w:tcPr>
          <w:p w:rsidR="006C64E1" w:rsidRPr="005608BD" w:rsidRDefault="006C64E1" w:rsidP="00E21885">
            <w:pPr>
              <w:snapToGrid w:val="0"/>
              <w:rPr>
                <w:rFonts w:ascii="ＭＳ 明朝" w:hAnsi="ＭＳ 明朝"/>
                <w:sz w:val="20"/>
                <w:szCs w:val="20"/>
              </w:rPr>
            </w:pPr>
          </w:p>
        </w:tc>
      </w:tr>
      <w:tr w:rsidR="006C64E1" w:rsidRPr="005608BD" w:rsidTr="006C64E1">
        <w:trPr>
          <w:jc w:val="center"/>
        </w:trPr>
        <w:tc>
          <w:tcPr>
            <w:tcW w:w="1213" w:type="dxa"/>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lef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1843" w:type="dxa"/>
            <w:tcBorders>
              <w:bottom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3" w:type="dxa"/>
            <w:vAlign w:val="center"/>
          </w:tcPr>
          <w:p w:rsidR="006C64E1" w:rsidRPr="005608BD" w:rsidRDefault="006C64E1" w:rsidP="00E21885">
            <w:pPr>
              <w:snapToGrid w:val="0"/>
              <w:spacing w:line="140" w:lineRule="exact"/>
              <w:rPr>
                <w:rFonts w:ascii="ＭＳ 明朝" w:hAnsi="ＭＳ 明朝"/>
                <w:sz w:val="20"/>
                <w:szCs w:val="20"/>
              </w:rPr>
            </w:pPr>
          </w:p>
        </w:tc>
        <w:tc>
          <w:tcPr>
            <w:tcW w:w="284" w:type="dxa"/>
            <w:vAlign w:val="center"/>
          </w:tcPr>
          <w:p w:rsidR="006C64E1" w:rsidRPr="005608BD" w:rsidRDefault="006C64E1" w:rsidP="00E21885">
            <w:pPr>
              <w:snapToGrid w:val="0"/>
              <w:spacing w:line="140" w:lineRule="exact"/>
              <w:rPr>
                <w:rFonts w:ascii="ＭＳ 明朝" w:hAnsi="ＭＳ 明朝"/>
                <w:sz w:val="20"/>
                <w:szCs w:val="20"/>
              </w:rPr>
            </w:pPr>
          </w:p>
        </w:tc>
        <w:tc>
          <w:tcPr>
            <w:tcW w:w="4677" w:type="dxa"/>
            <w:vMerge/>
            <w:vAlign w:val="center"/>
          </w:tcPr>
          <w:p w:rsidR="006C64E1" w:rsidRPr="005608BD" w:rsidRDefault="006C64E1" w:rsidP="00E21885">
            <w:pPr>
              <w:snapToGrid w:val="0"/>
              <w:rPr>
                <w:rFonts w:ascii="ＭＳ 明朝" w:hAnsi="ＭＳ 明朝"/>
                <w:sz w:val="20"/>
                <w:szCs w:val="20"/>
              </w:rPr>
            </w:pPr>
          </w:p>
        </w:tc>
      </w:tr>
      <w:tr w:rsidR="006C64E1" w:rsidRPr="005608BD" w:rsidTr="006C64E1">
        <w:trPr>
          <w:jc w:val="center"/>
        </w:trPr>
        <w:tc>
          <w:tcPr>
            <w:tcW w:w="1213" w:type="dxa"/>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left w:val="single" w:sz="4" w:space="0" w:color="auto"/>
              <w:bottom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C64E1" w:rsidRPr="005608BD" w:rsidRDefault="006C64E1" w:rsidP="00E21885">
            <w:pPr>
              <w:snapToGrid w:val="0"/>
              <w:jc w:val="distribute"/>
              <w:rPr>
                <w:rFonts w:ascii="ＭＳ 明朝" w:hAnsi="ＭＳ 明朝"/>
                <w:sz w:val="20"/>
                <w:szCs w:val="20"/>
              </w:rPr>
            </w:pPr>
            <w:r w:rsidRPr="005608BD">
              <w:rPr>
                <w:rFonts w:ascii="ＭＳ 明朝" w:hAnsi="ＭＳ 明朝" w:hint="eastAsia"/>
                <w:sz w:val="20"/>
                <w:szCs w:val="20"/>
              </w:rPr>
              <w:t>比布町</w:t>
            </w:r>
          </w:p>
        </w:tc>
        <w:tc>
          <w:tcPr>
            <w:tcW w:w="283" w:type="dxa"/>
            <w:tcBorders>
              <w:left w:val="single" w:sz="4" w:space="0" w:color="auto"/>
              <w:bottom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bottom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4677" w:type="dxa"/>
            <w:vMerge w:val="restart"/>
            <w:vAlign w:val="center"/>
          </w:tcPr>
          <w:p w:rsidR="006C64E1" w:rsidRPr="005608BD" w:rsidRDefault="006C64E1" w:rsidP="00E21885">
            <w:pPr>
              <w:snapToGrid w:val="0"/>
              <w:rPr>
                <w:rFonts w:ascii="ＭＳ 明朝" w:hAnsi="ＭＳ 明朝"/>
                <w:sz w:val="20"/>
                <w:szCs w:val="20"/>
              </w:rPr>
            </w:pPr>
            <w:r w:rsidRPr="005608BD">
              <w:rPr>
                <w:rFonts w:ascii="ＭＳ 明朝" w:hAnsi="ＭＳ 明朝" w:hint="eastAsia"/>
                <w:sz w:val="20"/>
                <w:szCs w:val="20"/>
              </w:rPr>
              <w:t>比布町副町長</w:t>
            </w:r>
          </w:p>
        </w:tc>
      </w:tr>
      <w:tr w:rsidR="006C64E1" w:rsidRPr="005608BD" w:rsidTr="00E21885">
        <w:trPr>
          <w:jc w:val="center"/>
        </w:trPr>
        <w:tc>
          <w:tcPr>
            <w:tcW w:w="1213" w:type="dxa"/>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top w:val="single" w:sz="4" w:space="0" w:color="auto"/>
              <w:left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1843" w:type="dxa"/>
            <w:vMerge/>
            <w:tcBorders>
              <w:left w:val="single" w:sz="4" w:space="0" w:color="auto"/>
              <w:bottom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top w:val="single" w:sz="4" w:space="0" w:color="auto"/>
              <w:left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top w:val="single" w:sz="4" w:space="0" w:color="auto"/>
              <w:lef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4677" w:type="dxa"/>
            <w:vMerge/>
            <w:vAlign w:val="center"/>
          </w:tcPr>
          <w:p w:rsidR="006C64E1" w:rsidRPr="005608BD" w:rsidRDefault="006C64E1" w:rsidP="00E21885">
            <w:pPr>
              <w:snapToGrid w:val="0"/>
              <w:rPr>
                <w:rFonts w:ascii="ＭＳ 明朝" w:hAnsi="ＭＳ 明朝"/>
                <w:sz w:val="20"/>
                <w:szCs w:val="20"/>
              </w:rPr>
            </w:pPr>
          </w:p>
        </w:tc>
      </w:tr>
      <w:tr w:rsidR="006C64E1" w:rsidRPr="005608BD" w:rsidTr="00E21885">
        <w:trPr>
          <w:jc w:val="center"/>
        </w:trPr>
        <w:tc>
          <w:tcPr>
            <w:tcW w:w="1213" w:type="dxa"/>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lef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1843" w:type="dxa"/>
            <w:tcBorders>
              <w:top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left w:val="single" w:sz="4" w:space="0" w:color="auto"/>
              <w:bottom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4677" w:type="dxa"/>
            <w:vMerge w:val="restart"/>
            <w:vAlign w:val="center"/>
          </w:tcPr>
          <w:p w:rsidR="006C64E1" w:rsidRPr="005608BD" w:rsidRDefault="006C64E1" w:rsidP="00E21885">
            <w:pPr>
              <w:snapToGrid w:val="0"/>
              <w:rPr>
                <w:rFonts w:ascii="ＭＳ 明朝" w:hAnsi="ＭＳ 明朝"/>
                <w:sz w:val="20"/>
                <w:szCs w:val="20"/>
              </w:rPr>
            </w:pPr>
            <w:r w:rsidRPr="005608BD">
              <w:rPr>
                <w:rFonts w:ascii="ＭＳ 明朝" w:hAnsi="ＭＳ 明朝" w:hint="eastAsia"/>
                <w:sz w:val="20"/>
                <w:szCs w:val="20"/>
              </w:rPr>
              <w:t>比布町教育委員会教育長</w:t>
            </w:r>
          </w:p>
        </w:tc>
      </w:tr>
      <w:tr w:rsidR="006C64E1" w:rsidRPr="005608BD" w:rsidTr="00E21885">
        <w:trPr>
          <w:jc w:val="center"/>
        </w:trPr>
        <w:tc>
          <w:tcPr>
            <w:tcW w:w="1213" w:type="dxa"/>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lef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1843" w:type="dxa"/>
            <w:vAlign w:val="center"/>
          </w:tcPr>
          <w:p w:rsidR="006C64E1" w:rsidRPr="005608BD" w:rsidRDefault="006C64E1" w:rsidP="00E21885">
            <w:pPr>
              <w:snapToGrid w:val="0"/>
              <w:spacing w:line="140" w:lineRule="exact"/>
              <w:rPr>
                <w:rFonts w:ascii="ＭＳ 明朝" w:hAnsi="ＭＳ 明朝"/>
                <w:sz w:val="20"/>
                <w:szCs w:val="20"/>
              </w:rPr>
            </w:pPr>
          </w:p>
        </w:tc>
        <w:tc>
          <w:tcPr>
            <w:tcW w:w="283" w:type="dxa"/>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top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4677" w:type="dxa"/>
            <w:vMerge/>
            <w:vAlign w:val="center"/>
          </w:tcPr>
          <w:p w:rsidR="006C64E1" w:rsidRPr="005608BD" w:rsidRDefault="006C64E1" w:rsidP="00E21885">
            <w:pPr>
              <w:snapToGrid w:val="0"/>
              <w:rPr>
                <w:rFonts w:ascii="ＭＳ 明朝" w:hAnsi="ＭＳ 明朝"/>
                <w:sz w:val="20"/>
                <w:szCs w:val="20"/>
              </w:rPr>
            </w:pPr>
          </w:p>
        </w:tc>
      </w:tr>
      <w:tr w:rsidR="006C64E1" w:rsidRPr="005608BD" w:rsidTr="00E21885">
        <w:trPr>
          <w:jc w:val="center"/>
        </w:trPr>
        <w:tc>
          <w:tcPr>
            <w:tcW w:w="1213" w:type="dxa"/>
            <w:vAlign w:val="center"/>
          </w:tcPr>
          <w:p w:rsidR="006C64E1" w:rsidRPr="005608BD" w:rsidRDefault="006C64E1" w:rsidP="00E21885">
            <w:pPr>
              <w:snapToGrid w:val="0"/>
              <w:spacing w:line="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40" w:lineRule="exact"/>
              <w:rPr>
                <w:rFonts w:ascii="ＭＳ 明朝" w:hAnsi="ＭＳ 明朝"/>
                <w:sz w:val="20"/>
                <w:szCs w:val="20"/>
              </w:rPr>
            </w:pPr>
          </w:p>
        </w:tc>
        <w:tc>
          <w:tcPr>
            <w:tcW w:w="284" w:type="dxa"/>
            <w:tcBorders>
              <w:left w:val="single" w:sz="4" w:space="0" w:color="auto"/>
            </w:tcBorders>
            <w:vAlign w:val="center"/>
          </w:tcPr>
          <w:p w:rsidR="006C64E1" w:rsidRPr="005608BD" w:rsidRDefault="006C64E1" w:rsidP="00E21885">
            <w:pPr>
              <w:snapToGrid w:val="0"/>
              <w:spacing w:line="40" w:lineRule="exact"/>
              <w:rPr>
                <w:rFonts w:ascii="ＭＳ 明朝" w:hAnsi="ＭＳ 明朝"/>
                <w:sz w:val="20"/>
                <w:szCs w:val="20"/>
              </w:rPr>
            </w:pPr>
          </w:p>
        </w:tc>
        <w:tc>
          <w:tcPr>
            <w:tcW w:w="1843" w:type="dxa"/>
            <w:vAlign w:val="center"/>
          </w:tcPr>
          <w:p w:rsidR="006C64E1" w:rsidRPr="005608BD" w:rsidRDefault="006C64E1" w:rsidP="00E21885">
            <w:pPr>
              <w:snapToGrid w:val="0"/>
              <w:spacing w:line="40" w:lineRule="exact"/>
              <w:rPr>
                <w:rFonts w:ascii="ＭＳ 明朝" w:hAnsi="ＭＳ 明朝"/>
                <w:sz w:val="20"/>
                <w:szCs w:val="20"/>
              </w:rPr>
            </w:pPr>
          </w:p>
        </w:tc>
        <w:tc>
          <w:tcPr>
            <w:tcW w:w="283" w:type="dxa"/>
            <w:vAlign w:val="center"/>
          </w:tcPr>
          <w:p w:rsidR="006C64E1" w:rsidRPr="005608BD" w:rsidRDefault="006C64E1" w:rsidP="00E21885">
            <w:pPr>
              <w:snapToGrid w:val="0"/>
              <w:spacing w:line="40" w:lineRule="exact"/>
              <w:rPr>
                <w:rFonts w:ascii="ＭＳ 明朝" w:hAnsi="ＭＳ 明朝"/>
                <w:sz w:val="20"/>
                <w:szCs w:val="20"/>
              </w:rPr>
            </w:pPr>
          </w:p>
        </w:tc>
        <w:tc>
          <w:tcPr>
            <w:tcW w:w="284" w:type="dxa"/>
            <w:vAlign w:val="center"/>
          </w:tcPr>
          <w:p w:rsidR="006C64E1" w:rsidRPr="005608BD" w:rsidRDefault="006C64E1" w:rsidP="00E21885">
            <w:pPr>
              <w:snapToGrid w:val="0"/>
              <w:spacing w:line="40" w:lineRule="exact"/>
              <w:rPr>
                <w:rFonts w:ascii="ＭＳ 明朝" w:hAnsi="ＭＳ 明朝"/>
                <w:sz w:val="20"/>
                <w:szCs w:val="20"/>
              </w:rPr>
            </w:pPr>
          </w:p>
        </w:tc>
        <w:tc>
          <w:tcPr>
            <w:tcW w:w="4677" w:type="dxa"/>
            <w:vAlign w:val="center"/>
          </w:tcPr>
          <w:p w:rsidR="006C64E1" w:rsidRPr="005608BD" w:rsidRDefault="006C64E1" w:rsidP="00E21885">
            <w:pPr>
              <w:snapToGrid w:val="0"/>
              <w:spacing w:line="40" w:lineRule="exact"/>
              <w:rPr>
                <w:rFonts w:ascii="ＭＳ 明朝" w:hAnsi="ＭＳ 明朝"/>
                <w:sz w:val="20"/>
                <w:szCs w:val="20"/>
              </w:rPr>
            </w:pPr>
          </w:p>
        </w:tc>
      </w:tr>
      <w:tr w:rsidR="006C64E1" w:rsidRPr="005608BD" w:rsidTr="006C64E1">
        <w:trPr>
          <w:jc w:val="center"/>
        </w:trPr>
        <w:tc>
          <w:tcPr>
            <w:tcW w:w="1213" w:type="dxa"/>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left w:val="single" w:sz="4" w:space="0" w:color="auto"/>
              <w:bottom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C64E1" w:rsidRPr="005608BD" w:rsidRDefault="006C64E1" w:rsidP="00E21885">
            <w:pPr>
              <w:snapToGrid w:val="0"/>
              <w:jc w:val="distribute"/>
              <w:rPr>
                <w:rFonts w:ascii="ＭＳ 明朝" w:hAnsi="ＭＳ 明朝"/>
                <w:sz w:val="20"/>
                <w:szCs w:val="20"/>
              </w:rPr>
            </w:pPr>
            <w:r w:rsidRPr="005608BD">
              <w:rPr>
                <w:rFonts w:ascii="ＭＳ 明朝" w:hAnsi="ＭＳ 明朝" w:hint="eastAsia"/>
                <w:sz w:val="20"/>
                <w:szCs w:val="20"/>
              </w:rPr>
              <w:t>消防機関</w:t>
            </w:r>
          </w:p>
        </w:tc>
        <w:tc>
          <w:tcPr>
            <w:tcW w:w="283" w:type="dxa"/>
            <w:tcBorders>
              <w:left w:val="single" w:sz="4" w:space="0" w:color="auto"/>
              <w:bottom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bottom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4677" w:type="dxa"/>
            <w:vMerge w:val="restart"/>
            <w:vAlign w:val="center"/>
          </w:tcPr>
          <w:p w:rsidR="006C64E1" w:rsidRPr="005608BD" w:rsidRDefault="006C64E1" w:rsidP="00E21885">
            <w:pPr>
              <w:snapToGrid w:val="0"/>
              <w:rPr>
                <w:rFonts w:ascii="ＭＳ 明朝" w:hAnsi="ＭＳ 明朝"/>
                <w:sz w:val="20"/>
                <w:szCs w:val="20"/>
              </w:rPr>
            </w:pPr>
            <w:r w:rsidRPr="005608BD">
              <w:rPr>
                <w:rFonts w:ascii="ＭＳ 明朝" w:hAnsi="ＭＳ 明朝" w:hint="eastAsia"/>
                <w:sz w:val="20"/>
                <w:szCs w:val="20"/>
              </w:rPr>
              <w:t>大雪消防組合比布消防署</w:t>
            </w:r>
          </w:p>
        </w:tc>
      </w:tr>
      <w:tr w:rsidR="006C64E1" w:rsidRPr="005608BD" w:rsidTr="006C64E1">
        <w:trPr>
          <w:jc w:val="center"/>
        </w:trPr>
        <w:tc>
          <w:tcPr>
            <w:tcW w:w="1213" w:type="dxa"/>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top w:val="single" w:sz="4" w:space="0" w:color="auto"/>
              <w:left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1843" w:type="dxa"/>
            <w:vMerge/>
            <w:tcBorders>
              <w:left w:val="single" w:sz="4" w:space="0" w:color="auto"/>
              <w:bottom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top w:val="single" w:sz="4" w:space="0" w:color="auto"/>
              <w:left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top w:val="single" w:sz="4" w:space="0" w:color="auto"/>
              <w:lef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4677" w:type="dxa"/>
            <w:vMerge/>
            <w:vAlign w:val="center"/>
          </w:tcPr>
          <w:p w:rsidR="006C64E1" w:rsidRPr="005608BD" w:rsidRDefault="006C64E1" w:rsidP="00E21885">
            <w:pPr>
              <w:snapToGrid w:val="0"/>
              <w:rPr>
                <w:rFonts w:ascii="ＭＳ 明朝" w:hAnsi="ＭＳ 明朝"/>
                <w:sz w:val="20"/>
                <w:szCs w:val="20"/>
              </w:rPr>
            </w:pPr>
          </w:p>
        </w:tc>
      </w:tr>
      <w:tr w:rsidR="006C64E1" w:rsidRPr="005608BD" w:rsidTr="006C64E1">
        <w:trPr>
          <w:jc w:val="center"/>
        </w:trPr>
        <w:tc>
          <w:tcPr>
            <w:tcW w:w="1213" w:type="dxa"/>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lef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1843" w:type="dxa"/>
            <w:tcBorders>
              <w:top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left w:val="single" w:sz="4" w:space="0" w:color="auto"/>
              <w:bottom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4677" w:type="dxa"/>
            <w:vMerge w:val="restart"/>
            <w:vAlign w:val="center"/>
          </w:tcPr>
          <w:p w:rsidR="006C64E1" w:rsidRPr="005608BD" w:rsidRDefault="006C64E1" w:rsidP="00E21885">
            <w:pPr>
              <w:snapToGrid w:val="0"/>
              <w:rPr>
                <w:rFonts w:ascii="ＭＳ 明朝" w:hAnsi="ＭＳ 明朝"/>
                <w:sz w:val="20"/>
                <w:szCs w:val="20"/>
              </w:rPr>
            </w:pPr>
            <w:r w:rsidRPr="005608BD">
              <w:rPr>
                <w:rFonts w:ascii="ＭＳ 明朝" w:hAnsi="ＭＳ 明朝" w:hint="eastAsia"/>
                <w:sz w:val="20"/>
                <w:szCs w:val="20"/>
              </w:rPr>
              <w:t>比布消防団</w:t>
            </w:r>
          </w:p>
        </w:tc>
      </w:tr>
      <w:tr w:rsidR="006C64E1" w:rsidRPr="005608BD" w:rsidTr="00D85498">
        <w:trPr>
          <w:jc w:val="center"/>
        </w:trPr>
        <w:tc>
          <w:tcPr>
            <w:tcW w:w="1213" w:type="dxa"/>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lef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1843" w:type="dxa"/>
            <w:tcBorders>
              <w:bottom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3" w:type="dxa"/>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top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4677" w:type="dxa"/>
            <w:vMerge/>
            <w:vAlign w:val="center"/>
          </w:tcPr>
          <w:p w:rsidR="006C64E1" w:rsidRPr="005608BD" w:rsidRDefault="006C64E1" w:rsidP="00E21885">
            <w:pPr>
              <w:snapToGrid w:val="0"/>
              <w:rPr>
                <w:rFonts w:ascii="ＭＳ 明朝" w:hAnsi="ＭＳ 明朝"/>
                <w:sz w:val="20"/>
                <w:szCs w:val="20"/>
              </w:rPr>
            </w:pPr>
          </w:p>
        </w:tc>
      </w:tr>
      <w:tr w:rsidR="00D85498" w:rsidRPr="005608BD" w:rsidTr="00167AB7">
        <w:trPr>
          <w:jc w:val="center"/>
        </w:trPr>
        <w:tc>
          <w:tcPr>
            <w:tcW w:w="1213" w:type="dxa"/>
            <w:vAlign w:val="center"/>
          </w:tcPr>
          <w:p w:rsidR="00D85498" w:rsidRPr="005608BD" w:rsidRDefault="00D85498"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D85498" w:rsidRPr="005608BD" w:rsidRDefault="00D85498" w:rsidP="00E21885">
            <w:pPr>
              <w:snapToGrid w:val="0"/>
              <w:spacing w:line="140" w:lineRule="exact"/>
              <w:rPr>
                <w:rFonts w:ascii="ＭＳ 明朝" w:hAnsi="ＭＳ 明朝"/>
                <w:sz w:val="20"/>
                <w:szCs w:val="20"/>
              </w:rPr>
            </w:pPr>
          </w:p>
        </w:tc>
        <w:tc>
          <w:tcPr>
            <w:tcW w:w="284" w:type="dxa"/>
            <w:tcBorders>
              <w:left w:val="single" w:sz="4" w:space="0" w:color="auto"/>
              <w:bottom w:val="single" w:sz="4" w:space="0" w:color="auto"/>
              <w:right w:val="single" w:sz="4" w:space="0" w:color="auto"/>
            </w:tcBorders>
            <w:vAlign w:val="center"/>
          </w:tcPr>
          <w:p w:rsidR="00D85498" w:rsidRPr="005608BD" w:rsidRDefault="00D85498" w:rsidP="00E21885">
            <w:pPr>
              <w:snapToGrid w:val="0"/>
              <w:spacing w:line="140" w:lineRule="exact"/>
              <w:rPr>
                <w:rFonts w:ascii="ＭＳ 明朝" w:hAnsi="ＭＳ 明朝"/>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85498" w:rsidRPr="005608BD" w:rsidRDefault="00D85498" w:rsidP="00E21885">
            <w:pPr>
              <w:snapToGrid w:val="0"/>
              <w:jc w:val="distribute"/>
              <w:rPr>
                <w:rFonts w:ascii="ＭＳ 明朝" w:hAnsi="ＭＳ 明朝"/>
                <w:sz w:val="20"/>
                <w:szCs w:val="20"/>
              </w:rPr>
            </w:pPr>
            <w:r w:rsidRPr="005608BD">
              <w:rPr>
                <w:rFonts w:ascii="ＭＳ 明朝" w:hAnsi="ＭＳ 明朝" w:hint="eastAsia"/>
                <w:sz w:val="20"/>
                <w:szCs w:val="20"/>
              </w:rPr>
              <w:t>指定公共機関</w:t>
            </w:r>
          </w:p>
        </w:tc>
        <w:tc>
          <w:tcPr>
            <w:tcW w:w="283" w:type="dxa"/>
            <w:tcBorders>
              <w:left w:val="single" w:sz="4" w:space="0" w:color="auto"/>
              <w:bottom w:val="single" w:sz="4" w:space="0" w:color="auto"/>
            </w:tcBorders>
            <w:vAlign w:val="center"/>
          </w:tcPr>
          <w:p w:rsidR="00D85498" w:rsidRPr="005608BD" w:rsidRDefault="00D85498" w:rsidP="00E21885">
            <w:pPr>
              <w:snapToGrid w:val="0"/>
              <w:spacing w:line="140" w:lineRule="exact"/>
              <w:rPr>
                <w:rFonts w:ascii="ＭＳ 明朝" w:hAnsi="ＭＳ 明朝"/>
                <w:sz w:val="20"/>
                <w:szCs w:val="20"/>
              </w:rPr>
            </w:pPr>
          </w:p>
        </w:tc>
        <w:tc>
          <w:tcPr>
            <w:tcW w:w="284" w:type="dxa"/>
            <w:tcBorders>
              <w:bottom w:val="single" w:sz="4" w:space="0" w:color="auto"/>
            </w:tcBorders>
            <w:vAlign w:val="center"/>
          </w:tcPr>
          <w:p w:rsidR="00D85498" w:rsidRPr="005608BD" w:rsidRDefault="00D85498" w:rsidP="00E21885">
            <w:pPr>
              <w:snapToGrid w:val="0"/>
              <w:spacing w:line="140" w:lineRule="exact"/>
              <w:rPr>
                <w:rFonts w:ascii="ＭＳ 明朝" w:hAnsi="ＭＳ 明朝"/>
                <w:sz w:val="20"/>
                <w:szCs w:val="20"/>
              </w:rPr>
            </w:pPr>
          </w:p>
        </w:tc>
        <w:tc>
          <w:tcPr>
            <w:tcW w:w="4677" w:type="dxa"/>
            <w:vMerge w:val="restart"/>
            <w:vAlign w:val="center"/>
          </w:tcPr>
          <w:p w:rsidR="00D85498" w:rsidRPr="005608BD" w:rsidRDefault="00D85498" w:rsidP="000430CE">
            <w:pPr>
              <w:snapToGrid w:val="0"/>
              <w:rPr>
                <w:rFonts w:ascii="ＭＳ 明朝" w:hAnsi="ＭＳ 明朝"/>
                <w:sz w:val="20"/>
                <w:szCs w:val="20"/>
              </w:rPr>
            </w:pPr>
            <w:r w:rsidRPr="005608BD">
              <w:rPr>
                <w:rFonts w:ascii="ＭＳ 明朝" w:hAnsi="ＭＳ 明朝" w:hint="eastAsia"/>
                <w:sz w:val="20"/>
                <w:szCs w:val="20"/>
              </w:rPr>
              <w:t>北海道電力株式会社旭川支店</w:t>
            </w:r>
          </w:p>
        </w:tc>
      </w:tr>
      <w:tr w:rsidR="00D85498" w:rsidRPr="005608BD" w:rsidTr="00167AB7">
        <w:trPr>
          <w:jc w:val="center"/>
        </w:trPr>
        <w:tc>
          <w:tcPr>
            <w:tcW w:w="1213" w:type="dxa"/>
            <w:vAlign w:val="center"/>
          </w:tcPr>
          <w:p w:rsidR="00D85498" w:rsidRPr="005608BD" w:rsidRDefault="00D85498"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D85498" w:rsidRPr="005608BD" w:rsidRDefault="00D85498" w:rsidP="00E21885">
            <w:pPr>
              <w:snapToGrid w:val="0"/>
              <w:spacing w:line="140" w:lineRule="exact"/>
              <w:rPr>
                <w:rFonts w:ascii="ＭＳ 明朝" w:hAnsi="ＭＳ 明朝"/>
                <w:sz w:val="20"/>
                <w:szCs w:val="20"/>
              </w:rPr>
            </w:pPr>
          </w:p>
        </w:tc>
        <w:tc>
          <w:tcPr>
            <w:tcW w:w="284" w:type="dxa"/>
            <w:tcBorders>
              <w:top w:val="single" w:sz="4" w:space="0" w:color="auto"/>
              <w:left w:val="single" w:sz="4" w:space="0" w:color="auto"/>
              <w:right w:val="single" w:sz="4" w:space="0" w:color="auto"/>
            </w:tcBorders>
            <w:vAlign w:val="center"/>
          </w:tcPr>
          <w:p w:rsidR="00D85498" w:rsidRPr="005608BD" w:rsidRDefault="00D85498" w:rsidP="00E21885">
            <w:pPr>
              <w:snapToGrid w:val="0"/>
              <w:spacing w:line="140" w:lineRule="exact"/>
              <w:rPr>
                <w:rFonts w:ascii="ＭＳ 明朝" w:hAnsi="ＭＳ 明朝"/>
                <w:sz w:val="20"/>
                <w:szCs w:val="20"/>
              </w:rPr>
            </w:pPr>
          </w:p>
        </w:tc>
        <w:tc>
          <w:tcPr>
            <w:tcW w:w="1843" w:type="dxa"/>
            <w:vMerge/>
            <w:tcBorders>
              <w:left w:val="single" w:sz="4" w:space="0" w:color="auto"/>
              <w:bottom w:val="single" w:sz="4" w:space="0" w:color="auto"/>
              <w:right w:val="single" w:sz="4" w:space="0" w:color="auto"/>
            </w:tcBorders>
            <w:vAlign w:val="center"/>
          </w:tcPr>
          <w:p w:rsidR="00D85498" w:rsidRPr="005608BD" w:rsidRDefault="00D85498" w:rsidP="00E21885">
            <w:pPr>
              <w:snapToGrid w:val="0"/>
              <w:spacing w:line="140" w:lineRule="exact"/>
              <w:rPr>
                <w:rFonts w:ascii="ＭＳ 明朝" w:hAnsi="ＭＳ 明朝"/>
                <w:sz w:val="20"/>
                <w:szCs w:val="20"/>
              </w:rPr>
            </w:pPr>
          </w:p>
        </w:tc>
        <w:tc>
          <w:tcPr>
            <w:tcW w:w="283" w:type="dxa"/>
            <w:tcBorders>
              <w:top w:val="single" w:sz="4" w:space="0" w:color="auto"/>
              <w:left w:val="single" w:sz="4" w:space="0" w:color="auto"/>
              <w:right w:val="single" w:sz="4" w:space="0" w:color="auto"/>
            </w:tcBorders>
            <w:vAlign w:val="center"/>
          </w:tcPr>
          <w:p w:rsidR="00D85498" w:rsidRPr="005608BD" w:rsidRDefault="00D85498" w:rsidP="00E21885">
            <w:pPr>
              <w:snapToGrid w:val="0"/>
              <w:spacing w:line="140" w:lineRule="exact"/>
              <w:rPr>
                <w:rFonts w:ascii="ＭＳ 明朝" w:hAnsi="ＭＳ 明朝"/>
                <w:sz w:val="20"/>
                <w:szCs w:val="20"/>
              </w:rPr>
            </w:pPr>
          </w:p>
        </w:tc>
        <w:tc>
          <w:tcPr>
            <w:tcW w:w="284" w:type="dxa"/>
            <w:tcBorders>
              <w:top w:val="single" w:sz="4" w:space="0" w:color="auto"/>
              <w:left w:val="single" w:sz="4" w:space="0" w:color="auto"/>
            </w:tcBorders>
            <w:vAlign w:val="center"/>
          </w:tcPr>
          <w:p w:rsidR="00D85498" w:rsidRPr="005608BD" w:rsidRDefault="00D85498" w:rsidP="00E21885">
            <w:pPr>
              <w:snapToGrid w:val="0"/>
              <w:spacing w:line="140" w:lineRule="exact"/>
              <w:rPr>
                <w:rFonts w:ascii="ＭＳ 明朝" w:hAnsi="ＭＳ 明朝"/>
                <w:sz w:val="20"/>
                <w:szCs w:val="20"/>
              </w:rPr>
            </w:pPr>
          </w:p>
        </w:tc>
        <w:tc>
          <w:tcPr>
            <w:tcW w:w="4677" w:type="dxa"/>
            <w:vMerge/>
            <w:vAlign w:val="center"/>
          </w:tcPr>
          <w:p w:rsidR="00D85498" w:rsidRPr="005608BD" w:rsidRDefault="00D85498" w:rsidP="00E21885">
            <w:pPr>
              <w:snapToGrid w:val="0"/>
              <w:spacing w:line="140" w:lineRule="exact"/>
              <w:rPr>
                <w:rFonts w:ascii="ＭＳ 明朝" w:hAnsi="ＭＳ 明朝"/>
                <w:sz w:val="20"/>
                <w:szCs w:val="20"/>
              </w:rPr>
            </w:pPr>
          </w:p>
        </w:tc>
      </w:tr>
      <w:tr w:rsidR="00D85498" w:rsidRPr="005608BD" w:rsidTr="00D85498">
        <w:trPr>
          <w:jc w:val="center"/>
        </w:trPr>
        <w:tc>
          <w:tcPr>
            <w:tcW w:w="1213" w:type="dxa"/>
            <w:vAlign w:val="center"/>
          </w:tcPr>
          <w:p w:rsidR="00D85498" w:rsidRPr="005608BD" w:rsidRDefault="00D85498"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D85498" w:rsidRPr="005608BD" w:rsidRDefault="00D85498" w:rsidP="00E21885">
            <w:pPr>
              <w:snapToGrid w:val="0"/>
              <w:spacing w:line="140" w:lineRule="exact"/>
              <w:rPr>
                <w:rFonts w:ascii="ＭＳ 明朝" w:hAnsi="ＭＳ 明朝"/>
                <w:sz w:val="20"/>
                <w:szCs w:val="20"/>
              </w:rPr>
            </w:pPr>
          </w:p>
        </w:tc>
        <w:tc>
          <w:tcPr>
            <w:tcW w:w="284" w:type="dxa"/>
            <w:tcBorders>
              <w:left w:val="single" w:sz="4" w:space="0" w:color="auto"/>
            </w:tcBorders>
            <w:vAlign w:val="center"/>
          </w:tcPr>
          <w:p w:rsidR="00D85498" w:rsidRPr="005608BD" w:rsidRDefault="00D85498" w:rsidP="00E21885">
            <w:pPr>
              <w:snapToGrid w:val="0"/>
              <w:spacing w:line="140" w:lineRule="exact"/>
              <w:rPr>
                <w:rFonts w:ascii="ＭＳ 明朝" w:hAnsi="ＭＳ 明朝"/>
                <w:sz w:val="20"/>
                <w:szCs w:val="20"/>
              </w:rPr>
            </w:pPr>
          </w:p>
        </w:tc>
        <w:tc>
          <w:tcPr>
            <w:tcW w:w="1843" w:type="dxa"/>
            <w:tcBorders>
              <w:top w:val="single" w:sz="4" w:space="0" w:color="auto"/>
            </w:tcBorders>
            <w:vAlign w:val="center"/>
          </w:tcPr>
          <w:p w:rsidR="00D85498" w:rsidRPr="005608BD" w:rsidRDefault="00D85498"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D85498" w:rsidRPr="005608BD" w:rsidRDefault="00D85498" w:rsidP="00E21885">
            <w:pPr>
              <w:snapToGrid w:val="0"/>
              <w:spacing w:line="140" w:lineRule="exact"/>
              <w:rPr>
                <w:rFonts w:ascii="ＭＳ 明朝" w:hAnsi="ＭＳ 明朝"/>
                <w:sz w:val="20"/>
                <w:szCs w:val="20"/>
              </w:rPr>
            </w:pPr>
          </w:p>
        </w:tc>
        <w:tc>
          <w:tcPr>
            <w:tcW w:w="284" w:type="dxa"/>
            <w:tcBorders>
              <w:left w:val="single" w:sz="4" w:space="0" w:color="auto"/>
              <w:bottom w:val="single" w:sz="4" w:space="0" w:color="auto"/>
            </w:tcBorders>
            <w:vAlign w:val="center"/>
          </w:tcPr>
          <w:p w:rsidR="00D85498" w:rsidRPr="005608BD" w:rsidRDefault="00D85498" w:rsidP="00E21885">
            <w:pPr>
              <w:snapToGrid w:val="0"/>
              <w:spacing w:line="140" w:lineRule="exact"/>
              <w:rPr>
                <w:rFonts w:ascii="ＭＳ 明朝" w:hAnsi="ＭＳ 明朝"/>
                <w:sz w:val="20"/>
                <w:szCs w:val="20"/>
              </w:rPr>
            </w:pPr>
          </w:p>
        </w:tc>
        <w:tc>
          <w:tcPr>
            <w:tcW w:w="4677" w:type="dxa"/>
            <w:vMerge w:val="restart"/>
            <w:vAlign w:val="center"/>
          </w:tcPr>
          <w:p w:rsidR="00D85498" w:rsidRPr="005608BD" w:rsidRDefault="00D85498" w:rsidP="00E21885">
            <w:pPr>
              <w:snapToGrid w:val="0"/>
              <w:rPr>
                <w:rFonts w:ascii="ＭＳ 明朝" w:hAnsi="ＭＳ 明朝"/>
                <w:sz w:val="20"/>
                <w:szCs w:val="20"/>
              </w:rPr>
            </w:pPr>
            <w:r w:rsidRPr="005608BD">
              <w:rPr>
                <w:rFonts w:hint="eastAsia"/>
                <w:spacing w:val="-1"/>
                <w:sz w:val="20"/>
              </w:rPr>
              <w:t>日本郵便株式会社比布郵便局</w:t>
            </w:r>
          </w:p>
        </w:tc>
      </w:tr>
      <w:tr w:rsidR="006C64E1" w:rsidRPr="005608BD" w:rsidTr="00D85498">
        <w:trPr>
          <w:jc w:val="center"/>
        </w:trPr>
        <w:tc>
          <w:tcPr>
            <w:tcW w:w="1213" w:type="dxa"/>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lef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1843" w:type="dxa"/>
            <w:vMerge w:val="restart"/>
            <w:vAlign w:val="center"/>
          </w:tcPr>
          <w:p w:rsidR="006C64E1" w:rsidRPr="005608BD" w:rsidRDefault="006C64E1" w:rsidP="00E21885">
            <w:pPr>
              <w:snapToGrid w:val="0"/>
              <w:jc w:val="distribute"/>
              <w:rPr>
                <w:rFonts w:ascii="ＭＳ 明朝" w:hAnsi="ＭＳ 明朝"/>
                <w:sz w:val="20"/>
                <w:szCs w:val="20"/>
              </w:rPr>
            </w:pPr>
          </w:p>
        </w:tc>
        <w:tc>
          <w:tcPr>
            <w:tcW w:w="283" w:type="dxa"/>
            <w:tcBorders>
              <w:left w:val="nil"/>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top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4677" w:type="dxa"/>
            <w:vMerge/>
            <w:vAlign w:val="center"/>
          </w:tcPr>
          <w:p w:rsidR="006C64E1" w:rsidRPr="005608BD" w:rsidRDefault="006C64E1" w:rsidP="00E21885">
            <w:pPr>
              <w:snapToGrid w:val="0"/>
              <w:rPr>
                <w:rFonts w:ascii="ＭＳ 明朝" w:hAnsi="ＭＳ 明朝"/>
                <w:sz w:val="20"/>
                <w:szCs w:val="20"/>
              </w:rPr>
            </w:pPr>
          </w:p>
        </w:tc>
      </w:tr>
      <w:tr w:rsidR="006C64E1" w:rsidRPr="005608BD" w:rsidTr="00D85498">
        <w:trPr>
          <w:jc w:val="center"/>
        </w:trPr>
        <w:tc>
          <w:tcPr>
            <w:tcW w:w="1213" w:type="dxa"/>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lef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1843" w:type="dxa"/>
            <w:vMerge/>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left w:val="nil"/>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vAlign w:val="center"/>
          </w:tcPr>
          <w:p w:rsidR="006C64E1" w:rsidRPr="005608BD" w:rsidRDefault="006C64E1" w:rsidP="00E21885">
            <w:pPr>
              <w:snapToGrid w:val="0"/>
              <w:spacing w:line="140" w:lineRule="exact"/>
              <w:rPr>
                <w:rFonts w:ascii="ＭＳ 明朝" w:hAnsi="ＭＳ 明朝"/>
                <w:sz w:val="20"/>
                <w:szCs w:val="20"/>
              </w:rPr>
            </w:pPr>
          </w:p>
        </w:tc>
        <w:tc>
          <w:tcPr>
            <w:tcW w:w="4677" w:type="dxa"/>
            <w:vMerge w:val="restart"/>
            <w:vAlign w:val="center"/>
          </w:tcPr>
          <w:p w:rsidR="006C64E1" w:rsidRPr="005608BD" w:rsidRDefault="006C64E1" w:rsidP="00E21885">
            <w:pPr>
              <w:snapToGrid w:val="0"/>
              <w:rPr>
                <w:rFonts w:ascii="ＭＳ 明朝" w:hAnsi="ＭＳ 明朝"/>
                <w:sz w:val="20"/>
                <w:szCs w:val="20"/>
              </w:rPr>
            </w:pPr>
          </w:p>
        </w:tc>
      </w:tr>
      <w:tr w:rsidR="006C64E1" w:rsidRPr="005608BD" w:rsidTr="00D85498">
        <w:trPr>
          <w:jc w:val="center"/>
        </w:trPr>
        <w:tc>
          <w:tcPr>
            <w:tcW w:w="1213" w:type="dxa"/>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lef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1843" w:type="dxa"/>
            <w:vAlign w:val="center"/>
          </w:tcPr>
          <w:p w:rsidR="006C64E1" w:rsidRPr="005608BD" w:rsidRDefault="006C64E1" w:rsidP="00E21885">
            <w:pPr>
              <w:snapToGrid w:val="0"/>
              <w:spacing w:line="140" w:lineRule="exact"/>
              <w:rPr>
                <w:rFonts w:ascii="ＭＳ 明朝" w:hAnsi="ＭＳ 明朝"/>
                <w:sz w:val="20"/>
                <w:szCs w:val="20"/>
              </w:rPr>
            </w:pPr>
          </w:p>
        </w:tc>
        <w:tc>
          <w:tcPr>
            <w:tcW w:w="283" w:type="dxa"/>
            <w:vAlign w:val="center"/>
          </w:tcPr>
          <w:p w:rsidR="006C64E1" w:rsidRPr="005608BD" w:rsidRDefault="006C64E1" w:rsidP="00E21885">
            <w:pPr>
              <w:snapToGrid w:val="0"/>
              <w:spacing w:line="140" w:lineRule="exact"/>
              <w:rPr>
                <w:rFonts w:ascii="ＭＳ 明朝" w:hAnsi="ＭＳ 明朝"/>
                <w:sz w:val="20"/>
                <w:szCs w:val="20"/>
              </w:rPr>
            </w:pPr>
          </w:p>
        </w:tc>
        <w:tc>
          <w:tcPr>
            <w:tcW w:w="284" w:type="dxa"/>
            <w:vAlign w:val="center"/>
          </w:tcPr>
          <w:p w:rsidR="006C64E1" w:rsidRPr="005608BD" w:rsidRDefault="006C64E1" w:rsidP="00E21885">
            <w:pPr>
              <w:snapToGrid w:val="0"/>
              <w:spacing w:line="140" w:lineRule="exact"/>
              <w:rPr>
                <w:rFonts w:ascii="ＭＳ 明朝" w:hAnsi="ＭＳ 明朝"/>
                <w:sz w:val="20"/>
                <w:szCs w:val="20"/>
              </w:rPr>
            </w:pPr>
          </w:p>
        </w:tc>
        <w:tc>
          <w:tcPr>
            <w:tcW w:w="4677" w:type="dxa"/>
            <w:vMerge/>
            <w:vAlign w:val="center"/>
          </w:tcPr>
          <w:p w:rsidR="006C64E1" w:rsidRPr="005608BD" w:rsidRDefault="006C64E1" w:rsidP="00E21885">
            <w:pPr>
              <w:snapToGrid w:val="0"/>
              <w:rPr>
                <w:rFonts w:ascii="ＭＳ 明朝" w:hAnsi="ＭＳ 明朝"/>
                <w:sz w:val="20"/>
                <w:szCs w:val="20"/>
              </w:rPr>
            </w:pPr>
          </w:p>
        </w:tc>
      </w:tr>
      <w:tr w:rsidR="006C64E1" w:rsidRPr="005608BD" w:rsidTr="00E21885">
        <w:trPr>
          <w:jc w:val="center"/>
        </w:trPr>
        <w:tc>
          <w:tcPr>
            <w:tcW w:w="1213" w:type="dxa"/>
            <w:vAlign w:val="center"/>
          </w:tcPr>
          <w:p w:rsidR="006C64E1" w:rsidRPr="005608BD" w:rsidRDefault="006C64E1" w:rsidP="00E21885">
            <w:pPr>
              <w:snapToGrid w:val="0"/>
              <w:spacing w:line="6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60" w:lineRule="exact"/>
              <w:rPr>
                <w:rFonts w:ascii="ＭＳ 明朝" w:hAnsi="ＭＳ 明朝"/>
                <w:sz w:val="20"/>
                <w:szCs w:val="20"/>
              </w:rPr>
            </w:pPr>
          </w:p>
        </w:tc>
        <w:tc>
          <w:tcPr>
            <w:tcW w:w="284" w:type="dxa"/>
            <w:tcBorders>
              <w:left w:val="single" w:sz="4" w:space="0" w:color="auto"/>
            </w:tcBorders>
            <w:vAlign w:val="center"/>
          </w:tcPr>
          <w:p w:rsidR="006C64E1" w:rsidRPr="005608BD" w:rsidRDefault="006C64E1" w:rsidP="00E21885">
            <w:pPr>
              <w:snapToGrid w:val="0"/>
              <w:spacing w:line="60" w:lineRule="exact"/>
              <w:rPr>
                <w:rFonts w:ascii="ＭＳ 明朝" w:hAnsi="ＭＳ 明朝"/>
                <w:sz w:val="20"/>
                <w:szCs w:val="20"/>
              </w:rPr>
            </w:pPr>
          </w:p>
        </w:tc>
        <w:tc>
          <w:tcPr>
            <w:tcW w:w="1843" w:type="dxa"/>
            <w:vAlign w:val="center"/>
          </w:tcPr>
          <w:p w:rsidR="006C64E1" w:rsidRPr="005608BD" w:rsidRDefault="006C64E1" w:rsidP="00E21885">
            <w:pPr>
              <w:snapToGrid w:val="0"/>
              <w:spacing w:line="60" w:lineRule="exact"/>
              <w:rPr>
                <w:rFonts w:ascii="ＭＳ 明朝" w:hAnsi="ＭＳ 明朝"/>
                <w:sz w:val="20"/>
                <w:szCs w:val="20"/>
              </w:rPr>
            </w:pPr>
          </w:p>
        </w:tc>
        <w:tc>
          <w:tcPr>
            <w:tcW w:w="283" w:type="dxa"/>
            <w:vAlign w:val="center"/>
          </w:tcPr>
          <w:p w:rsidR="006C64E1" w:rsidRPr="005608BD" w:rsidRDefault="006C64E1" w:rsidP="00E21885">
            <w:pPr>
              <w:snapToGrid w:val="0"/>
              <w:spacing w:line="60" w:lineRule="exact"/>
              <w:rPr>
                <w:rFonts w:ascii="ＭＳ 明朝" w:hAnsi="ＭＳ 明朝"/>
                <w:sz w:val="20"/>
                <w:szCs w:val="20"/>
              </w:rPr>
            </w:pPr>
          </w:p>
        </w:tc>
        <w:tc>
          <w:tcPr>
            <w:tcW w:w="284" w:type="dxa"/>
            <w:vAlign w:val="center"/>
          </w:tcPr>
          <w:p w:rsidR="006C64E1" w:rsidRPr="005608BD" w:rsidRDefault="006C64E1" w:rsidP="00E21885">
            <w:pPr>
              <w:snapToGrid w:val="0"/>
              <w:spacing w:line="60" w:lineRule="exact"/>
              <w:rPr>
                <w:rFonts w:ascii="ＭＳ 明朝" w:hAnsi="ＭＳ 明朝"/>
                <w:sz w:val="20"/>
                <w:szCs w:val="20"/>
              </w:rPr>
            </w:pPr>
          </w:p>
        </w:tc>
        <w:tc>
          <w:tcPr>
            <w:tcW w:w="4677" w:type="dxa"/>
            <w:vAlign w:val="center"/>
          </w:tcPr>
          <w:p w:rsidR="006C64E1" w:rsidRPr="005608BD" w:rsidRDefault="006C64E1" w:rsidP="00E21885">
            <w:pPr>
              <w:snapToGrid w:val="0"/>
              <w:spacing w:line="60" w:lineRule="exact"/>
              <w:rPr>
                <w:rFonts w:ascii="ＭＳ 明朝" w:hAnsi="ＭＳ 明朝"/>
                <w:sz w:val="20"/>
                <w:szCs w:val="20"/>
              </w:rPr>
            </w:pPr>
          </w:p>
        </w:tc>
      </w:tr>
      <w:tr w:rsidR="00C1626D" w:rsidRPr="005608BD" w:rsidTr="00D85498">
        <w:trPr>
          <w:jc w:val="center"/>
        </w:trPr>
        <w:tc>
          <w:tcPr>
            <w:tcW w:w="1213" w:type="dxa"/>
            <w:vAlign w:val="center"/>
          </w:tcPr>
          <w:p w:rsidR="00C1626D" w:rsidRPr="005608BD" w:rsidRDefault="00C1626D"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C1626D" w:rsidRPr="005608BD" w:rsidRDefault="00C1626D" w:rsidP="00E21885">
            <w:pPr>
              <w:snapToGrid w:val="0"/>
              <w:spacing w:line="140" w:lineRule="exact"/>
              <w:rPr>
                <w:rFonts w:ascii="ＭＳ 明朝" w:hAnsi="ＭＳ 明朝"/>
                <w:sz w:val="20"/>
                <w:szCs w:val="20"/>
              </w:rPr>
            </w:pPr>
          </w:p>
        </w:tc>
        <w:tc>
          <w:tcPr>
            <w:tcW w:w="284" w:type="dxa"/>
            <w:tcBorders>
              <w:left w:val="single" w:sz="4" w:space="0" w:color="auto"/>
              <w:bottom w:val="single" w:sz="4" w:space="0" w:color="auto"/>
              <w:right w:val="single" w:sz="4" w:space="0" w:color="auto"/>
            </w:tcBorders>
            <w:vAlign w:val="center"/>
          </w:tcPr>
          <w:p w:rsidR="00C1626D" w:rsidRPr="005608BD" w:rsidRDefault="00C1626D" w:rsidP="00E21885">
            <w:pPr>
              <w:snapToGrid w:val="0"/>
              <w:spacing w:line="140" w:lineRule="exact"/>
              <w:rPr>
                <w:rFonts w:ascii="ＭＳ 明朝" w:hAnsi="ＭＳ 明朝"/>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C1626D" w:rsidRPr="005608BD" w:rsidRDefault="00C1626D" w:rsidP="00E21885">
            <w:pPr>
              <w:snapToGrid w:val="0"/>
              <w:rPr>
                <w:rFonts w:ascii="ＭＳ 明朝" w:hAnsi="ＭＳ 明朝"/>
                <w:sz w:val="20"/>
                <w:szCs w:val="20"/>
              </w:rPr>
            </w:pPr>
            <w:r w:rsidRPr="005608BD">
              <w:rPr>
                <w:rFonts w:ascii="ＭＳ 明朝" w:hAnsi="ＭＳ 明朝" w:hint="eastAsia"/>
                <w:sz w:val="20"/>
                <w:szCs w:val="20"/>
              </w:rPr>
              <w:t>指定地方公共機関</w:t>
            </w:r>
          </w:p>
        </w:tc>
        <w:tc>
          <w:tcPr>
            <w:tcW w:w="283" w:type="dxa"/>
            <w:tcBorders>
              <w:left w:val="single" w:sz="4" w:space="0" w:color="auto"/>
              <w:bottom w:val="single" w:sz="4" w:space="0" w:color="auto"/>
            </w:tcBorders>
            <w:vAlign w:val="center"/>
          </w:tcPr>
          <w:p w:rsidR="00C1626D" w:rsidRPr="005608BD" w:rsidRDefault="00C1626D" w:rsidP="00E21885">
            <w:pPr>
              <w:snapToGrid w:val="0"/>
              <w:spacing w:line="140" w:lineRule="exact"/>
              <w:rPr>
                <w:rFonts w:ascii="ＭＳ 明朝" w:hAnsi="ＭＳ 明朝"/>
                <w:sz w:val="20"/>
                <w:szCs w:val="20"/>
              </w:rPr>
            </w:pPr>
          </w:p>
        </w:tc>
        <w:tc>
          <w:tcPr>
            <w:tcW w:w="284" w:type="dxa"/>
            <w:tcBorders>
              <w:bottom w:val="single" w:sz="4" w:space="0" w:color="auto"/>
            </w:tcBorders>
            <w:vAlign w:val="center"/>
          </w:tcPr>
          <w:p w:rsidR="00C1626D" w:rsidRPr="005608BD" w:rsidRDefault="00C1626D" w:rsidP="00E21885">
            <w:pPr>
              <w:snapToGrid w:val="0"/>
              <w:spacing w:line="140" w:lineRule="exact"/>
              <w:rPr>
                <w:rFonts w:ascii="ＭＳ 明朝" w:hAnsi="ＭＳ 明朝"/>
                <w:sz w:val="20"/>
                <w:szCs w:val="20"/>
              </w:rPr>
            </w:pPr>
          </w:p>
        </w:tc>
        <w:tc>
          <w:tcPr>
            <w:tcW w:w="4677" w:type="dxa"/>
            <w:vMerge w:val="restart"/>
            <w:vAlign w:val="center"/>
          </w:tcPr>
          <w:p w:rsidR="00C1626D" w:rsidRPr="005608BD" w:rsidRDefault="00C1626D" w:rsidP="00E21885">
            <w:pPr>
              <w:snapToGrid w:val="0"/>
              <w:rPr>
                <w:rFonts w:ascii="ＭＳ 明朝" w:hAnsi="ＭＳ 明朝"/>
                <w:sz w:val="20"/>
                <w:szCs w:val="20"/>
              </w:rPr>
            </w:pPr>
            <w:r w:rsidRPr="005608BD">
              <w:rPr>
                <w:rFonts w:ascii="ＭＳ 明朝" w:hAnsi="ＭＳ 明朝" w:hint="eastAsia"/>
                <w:sz w:val="20"/>
                <w:szCs w:val="20"/>
              </w:rPr>
              <w:t>社団法人上川郡中央医師会</w:t>
            </w:r>
          </w:p>
        </w:tc>
      </w:tr>
      <w:tr w:rsidR="00C1626D" w:rsidRPr="005608BD" w:rsidTr="00D85498">
        <w:trPr>
          <w:jc w:val="center"/>
        </w:trPr>
        <w:tc>
          <w:tcPr>
            <w:tcW w:w="1213" w:type="dxa"/>
            <w:vAlign w:val="center"/>
          </w:tcPr>
          <w:p w:rsidR="00C1626D" w:rsidRPr="005608BD" w:rsidRDefault="00C1626D"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C1626D" w:rsidRPr="005608BD" w:rsidRDefault="00C1626D" w:rsidP="00E21885">
            <w:pPr>
              <w:snapToGrid w:val="0"/>
              <w:spacing w:line="140" w:lineRule="exact"/>
              <w:rPr>
                <w:rFonts w:ascii="ＭＳ 明朝" w:hAnsi="ＭＳ 明朝"/>
                <w:sz w:val="20"/>
                <w:szCs w:val="20"/>
              </w:rPr>
            </w:pPr>
          </w:p>
        </w:tc>
        <w:tc>
          <w:tcPr>
            <w:tcW w:w="284" w:type="dxa"/>
            <w:tcBorders>
              <w:top w:val="single" w:sz="4" w:space="0" w:color="auto"/>
              <w:left w:val="single" w:sz="4" w:space="0" w:color="auto"/>
              <w:right w:val="single" w:sz="4" w:space="0" w:color="auto"/>
            </w:tcBorders>
            <w:vAlign w:val="center"/>
          </w:tcPr>
          <w:p w:rsidR="00C1626D" w:rsidRPr="005608BD" w:rsidRDefault="00C1626D" w:rsidP="00E21885">
            <w:pPr>
              <w:snapToGrid w:val="0"/>
              <w:spacing w:line="140" w:lineRule="exact"/>
              <w:rPr>
                <w:rFonts w:ascii="ＭＳ 明朝" w:hAnsi="ＭＳ 明朝"/>
                <w:sz w:val="20"/>
                <w:szCs w:val="20"/>
              </w:rPr>
            </w:pPr>
          </w:p>
        </w:tc>
        <w:tc>
          <w:tcPr>
            <w:tcW w:w="1843" w:type="dxa"/>
            <w:vMerge/>
            <w:tcBorders>
              <w:left w:val="single" w:sz="4" w:space="0" w:color="auto"/>
              <w:bottom w:val="single" w:sz="4" w:space="0" w:color="auto"/>
              <w:right w:val="single" w:sz="4" w:space="0" w:color="auto"/>
            </w:tcBorders>
            <w:vAlign w:val="center"/>
          </w:tcPr>
          <w:p w:rsidR="00C1626D" w:rsidRPr="005608BD" w:rsidRDefault="00C1626D" w:rsidP="00E21885">
            <w:pPr>
              <w:snapToGrid w:val="0"/>
              <w:spacing w:line="140" w:lineRule="exact"/>
              <w:rPr>
                <w:rFonts w:ascii="ＭＳ 明朝" w:hAnsi="ＭＳ 明朝"/>
                <w:sz w:val="20"/>
                <w:szCs w:val="20"/>
              </w:rPr>
            </w:pPr>
          </w:p>
        </w:tc>
        <w:tc>
          <w:tcPr>
            <w:tcW w:w="283" w:type="dxa"/>
            <w:tcBorders>
              <w:top w:val="single" w:sz="4" w:space="0" w:color="auto"/>
              <w:left w:val="single" w:sz="4" w:space="0" w:color="auto"/>
            </w:tcBorders>
            <w:vAlign w:val="center"/>
          </w:tcPr>
          <w:p w:rsidR="00C1626D" w:rsidRPr="005608BD" w:rsidRDefault="00C1626D" w:rsidP="00E21885">
            <w:pPr>
              <w:snapToGrid w:val="0"/>
              <w:spacing w:line="140" w:lineRule="exact"/>
              <w:rPr>
                <w:rFonts w:ascii="ＭＳ 明朝" w:hAnsi="ＭＳ 明朝"/>
                <w:sz w:val="20"/>
                <w:szCs w:val="20"/>
              </w:rPr>
            </w:pPr>
          </w:p>
        </w:tc>
        <w:tc>
          <w:tcPr>
            <w:tcW w:w="284" w:type="dxa"/>
            <w:tcBorders>
              <w:top w:val="single" w:sz="4" w:space="0" w:color="auto"/>
            </w:tcBorders>
            <w:vAlign w:val="center"/>
          </w:tcPr>
          <w:p w:rsidR="00C1626D" w:rsidRPr="005608BD" w:rsidRDefault="00C1626D" w:rsidP="00E21885">
            <w:pPr>
              <w:snapToGrid w:val="0"/>
              <w:spacing w:line="140" w:lineRule="exact"/>
              <w:rPr>
                <w:rFonts w:ascii="ＭＳ 明朝" w:hAnsi="ＭＳ 明朝"/>
                <w:sz w:val="20"/>
                <w:szCs w:val="20"/>
              </w:rPr>
            </w:pPr>
          </w:p>
        </w:tc>
        <w:tc>
          <w:tcPr>
            <w:tcW w:w="4677" w:type="dxa"/>
            <w:vMerge/>
            <w:vAlign w:val="center"/>
          </w:tcPr>
          <w:p w:rsidR="00C1626D" w:rsidRPr="005608BD" w:rsidRDefault="00C1626D" w:rsidP="00E21885">
            <w:pPr>
              <w:snapToGrid w:val="0"/>
              <w:rPr>
                <w:rFonts w:ascii="ＭＳ 明朝" w:hAnsi="ＭＳ 明朝"/>
                <w:sz w:val="20"/>
                <w:szCs w:val="20"/>
              </w:rPr>
            </w:pPr>
          </w:p>
        </w:tc>
      </w:tr>
      <w:tr w:rsidR="00C1626D" w:rsidRPr="005608BD" w:rsidTr="00D85498">
        <w:trPr>
          <w:jc w:val="center"/>
        </w:trPr>
        <w:tc>
          <w:tcPr>
            <w:tcW w:w="1213" w:type="dxa"/>
            <w:vAlign w:val="center"/>
          </w:tcPr>
          <w:p w:rsidR="00C1626D" w:rsidRPr="005608BD" w:rsidRDefault="00C1626D"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C1626D" w:rsidRPr="005608BD" w:rsidRDefault="00C1626D" w:rsidP="00E21885">
            <w:pPr>
              <w:snapToGrid w:val="0"/>
              <w:spacing w:line="140" w:lineRule="exact"/>
              <w:rPr>
                <w:rFonts w:ascii="ＭＳ 明朝" w:hAnsi="ＭＳ 明朝"/>
                <w:sz w:val="20"/>
                <w:szCs w:val="20"/>
              </w:rPr>
            </w:pPr>
          </w:p>
        </w:tc>
        <w:tc>
          <w:tcPr>
            <w:tcW w:w="284" w:type="dxa"/>
            <w:tcBorders>
              <w:left w:val="single" w:sz="4" w:space="0" w:color="auto"/>
            </w:tcBorders>
            <w:vAlign w:val="center"/>
          </w:tcPr>
          <w:p w:rsidR="00C1626D" w:rsidRPr="005608BD" w:rsidRDefault="00C1626D" w:rsidP="00E21885">
            <w:pPr>
              <w:snapToGrid w:val="0"/>
              <w:spacing w:line="140" w:lineRule="exact"/>
              <w:rPr>
                <w:rFonts w:ascii="ＭＳ 明朝" w:hAnsi="ＭＳ 明朝"/>
                <w:sz w:val="20"/>
                <w:szCs w:val="20"/>
              </w:rPr>
            </w:pPr>
          </w:p>
        </w:tc>
        <w:tc>
          <w:tcPr>
            <w:tcW w:w="1843" w:type="dxa"/>
            <w:vAlign w:val="center"/>
          </w:tcPr>
          <w:p w:rsidR="00C1626D" w:rsidRPr="005608BD" w:rsidRDefault="00C1626D" w:rsidP="00E21885">
            <w:pPr>
              <w:snapToGrid w:val="0"/>
              <w:spacing w:line="140" w:lineRule="exact"/>
              <w:rPr>
                <w:rFonts w:ascii="ＭＳ 明朝" w:hAnsi="ＭＳ 明朝"/>
                <w:sz w:val="20"/>
                <w:szCs w:val="20"/>
              </w:rPr>
            </w:pPr>
          </w:p>
        </w:tc>
        <w:tc>
          <w:tcPr>
            <w:tcW w:w="283" w:type="dxa"/>
            <w:vAlign w:val="center"/>
          </w:tcPr>
          <w:p w:rsidR="00C1626D" w:rsidRPr="005608BD" w:rsidRDefault="00C1626D" w:rsidP="00E21885">
            <w:pPr>
              <w:snapToGrid w:val="0"/>
              <w:spacing w:line="140" w:lineRule="exact"/>
              <w:rPr>
                <w:rFonts w:ascii="ＭＳ 明朝" w:hAnsi="ＭＳ 明朝"/>
                <w:sz w:val="20"/>
                <w:szCs w:val="20"/>
              </w:rPr>
            </w:pPr>
          </w:p>
        </w:tc>
        <w:tc>
          <w:tcPr>
            <w:tcW w:w="284" w:type="dxa"/>
            <w:vAlign w:val="center"/>
          </w:tcPr>
          <w:p w:rsidR="00C1626D" w:rsidRPr="005608BD" w:rsidRDefault="00C1626D" w:rsidP="00E21885">
            <w:pPr>
              <w:snapToGrid w:val="0"/>
              <w:spacing w:line="140" w:lineRule="exact"/>
              <w:rPr>
                <w:rFonts w:ascii="ＭＳ 明朝" w:hAnsi="ＭＳ 明朝"/>
                <w:sz w:val="20"/>
                <w:szCs w:val="20"/>
              </w:rPr>
            </w:pPr>
          </w:p>
        </w:tc>
        <w:tc>
          <w:tcPr>
            <w:tcW w:w="4677" w:type="dxa"/>
            <w:vAlign w:val="center"/>
          </w:tcPr>
          <w:p w:rsidR="00C1626D" w:rsidRPr="005608BD" w:rsidRDefault="00C1626D" w:rsidP="00E21885">
            <w:pPr>
              <w:snapToGrid w:val="0"/>
              <w:rPr>
                <w:rFonts w:ascii="ＭＳ 明朝" w:hAnsi="ＭＳ 明朝"/>
                <w:sz w:val="20"/>
                <w:szCs w:val="20"/>
              </w:rPr>
            </w:pPr>
          </w:p>
        </w:tc>
      </w:tr>
      <w:tr w:rsidR="006C64E1" w:rsidRPr="005608BD" w:rsidTr="00E21885">
        <w:trPr>
          <w:jc w:val="center"/>
        </w:trPr>
        <w:tc>
          <w:tcPr>
            <w:tcW w:w="1213" w:type="dxa"/>
            <w:vAlign w:val="center"/>
          </w:tcPr>
          <w:p w:rsidR="006C64E1" w:rsidRPr="005608BD" w:rsidRDefault="006C64E1" w:rsidP="00E21885">
            <w:pPr>
              <w:snapToGrid w:val="0"/>
              <w:spacing w:line="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40" w:lineRule="exact"/>
              <w:rPr>
                <w:rFonts w:ascii="ＭＳ 明朝" w:hAnsi="ＭＳ 明朝"/>
                <w:sz w:val="20"/>
                <w:szCs w:val="20"/>
              </w:rPr>
            </w:pPr>
          </w:p>
        </w:tc>
        <w:tc>
          <w:tcPr>
            <w:tcW w:w="284" w:type="dxa"/>
            <w:tcBorders>
              <w:left w:val="single" w:sz="4" w:space="0" w:color="auto"/>
            </w:tcBorders>
            <w:vAlign w:val="center"/>
          </w:tcPr>
          <w:p w:rsidR="006C64E1" w:rsidRPr="005608BD" w:rsidRDefault="006C64E1" w:rsidP="00E21885">
            <w:pPr>
              <w:snapToGrid w:val="0"/>
              <w:spacing w:line="40" w:lineRule="exact"/>
              <w:rPr>
                <w:rFonts w:ascii="ＭＳ 明朝" w:hAnsi="ＭＳ 明朝"/>
                <w:sz w:val="20"/>
                <w:szCs w:val="20"/>
              </w:rPr>
            </w:pPr>
          </w:p>
        </w:tc>
        <w:tc>
          <w:tcPr>
            <w:tcW w:w="1843" w:type="dxa"/>
            <w:vAlign w:val="center"/>
          </w:tcPr>
          <w:p w:rsidR="006C64E1" w:rsidRPr="005608BD" w:rsidRDefault="006C64E1" w:rsidP="00E21885">
            <w:pPr>
              <w:snapToGrid w:val="0"/>
              <w:spacing w:line="40" w:lineRule="exact"/>
              <w:rPr>
                <w:rFonts w:ascii="ＭＳ 明朝" w:hAnsi="ＭＳ 明朝"/>
                <w:sz w:val="20"/>
                <w:szCs w:val="20"/>
              </w:rPr>
            </w:pPr>
          </w:p>
        </w:tc>
        <w:tc>
          <w:tcPr>
            <w:tcW w:w="283" w:type="dxa"/>
            <w:vAlign w:val="center"/>
          </w:tcPr>
          <w:p w:rsidR="006C64E1" w:rsidRPr="005608BD" w:rsidRDefault="006C64E1" w:rsidP="00E21885">
            <w:pPr>
              <w:snapToGrid w:val="0"/>
              <w:spacing w:line="40" w:lineRule="exact"/>
              <w:rPr>
                <w:rFonts w:ascii="ＭＳ 明朝" w:hAnsi="ＭＳ 明朝"/>
                <w:sz w:val="20"/>
                <w:szCs w:val="20"/>
              </w:rPr>
            </w:pPr>
          </w:p>
        </w:tc>
        <w:tc>
          <w:tcPr>
            <w:tcW w:w="284" w:type="dxa"/>
            <w:vAlign w:val="center"/>
          </w:tcPr>
          <w:p w:rsidR="006C64E1" w:rsidRPr="005608BD" w:rsidRDefault="006C64E1" w:rsidP="00E21885">
            <w:pPr>
              <w:snapToGrid w:val="0"/>
              <w:spacing w:line="40" w:lineRule="exact"/>
              <w:rPr>
                <w:rFonts w:ascii="ＭＳ 明朝" w:hAnsi="ＭＳ 明朝"/>
                <w:sz w:val="20"/>
                <w:szCs w:val="20"/>
              </w:rPr>
            </w:pPr>
          </w:p>
        </w:tc>
        <w:tc>
          <w:tcPr>
            <w:tcW w:w="4677" w:type="dxa"/>
            <w:vAlign w:val="center"/>
          </w:tcPr>
          <w:p w:rsidR="006C64E1" w:rsidRPr="005608BD" w:rsidRDefault="006C64E1" w:rsidP="00E21885">
            <w:pPr>
              <w:snapToGrid w:val="0"/>
              <w:spacing w:line="40" w:lineRule="exact"/>
              <w:rPr>
                <w:rFonts w:ascii="ＭＳ 明朝" w:hAnsi="ＭＳ 明朝"/>
                <w:sz w:val="20"/>
                <w:szCs w:val="20"/>
              </w:rPr>
            </w:pPr>
          </w:p>
        </w:tc>
      </w:tr>
      <w:tr w:rsidR="006C64E1" w:rsidRPr="005608BD" w:rsidTr="00E21885">
        <w:trPr>
          <w:jc w:val="center"/>
        </w:trPr>
        <w:tc>
          <w:tcPr>
            <w:tcW w:w="1213" w:type="dxa"/>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left w:val="single" w:sz="4" w:space="0" w:color="auto"/>
              <w:bottom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C64E1" w:rsidRPr="005608BD" w:rsidRDefault="006C64E1" w:rsidP="00E21885">
            <w:pPr>
              <w:snapToGrid w:val="0"/>
              <w:jc w:val="distribute"/>
              <w:rPr>
                <w:rFonts w:ascii="ＭＳ 明朝" w:hAnsi="ＭＳ 明朝"/>
                <w:sz w:val="20"/>
                <w:szCs w:val="20"/>
              </w:rPr>
            </w:pPr>
            <w:r w:rsidRPr="005608BD">
              <w:rPr>
                <w:rFonts w:ascii="ＭＳ 明朝" w:hAnsi="ＭＳ 明朝" w:hint="eastAsia"/>
                <w:sz w:val="20"/>
                <w:szCs w:val="20"/>
              </w:rPr>
              <w:t>その他</w:t>
            </w:r>
          </w:p>
        </w:tc>
        <w:tc>
          <w:tcPr>
            <w:tcW w:w="283" w:type="dxa"/>
            <w:tcBorders>
              <w:left w:val="single" w:sz="4" w:space="0" w:color="auto"/>
              <w:bottom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bottom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4677" w:type="dxa"/>
            <w:vMerge w:val="restart"/>
            <w:vAlign w:val="center"/>
          </w:tcPr>
          <w:p w:rsidR="006C64E1" w:rsidRPr="005608BD" w:rsidRDefault="006C64E1" w:rsidP="00E21885">
            <w:pPr>
              <w:snapToGrid w:val="0"/>
              <w:rPr>
                <w:rFonts w:ascii="ＭＳ 明朝" w:hAnsi="ＭＳ 明朝"/>
                <w:sz w:val="20"/>
                <w:szCs w:val="20"/>
              </w:rPr>
            </w:pPr>
            <w:r w:rsidRPr="005608BD">
              <w:rPr>
                <w:rFonts w:ascii="ＭＳ 明朝" w:hAnsi="ＭＳ 明朝" w:hint="eastAsia"/>
                <w:sz w:val="20"/>
                <w:szCs w:val="20"/>
              </w:rPr>
              <w:t>比布町農業協同組合</w:t>
            </w:r>
          </w:p>
        </w:tc>
      </w:tr>
      <w:tr w:rsidR="006C64E1" w:rsidRPr="005608BD" w:rsidTr="00D85498">
        <w:trPr>
          <w:jc w:val="center"/>
        </w:trPr>
        <w:tc>
          <w:tcPr>
            <w:tcW w:w="1213" w:type="dxa"/>
            <w:vAlign w:val="center"/>
          </w:tcPr>
          <w:p w:rsidR="006C64E1" w:rsidRPr="005608BD" w:rsidRDefault="006C64E1" w:rsidP="00E21885">
            <w:pPr>
              <w:snapToGrid w:val="0"/>
              <w:spacing w:line="140" w:lineRule="exact"/>
              <w:rPr>
                <w:rFonts w:ascii="ＭＳ 明朝" w:hAnsi="ＭＳ 明朝"/>
                <w:sz w:val="20"/>
                <w:szCs w:val="20"/>
              </w:rPr>
            </w:pPr>
          </w:p>
        </w:tc>
        <w:tc>
          <w:tcPr>
            <w:tcW w:w="283" w:type="dxa"/>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top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1843" w:type="dxa"/>
            <w:vMerge/>
            <w:tcBorders>
              <w:left w:val="single" w:sz="4" w:space="0" w:color="auto"/>
              <w:bottom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top w:val="single" w:sz="4" w:space="0" w:color="auto"/>
              <w:left w:val="single" w:sz="4" w:space="0" w:color="auto"/>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top w:val="single" w:sz="4" w:space="0" w:color="auto"/>
              <w:lef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4677" w:type="dxa"/>
            <w:vMerge/>
            <w:vAlign w:val="center"/>
          </w:tcPr>
          <w:p w:rsidR="006C64E1" w:rsidRPr="005608BD" w:rsidRDefault="006C64E1" w:rsidP="00E21885">
            <w:pPr>
              <w:snapToGrid w:val="0"/>
              <w:rPr>
                <w:rFonts w:ascii="ＭＳ 明朝" w:hAnsi="ＭＳ 明朝"/>
                <w:sz w:val="20"/>
                <w:szCs w:val="20"/>
              </w:rPr>
            </w:pPr>
          </w:p>
        </w:tc>
      </w:tr>
      <w:tr w:rsidR="006C64E1" w:rsidRPr="005608BD" w:rsidTr="00D85498">
        <w:trPr>
          <w:jc w:val="center"/>
        </w:trPr>
        <w:tc>
          <w:tcPr>
            <w:tcW w:w="1213" w:type="dxa"/>
            <w:vAlign w:val="center"/>
          </w:tcPr>
          <w:p w:rsidR="006C64E1" w:rsidRPr="005608BD" w:rsidRDefault="006C64E1" w:rsidP="00E21885">
            <w:pPr>
              <w:snapToGrid w:val="0"/>
              <w:spacing w:line="140" w:lineRule="exact"/>
              <w:rPr>
                <w:rFonts w:ascii="ＭＳ 明朝" w:hAnsi="ＭＳ 明朝"/>
                <w:sz w:val="20"/>
                <w:szCs w:val="20"/>
              </w:rPr>
            </w:pPr>
          </w:p>
        </w:tc>
        <w:tc>
          <w:tcPr>
            <w:tcW w:w="283" w:type="dxa"/>
            <w:vAlign w:val="center"/>
          </w:tcPr>
          <w:p w:rsidR="006C64E1" w:rsidRPr="005608BD" w:rsidRDefault="006C64E1" w:rsidP="00E21885">
            <w:pPr>
              <w:snapToGrid w:val="0"/>
              <w:spacing w:line="140" w:lineRule="exact"/>
              <w:rPr>
                <w:rFonts w:ascii="ＭＳ 明朝" w:hAnsi="ＭＳ 明朝"/>
                <w:sz w:val="20"/>
                <w:szCs w:val="20"/>
              </w:rPr>
            </w:pPr>
          </w:p>
        </w:tc>
        <w:tc>
          <w:tcPr>
            <w:tcW w:w="284" w:type="dxa"/>
            <w:vAlign w:val="center"/>
          </w:tcPr>
          <w:p w:rsidR="006C64E1" w:rsidRPr="005608BD" w:rsidRDefault="006C64E1" w:rsidP="00E21885">
            <w:pPr>
              <w:snapToGrid w:val="0"/>
              <w:spacing w:line="140" w:lineRule="exact"/>
              <w:rPr>
                <w:rFonts w:ascii="ＭＳ 明朝" w:hAnsi="ＭＳ 明朝"/>
                <w:sz w:val="20"/>
                <w:szCs w:val="20"/>
              </w:rPr>
            </w:pPr>
          </w:p>
        </w:tc>
        <w:tc>
          <w:tcPr>
            <w:tcW w:w="1843" w:type="dxa"/>
            <w:tcBorders>
              <w:top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3" w:type="dxa"/>
            <w:tcBorders>
              <w:right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left w:val="single" w:sz="4" w:space="0" w:color="auto"/>
              <w:bottom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4677" w:type="dxa"/>
            <w:vMerge w:val="restart"/>
            <w:vAlign w:val="center"/>
          </w:tcPr>
          <w:p w:rsidR="006C64E1" w:rsidRPr="005608BD" w:rsidRDefault="006C64E1" w:rsidP="00D85498">
            <w:pPr>
              <w:snapToGrid w:val="0"/>
              <w:rPr>
                <w:rFonts w:ascii="ＭＳ 明朝" w:hAnsi="ＭＳ 明朝"/>
                <w:sz w:val="20"/>
                <w:szCs w:val="20"/>
              </w:rPr>
            </w:pPr>
            <w:r w:rsidRPr="005608BD">
              <w:rPr>
                <w:rFonts w:ascii="ＭＳ 明朝" w:hAnsi="ＭＳ 明朝" w:hint="eastAsia"/>
                <w:sz w:val="20"/>
                <w:szCs w:val="20"/>
              </w:rPr>
              <w:t>比布商工会</w:t>
            </w:r>
          </w:p>
        </w:tc>
      </w:tr>
      <w:tr w:rsidR="006C64E1" w:rsidRPr="005608BD" w:rsidTr="00D85498">
        <w:trPr>
          <w:jc w:val="center"/>
        </w:trPr>
        <w:tc>
          <w:tcPr>
            <w:tcW w:w="1213" w:type="dxa"/>
            <w:vAlign w:val="center"/>
          </w:tcPr>
          <w:p w:rsidR="006C64E1" w:rsidRPr="005608BD" w:rsidRDefault="006C64E1" w:rsidP="00E21885">
            <w:pPr>
              <w:snapToGrid w:val="0"/>
              <w:spacing w:line="140" w:lineRule="exact"/>
              <w:rPr>
                <w:rFonts w:ascii="ＭＳ 明朝" w:hAnsi="ＭＳ 明朝"/>
                <w:sz w:val="20"/>
                <w:szCs w:val="20"/>
              </w:rPr>
            </w:pPr>
          </w:p>
        </w:tc>
        <w:tc>
          <w:tcPr>
            <w:tcW w:w="283" w:type="dxa"/>
            <w:vAlign w:val="center"/>
          </w:tcPr>
          <w:p w:rsidR="006C64E1" w:rsidRPr="005608BD" w:rsidRDefault="006C64E1" w:rsidP="00E21885">
            <w:pPr>
              <w:snapToGrid w:val="0"/>
              <w:spacing w:line="140" w:lineRule="exact"/>
              <w:rPr>
                <w:rFonts w:ascii="ＭＳ 明朝" w:hAnsi="ＭＳ 明朝"/>
                <w:sz w:val="20"/>
                <w:szCs w:val="20"/>
              </w:rPr>
            </w:pPr>
          </w:p>
        </w:tc>
        <w:tc>
          <w:tcPr>
            <w:tcW w:w="284" w:type="dxa"/>
            <w:vAlign w:val="center"/>
          </w:tcPr>
          <w:p w:rsidR="006C64E1" w:rsidRPr="005608BD" w:rsidRDefault="006C64E1" w:rsidP="00E21885">
            <w:pPr>
              <w:snapToGrid w:val="0"/>
              <w:spacing w:line="140" w:lineRule="exact"/>
              <w:rPr>
                <w:rFonts w:ascii="ＭＳ 明朝" w:hAnsi="ＭＳ 明朝"/>
                <w:sz w:val="20"/>
                <w:szCs w:val="20"/>
              </w:rPr>
            </w:pPr>
          </w:p>
        </w:tc>
        <w:tc>
          <w:tcPr>
            <w:tcW w:w="1843" w:type="dxa"/>
            <w:vAlign w:val="center"/>
          </w:tcPr>
          <w:p w:rsidR="006C64E1" w:rsidRPr="005608BD" w:rsidRDefault="006C64E1" w:rsidP="00E21885">
            <w:pPr>
              <w:snapToGrid w:val="0"/>
              <w:spacing w:line="140" w:lineRule="exact"/>
              <w:rPr>
                <w:rFonts w:ascii="ＭＳ 明朝" w:hAnsi="ＭＳ 明朝"/>
                <w:sz w:val="20"/>
                <w:szCs w:val="20"/>
              </w:rPr>
            </w:pPr>
          </w:p>
        </w:tc>
        <w:tc>
          <w:tcPr>
            <w:tcW w:w="283" w:type="dxa"/>
            <w:vAlign w:val="center"/>
          </w:tcPr>
          <w:p w:rsidR="006C64E1" w:rsidRPr="005608BD" w:rsidRDefault="006C64E1" w:rsidP="00E21885">
            <w:pPr>
              <w:snapToGrid w:val="0"/>
              <w:spacing w:line="140" w:lineRule="exact"/>
              <w:rPr>
                <w:rFonts w:ascii="ＭＳ 明朝" w:hAnsi="ＭＳ 明朝"/>
                <w:sz w:val="20"/>
                <w:szCs w:val="20"/>
              </w:rPr>
            </w:pPr>
          </w:p>
        </w:tc>
        <w:tc>
          <w:tcPr>
            <w:tcW w:w="284" w:type="dxa"/>
            <w:tcBorders>
              <w:top w:val="single" w:sz="4" w:space="0" w:color="auto"/>
            </w:tcBorders>
            <w:vAlign w:val="center"/>
          </w:tcPr>
          <w:p w:rsidR="006C64E1" w:rsidRPr="005608BD" w:rsidRDefault="006C64E1" w:rsidP="00E21885">
            <w:pPr>
              <w:snapToGrid w:val="0"/>
              <w:spacing w:line="140" w:lineRule="exact"/>
              <w:rPr>
                <w:rFonts w:ascii="ＭＳ 明朝" w:hAnsi="ＭＳ 明朝"/>
                <w:sz w:val="20"/>
                <w:szCs w:val="20"/>
              </w:rPr>
            </w:pPr>
          </w:p>
        </w:tc>
        <w:tc>
          <w:tcPr>
            <w:tcW w:w="4677" w:type="dxa"/>
            <w:vMerge/>
            <w:vAlign w:val="center"/>
          </w:tcPr>
          <w:p w:rsidR="006C64E1" w:rsidRPr="005608BD" w:rsidRDefault="006C64E1" w:rsidP="00E21885">
            <w:pPr>
              <w:snapToGrid w:val="0"/>
              <w:rPr>
                <w:rFonts w:ascii="ＭＳ 明朝" w:hAnsi="ＭＳ 明朝"/>
                <w:sz w:val="20"/>
                <w:szCs w:val="20"/>
              </w:rPr>
            </w:pPr>
          </w:p>
        </w:tc>
      </w:tr>
    </w:tbl>
    <w:p w:rsidR="00167AB7" w:rsidRPr="005608BD" w:rsidRDefault="00167AB7" w:rsidP="00D56103">
      <w:pPr>
        <w:spacing w:afterLines="30" w:after="89" w:line="360" w:lineRule="exact"/>
        <w:ind w:leftChars="300" w:left="660" w:firstLineChars="100" w:firstLine="220"/>
        <w:rPr>
          <w:rFonts w:ascii="ＭＳ 明朝" w:hAnsi="ＭＳ 明朝"/>
        </w:rPr>
      </w:pPr>
    </w:p>
    <w:p w:rsidR="00751707" w:rsidRPr="005608BD" w:rsidRDefault="00751707"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防災会議の運営は、</w:t>
      </w:r>
      <w:r w:rsidR="002E6C3C" w:rsidRPr="005608BD">
        <w:rPr>
          <w:rFonts w:ascii="ＭＳ 明朝" w:hAnsi="ＭＳ 明朝" w:hint="eastAsia"/>
        </w:rPr>
        <w:t>比布町</w:t>
      </w:r>
      <w:r w:rsidR="000039DB" w:rsidRPr="005608BD">
        <w:rPr>
          <w:rFonts w:ascii="ＭＳ 明朝" w:hAnsi="ＭＳ 明朝" w:hint="eastAsia"/>
        </w:rPr>
        <w:t>防災会議条例</w:t>
      </w:r>
      <w:r w:rsidRPr="005608BD">
        <w:rPr>
          <w:rFonts w:ascii="ＭＳ 明朝" w:hAnsi="ＭＳ 明朝" w:hint="eastAsia"/>
        </w:rPr>
        <w:t>の定めるところによる。</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751707" w:rsidRPr="005608BD" w:rsidTr="00751707">
        <w:trPr>
          <w:trHeight w:val="208"/>
          <w:jc w:val="right"/>
        </w:trPr>
        <w:tc>
          <w:tcPr>
            <w:tcW w:w="9072" w:type="dxa"/>
            <w:vAlign w:val="center"/>
          </w:tcPr>
          <w:p w:rsidR="00751707" w:rsidRPr="005608BD" w:rsidRDefault="00751707" w:rsidP="00751707">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資料編〔条例・協定等〕　・</w:t>
            </w:r>
            <w:r w:rsidR="002E6C3C" w:rsidRPr="005608BD">
              <w:rPr>
                <w:rFonts w:ascii="ＭＳ ゴシック" w:eastAsia="ＭＳ ゴシック" w:hAnsi="ＭＳ ゴシック" w:hint="eastAsia"/>
                <w:sz w:val="20"/>
                <w:szCs w:val="20"/>
              </w:rPr>
              <w:t>比布町</w:t>
            </w:r>
            <w:r w:rsidRPr="005608BD">
              <w:rPr>
                <w:rFonts w:ascii="ＭＳ ゴシック" w:eastAsia="ＭＳ ゴシック" w:hAnsi="ＭＳ ゴシック" w:hint="eastAsia"/>
                <w:sz w:val="20"/>
                <w:szCs w:val="20"/>
              </w:rPr>
              <w:t>防災会議条例（</w:t>
            </w:r>
            <w:r w:rsidR="001C2E74" w:rsidRPr="005608BD">
              <w:rPr>
                <w:rFonts w:ascii="ＭＳ ゴシック" w:eastAsia="ＭＳ ゴシック" w:hAnsi="ＭＳ ゴシック" w:hint="eastAsia"/>
                <w:sz w:val="20"/>
                <w:szCs w:val="20"/>
              </w:rPr>
              <w:t>資料</w:t>
            </w:r>
            <w:r w:rsidR="001606C2" w:rsidRPr="005608BD">
              <w:rPr>
                <w:rFonts w:ascii="ＭＳ ゴシック" w:eastAsia="ＭＳ ゴシック" w:hAnsi="ＭＳ ゴシック" w:hint="eastAsia"/>
                <w:sz w:val="20"/>
                <w:szCs w:val="20"/>
              </w:rPr>
              <w:t>22</w:t>
            </w:r>
            <w:r w:rsidRPr="005608BD">
              <w:rPr>
                <w:rFonts w:ascii="ＭＳ ゴシック" w:eastAsia="ＭＳ ゴシック" w:hAnsi="ＭＳ ゴシック" w:hint="eastAsia"/>
                <w:sz w:val="20"/>
                <w:szCs w:val="20"/>
              </w:rPr>
              <w:t>）</w:t>
            </w:r>
          </w:p>
        </w:tc>
      </w:tr>
    </w:tbl>
    <w:p w:rsidR="00794A38" w:rsidRPr="005608BD" w:rsidRDefault="00794A38" w:rsidP="00D56103">
      <w:pPr>
        <w:spacing w:afterLines="30" w:after="89" w:line="360" w:lineRule="exact"/>
        <w:ind w:leftChars="300" w:left="880" w:hangingChars="100" w:hanging="220"/>
        <w:outlineLvl w:val="2"/>
        <w:rPr>
          <w:rFonts w:ascii="ＭＳ ゴシック" w:eastAsia="ＭＳ ゴシック" w:hAnsi="ＭＳ ゴシック"/>
        </w:rPr>
      </w:pPr>
      <w:bookmarkStart w:id="55" w:name="_Toc268003827"/>
      <w:bookmarkStart w:id="56" w:name="_Toc276825494"/>
      <w:bookmarkStart w:id="57" w:name="_Toc279049313"/>
      <w:bookmarkStart w:id="58" w:name="_Toc304920184"/>
      <w:bookmarkStart w:id="59" w:name="_Toc336454012"/>
    </w:p>
    <w:p w:rsidR="00751707" w:rsidRPr="005608BD" w:rsidRDefault="00794A38"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rPr>
        <w:br w:type="page"/>
      </w:r>
      <w:r w:rsidR="00751707" w:rsidRPr="005608BD">
        <w:rPr>
          <w:rFonts w:ascii="ＭＳ ゴシック" w:eastAsia="ＭＳ ゴシック" w:hAnsi="ＭＳ ゴシック" w:hint="eastAsia"/>
        </w:rPr>
        <w:lastRenderedPageBreak/>
        <w:t>第２　災害対策本部</w:t>
      </w:r>
      <w:bookmarkEnd w:id="55"/>
      <w:bookmarkEnd w:id="56"/>
      <w:bookmarkEnd w:id="57"/>
      <w:bookmarkEnd w:id="58"/>
      <w:bookmarkEnd w:id="59"/>
    </w:p>
    <w:p w:rsidR="00751707" w:rsidRPr="005608BD" w:rsidRDefault="00751707" w:rsidP="00D127F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 xml:space="preserve">１　</w:t>
      </w:r>
      <w:r w:rsidR="00FA7294" w:rsidRPr="005608BD">
        <w:rPr>
          <w:rFonts w:ascii="ＭＳ ゴシック" w:eastAsia="ＭＳ ゴシック" w:hAnsi="ＭＳ ゴシック" w:hint="eastAsia"/>
        </w:rPr>
        <w:t>災害対策本部の</w:t>
      </w:r>
      <w:r w:rsidRPr="005608BD">
        <w:rPr>
          <w:rFonts w:ascii="ＭＳ ゴシック" w:eastAsia="ＭＳ ゴシック" w:hAnsi="ＭＳ ゴシック" w:hint="eastAsia"/>
        </w:rPr>
        <w:t>設置</w:t>
      </w:r>
      <w:r w:rsidR="00FA7294" w:rsidRPr="005608BD">
        <w:rPr>
          <w:rFonts w:ascii="ＭＳ ゴシック" w:eastAsia="ＭＳ ゴシック" w:hAnsi="ＭＳ ゴシック" w:hint="eastAsia"/>
        </w:rPr>
        <w:t>及び</w:t>
      </w:r>
      <w:r w:rsidR="00A5013F" w:rsidRPr="005608BD">
        <w:rPr>
          <w:rFonts w:ascii="ＭＳ ゴシック" w:eastAsia="ＭＳ ゴシック" w:hAnsi="ＭＳ ゴシック" w:hint="eastAsia"/>
        </w:rPr>
        <w:t>廃止</w:t>
      </w:r>
    </w:p>
    <w:p w:rsidR="00D6093A" w:rsidRPr="005608BD" w:rsidRDefault="00C1626D" w:rsidP="00D6093A">
      <w:pPr>
        <w:spacing w:line="360" w:lineRule="exact"/>
        <w:ind w:leftChars="300" w:left="1100" w:hangingChars="200" w:hanging="440"/>
        <w:rPr>
          <w:rFonts w:ascii="ＭＳ 明朝" w:hAnsi="ＭＳ 明朝"/>
        </w:rPr>
      </w:pPr>
      <w:r w:rsidRPr="005608BD">
        <w:rPr>
          <w:rFonts w:ascii="ＭＳ 明朝" w:hAnsi="ＭＳ 明朝" w:hint="eastAsia"/>
        </w:rPr>
        <w:t xml:space="preserve">（1） </w:t>
      </w:r>
      <w:r w:rsidR="00A5013F" w:rsidRPr="005608BD">
        <w:rPr>
          <w:rFonts w:ascii="ＭＳ 明朝" w:hAnsi="ＭＳ 明朝" w:hint="eastAsia"/>
        </w:rPr>
        <w:t>災害対策本部の設置基準</w:t>
      </w:r>
    </w:p>
    <w:p w:rsidR="00A5013F" w:rsidRPr="005608BD" w:rsidRDefault="00D6093A" w:rsidP="00D6093A">
      <w:pPr>
        <w:spacing w:line="360" w:lineRule="exact"/>
        <w:ind w:leftChars="386" w:left="849" w:firstLineChars="113" w:firstLine="249"/>
        <w:rPr>
          <w:rFonts w:ascii="ＭＳ 明朝" w:hAnsi="ＭＳ 明朝"/>
        </w:rPr>
      </w:pPr>
      <w:r w:rsidRPr="005608BD">
        <w:rPr>
          <w:rFonts w:ascii="ＭＳ 明朝" w:hAnsi="ＭＳ 明朝" w:hint="eastAsia"/>
        </w:rPr>
        <w:t>町長は</w:t>
      </w:r>
      <w:r w:rsidR="00FA7294" w:rsidRPr="005608BD">
        <w:rPr>
          <w:rFonts w:ascii="ＭＳ 明朝" w:hAnsi="ＭＳ 明朝" w:hint="eastAsia"/>
        </w:rPr>
        <w:t>、</w:t>
      </w:r>
      <w:r w:rsidRPr="005608BD">
        <w:rPr>
          <w:rFonts w:ascii="ＭＳ 明朝" w:hAnsi="ＭＳ 明朝" w:hint="eastAsia"/>
        </w:rPr>
        <w:t>災害・事故が発生し、又は発生するおそれがある場合、次の基準に該当し</w:t>
      </w:r>
      <w:r w:rsidR="00FA7294" w:rsidRPr="005608BD">
        <w:rPr>
          <w:rFonts w:ascii="ＭＳ 明朝" w:hAnsi="ＭＳ 明朝" w:hint="eastAsia"/>
        </w:rPr>
        <w:t>必要があると認めるときは、災害対策本部を設置するものとする。</w:t>
      </w:r>
    </w:p>
    <w:p w:rsidR="00A5013F" w:rsidRPr="005608BD" w:rsidRDefault="00A5013F" w:rsidP="003A14B2">
      <w:pPr>
        <w:pStyle w:val="ac"/>
        <w:spacing w:line="360" w:lineRule="exact"/>
        <w:ind w:leftChars="500" w:left="1320" w:right="-1" w:hangingChars="100" w:hanging="220"/>
        <w:rPr>
          <w:rFonts w:ascii="ＭＳ 明朝" w:hAnsi="ＭＳ 明朝"/>
        </w:rPr>
      </w:pPr>
      <w:r w:rsidRPr="005608BD">
        <w:rPr>
          <w:rFonts w:ascii="ＭＳ 明朝" w:hAnsi="ＭＳ 明朝" w:hint="eastAsia"/>
        </w:rPr>
        <w:t>ア　本町に、気象業務法（昭和27年法律第165号）に基づく警報が発表され、総合的な災害対策を実施する必要があると認める</w:t>
      </w:r>
      <w:r w:rsidR="003A14B2" w:rsidRPr="005608BD">
        <w:rPr>
          <w:rFonts w:ascii="ＭＳ 明朝" w:hAnsi="ＭＳ 明朝" w:hint="eastAsia"/>
        </w:rPr>
        <w:t>とき</w:t>
      </w:r>
      <w:r w:rsidRPr="005608BD">
        <w:rPr>
          <w:rFonts w:ascii="ＭＳ 明朝" w:hAnsi="ＭＳ 明朝" w:hint="eastAsia"/>
        </w:rPr>
        <w:t>。</w:t>
      </w:r>
    </w:p>
    <w:p w:rsidR="00A5013F" w:rsidRPr="005608BD" w:rsidRDefault="00A5013F" w:rsidP="003A14B2">
      <w:pPr>
        <w:pStyle w:val="ac"/>
        <w:spacing w:line="360" w:lineRule="exact"/>
        <w:ind w:leftChars="500" w:left="1320" w:right="-1" w:hangingChars="100" w:hanging="220"/>
        <w:rPr>
          <w:rFonts w:ascii="ＭＳ 明朝" w:hAnsi="ＭＳ 明朝"/>
        </w:rPr>
      </w:pPr>
      <w:r w:rsidRPr="005608BD">
        <w:rPr>
          <w:rFonts w:ascii="ＭＳ 明朝" w:hAnsi="ＭＳ 明朝" w:hint="eastAsia"/>
        </w:rPr>
        <w:t>イ</w:t>
      </w:r>
      <w:r w:rsidRPr="005608BD">
        <w:rPr>
          <w:rFonts w:ascii="ＭＳ 明朝" w:hAnsi="ＭＳ 明朝" w:hint="eastAsia"/>
          <w:sz w:val="24"/>
          <w:szCs w:val="24"/>
        </w:rPr>
        <w:t xml:space="preserve">　</w:t>
      </w:r>
      <w:r w:rsidRPr="005608BD">
        <w:rPr>
          <w:rFonts w:ascii="ＭＳ 明朝" w:hAnsi="ＭＳ 明朝" w:hint="eastAsia"/>
        </w:rPr>
        <w:t>震度5弱以上の地震が発生し、総合的な災害対策を実施する必要があると認める</w:t>
      </w:r>
      <w:r w:rsidR="003A14B2" w:rsidRPr="005608BD">
        <w:rPr>
          <w:rFonts w:ascii="ＭＳ 明朝" w:hAnsi="ＭＳ 明朝" w:hint="eastAsia"/>
        </w:rPr>
        <w:t>とき</w:t>
      </w:r>
      <w:r w:rsidRPr="005608BD">
        <w:rPr>
          <w:rFonts w:ascii="ＭＳ 明朝" w:hAnsi="ＭＳ 明朝" w:hint="eastAsia"/>
        </w:rPr>
        <w:t>。</w:t>
      </w:r>
    </w:p>
    <w:p w:rsidR="00A5013F" w:rsidRPr="005608BD" w:rsidRDefault="00A5013F" w:rsidP="00D56103">
      <w:pPr>
        <w:spacing w:afterLines="50" w:after="149" w:line="360" w:lineRule="exact"/>
        <w:ind w:leftChars="500" w:left="1320" w:hangingChars="100" w:hanging="220"/>
      </w:pPr>
      <w:r w:rsidRPr="005608BD">
        <w:rPr>
          <w:rFonts w:hint="eastAsia"/>
        </w:rPr>
        <w:t>ウ　町の区域内で大規模な火災、爆発その他の災害が発生し、又は発生するおそれがある場合において、総合的な災害対策を実施する必要があると認める</w:t>
      </w:r>
      <w:r w:rsidR="003A14B2" w:rsidRPr="005608BD">
        <w:rPr>
          <w:rFonts w:hint="eastAsia"/>
        </w:rPr>
        <w:t>とき</w:t>
      </w:r>
      <w:r w:rsidRPr="005608BD">
        <w:rPr>
          <w:rFonts w:hint="eastAsia"/>
        </w:rPr>
        <w:t>。</w:t>
      </w:r>
    </w:p>
    <w:p w:rsidR="00A5013F" w:rsidRPr="005608BD" w:rsidRDefault="00A5013F" w:rsidP="00A5013F">
      <w:pPr>
        <w:spacing w:line="360" w:lineRule="exact"/>
        <w:ind w:leftChars="300" w:left="1100" w:hangingChars="200" w:hanging="440"/>
        <w:rPr>
          <w:rFonts w:ascii="ＭＳ 明朝" w:hAnsi="ＭＳ 明朝"/>
        </w:rPr>
      </w:pPr>
      <w:r w:rsidRPr="005608BD">
        <w:rPr>
          <w:rFonts w:ascii="ＭＳ 明朝" w:hAnsi="ＭＳ 明朝" w:hint="eastAsia"/>
        </w:rPr>
        <w:t>（2） 災害対策本部の設置</w:t>
      </w:r>
    </w:p>
    <w:p w:rsidR="00A5013F" w:rsidRPr="005608BD" w:rsidRDefault="00A5013F" w:rsidP="003A14B2">
      <w:pPr>
        <w:pStyle w:val="ac"/>
        <w:spacing w:line="360" w:lineRule="exact"/>
        <w:ind w:leftChars="500" w:left="1320" w:right="-1" w:hangingChars="100" w:hanging="220"/>
        <w:rPr>
          <w:rFonts w:ascii="ＭＳ 明朝" w:hAnsi="ＭＳ 明朝"/>
        </w:rPr>
      </w:pPr>
      <w:r w:rsidRPr="005608BD">
        <w:rPr>
          <w:rFonts w:ascii="ＭＳ 明朝" w:hAnsi="ＭＳ 明朝" w:hint="eastAsia"/>
        </w:rPr>
        <w:t xml:space="preserve">ア　</w:t>
      </w:r>
      <w:r w:rsidR="003A14B2" w:rsidRPr="005608BD">
        <w:rPr>
          <w:rFonts w:ascii="ＭＳ 明朝" w:hAnsi="ＭＳ 明朝" w:hint="eastAsia"/>
        </w:rPr>
        <w:t>災害対策</w:t>
      </w:r>
      <w:r w:rsidRPr="005608BD">
        <w:rPr>
          <w:rFonts w:ascii="ＭＳ 明朝" w:hAnsi="ＭＳ 明朝" w:hint="eastAsia"/>
        </w:rPr>
        <w:t>本部は役場庁舎内に置くものとする。ただし、庁舎が被災し、使用できない場合は、他の公共施設に設置するものとする。</w:t>
      </w:r>
    </w:p>
    <w:p w:rsidR="00A5013F" w:rsidRPr="005608BD" w:rsidRDefault="00A5013F" w:rsidP="003A14B2">
      <w:pPr>
        <w:pStyle w:val="ac"/>
        <w:tabs>
          <w:tab w:val="left" w:pos="9638"/>
        </w:tabs>
        <w:spacing w:line="360" w:lineRule="exact"/>
        <w:ind w:leftChars="500" w:left="1320" w:right="-1" w:hangingChars="100" w:hanging="220"/>
        <w:rPr>
          <w:rFonts w:ascii="ＭＳ 明朝" w:hAnsi="ＭＳ 明朝"/>
        </w:rPr>
      </w:pPr>
      <w:r w:rsidRPr="005608BD">
        <w:rPr>
          <w:rFonts w:ascii="ＭＳ 明朝" w:hAnsi="ＭＳ 明朝" w:hint="eastAsia"/>
        </w:rPr>
        <w:t>イ　町長は、災害対策本部を設置したときは、直ちに全職員に庁内放送、メール、電話、防災</w:t>
      </w:r>
      <w:r w:rsidR="003356E3" w:rsidRPr="005608BD">
        <w:rPr>
          <w:rFonts w:ascii="ＭＳ 明朝" w:hAnsi="ＭＳ 明朝" w:hint="eastAsia"/>
        </w:rPr>
        <w:t>行政</w:t>
      </w:r>
      <w:r w:rsidRPr="005608BD">
        <w:rPr>
          <w:rFonts w:ascii="ＭＳ 明朝" w:hAnsi="ＭＳ 明朝" w:hint="eastAsia"/>
        </w:rPr>
        <w:t>無線等により周知するものとする。</w:t>
      </w:r>
    </w:p>
    <w:p w:rsidR="00A5013F" w:rsidRPr="005608BD" w:rsidRDefault="00A5013F" w:rsidP="00A5013F">
      <w:pPr>
        <w:spacing w:line="200" w:lineRule="exact"/>
        <w:rPr>
          <w:rFonts w:ascii="ＭＳ 明朝" w:hAnsi="ＭＳ 明朝"/>
          <w:b/>
          <w:sz w:val="20"/>
          <w:szCs w:val="20"/>
        </w:rPr>
      </w:pPr>
    </w:p>
    <w:p w:rsidR="00A5013F" w:rsidRPr="005608BD" w:rsidRDefault="00A5013F" w:rsidP="00A5013F">
      <w:pPr>
        <w:spacing w:line="360" w:lineRule="exact"/>
        <w:ind w:leftChars="300" w:left="1100" w:hangingChars="200" w:hanging="440"/>
        <w:rPr>
          <w:rFonts w:ascii="ＭＳ 明朝" w:hAnsi="ＭＳ 明朝"/>
        </w:rPr>
      </w:pPr>
      <w:r w:rsidRPr="005608BD">
        <w:rPr>
          <w:rFonts w:ascii="ＭＳ 明朝" w:hAnsi="ＭＳ 明朝" w:hint="eastAsia"/>
        </w:rPr>
        <w:t>（3） 災害対策本部の廃止</w:t>
      </w:r>
    </w:p>
    <w:p w:rsidR="00A5013F" w:rsidRPr="005608BD" w:rsidRDefault="003A14B2" w:rsidP="00A5013F">
      <w:pPr>
        <w:spacing w:line="360" w:lineRule="exact"/>
        <w:ind w:leftChars="400" w:left="880" w:firstLineChars="100" w:firstLine="220"/>
        <w:rPr>
          <w:rFonts w:ascii="ＭＳ 明朝" w:hAnsi="ＭＳ 明朝"/>
        </w:rPr>
      </w:pPr>
      <w:r w:rsidRPr="005608BD">
        <w:rPr>
          <w:rFonts w:ascii="ＭＳ 明朝" w:hAnsi="ＭＳ 明朝" w:hint="eastAsia"/>
        </w:rPr>
        <w:t>災害対策</w:t>
      </w:r>
      <w:r w:rsidR="00A5013F" w:rsidRPr="005608BD">
        <w:rPr>
          <w:rFonts w:ascii="ＭＳ 明朝" w:hAnsi="ＭＳ 明朝" w:hint="eastAsia"/>
        </w:rPr>
        <w:t>本部長</w:t>
      </w:r>
      <w:r w:rsidR="00FA7294" w:rsidRPr="005608BD">
        <w:rPr>
          <w:rFonts w:ascii="ＭＳ 明朝" w:hAnsi="ＭＳ 明朝" w:hint="eastAsia"/>
        </w:rPr>
        <w:t>（町長）</w:t>
      </w:r>
      <w:r w:rsidR="00A5013F" w:rsidRPr="005608BD">
        <w:rPr>
          <w:rFonts w:ascii="ＭＳ 明朝" w:hAnsi="ＭＳ 明朝" w:hint="eastAsia"/>
        </w:rPr>
        <w:t>は、次のいずれかに該当するときは、</w:t>
      </w:r>
      <w:r w:rsidRPr="005608BD">
        <w:rPr>
          <w:rFonts w:ascii="ＭＳ 明朝" w:hAnsi="ＭＳ 明朝" w:hint="eastAsia"/>
        </w:rPr>
        <w:t>災害対策</w:t>
      </w:r>
      <w:r w:rsidR="00A5013F" w:rsidRPr="005608BD">
        <w:rPr>
          <w:rFonts w:ascii="ＭＳ 明朝" w:hAnsi="ＭＳ 明朝" w:hint="eastAsia"/>
        </w:rPr>
        <w:t>本部を廃止するものとする。</w:t>
      </w:r>
    </w:p>
    <w:p w:rsidR="00A5013F" w:rsidRPr="005608BD" w:rsidRDefault="00A5013F" w:rsidP="00A5013F">
      <w:pPr>
        <w:pStyle w:val="ac"/>
        <w:spacing w:line="360" w:lineRule="exact"/>
        <w:ind w:leftChars="500" w:left="1320" w:right="220" w:hangingChars="100" w:hanging="220"/>
      </w:pPr>
      <w:r w:rsidRPr="005608BD">
        <w:rPr>
          <w:rFonts w:hint="eastAsia"/>
        </w:rPr>
        <w:t>ア　予想された災害発生の危険が解消したとき。</w:t>
      </w:r>
    </w:p>
    <w:p w:rsidR="00A5013F" w:rsidRPr="005608BD" w:rsidRDefault="00A5013F" w:rsidP="00D56103">
      <w:pPr>
        <w:pStyle w:val="ac"/>
        <w:spacing w:afterLines="50" w:after="149" w:line="360" w:lineRule="exact"/>
        <w:ind w:leftChars="500" w:left="1320" w:right="221" w:hangingChars="100" w:hanging="220"/>
      </w:pPr>
      <w:r w:rsidRPr="005608BD">
        <w:rPr>
          <w:rFonts w:hint="eastAsia"/>
        </w:rPr>
        <w:t>イ　災害に関する応急対策措置が完了したとき。</w:t>
      </w:r>
    </w:p>
    <w:p w:rsidR="00A5013F" w:rsidRPr="005608BD" w:rsidRDefault="00A5013F" w:rsidP="00A5013F">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災害対策本部の設置又は廃止の通知及び公表</w:t>
      </w:r>
    </w:p>
    <w:p w:rsidR="00A5013F" w:rsidRPr="005608BD" w:rsidRDefault="00A5013F"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町長は、</w:t>
      </w:r>
      <w:r w:rsidR="003A14B2" w:rsidRPr="005608BD">
        <w:rPr>
          <w:rFonts w:ascii="ＭＳ 明朝" w:hAnsi="ＭＳ 明朝" w:hint="eastAsia"/>
        </w:rPr>
        <w:t>災害対策</w:t>
      </w:r>
      <w:r w:rsidRPr="005608BD">
        <w:rPr>
          <w:rFonts w:ascii="ＭＳ 明朝" w:hAnsi="ＭＳ 明朝" w:hint="eastAsia"/>
        </w:rPr>
        <w:t>本部を設置し、又は廃止したときは、防災関係機関、報道機関及び</w:t>
      </w:r>
      <w:r w:rsidR="003A14B2" w:rsidRPr="005608BD">
        <w:rPr>
          <w:rFonts w:ascii="ＭＳ 明朝" w:hAnsi="ＭＳ 明朝" w:hint="eastAsia"/>
        </w:rPr>
        <w:t>住</w:t>
      </w:r>
      <w:r w:rsidRPr="005608BD">
        <w:rPr>
          <w:rFonts w:ascii="ＭＳ 明朝" w:hAnsi="ＭＳ 明朝" w:hint="eastAsia"/>
        </w:rPr>
        <w:t>民に対し、それぞれ迅速な方法をもって周知するものとする。</w:t>
      </w:r>
    </w:p>
    <w:p w:rsidR="00751707" w:rsidRPr="005608BD" w:rsidRDefault="00D127FC" w:rsidP="00751707">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rPr>
        <w:br w:type="page"/>
      </w:r>
      <w:r w:rsidR="0089160B" w:rsidRPr="005608BD">
        <w:rPr>
          <w:rFonts w:ascii="ＭＳ ゴシック" w:eastAsia="ＭＳ ゴシック" w:hAnsi="ＭＳ ゴシック" w:hint="eastAsia"/>
        </w:rPr>
        <w:lastRenderedPageBreak/>
        <w:t>３</w:t>
      </w:r>
      <w:r w:rsidR="00751707" w:rsidRPr="005608BD">
        <w:rPr>
          <w:rFonts w:ascii="ＭＳ ゴシック" w:eastAsia="ＭＳ ゴシック" w:hAnsi="ＭＳ ゴシック" w:hint="eastAsia"/>
        </w:rPr>
        <w:t xml:space="preserve">　組織等</w:t>
      </w:r>
    </w:p>
    <w:p w:rsidR="00751707" w:rsidRPr="005608BD" w:rsidRDefault="00751707" w:rsidP="00751707">
      <w:pPr>
        <w:spacing w:line="360" w:lineRule="exact"/>
        <w:ind w:leftChars="300" w:left="660" w:firstLineChars="100" w:firstLine="220"/>
        <w:rPr>
          <w:rFonts w:ascii="ＭＳ 明朝" w:hAnsi="ＭＳ 明朝"/>
        </w:rPr>
      </w:pPr>
      <w:r w:rsidRPr="005608BD">
        <w:rPr>
          <w:rFonts w:ascii="ＭＳ 明朝" w:hAnsi="ＭＳ 明朝" w:hint="eastAsia"/>
        </w:rPr>
        <w:t>災害対策本部の組織は</w:t>
      </w:r>
      <w:r w:rsidR="00621F06" w:rsidRPr="005608BD">
        <w:rPr>
          <w:rFonts w:ascii="ＭＳ 明朝" w:hAnsi="ＭＳ 明朝" w:hint="eastAsia"/>
        </w:rPr>
        <w:t>、</w:t>
      </w:r>
      <w:r w:rsidRPr="005608BD">
        <w:rPr>
          <w:rFonts w:ascii="ＭＳ 明朝" w:hAnsi="ＭＳ 明朝" w:hint="eastAsia"/>
        </w:rPr>
        <w:t>次のとおりとする。</w:t>
      </w:r>
    </w:p>
    <w:p w:rsidR="00751707" w:rsidRPr="005608BD" w:rsidRDefault="00751707" w:rsidP="00751707">
      <w:pPr>
        <w:spacing w:line="200" w:lineRule="exact"/>
      </w:pPr>
    </w:p>
    <w:p w:rsidR="00751707" w:rsidRPr="005608BD" w:rsidRDefault="00751707" w:rsidP="00751707">
      <w:pPr>
        <w:spacing w:line="260" w:lineRule="exact"/>
        <w:jc w:val="center"/>
        <w:rPr>
          <w:rFonts w:ascii="ＭＳ 明朝" w:hAnsi="ＭＳ 明朝"/>
          <w:sz w:val="20"/>
          <w:szCs w:val="20"/>
        </w:rPr>
      </w:pPr>
      <w:r w:rsidRPr="005608BD">
        <w:rPr>
          <w:rFonts w:ascii="ＭＳ 明朝" w:hAnsi="ＭＳ 明朝" w:hint="eastAsia"/>
          <w:sz w:val="20"/>
          <w:szCs w:val="20"/>
        </w:rPr>
        <w:t>本部長：町長　　　　副本部長：副</w:t>
      </w:r>
      <w:r w:rsidR="00E0236D" w:rsidRPr="005608BD">
        <w:rPr>
          <w:rFonts w:ascii="ＭＳ 明朝" w:hAnsi="ＭＳ 明朝" w:hint="eastAsia"/>
          <w:sz w:val="20"/>
          <w:szCs w:val="20"/>
        </w:rPr>
        <w:t>町</w:t>
      </w:r>
      <w:r w:rsidRPr="005608BD">
        <w:rPr>
          <w:rFonts w:ascii="ＭＳ 明朝" w:hAnsi="ＭＳ 明朝" w:hint="eastAsia"/>
          <w:sz w:val="20"/>
          <w:szCs w:val="20"/>
        </w:rPr>
        <w:t>長・教育長　　　　本部</w:t>
      </w:r>
      <w:r w:rsidR="009F640C" w:rsidRPr="005608BD">
        <w:rPr>
          <w:rFonts w:ascii="ＭＳ 明朝" w:hAnsi="ＭＳ 明朝" w:hint="eastAsia"/>
          <w:sz w:val="20"/>
          <w:szCs w:val="20"/>
        </w:rPr>
        <w:t>員</w:t>
      </w:r>
      <w:r w:rsidRPr="005608BD">
        <w:rPr>
          <w:rFonts w:ascii="ＭＳ 明朝" w:hAnsi="ＭＳ 明朝" w:hint="eastAsia"/>
          <w:sz w:val="20"/>
          <w:szCs w:val="20"/>
        </w:rPr>
        <w:t>：</w:t>
      </w:r>
      <w:r w:rsidR="00847928" w:rsidRPr="005608BD">
        <w:rPr>
          <w:rFonts w:ascii="ＭＳ 明朝" w:hAnsi="ＭＳ 明朝" w:hint="eastAsia"/>
          <w:sz w:val="20"/>
          <w:szCs w:val="20"/>
        </w:rPr>
        <w:t>出納室長・各課長</w:t>
      </w:r>
    </w:p>
    <w:p w:rsidR="00751707" w:rsidRPr="005608BD" w:rsidRDefault="00751707" w:rsidP="00751707">
      <w:pPr>
        <w:spacing w:line="100" w:lineRule="exact"/>
      </w:pPr>
    </w:p>
    <w:tbl>
      <w:tblPr>
        <w:tblW w:w="7194" w:type="dxa"/>
        <w:jc w:val="center"/>
        <w:tblLayout w:type="fixed"/>
        <w:tblCellMar>
          <w:left w:w="99" w:type="dxa"/>
          <w:right w:w="99" w:type="dxa"/>
        </w:tblCellMar>
        <w:tblLook w:val="04A0" w:firstRow="1" w:lastRow="0" w:firstColumn="1" w:lastColumn="0" w:noHBand="0" w:noVBand="1"/>
      </w:tblPr>
      <w:tblGrid>
        <w:gridCol w:w="1595"/>
        <w:gridCol w:w="1595"/>
        <w:gridCol w:w="1595"/>
        <w:gridCol w:w="2409"/>
      </w:tblGrid>
      <w:tr w:rsidR="00D127FC" w:rsidRPr="005608BD" w:rsidTr="00D127FC">
        <w:trPr>
          <w:trHeight w:val="284"/>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7FC" w:rsidRPr="005608BD" w:rsidRDefault="00D127FC" w:rsidP="00B77C33">
            <w:pPr>
              <w:widowControl/>
              <w:spacing w:line="220" w:lineRule="exact"/>
              <w:jc w:val="center"/>
              <w:rPr>
                <w:rFonts w:ascii="ＭＳ Ｐゴシック" w:eastAsia="ＭＳ Ｐゴシック" w:hAnsi="ＭＳ Ｐゴシック" w:cs="ＭＳ Ｐゴシック"/>
                <w:kern w:val="0"/>
                <w:sz w:val="20"/>
                <w:szCs w:val="20"/>
              </w:rPr>
            </w:pPr>
            <w:r w:rsidRPr="005608BD">
              <w:rPr>
                <w:rFonts w:ascii="ＭＳ Ｐゴシック" w:eastAsia="ＭＳ Ｐゴシック" w:hAnsi="ＭＳ Ｐゴシック" w:cs="ＭＳ Ｐゴシック" w:hint="eastAsia"/>
                <w:kern w:val="0"/>
                <w:sz w:val="20"/>
                <w:szCs w:val="20"/>
              </w:rPr>
              <w:t>部</w:t>
            </w:r>
          </w:p>
        </w:tc>
        <w:tc>
          <w:tcPr>
            <w:tcW w:w="1595" w:type="dxa"/>
            <w:tcBorders>
              <w:top w:val="single" w:sz="4" w:space="0" w:color="auto"/>
              <w:left w:val="nil"/>
              <w:bottom w:val="single" w:sz="4" w:space="0" w:color="auto"/>
              <w:right w:val="single" w:sz="4" w:space="0" w:color="auto"/>
            </w:tcBorders>
            <w:shd w:val="clear" w:color="auto" w:fill="auto"/>
            <w:noWrap/>
            <w:vAlign w:val="center"/>
          </w:tcPr>
          <w:p w:rsidR="00D127FC" w:rsidRPr="005608BD" w:rsidRDefault="00D127FC" w:rsidP="00B77C33">
            <w:pPr>
              <w:widowControl/>
              <w:spacing w:line="220" w:lineRule="exact"/>
              <w:jc w:val="center"/>
              <w:rPr>
                <w:rFonts w:ascii="ＭＳ Ｐゴシック" w:eastAsia="ＭＳ Ｐゴシック" w:hAnsi="ＭＳ Ｐゴシック" w:cs="ＭＳ Ｐゴシック"/>
                <w:kern w:val="0"/>
                <w:sz w:val="20"/>
                <w:szCs w:val="20"/>
              </w:rPr>
            </w:pPr>
            <w:r w:rsidRPr="005608BD">
              <w:rPr>
                <w:rFonts w:ascii="ＭＳ Ｐゴシック" w:eastAsia="ＭＳ Ｐゴシック" w:hAnsi="ＭＳ Ｐゴシック" w:cs="ＭＳ Ｐゴシック" w:hint="eastAsia"/>
                <w:kern w:val="0"/>
                <w:sz w:val="20"/>
                <w:szCs w:val="20"/>
              </w:rPr>
              <w:t>部</w:t>
            </w:r>
            <w:r w:rsidR="00471E9B">
              <w:rPr>
                <w:rFonts w:ascii="ＭＳ Ｐゴシック" w:eastAsia="ＭＳ Ｐゴシック" w:hAnsi="ＭＳ Ｐゴシック" w:cs="ＭＳ Ｐゴシック" w:hint="eastAsia"/>
                <w:kern w:val="0"/>
                <w:sz w:val="20"/>
                <w:szCs w:val="20"/>
              </w:rPr>
              <w:t>員</w:t>
            </w:r>
          </w:p>
        </w:tc>
        <w:tc>
          <w:tcPr>
            <w:tcW w:w="1595" w:type="dxa"/>
            <w:tcBorders>
              <w:top w:val="single" w:sz="4" w:space="0" w:color="auto"/>
              <w:left w:val="nil"/>
              <w:bottom w:val="single" w:sz="4" w:space="0" w:color="auto"/>
              <w:right w:val="single" w:sz="4" w:space="0" w:color="auto"/>
            </w:tcBorders>
            <w:vAlign w:val="center"/>
          </w:tcPr>
          <w:p w:rsidR="00D127FC" w:rsidRPr="005608BD" w:rsidRDefault="00D127FC" w:rsidP="00E0236D">
            <w:pPr>
              <w:widowControl/>
              <w:spacing w:line="220" w:lineRule="exact"/>
              <w:jc w:val="center"/>
              <w:rPr>
                <w:rFonts w:ascii="ＭＳ Ｐゴシック" w:eastAsia="ＭＳ Ｐゴシック" w:hAnsi="ＭＳ Ｐゴシック" w:cs="ＭＳ Ｐゴシック"/>
                <w:kern w:val="0"/>
                <w:sz w:val="20"/>
                <w:szCs w:val="20"/>
              </w:rPr>
            </w:pPr>
            <w:r w:rsidRPr="005608BD">
              <w:rPr>
                <w:rFonts w:ascii="ＭＳ Ｐゴシック" w:eastAsia="ＭＳ Ｐゴシック" w:hAnsi="ＭＳ Ｐゴシック" w:cs="ＭＳ Ｐゴシック" w:hint="eastAsia"/>
                <w:kern w:val="0"/>
                <w:sz w:val="20"/>
                <w:szCs w:val="20"/>
              </w:rPr>
              <w:t>班</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D127FC" w:rsidRPr="005608BD" w:rsidRDefault="00D127FC" w:rsidP="00B77C33">
            <w:pPr>
              <w:widowControl/>
              <w:spacing w:line="220" w:lineRule="exact"/>
              <w:jc w:val="center"/>
              <w:rPr>
                <w:rFonts w:ascii="ＭＳ Ｐゴシック" w:eastAsia="ＭＳ Ｐゴシック" w:hAnsi="ＭＳ Ｐゴシック" w:cs="ＭＳ Ｐゴシック"/>
                <w:kern w:val="0"/>
                <w:sz w:val="20"/>
                <w:szCs w:val="20"/>
              </w:rPr>
            </w:pPr>
            <w:r w:rsidRPr="005608BD">
              <w:rPr>
                <w:rFonts w:ascii="ＭＳ Ｐゴシック" w:eastAsia="ＭＳ Ｐゴシック" w:hAnsi="ＭＳ Ｐゴシック" w:cs="ＭＳ Ｐゴシック" w:hint="eastAsia"/>
                <w:kern w:val="0"/>
                <w:sz w:val="20"/>
                <w:szCs w:val="20"/>
              </w:rPr>
              <w:t>構成課</w:t>
            </w:r>
          </w:p>
        </w:tc>
      </w:tr>
      <w:tr w:rsidR="00D127FC" w:rsidRPr="005608BD" w:rsidTr="00D127FC">
        <w:trPr>
          <w:trHeight w:val="510"/>
          <w:jc w:val="center"/>
        </w:trPr>
        <w:tc>
          <w:tcPr>
            <w:tcW w:w="1595" w:type="dxa"/>
            <w:tcBorders>
              <w:top w:val="single" w:sz="4" w:space="0" w:color="auto"/>
              <w:left w:val="single" w:sz="4" w:space="0" w:color="auto"/>
              <w:right w:val="single" w:sz="4" w:space="0" w:color="auto"/>
            </w:tcBorders>
            <w:shd w:val="clear" w:color="auto" w:fill="auto"/>
            <w:noWrap/>
            <w:vAlign w:val="center"/>
          </w:tcPr>
          <w:p w:rsidR="00D127FC" w:rsidRPr="005608BD" w:rsidRDefault="00D127FC" w:rsidP="00B77C33">
            <w:pPr>
              <w:widowControl/>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総務企画部</w:t>
            </w:r>
          </w:p>
        </w:tc>
        <w:tc>
          <w:tcPr>
            <w:tcW w:w="1595" w:type="dxa"/>
            <w:tcBorders>
              <w:top w:val="single" w:sz="4" w:space="0" w:color="auto"/>
              <w:left w:val="nil"/>
              <w:right w:val="single" w:sz="4" w:space="0" w:color="auto"/>
            </w:tcBorders>
            <w:shd w:val="clear" w:color="auto" w:fill="auto"/>
            <w:noWrap/>
            <w:vAlign w:val="center"/>
          </w:tcPr>
          <w:p w:rsidR="00D127FC" w:rsidRPr="005608BD" w:rsidRDefault="00D127FC" w:rsidP="00B77C33">
            <w:pPr>
              <w:widowControl/>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総務企画課長</w:t>
            </w:r>
          </w:p>
        </w:tc>
        <w:tc>
          <w:tcPr>
            <w:tcW w:w="1595" w:type="dxa"/>
            <w:tcBorders>
              <w:top w:val="single" w:sz="4" w:space="0" w:color="auto"/>
              <w:left w:val="nil"/>
              <w:bottom w:val="single" w:sz="4" w:space="0" w:color="auto"/>
              <w:right w:val="single" w:sz="4" w:space="0" w:color="auto"/>
            </w:tcBorders>
            <w:vAlign w:val="center"/>
          </w:tcPr>
          <w:p w:rsidR="00D127FC" w:rsidRPr="005608BD" w:rsidRDefault="00D127FC" w:rsidP="00E0236D">
            <w:pPr>
              <w:widowControl/>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庶務</w:t>
            </w:r>
            <w:r w:rsidRPr="005608BD">
              <w:rPr>
                <w:rFonts w:ascii="ＭＳ 明朝" w:hAnsi="ＭＳ 明朝" w:cs="MS" w:hint="eastAsia"/>
                <w:kern w:val="0"/>
                <w:sz w:val="20"/>
                <w:szCs w:val="20"/>
              </w:rPr>
              <w:t>班</w:t>
            </w:r>
          </w:p>
        </w:tc>
        <w:tc>
          <w:tcPr>
            <w:tcW w:w="2409" w:type="dxa"/>
            <w:tcBorders>
              <w:top w:val="single" w:sz="4" w:space="0" w:color="auto"/>
              <w:left w:val="nil"/>
              <w:right w:val="single" w:sz="4" w:space="0" w:color="auto"/>
            </w:tcBorders>
            <w:shd w:val="clear" w:color="auto" w:fill="auto"/>
            <w:noWrap/>
            <w:vAlign w:val="center"/>
          </w:tcPr>
          <w:p w:rsidR="00D127FC" w:rsidRPr="005608BD" w:rsidRDefault="00D127FC" w:rsidP="00B77C33">
            <w:pPr>
              <w:spacing w:line="220" w:lineRule="exact"/>
              <w:rPr>
                <w:rFonts w:ascii="ＭＳ 明朝" w:hAnsi="ＭＳ 明朝" w:cs="ＭＳ Ｐゴシック"/>
                <w:kern w:val="0"/>
                <w:sz w:val="20"/>
                <w:szCs w:val="20"/>
              </w:rPr>
            </w:pPr>
            <w:r w:rsidRPr="005608BD">
              <w:rPr>
                <w:rFonts w:ascii="ＭＳ 明朝" w:hAnsi="ＭＳ 明朝" w:cs="MS" w:hint="eastAsia"/>
                <w:kern w:val="0"/>
                <w:sz w:val="20"/>
                <w:szCs w:val="20"/>
              </w:rPr>
              <w:t>総務企画課、出納室</w:t>
            </w:r>
          </w:p>
        </w:tc>
      </w:tr>
      <w:tr w:rsidR="00D127FC" w:rsidRPr="005608BD" w:rsidTr="00D127FC">
        <w:trPr>
          <w:trHeight w:val="510"/>
          <w:jc w:val="center"/>
        </w:trPr>
        <w:tc>
          <w:tcPr>
            <w:tcW w:w="1595" w:type="dxa"/>
            <w:tcBorders>
              <w:left w:val="single" w:sz="4" w:space="0" w:color="auto"/>
              <w:right w:val="single" w:sz="4" w:space="0" w:color="auto"/>
            </w:tcBorders>
            <w:shd w:val="clear" w:color="auto" w:fill="auto"/>
            <w:noWrap/>
            <w:vAlign w:val="center"/>
          </w:tcPr>
          <w:p w:rsidR="00D127FC" w:rsidRPr="005608BD" w:rsidRDefault="00D127FC" w:rsidP="00B77C33">
            <w:pPr>
              <w:widowControl/>
              <w:spacing w:line="220" w:lineRule="exact"/>
              <w:rPr>
                <w:rFonts w:ascii="ＭＳ 明朝" w:hAnsi="ＭＳ 明朝" w:cs="ＭＳ Ｐゴシック"/>
                <w:kern w:val="0"/>
                <w:sz w:val="20"/>
                <w:szCs w:val="20"/>
              </w:rPr>
            </w:pPr>
          </w:p>
        </w:tc>
        <w:tc>
          <w:tcPr>
            <w:tcW w:w="1595" w:type="dxa"/>
            <w:tcBorders>
              <w:left w:val="nil"/>
              <w:right w:val="single" w:sz="4" w:space="0" w:color="auto"/>
            </w:tcBorders>
            <w:shd w:val="clear" w:color="auto" w:fill="auto"/>
            <w:noWrap/>
            <w:vAlign w:val="center"/>
          </w:tcPr>
          <w:p w:rsidR="00D127FC" w:rsidRPr="005608BD" w:rsidRDefault="00D127FC" w:rsidP="00B77C33">
            <w:pPr>
              <w:widowControl/>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出納室長</w:t>
            </w:r>
          </w:p>
        </w:tc>
        <w:tc>
          <w:tcPr>
            <w:tcW w:w="1595" w:type="dxa"/>
            <w:tcBorders>
              <w:top w:val="single" w:sz="4" w:space="0" w:color="auto"/>
              <w:left w:val="nil"/>
              <w:bottom w:val="single" w:sz="4" w:space="0" w:color="auto"/>
              <w:right w:val="single" w:sz="4" w:space="0" w:color="auto"/>
            </w:tcBorders>
            <w:vAlign w:val="center"/>
          </w:tcPr>
          <w:p w:rsidR="00D127FC" w:rsidRPr="005608BD" w:rsidRDefault="00D127FC" w:rsidP="00E0236D">
            <w:pPr>
              <w:widowControl/>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財務</w:t>
            </w:r>
            <w:r w:rsidRPr="005608BD">
              <w:rPr>
                <w:rFonts w:ascii="ＭＳ 明朝" w:hAnsi="ＭＳ 明朝" w:cs="MS" w:hint="eastAsia"/>
                <w:kern w:val="0"/>
                <w:sz w:val="20"/>
                <w:szCs w:val="20"/>
              </w:rPr>
              <w:t>班</w:t>
            </w:r>
          </w:p>
        </w:tc>
        <w:tc>
          <w:tcPr>
            <w:tcW w:w="2409" w:type="dxa"/>
            <w:tcBorders>
              <w:left w:val="nil"/>
              <w:right w:val="single" w:sz="4" w:space="0" w:color="auto"/>
            </w:tcBorders>
            <w:shd w:val="clear" w:color="auto" w:fill="auto"/>
            <w:noWrap/>
            <w:vAlign w:val="center"/>
          </w:tcPr>
          <w:p w:rsidR="00D127FC" w:rsidRPr="005608BD" w:rsidRDefault="00D127FC" w:rsidP="003D63E2">
            <w:pPr>
              <w:spacing w:line="220" w:lineRule="exact"/>
              <w:rPr>
                <w:rFonts w:ascii="ＭＳ 明朝" w:hAnsi="ＭＳ 明朝" w:cs="ＭＳ Ｐゴシック"/>
                <w:strike/>
                <w:kern w:val="0"/>
                <w:sz w:val="20"/>
                <w:szCs w:val="20"/>
              </w:rPr>
            </w:pPr>
          </w:p>
        </w:tc>
      </w:tr>
      <w:tr w:rsidR="00D127FC" w:rsidRPr="005608BD" w:rsidTr="00D127FC">
        <w:trPr>
          <w:trHeight w:val="510"/>
          <w:jc w:val="center"/>
        </w:trPr>
        <w:tc>
          <w:tcPr>
            <w:tcW w:w="1595" w:type="dxa"/>
            <w:tcBorders>
              <w:left w:val="single" w:sz="4" w:space="0" w:color="auto"/>
              <w:right w:val="single" w:sz="4" w:space="0" w:color="auto"/>
            </w:tcBorders>
            <w:shd w:val="clear" w:color="auto" w:fill="auto"/>
            <w:noWrap/>
            <w:vAlign w:val="center"/>
          </w:tcPr>
          <w:p w:rsidR="00D127FC" w:rsidRPr="005608BD" w:rsidRDefault="00D127FC" w:rsidP="00B77C33">
            <w:pPr>
              <w:widowControl/>
              <w:spacing w:line="220" w:lineRule="exact"/>
              <w:rPr>
                <w:rFonts w:ascii="ＭＳ 明朝" w:hAnsi="ＭＳ 明朝" w:cs="ＭＳ Ｐゴシック"/>
                <w:kern w:val="0"/>
                <w:sz w:val="20"/>
                <w:szCs w:val="20"/>
              </w:rPr>
            </w:pPr>
          </w:p>
        </w:tc>
        <w:tc>
          <w:tcPr>
            <w:tcW w:w="1595" w:type="dxa"/>
            <w:tcBorders>
              <w:left w:val="nil"/>
              <w:right w:val="single" w:sz="4" w:space="0" w:color="auto"/>
            </w:tcBorders>
            <w:shd w:val="clear" w:color="auto" w:fill="auto"/>
            <w:noWrap/>
            <w:vAlign w:val="center"/>
          </w:tcPr>
          <w:p w:rsidR="00D127FC" w:rsidRPr="005608BD" w:rsidRDefault="00D127FC" w:rsidP="00B77C33">
            <w:pPr>
              <w:widowControl/>
              <w:spacing w:line="220" w:lineRule="exact"/>
              <w:rPr>
                <w:rFonts w:ascii="ＭＳ 明朝" w:hAnsi="ＭＳ 明朝" w:cs="ＭＳ Ｐゴシック"/>
                <w:kern w:val="0"/>
                <w:sz w:val="20"/>
                <w:szCs w:val="20"/>
              </w:rPr>
            </w:pPr>
          </w:p>
        </w:tc>
        <w:tc>
          <w:tcPr>
            <w:tcW w:w="1595" w:type="dxa"/>
            <w:tcBorders>
              <w:top w:val="single" w:sz="4" w:space="0" w:color="auto"/>
              <w:left w:val="nil"/>
              <w:bottom w:val="single" w:sz="4" w:space="0" w:color="auto"/>
              <w:right w:val="single" w:sz="4" w:space="0" w:color="auto"/>
            </w:tcBorders>
            <w:vAlign w:val="center"/>
          </w:tcPr>
          <w:p w:rsidR="00D127FC" w:rsidRPr="005608BD" w:rsidRDefault="00D127FC" w:rsidP="009462CE">
            <w:pPr>
              <w:widowControl/>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情報管理</w:t>
            </w:r>
            <w:r w:rsidRPr="005608BD">
              <w:rPr>
                <w:rFonts w:ascii="ＭＳ 明朝" w:hAnsi="ＭＳ 明朝" w:cs="MS" w:hint="eastAsia"/>
                <w:kern w:val="0"/>
                <w:sz w:val="20"/>
                <w:szCs w:val="20"/>
              </w:rPr>
              <w:t>班</w:t>
            </w:r>
          </w:p>
        </w:tc>
        <w:tc>
          <w:tcPr>
            <w:tcW w:w="2409" w:type="dxa"/>
            <w:tcBorders>
              <w:left w:val="nil"/>
              <w:right w:val="single" w:sz="4" w:space="0" w:color="auto"/>
            </w:tcBorders>
            <w:shd w:val="clear" w:color="auto" w:fill="auto"/>
            <w:noWrap/>
            <w:vAlign w:val="center"/>
          </w:tcPr>
          <w:p w:rsidR="00D127FC" w:rsidRPr="005608BD" w:rsidRDefault="00D127FC" w:rsidP="009462CE">
            <w:pPr>
              <w:spacing w:line="220" w:lineRule="exact"/>
              <w:rPr>
                <w:rFonts w:ascii="ＭＳ 明朝" w:hAnsi="ＭＳ 明朝" w:cs="ＭＳ Ｐゴシック"/>
                <w:strike/>
                <w:kern w:val="0"/>
                <w:sz w:val="20"/>
                <w:szCs w:val="20"/>
              </w:rPr>
            </w:pPr>
          </w:p>
        </w:tc>
      </w:tr>
      <w:tr w:rsidR="00D127FC" w:rsidRPr="005608BD" w:rsidTr="00D127FC">
        <w:trPr>
          <w:trHeight w:val="510"/>
          <w:jc w:val="center"/>
        </w:trPr>
        <w:tc>
          <w:tcPr>
            <w:tcW w:w="1595" w:type="dxa"/>
            <w:tcBorders>
              <w:left w:val="single" w:sz="4" w:space="0" w:color="auto"/>
              <w:right w:val="single" w:sz="4" w:space="0" w:color="auto"/>
            </w:tcBorders>
            <w:shd w:val="clear" w:color="auto" w:fill="auto"/>
            <w:noWrap/>
            <w:vAlign w:val="center"/>
          </w:tcPr>
          <w:p w:rsidR="00D127FC" w:rsidRPr="005608BD" w:rsidRDefault="00D127FC" w:rsidP="00B77C33">
            <w:pPr>
              <w:widowControl/>
              <w:spacing w:line="220" w:lineRule="exact"/>
              <w:rPr>
                <w:rFonts w:ascii="ＭＳ 明朝" w:hAnsi="ＭＳ 明朝" w:cs="ＭＳ Ｐゴシック"/>
                <w:kern w:val="0"/>
                <w:sz w:val="20"/>
                <w:szCs w:val="20"/>
              </w:rPr>
            </w:pPr>
          </w:p>
        </w:tc>
        <w:tc>
          <w:tcPr>
            <w:tcW w:w="1595" w:type="dxa"/>
            <w:tcBorders>
              <w:left w:val="nil"/>
              <w:right w:val="single" w:sz="4" w:space="0" w:color="auto"/>
            </w:tcBorders>
            <w:shd w:val="clear" w:color="auto" w:fill="auto"/>
            <w:noWrap/>
            <w:vAlign w:val="center"/>
          </w:tcPr>
          <w:p w:rsidR="00D127FC" w:rsidRPr="005608BD" w:rsidRDefault="00D127FC" w:rsidP="00B77C33">
            <w:pPr>
              <w:widowControl/>
              <w:spacing w:line="220" w:lineRule="exact"/>
              <w:rPr>
                <w:rFonts w:ascii="ＭＳ 明朝" w:hAnsi="ＭＳ 明朝" w:cs="ＭＳ Ｐゴシック"/>
                <w:kern w:val="0"/>
                <w:sz w:val="20"/>
                <w:szCs w:val="20"/>
              </w:rPr>
            </w:pPr>
          </w:p>
        </w:tc>
        <w:tc>
          <w:tcPr>
            <w:tcW w:w="1595" w:type="dxa"/>
            <w:tcBorders>
              <w:top w:val="single" w:sz="4" w:space="0" w:color="auto"/>
              <w:left w:val="nil"/>
              <w:bottom w:val="single" w:sz="4" w:space="0" w:color="auto"/>
              <w:right w:val="single" w:sz="4" w:space="0" w:color="auto"/>
            </w:tcBorders>
            <w:vAlign w:val="center"/>
          </w:tcPr>
          <w:p w:rsidR="00D127FC" w:rsidRPr="005608BD" w:rsidRDefault="00D127FC" w:rsidP="00E0236D">
            <w:pPr>
              <w:widowControl/>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生活安全</w:t>
            </w:r>
            <w:r w:rsidRPr="005608BD">
              <w:rPr>
                <w:rFonts w:ascii="ＭＳ 明朝" w:hAnsi="ＭＳ 明朝" w:cs="MS" w:hint="eastAsia"/>
                <w:kern w:val="0"/>
                <w:sz w:val="20"/>
                <w:szCs w:val="20"/>
              </w:rPr>
              <w:t>班</w:t>
            </w:r>
          </w:p>
        </w:tc>
        <w:tc>
          <w:tcPr>
            <w:tcW w:w="2409" w:type="dxa"/>
            <w:tcBorders>
              <w:left w:val="nil"/>
              <w:right w:val="single" w:sz="4" w:space="0" w:color="auto"/>
            </w:tcBorders>
            <w:shd w:val="clear" w:color="auto" w:fill="auto"/>
            <w:noWrap/>
            <w:vAlign w:val="center"/>
          </w:tcPr>
          <w:p w:rsidR="00D127FC" w:rsidRPr="005608BD" w:rsidRDefault="00D127FC" w:rsidP="003D63E2">
            <w:pPr>
              <w:spacing w:line="220" w:lineRule="exact"/>
              <w:rPr>
                <w:rFonts w:ascii="ＭＳ 明朝" w:hAnsi="ＭＳ 明朝" w:cs="ＭＳ Ｐゴシック"/>
                <w:strike/>
                <w:kern w:val="0"/>
                <w:sz w:val="20"/>
                <w:szCs w:val="20"/>
              </w:rPr>
            </w:pPr>
          </w:p>
        </w:tc>
      </w:tr>
      <w:tr w:rsidR="00D127FC" w:rsidRPr="005608BD" w:rsidTr="00D127FC">
        <w:trPr>
          <w:trHeight w:val="510"/>
          <w:jc w:val="center"/>
        </w:trPr>
        <w:tc>
          <w:tcPr>
            <w:tcW w:w="1595" w:type="dxa"/>
            <w:tcBorders>
              <w:left w:val="single" w:sz="4" w:space="0" w:color="auto"/>
              <w:right w:val="single" w:sz="4" w:space="0" w:color="auto"/>
            </w:tcBorders>
            <w:shd w:val="clear" w:color="auto" w:fill="auto"/>
            <w:noWrap/>
            <w:vAlign w:val="center"/>
          </w:tcPr>
          <w:p w:rsidR="00D127FC" w:rsidRPr="005608BD" w:rsidRDefault="00D127FC" w:rsidP="00B77C33">
            <w:pPr>
              <w:widowControl/>
              <w:spacing w:line="220" w:lineRule="exact"/>
              <w:rPr>
                <w:rFonts w:ascii="ＭＳ 明朝" w:hAnsi="ＭＳ 明朝" w:cs="ＭＳ Ｐゴシック"/>
                <w:kern w:val="0"/>
                <w:sz w:val="20"/>
                <w:szCs w:val="20"/>
              </w:rPr>
            </w:pPr>
          </w:p>
        </w:tc>
        <w:tc>
          <w:tcPr>
            <w:tcW w:w="1595" w:type="dxa"/>
            <w:tcBorders>
              <w:left w:val="nil"/>
              <w:right w:val="single" w:sz="4" w:space="0" w:color="auto"/>
            </w:tcBorders>
            <w:shd w:val="clear" w:color="auto" w:fill="auto"/>
            <w:noWrap/>
            <w:vAlign w:val="center"/>
          </w:tcPr>
          <w:p w:rsidR="00D127FC" w:rsidRPr="005608BD" w:rsidRDefault="00D127FC" w:rsidP="00B77C33">
            <w:pPr>
              <w:widowControl/>
              <w:spacing w:line="220" w:lineRule="exact"/>
              <w:rPr>
                <w:rFonts w:ascii="ＭＳ 明朝" w:hAnsi="ＭＳ 明朝" w:cs="ＭＳ Ｐゴシック"/>
                <w:kern w:val="0"/>
                <w:sz w:val="20"/>
                <w:szCs w:val="20"/>
              </w:rPr>
            </w:pPr>
          </w:p>
        </w:tc>
        <w:tc>
          <w:tcPr>
            <w:tcW w:w="1595" w:type="dxa"/>
            <w:tcBorders>
              <w:top w:val="single" w:sz="4" w:space="0" w:color="auto"/>
              <w:left w:val="nil"/>
              <w:bottom w:val="single" w:sz="4" w:space="0" w:color="auto"/>
              <w:right w:val="single" w:sz="4" w:space="0" w:color="auto"/>
            </w:tcBorders>
            <w:vAlign w:val="center"/>
          </w:tcPr>
          <w:p w:rsidR="00D127FC" w:rsidRPr="005608BD" w:rsidRDefault="00D127FC" w:rsidP="00E0236D">
            <w:pPr>
              <w:widowControl/>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企画振興</w:t>
            </w:r>
            <w:r w:rsidRPr="005608BD">
              <w:rPr>
                <w:rFonts w:ascii="ＭＳ 明朝" w:hAnsi="ＭＳ 明朝" w:cs="MS" w:hint="eastAsia"/>
                <w:kern w:val="0"/>
                <w:sz w:val="20"/>
                <w:szCs w:val="20"/>
              </w:rPr>
              <w:t>班</w:t>
            </w:r>
          </w:p>
        </w:tc>
        <w:tc>
          <w:tcPr>
            <w:tcW w:w="2409" w:type="dxa"/>
            <w:tcBorders>
              <w:left w:val="nil"/>
              <w:right w:val="single" w:sz="4" w:space="0" w:color="auto"/>
            </w:tcBorders>
            <w:shd w:val="clear" w:color="auto" w:fill="auto"/>
            <w:noWrap/>
            <w:vAlign w:val="center"/>
          </w:tcPr>
          <w:p w:rsidR="00D127FC" w:rsidRPr="005608BD" w:rsidRDefault="00D127FC" w:rsidP="00D127FC">
            <w:pPr>
              <w:spacing w:line="220" w:lineRule="exact"/>
              <w:rPr>
                <w:rFonts w:ascii="ＭＳ 明朝" w:hAnsi="ＭＳ 明朝" w:cs="ＭＳ Ｐゴシック"/>
                <w:strike/>
                <w:kern w:val="0"/>
                <w:sz w:val="20"/>
                <w:szCs w:val="20"/>
              </w:rPr>
            </w:pPr>
          </w:p>
        </w:tc>
      </w:tr>
      <w:tr w:rsidR="00D127FC" w:rsidRPr="005608BD" w:rsidTr="00D127FC">
        <w:trPr>
          <w:trHeight w:val="510"/>
          <w:jc w:val="center"/>
        </w:trPr>
        <w:tc>
          <w:tcPr>
            <w:tcW w:w="1595" w:type="dxa"/>
            <w:tcBorders>
              <w:left w:val="single" w:sz="4" w:space="0" w:color="auto"/>
              <w:bottom w:val="single" w:sz="4" w:space="0" w:color="auto"/>
              <w:right w:val="single" w:sz="4" w:space="0" w:color="auto"/>
            </w:tcBorders>
            <w:shd w:val="clear" w:color="auto" w:fill="auto"/>
            <w:noWrap/>
            <w:vAlign w:val="center"/>
          </w:tcPr>
          <w:p w:rsidR="00D127FC" w:rsidRPr="005608BD" w:rsidRDefault="00D127FC" w:rsidP="00B77C33">
            <w:pPr>
              <w:widowControl/>
              <w:spacing w:line="220" w:lineRule="exact"/>
              <w:rPr>
                <w:rFonts w:ascii="ＭＳ 明朝" w:hAnsi="ＭＳ 明朝" w:cs="ＭＳ Ｐゴシック"/>
                <w:kern w:val="0"/>
                <w:sz w:val="20"/>
                <w:szCs w:val="20"/>
              </w:rPr>
            </w:pPr>
          </w:p>
        </w:tc>
        <w:tc>
          <w:tcPr>
            <w:tcW w:w="1595" w:type="dxa"/>
            <w:tcBorders>
              <w:left w:val="nil"/>
              <w:bottom w:val="single" w:sz="4" w:space="0" w:color="auto"/>
              <w:right w:val="single" w:sz="4" w:space="0" w:color="auto"/>
            </w:tcBorders>
            <w:shd w:val="clear" w:color="auto" w:fill="auto"/>
            <w:noWrap/>
            <w:vAlign w:val="center"/>
          </w:tcPr>
          <w:p w:rsidR="00D127FC" w:rsidRPr="005608BD" w:rsidRDefault="00D127FC" w:rsidP="00B77C33">
            <w:pPr>
              <w:widowControl/>
              <w:spacing w:line="220" w:lineRule="exact"/>
              <w:rPr>
                <w:rFonts w:ascii="ＭＳ 明朝" w:hAnsi="ＭＳ 明朝" w:cs="ＭＳ Ｐゴシック"/>
                <w:kern w:val="0"/>
                <w:sz w:val="20"/>
                <w:szCs w:val="20"/>
              </w:rPr>
            </w:pPr>
          </w:p>
        </w:tc>
        <w:tc>
          <w:tcPr>
            <w:tcW w:w="1595" w:type="dxa"/>
            <w:tcBorders>
              <w:top w:val="single" w:sz="4" w:space="0" w:color="auto"/>
              <w:left w:val="nil"/>
              <w:bottom w:val="single" w:sz="4" w:space="0" w:color="auto"/>
              <w:right w:val="single" w:sz="4" w:space="0" w:color="auto"/>
            </w:tcBorders>
            <w:vAlign w:val="center"/>
          </w:tcPr>
          <w:p w:rsidR="00D127FC" w:rsidRPr="005608BD" w:rsidRDefault="00D127FC" w:rsidP="00E0236D">
            <w:pPr>
              <w:widowControl/>
              <w:spacing w:line="220" w:lineRule="exact"/>
              <w:rPr>
                <w:rFonts w:ascii="ＭＳ 明朝" w:hAnsi="ＭＳ 明朝" w:cs="ＭＳ Ｐゴシック"/>
                <w:kern w:val="0"/>
                <w:sz w:val="20"/>
                <w:szCs w:val="20"/>
              </w:rPr>
            </w:pPr>
            <w:r w:rsidRPr="005608BD">
              <w:rPr>
                <w:rFonts w:ascii="ＭＳ 明朝" w:hAnsi="ＭＳ 明朝" w:cs="MS" w:hint="eastAsia"/>
                <w:kern w:val="0"/>
                <w:sz w:val="20"/>
                <w:szCs w:val="20"/>
              </w:rPr>
              <w:t>広報班</w:t>
            </w:r>
          </w:p>
        </w:tc>
        <w:tc>
          <w:tcPr>
            <w:tcW w:w="2409" w:type="dxa"/>
            <w:tcBorders>
              <w:left w:val="nil"/>
              <w:bottom w:val="single" w:sz="4" w:space="0" w:color="auto"/>
              <w:right w:val="single" w:sz="4" w:space="0" w:color="auto"/>
            </w:tcBorders>
            <w:shd w:val="clear" w:color="auto" w:fill="auto"/>
            <w:noWrap/>
            <w:vAlign w:val="center"/>
          </w:tcPr>
          <w:p w:rsidR="00D127FC" w:rsidRPr="005608BD" w:rsidRDefault="00D127FC" w:rsidP="00B77C33">
            <w:pPr>
              <w:spacing w:line="220" w:lineRule="exact"/>
              <w:rPr>
                <w:rFonts w:ascii="ＭＳ 明朝" w:hAnsi="ＭＳ 明朝" w:cs="ＭＳ Ｐゴシック"/>
                <w:strike/>
                <w:kern w:val="0"/>
                <w:sz w:val="20"/>
                <w:szCs w:val="20"/>
              </w:rPr>
            </w:pPr>
          </w:p>
        </w:tc>
      </w:tr>
      <w:tr w:rsidR="00D127FC" w:rsidRPr="005608BD" w:rsidTr="00D127FC">
        <w:trPr>
          <w:trHeight w:val="510"/>
          <w:jc w:val="center"/>
        </w:trPr>
        <w:tc>
          <w:tcPr>
            <w:tcW w:w="1595" w:type="dxa"/>
            <w:tcBorders>
              <w:top w:val="single" w:sz="4" w:space="0" w:color="auto"/>
              <w:left w:val="single" w:sz="4" w:space="0" w:color="auto"/>
              <w:right w:val="single" w:sz="4" w:space="0" w:color="auto"/>
            </w:tcBorders>
            <w:shd w:val="clear" w:color="auto" w:fill="auto"/>
            <w:noWrap/>
            <w:vAlign w:val="center"/>
          </w:tcPr>
          <w:p w:rsidR="00D127FC" w:rsidRPr="005608BD" w:rsidRDefault="00D127FC" w:rsidP="00B77C33">
            <w:pPr>
              <w:widowControl/>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税務住民部</w:t>
            </w:r>
          </w:p>
        </w:tc>
        <w:tc>
          <w:tcPr>
            <w:tcW w:w="1595" w:type="dxa"/>
            <w:tcBorders>
              <w:top w:val="single" w:sz="4" w:space="0" w:color="auto"/>
              <w:left w:val="nil"/>
              <w:right w:val="single" w:sz="4" w:space="0" w:color="auto"/>
            </w:tcBorders>
            <w:shd w:val="clear" w:color="auto" w:fill="auto"/>
            <w:noWrap/>
            <w:vAlign w:val="center"/>
          </w:tcPr>
          <w:p w:rsidR="00D127FC" w:rsidRPr="005608BD" w:rsidRDefault="00D127FC" w:rsidP="00B77C33">
            <w:pPr>
              <w:widowControl/>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税務住民課長</w:t>
            </w:r>
          </w:p>
        </w:tc>
        <w:tc>
          <w:tcPr>
            <w:tcW w:w="1595" w:type="dxa"/>
            <w:tcBorders>
              <w:top w:val="single" w:sz="4" w:space="0" w:color="auto"/>
              <w:left w:val="nil"/>
              <w:right w:val="single" w:sz="4" w:space="0" w:color="auto"/>
            </w:tcBorders>
            <w:vAlign w:val="center"/>
          </w:tcPr>
          <w:p w:rsidR="00D127FC" w:rsidRPr="005608BD" w:rsidRDefault="00D127FC" w:rsidP="00E0236D">
            <w:pPr>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税務班</w:t>
            </w:r>
          </w:p>
        </w:tc>
        <w:tc>
          <w:tcPr>
            <w:tcW w:w="2409" w:type="dxa"/>
            <w:tcBorders>
              <w:top w:val="single" w:sz="4" w:space="0" w:color="auto"/>
              <w:left w:val="nil"/>
              <w:right w:val="single" w:sz="4" w:space="0" w:color="auto"/>
            </w:tcBorders>
            <w:shd w:val="clear" w:color="auto" w:fill="auto"/>
            <w:noWrap/>
            <w:vAlign w:val="center"/>
          </w:tcPr>
          <w:p w:rsidR="00D127FC" w:rsidRPr="005608BD" w:rsidRDefault="00D127FC" w:rsidP="000D6801">
            <w:pPr>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税務住民課</w:t>
            </w:r>
          </w:p>
        </w:tc>
      </w:tr>
      <w:tr w:rsidR="00D127FC" w:rsidRPr="005608BD" w:rsidTr="00D127FC">
        <w:trPr>
          <w:trHeight w:val="510"/>
          <w:jc w:val="center"/>
        </w:trPr>
        <w:tc>
          <w:tcPr>
            <w:tcW w:w="1595" w:type="dxa"/>
            <w:tcBorders>
              <w:top w:val="single" w:sz="4" w:space="0" w:color="auto"/>
              <w:left w:val="single" w:sz="4" w:space="0" w:color="auto"/>
              <w:right w:val="single" w:sz="4" w:space="0" w:color="auto"/>
            </w:tcBorders>
            <w:shd w:val="clear" w:color="auto" w:fill="auto"/>
            <w:noWrap/>
            <w:vAlign w:val="center"/>
          </w:tcPr>
          <w:p w:rsidR="00D127FC" w:rsidRPr="005608BD" w:rsidRDefault="00D127FC" w:rsidP="00E21885">
            <w:pPr>
              <w:widowControl/>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保健福祉部</w:t>
            </w:r>
          </w:p>
        </w:tc>
        <w:tc>
          <w:tcPr>
            <w:tcW w:w="1595" w:type="dxa"/>
            <w:tcBorders>
              <w:top w:val="single" w:sz="4" w:space="0" w:color="auto"/>
              <w:left w:val="nil"/>
              <w:right w:val="single" w:sz="4" w:space="0" w:color="auto"/>
            </w:tcBorders>
            <w:shd w:val="clear" w:color="auto" w:fill="auto"/>
            <w:noWrap/>
            <w:vAlign w:val="center"/>
          </w:tcPr>
          <w:p w:rsidR="00D127FC" w:rsidRPr="005608BD" w:rsidRDefault="00D127FC" w:rsidP="00E21885">
            <w:pPr>
              <w:widowControl/>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保健福祉課長</w:t>
            </w:r>
          </w:p>
        </w:tc>
        <w:tc>
          <w:tcPr>
            <w:tcW w:w="1595" w:type="dxa"/>
            <w:tcBorders>
              <w:top w:val="single" w:sz="4" w:space="0" w:color="auto"/>
              <w:left w:val="nil"/>
              <w:bottom w:val="single" w:sz="4" w:space="0" w:color="auto"/>
              <w:right w:val="single" w:sz="4" w:space="0" w:color="auto"/>
            </w:tcBorders>
            <w:vAlign w:val="center"/>
          </w:tcPr>
          <w:p w:rsidR="00D127FC" w:rsidRPr="005608BD" w:rsidRDefault="00D127FC" w:rsidP="00E21885">
            <w:pPr>
              <w:widowControl/>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福祉医療班</w:t>
            </w:r>
          </w:p>
        </w:tc>
        <w:tc>
          <w:tcPr>
            <w:tcW w:w="2409" w:type="dxa"/>
            <w:tcBorders>
              <w:top w:val="single" w:sz="4" w:space="0" w:color="auto"/>
              <w:left w:val="nil"/>
              <w:right w:val="single" w:sz="4" w:space="0" w:color="auto"/>
            </w:tcBorders>
            <w:shd w:val="clear" w:color="auto" w:fill="auto"/>
            <w:noWrap/>
            <w:vAlign w:val="center"/>
          </w:tcPr>
          <w:p w:rsidR="00D127FC" w:rsidRPr="005608BD" w:rsidRDefault="00D127FC" w:rsidP="00E21885">
            <w:pPr>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保健福祉課</w:t>
            </w:r>
          </w:p>
        </w:tc>
      </w:tr>
      <w:tr w:rsidR="00D127FC" w:rsidRPr="005608BD" w:rsidTr="00D127FC">
        <w:trPr>
          <w:trHeight w:val="510"/>
          <w:jc w:val="center"/>
        </w:trPr>
        <w:tc>
          <w:tcPr>
            <w:tcW w:w="1595" w:type="dxa"/>
            <w:tcBorders>
              <w:left w:val="single" w:sz="4" w:space="0" w:color="auto"/>
              <w:right w:val="single" w:sz="4" w:space="0" w:color="auto"/>
            </w:tcBorders>
            <w:shd w:val="clear" w:color="auto" w:fill="auto"/>
            <w:noWrap/>
            <w:vAlign w:val="center"/>
          </w:tcPr>
          <w:p w:rsidR="00D127FC" w:rsidRPr="005608BD" w:rsidRDefault="00D127FC" w:rsidP="00B77C33">
            <w:pPr>
              <w:widowControl/>
              <w:spacing w:line="220" w:lineRule="exact"/>
              <w:rPr>
                <w:rFonts w:ascii="ＭＳ 明朝" w:hAnsi="ＭＳ 明朝" w:cs="ＭＳ Ｐゴシック"/>
                <w:kern w:val="0"/>
                <w:sz w:val="20"/>
                <w:szCs w:val="20"/>
              </w:rPr>
            </w:pPr>
          </w:p>
        </w:tc>
        <w:tc>
          <w:tcPr>
            <w:tcW w:w="1595" w:type="dxa"/>
            <w:tcBorders>
              <w:left w:val="nil"/>
              <w:right w:val="single" w:sz="4" w:space="0" w:color="auto"/>
            </w:tcBorders>
            <w:shd w:val="clear" w:color="auto" w:fill="auto"/>
            <w:noWrap/>
            <w:vAlign w:val="center"/>
          </w:tcPr>
          <w:p w:rsidR="00D127FC" w:rsidRPr="005608BD" w:rsidRDefault="00D127FC" w:rsidP="00B77C33">
            <w:pPr>
              <w:widowControl/>
              <w:spacing w:line="220" w:lineRule="exact"/>
              <w:rPr>
                <w:rFonts w:ascii="ＭＳ 明朝" w:hAnsi="ＭＳ 明朝" w:cs="ＭＳ Ｐゴシック"/>
                <w:kern w:val="0"/>
                <w:sz w:val="20"/>
                <w:szCs w:val="20"/>
              </w:rPr>
            </w:pPr>
          </w:p>
        </w:tc>
        <w:tc>
          <w:tcPr>
            <w:tcW w:w="1595" w:type="dxa"/>
            <w:tcBorders>
              <w:top w:val="single" w:sz="4" w:space="0" w:color="auto"/>
              <w:left w:val="nil"/>
              <w:bottom w:val="single" w:sz="4" w:space="0" w:color="auto"/>
              <w:right w:val="single" w:sz="4" w:space="0" w:color="auto"/>
            </w:tcBorders>
            <w:vAlign w:val="center"/>
          </w:tcPr>
          <w:p w:rsidR="00D127FC" w:rsidRPr="005608BD" w:rsidRDefault="00D127FC" w:rsidP="00E0236D">
            <w:pPr>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衛生班</w:t>
            </w:r>
          </w:p>
        </w:tc>
        <w:tc>
          <w:tcPr>
            <w:tcW w:w="2409" w:type="dxa"/>
            <w:tcBorders>
              <w:left w:val="nil"/>
              <w:right w:val="single" w:sz="4" w:space="0" w:color="auto"/>
            </w:tcBorders>
            <w:shd w:val="clear" w:color="auto" w:fill="auto"/>
            <w:noWrap/>
            <w:vAlign w:val="center"/>
          </w:tcPr>
          <w:p w:rsidR="00D127FC" w:rsidRPr="005608BD" w:rsidRDefault="00D127FC" w:rsidP="000D6801">
            <w:pPr>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地域包括支援センター</w:t>
            </w:r>
          </w:p>
        </w:tc>
      </w:tr>
      <w:tr w:rsidR="00D127FC" w:rsidRPr="005608BD" w:rsidTr="00D127FC">
        <w:trPr>
          <w:trHeight w:val="510"/>
          <w:jc w:val="center"/>
        </w:trPr>
        <w:tc>
          <w:tcPr>
            <w:tcW w:w="1595" w:type="dxa"/>
            <w:tcBorders>
              <w:left w:val="single" w:sz="4" w:space="0" w:color="auto"/>
              <w:bottom w:val="single" w:sz="4" w:space="0" w:color="auto"/>
              <w:right w:val="single" w:sz="4" w:space="0" w:color="auto"/>
            </w:tcBorders>
            <w:shd w:val="clear" w:color="auto" w:fill="auto"/>
            <w:noWrap/>
            <w:vAlign w:val="center"/>
          </w:tcPr>
          <w:p w:rsidR="00D127FC" w:rsidRPr="005608BD" w:rsidRDefault="00D127FC" w:rsidP="00B77C33">
            <w:pPr>
              <w:widowControl/>
              <w:spacing w:line="220" w:lineRule="exact"/>
              <w:rPr>
                <w:rFonts w:ascii="ＭＳ 明朝" w:hAnsi="ＭＳ 明朝" w:cs="ＭＳ Ｐゴシック"/>
                <w:kern w:val="0"/>
                <w:sz w:val="20"/>
                <w:szCs w:val="20"/>
              </w:rPr>
            </w:pPr>
          </w:p>
        </w:tc>
        <w:tc>
          <w:tcPr>
            <w:tcW w:w="1595" w:type="dxa"/>
            <w:tcBorders>
              <w:left w:val="nil"/>
              <w:bottom w:val="single" w:sz="4" w:space="0" w:color="auto"/>
              <w:right w:val="single" w:sz="4" w:space="0" w:color="auto"/>
            </w:tcBorders>
            <w:shd w:val="clear" w:color="auto" w:fill="auto"/>
            <w:noWrap/>
            <w:vAlign w:val="center"/>
          </w:tcPr>
          <w:p w:rsidR="00D127FC" w:rsidRPr="005608BD" w:rsidRDefault="00D127FC" w:rsidP="00B77C33">
            <w:pPr>
              <w:widowControl/>
              <w:spacing w:line="220" w:lineRule="exact"/>
              <w:rPr>
                <w:rFonts w:ascii="ＭＳ 明朝" w:hAnsi="ＭＳ 明朝" w:cs="ＭＳ Ｐゴシック"/>
                <w:kern w:val="0"/>
                <w:sz w:val="20"/>
                <w:szCs w:val="20"/>
              </w:rPr>
            </w:pPr>
          </w:p>
        </w:tc>
        <w:tc>
          <w:tcPr>
            <w:tcW w:w="1595" w:type="dxa"/>
            <w:tcBorders>
              <w:top w:val="single" w:sz="4" w:space="0" w:color="auto"/>
              <w:left w:val="nil"/>
              <w:bottom w:val="single" w:sz="4" w:space="0" w:color="auto"/>
              <w:right w:val="single" w:sz="4" w:space="0" w:color="auto"/>
            </w:tcBorders>
            <w:vAlign w:val="center"/>
          </w:tcPr>
          <w:p w:rsidR="00D127FC" w:rsidRPr="005608BD" w:rsidRDefault="00D127FC" w:rsidP="00E0236D">
            <w:pPr>
              <w:widowControl/>
              <w:spacing w:line="220" w:lineRule="exact"/>
              <w:rPr>
                <w:rFonts w:ascii="ＭＳ 明朝" w:hAnsi="ＭＳ 明朝" w:cs="ＭＳ Ｐゴシック"/>
                <w:kern w:val="0"/>
                <w:sz w:val="20"/>
                <w:szCs w:val="20"/>
              </w:rPr>
            </w:pPr>
            <w:r w:rsidRPr="005608BD">
              <w:rPr>
                <w:rFonts w:ascii="ＭＳ 明朝" w:hAnsi="ＭＳ 明朝" w:cs="MS" w:hint="eastAsia"/>
                <w:kern w:val="0"/>
                <w:sz w:val="20"/>
                <w:szCs w:val="20"/>
              </w:rPr>
              <w:t>保健班</w:t>
            </w:r>
          </w:p>
        </w:tc>
        <w:tc>
          <w:tcPr>
            <w:tcW w:w="2409" w:type="dxa"/>
            <w:tcBorders>
              <w:left w:val="nil"/>
              <w:bottom w:val="single" w:sz="4" w:space="0" w:color="auto"/>
              <w:right w:val="single" w:sz="4" w:space="0" w:color="auto"/>
            </w:tcBorders>
            <w:shd w:val="clear" w:color="auto" w:fill="auto"/>
            <w:noWrap/>
            <w:vAlign w:val="center"/>
          </w:tcPr>
          <w:p w:rsidR="00D127FC" w:rsidRPr="005608BD" w:rsidRDefault="00D127FC" w:rsidP="005C177F">
            <w:pPr>
              <w:spacing w:line="220" w:lineRule="exact"/>
              <w:jc w:val="left"/>
              <w:rPr>
                <w:rFonts w:ascii="ＭＳ 明朝" w:hAnsi="ＭＳ 明朝" w:cs="ＭＳ Ｐゴシック"/>
                <w:strike/>
                <w:kern w:val="0"/>
                <w:sz w:val="20"/>
                <w:szCs w:val="20"/>
              </w:rPr>
            </w:pPr>
          </w:p>
        </w:tc>
      </w:tr>
      <w:tr w:rsidR="00D127FC" w:rsidRPr="005608BD" w:rsidTr="00D127FC">
        <w:trPr>
          <w:trHeight w:val="510"/>
          <w:jc w:val="center"/>
        </w:trPr>
        <w:tc>
          <w:tcPr>
            <w:tcW w:w="1595" w:type="dxa"/>
            <w:tcBorders>
              <w:top w:val="single" w:sz="4" w:space="0" w:color="auto"/>
              <w:left w:val="single" w:sz="4" w:space="0" w:color="auto"/>
              <w:right w:val="single" w:sz="4" w:space="0" w:color="auto"/>
            </w:tcBorders>
            <w:shd w:val="clear" w:color="auto" w:fill="auto"/>
            <w:noWrap/>
            <w:vAlign w:val="center"/>
          </w:tcPr>
          <w:p w:rsidR="00D127FC" w:rsidRPr="005608BD" w:rsidRDefault="00D127FC" w:rsidP="00D03E9E">
            <w:pPr>
              <w:widowControl/>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産業振興部</w:t>
            </w:r>
          </w:p>
        </w:tc>
        <w:tc>
          <w:tcPr>
            <w:tcW w:w="1595" w:type="dxa"/>
            <w:tcBorders>
              <w:top w:val="single" w:sz="4" w:space="0" w:color="auto"/>
              <w:left w:val="nil"/>
              <w:right w:val="single" w:sz="4" w:space="0" w:color="auto"/>
            </w:tcBorders>
            <w:shd w:val="clear" w:color="auto" w:fill="auto"/>
            <w:noWrap/>
            <w:vAlign w:val="center"/>
          </w:tcPr>
          <w:p w:rsidR="00D127FC" w:rsidRPr="005608BD" w:rsidRDefault="00D127FC" w:rsidP="00D03E9E">
            <w:pPr>
              <w:widowControl/>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産業振興課長</w:t>
            </w:r>
          </w:p>
        </w:tc>
        <w:tc>
          <w:tcPr>
            <w:tcW w:w="1595" w:type="dxa"/>
            <w:tcBorders>
              <w:top w:val="single" w:sz="4" w:space="0" w:color="auto"/>
              <w:left w:val="single" w:sz="4" w:space="0" w:color="auto"/>
              <w:bottom w:val="single" w:sz="4" w:space="0" w:color="auto"/>
              <w:right w:val="single" w:sz="4" w:space="0" w:color="auto"/>
            </w:tcBorders>
            <w:vAlign w:val="center"/>
          </w:tcPr>
          <w:p w:rsidR="00D127FC" w:rsidRPr="005608BD" w:rsidRDefault="00D127FC" w:rsidP="00D03E9E">
            <w:pPr>
              <w:spacing w:line="220" w:lineRule="exact"/>
              <w:rPr>
                <w:rFonts w:ascii="ＭＳ 明朝" w:hAnsi="ＭＳ 明朝" w:cs="ＭＳ Ｐゴシック"/>
                <w:kern w:val="0"/>
                <w:sz w:val="20"/>
                <w:szCs w:val="20"/>
              </w:rPr>
            </w:pPr>
            <w:r w:rsidRPr="005608BD">
              <w:rPr>
                <w:rFonts w:ascii="ＭＳ 明朝" w:hAnsi="ＭＳ 明朝" w:cs="MS" w:hint="eastAsia"/>
                <w:kern w:val="0"/>
                <w:sz w:val="20"/>
                <w:szCs w:val="20"/>
              </w:rPr>
              <w:t>農政班</w:t>
            </w:r>
          </w:p>
        </w:tc>
        <w:tc>
          <w:tcPr>
            <w:tcW w:w="2409" w:type="dxa"/>
            <w:tcBorders>
              <w:top w:val="single" w:sz="4" w:space="0" w:color="auto"/>
              <w:left w:val="nil"/>
              <w:right w:val="single" w:sz="4" w:space="0" w:color="auto"/>
            </w:tcBorders>
            <w:shd w:val="clear" w:color="auto" w:fill="auto"/>
            <w:noWrap/>
            <w:vAlign w:val="center"/>
          </w:tcPr>
          <w:p w:rsidR="00D127FC" w:rsidRPr="005608BD" w:rsidRDefault="00D127FC" w:rsidP="00D03E9E">
            <w:pPr>
              <w:spacing w:line="220" w:lineRule="exact"/>
              <w:jc w:val="lef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産業振興課</w:t>
            </w:r>
          </w:p>
        </w:tc>
      </w:tr>
      <w:tr w:rsidR="00D127FC" w:rsidRPr="005608BD" w:rsidTr="00D127FC">
        <w:trPr>
          <w:trHeight w:val="510"/>
          <w:jc w:val="center"/>
        </w:trPr>
        <w:tc>
          <w:tcPr>
            <w:tcW w:w="1595" w:type="dxa"/>
            <w:tcBorders>
              <w:left w:val="single" w:sz="4" w:space="0" w:color="auto"/>
              <w:right w:val="single" w:sz="4" w:space="0" w:color="auto"/>
            </w:tcBorders>
            <w:shd w:val="clear" w:color="auto" w:fill="auto"/>
            <w:noWrap/>
            <w:vAlign w:val="center"/>
          </w:tcPr>
          <w:p w:rsidR="00D127FC" w:rsidRPr="005608BD" w:rsidRDefault="00D127FC" w:rsidP="00D03E9E">
            <w:pPr>
              <w:widowControl/>
              <w:spacing w:line="220" w:lineRule="exact"/>
              <w:rPr>
                <w:rFonts w:ascii="ＭＳ 明朝" w:hAnsi="ＭＳ 明朝" w:cs="ＭＳ Ｐゴシック"/>
                <w:kern w:val="0"/>
                <w:sz w:val="20"/>
                <w:szCs w:val="20"/>
              </w:rPr>
            </w:pPr>
          </w:p>
        </w:tc>
        <w:tc>
          <w:tcPr>
            <w:tcW w:w="1595" w:type="dxa"/>
            <w:tcBorders>
              <w:left w:val="nil"/>
              <w:right w:val="single" w:sz="4" w:space="0" w:color="auto"/>
            </w:tcBorders>
            <w:shd w:val="clear" w:color="auto" w:fill="auto"/>
            <w:noWrap/>
            <w:vAlign w:val="center"/>
          </w:tcPr>
          <w:p w:rsidR="00D127FC" w:rsidRPr="005608BD" w:rsidRDefault="008B22E5" w:rsidP="008B22E5">
            <w:pPr>
              <w:widowControl/>
              <w:spacing w:line="220" w:lineRule="exact"/>
              <w:jc w:val="lef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農業委員会　事務局長</w:t>
            </w:r>
          </w:p>
        </w:tc>
        <w:tc>
          <w:tcPr>
            <w:tcW w:w="1595" w:type="dxa"/>
            <w:tcBorders>
              <w:top w:val="single" w:sz="4" w:space="0" w:color="auto"/>
              <w:left w:val="nil"/>
              <w:bottom w:val="single" w:sz="4" w:space="0" w:color="auto"/>
              <w:right w:val="single" w:sz="4" w:space="0" w:color="auto"/>
            </w:tcBorders>
            <w:vAlign w:val="center"/>
          </w:tcPr>
          <w:p w:rsidR="00D127FC" w:rsidRPr="005608BD" w:rsidRDefault="00D127FC" w:rsidP="00D03E9E">
            <w:pPr>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林務班</w:t>
            </w:r>
          </w:p>
        </w:tc>
        <w:tc>
          <w:tcPr>
            <w:tcW w:w="2409" w:type="dxa"/>
            <w:tcBorders>
              <w:left w:val="nil"/>
              <w:right w:val="single" w:sz="4" w:space="0" w:color="auto"/>
            </w:tcBorders>
            <w:shd w:val="clear" w:color="auto" w:fill="auto"/>
            <w:noWrap/>
            <w:vAlign w:val="center"/>
          </w:tcPr>
          <w:p w:rsidR="00D127FC" w:rsidRPr="005608BD" w:rsidRDefault="006E59E1" w:rsidP="00D03E9E">
            <w:pPr>
              <w:spacing w:line="220" w:lineRule="exact"/>
              <w:jc w:val="lef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農業委員会</w:t>
            </w:r>
          </w:p>
        </w:tc>
      </w:tr>
      <w:tr w:rsidR="00D127FC" w:rsidRPr="005608BD" w:rsidTr="00D127FC">
        <w:trPr>
          <w:trHeight w:val="510"/>
          <w:jc w:val="center"/>
        </w:trPr>
        <w:tc>
          <w:tcPr>
            <w:tcW w:w="1595" w:type="dxa"/>
            <w:tcBorders>
              <w:left w:val="single" w:sz="4" w:space="0" w:color="auto"/>
              <w:right w:val="single" w:sz="4" w:space="0" w:color="auto"/>
            </w:tcBorders>
            <w:shd w:val="clear" w:color="auto" w:fill="auto"/>
            <w:noWrap/>
            <w:vAlign w:val="center"/>
          </w:tcPr>
          <w:p w:rsidR="00D127FC" w:rsidRPr="005608BD" w:rsidRDefault="00D127FC" w:rsidP="00D03E9E">
            <w:pPr>
              <w:widowControl/>
              <w:spacing w:line="220" w:lineRule="exact"/>
              <w:rPr>
                <w:rFonts w:ascii="ＭＳ 明朝" w:hAnsi="ＭＳ 明朝" w:cs="ＭＳ Ｐゴシック"/>
                <w:kern w:val="0"/>
                <w:sz w:val="20"/>
                <w:szCs w:val="20"/>
              </w:rPr>
            </w:pPr>
          </w:p>
        </w:tc>
        <w:tc>
          <w:tcPr>
            <w:tcW w:w="1595" w:type="dxa"/>
            <w:tcBorders>
              <w:left w:val="nil"/>
              <w:right w:val="single" w:sz="4" w:space="0" w:color="auto"/>
            </w:tcBorders>
            <w:shd w:val="clear" w:color="auto" w:fill="auto"/>
            <w:noWrap/>
            <w:vAlign w:val="center"/>
          </w:tcPr>
          <w:p w:rsidR="00D127FC" w:rsidRPr="005608BD" w:rsidRDefault="00D127FC" w:rsidP="00D03E9E">
            <w:pPr>
              <w:widowControl/>
              <w:spacing w:line="220" w:lineRule="exact"/>
              <w:rPr>
                <w:rFonts w:ascii="ＭＳ 明朝" w:hAnsi="ＭＳ 明朝" w:cs="ＭＳ Ｐゴシック"/>
                <w:kern w:val="0"/>
                <w:sz w:val="20"/>
                <w:szCs w:val="20"/>
              </w:rPr>
            </w:pPr>
          </w:p>
        </w:tc>
        <w:tc>
          <w:tcPr>
            <w:tcW w:w="1595" w:type="dxa"/>
            <w:tcBorders>
              <w:top w:val="single" w:sz="4" w:space="0" w:color="auto"/>
              <w:left w:val="nil"/>
              <w:bottom w:val="single" w:sz="4" w:space="0" w:color="auto"/>
              <w:right w:val="single" w:sz="4" w:space="0" w:color="auto"/>
            </w:tcBorders>
            <w:vAlign w:val="center"/>
          </w:tcPr>
          <w:p w:rsidR="00D127FC" w:rsidRPr="005608BD" w:rsidRDefault="00D127FC" w:rsidP="00D03E9E">
            <w:pPr>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畜産班</w:t>
            </w:r>
          </w:p>
        </w:tc>
        <w:tc>
          <w:tcPr>
            <w:tcW w:w="2409" w:type="dxa"/>
            <w:tcBorders>
              <w:left w:val="nil"/>
              <w:right w:val="single" w:sz="4" w:space="0" w:color="auto"/>
            </w:tcBorders>
            <w:shd w:val="clear" w:color="auto" w:fill="auto"/>
            <w:noWrap/>
            <w:vAlign w:val="center"/>
          </w:tcPr>
          <w:p w:rsidR="00D127FC" w:rsidRPr="005608BD" w:rsidRDefault="00D127FC" w:rsidP="00D03E9E">
            <w:pPr>
              <w:spacing w:line="220" w:lineRule="exact"/>
              <w:jc w:val="left"/>
              <w:rPr>
                <w:rFonts w:ascii="ＭＳ 明朝" w:hAnsi="ＭＳ 明朝" w:cs="ＭＳ Ｐゴシック"/>
                <w:strike/>
                <w:kern w:val="0"/>
                <w:sz w:val="20"/>
                <w:szCs w:val="20"/>
              </w:rPr>
            </w:pPr>
          </w:p>
        </w:tc>
      </w:tr>
      <w:tr w:rsidR="00D127FC" w:rsidRPr="005608BD" w:rsidTr="00D127FC">
        <w:trPr>
          <w:trHeight w:val="510"/>
          <w:jc w:val="center"/>
        </w:trPr>
        <w:tc>
          <w:tcPr>
            <w:tcW w:w="1595" w:type="dxa"/>
            <w:tcBorders>
              <w:left w:val="single" w:sz="4" w:space="0" w:color="auto"/>
              <w:bottom w:val="single" w:sz="4" w:space="0" w:color="auto"/>
              <w:right w:val="single" w:sz="4" w:space="0" w:color="auto"/>
            </w:tcBorders>
            <w:shd w:val="clear" w:color="auto" w:fill="auto"/>
            <w:noWrap/>
            <w:vAlign w:val="center"/>
          </w:tcPr>
          <w:p w:rsidR="00D127FC" w:rsidRPr="005608BD" w:rsidRDefault="00D127FC" w:rsidP="00D03E9E">
            <w:pPr>
              <w:widowControl/>
              <w:spacing w:line="220" w:lineRule="exact"/>
              <w:rPr>
                <w:rFonts w:ascii="ＭＳ 明朝" w:hAnsi="ＭＳ 明朝" w:cs="ＭＳ Ｐゴシック"/>
                <w:kern w:val="0"/>
                <w:sz w:val="20"/>
                <w:szCs w:val="20"/>
              </w:rPr>
            </w:pPr>
          </w:p>
        </w:tc>
        <w:tc>
          <w:tcPr>
            <w:tcW w:w="1595" w:type="dxa"/>
            <w:tcBorders>
              <w:left w:val="nil"/>
              <w:bottom w:val="single" w:sz="4" w:space="0" w:color="auto"/>
              <w:right w:val="single" w:sz="4" w:space="0" w:color="auto"/>
            </w:tcBorders>
            <w:shd w:val="clear" w:color="auto" w:fill="auto"/>
            <w:noWrap/>
            <w:vAlign w:val="center"/>
          </w:tcPr>
          <w:p w:rsidR="00D127FC" w:rsidRPr="005608BD" w:rsidRDefault="00D127FC" w:rsidP="00D03E9E">
            <w:pPr>
              <w:widowControl/>
              <w:spacing w:line="220" w:lineRule="exact"/>
              <w:rPr>
                <w:rFonts w:ascii="ＭＳ 明朝" w:hAnsi="ＭＳ 明朝" w:cs="ＭＳ Ｐゴシック"/>
                <w:kern w:val="0"/>
                <w:sz w:val="20"/>
                <w:szCs w:val="20"/>
              </w:rPr>
            </w:pPr>
          </w:p>
        </w:tc>
        <w:tc>
          <w:tcPr>
            <w:tcW w:w="1595" w:type="dxa"/>
            <w:tcBorders>
              <w:top w:val="single" w:sz="4" w:space="0" w:color="auto"/>
              <w:left w:val="nil"/>
              <w:bottom w:val="single" w:sz="4" w:space="0" w:color="auto"/>
              <w:right w:val="single" w:sz="4" w:space="0" w:color="auto"/>
            </w:tcBorders>
            <w:vAlign w:val="center"/>
          </w:tcPr>
          <w:p w:rsidR="00D127FC" w:rsidRPr="005608BD" w:rsidRDefault="00D127FC" w:rsidP="00D03E9E">
            <w:pPr>
              <w:widowControl/>
              <w:spacing w:line="220" w:lineRule="exact"/>
              <w:rPr>
                <w:rFonts w:ascii="ＭＳ 明朝" w:hAnsi="ＭＳ 明朝" w:cs="ＭＳ Ｐゴシック"/>
                <w:spacing w:val="-10"/>
                <w:kern w:val="0"/>
                <w:sz w:val="20"/>
                <w:szCs w:val="20"/>
              </w:rPr>
            </w:pPr>
            <w:r w:rsidRPr="005608BD">
              <w:rPr>
                <w:rFonts w:ascii="ＭＳ 明朝" w:hAnsi="ＭＳ 明朝" w:cs="ＭＳ Ｐゴシック" w:hint="eastAsia"/>
                <w:spacing w:val="-10"/>
                <w:kern w:val="0"/>
                <w:sz w:val="20"/>
                <w:szCs w:val="20"/>
              </w:rPr>
              <w:t>商工労働・観光班</w:t>
            </w:r>
          </w:p>
        </w:tc>
        <w:tc>
          <w:tcPr>
            <w:tcW w:w="2409" w:type="dxa"/>
            <w:tcBorders>
              <w:left w:val="nil"/>
              <w:bottom w:val="single" w:sz="4" w:space="0" w:color="auto"/>
              <w:right w:val="single" w:sz="4" w:space="0" w:color="auto"/>
            </w:tcBorders>
            <w:shd w:val="clear" w:color="auto" w:fill="auto"/>
            <w:noWrap/>
            <w:vAlign w:val="center"/>
          </w:tcPr>
          <w:p w:rsidR="00D127FC" w:rsidRPr="005608BD" w:rsidRDefault="00D127FC" w:rsidP="00D03E9E">
            <w:pPr>
              <w:autoSpaceDE w:val="0"/>
              <w:autoSpaceDN w:val="0"/>
              <w:adjustRightInd w:val="0"/>
              <w:spacing w:line="240" w:lineRule="exact"/>
              <w:jc w:val="left"/>
              <w:rPr>
                <w:rFonts w:ascii="ＭＳ 明朝" w:hAnsi="ＭＳ 明朝" w:cs="ＭＳ Ｐゴシック"/>
                <w:strike/>
                <w:kern w:val="0"/>
                <w:sz w:val="20"/>
                <w:szCs w:val="20"/>
              </w:rPr>
            </w:pPr>
          </w:p>
        </w:tc>
      </w:tr>
      <w:tr w:rsidR="00D127FC" w:rsidRPr="005608BD" w:rsidTr="00D127FC">
        <w:trPr>
          <w:trHeight w:val="510"/>
          <w:jc w:val="center"/>
        </w:trPr>
        <w:tc>
          <w:tcPr>
            <w:tcW w:w="1595" w:type="dxa"/>
            <w:tcBorders>
              <w:top w:val="single" w:sz="4" w:space="0" w:color="auto"/>
              <w:left w:val="single" w:sz="4" w:space="0" w:color="auto"/>
              <w:right w:val="single" w:sz="4" w:space="0" w:color="auto"/>
            </w:tcBorders>
            <w:shd w:val="clear" w:color="auto" w:fill="auto"/>
            <w:noWrap/>
            <w:vAlign w:val="center"/>
          </w:tcPr>
          <w:p w:rsidR="00D127FC" w:rsidRPr="005608BD" w:rsidRDefault="00D127FC" w:rsidP="00D03E9E">
            <w:pPr>
              <w:widowControl/>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建設部</w:t>
            </w:r>
          </w:p>
        </w:tc>
        <w:tc>
          <w:tcPr>
            <w:tcW w:w="1595" w:type="dxa"/>
            <w:tcBorders>
              <w:top w:val="single" w:sz="4" w:space="0" w:color="auto"/>
              <w:left w:val="nil"/>
              <w:right w:val="single" w:sz="4" w:space="0" w:color="auto"/>
            </w:tcBorders>
            <w:shd w:val="clear" w:color="auto" w:fill="auto"/>
            <w:noWrap/>
            <w:vAlign w:val="center"/>
          </w:tcPr>
          <w:p w:rsidR="00D127FC" w:rsidRPr="005608BD" w:rsidRDefault="00D127FC" w:rsidP="00FE52D9">
            <w:pPr>
              <w:widowControl/>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建設課長</w:t>
            </w:r>
          </w:p>
        </w:tc>
        <w:tc>
          <w:tcPr>
            <w:tcW w:w="1595" w:type="dxa"/>
            <w:tcBorders>
              <w:top w:val="single" w:sz="4" w:space="0" w:color="auto"/>
              <w:left w:val="single" w:sz="4" w:space="0" w:color="auto"/>
              <w:bottom w:val="single" w:sz="4" w:space="0" w:color="auto"/>
              <w:right w:val="single" w:sz="4" w:space="0" w:color="auto"/>
            </w:tcBorders>
            <w:vAlign w:val="center"/>
          </w:tcPr>
          <w:p w:rsidR="00D127FC" w:rsidRPr="005608BD" w:rsidRDefault="00D127FC" w:rsidP="00D03E9E">
            <w:pPr>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建設班</w:t>
            </w:r>
          </w:p>
        </w:tc>
        <w:tc>
          <w:tcPr>
            <w:tcW w:w="2409" w:type="dxa"/>
            <w:tcBorders>
              <w:top w:val="single" w:sz="4" w:space="0" w:color="auto"/>
              <w:left w:val="nil"/>
              <w:right w:val="single" w:sz="4" w:space="0" w:color="auto"/>
            </w:tcBorders>
            <w:shd w:val="clear" w:color="auto" w:fill="auto"/>
            <w:noWrap/>
            <w:vAlign w:val="center"/>
          </w:tcPr>
          <w:p w:rsidR="00D127FC" w:rsidRPr="005608BD" w:rsidRDefault="00D127FC" w:rsidP="001104BB">
            <w:pPr>
              <w:spacing w:line="220" w:lineRule="exact"/>
              <w:jc w:val="lef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建設課</w:t>
            </w:r>
          </w:p>
        </w:tc>
      </w:tr>
      <w:tr w:rsidR="00D127FC" w:rsidRPr="005608BD" w:rsidTr="00D127FC">
        <w:trPr>
          <w:trHeight w:val="510"/>
          <w:jc w:val="center"/>
        </w:trPr>
        <w:tc>
          <w:tcPr>
            <w:tcW w:w="1595" w:type="dxa"/>
            <w:tcBorders>
              <w:left w:val="single" w:sz="4" w:space="0" w:color="auto"/>
              <w:right w:val="single" w:sz="4" w:space="0" w:color="auto"/>
            </w:tcBorders>
            <w:shd w:val="clear" w:color="auto" w:fill="auto"/>
            <w:noWrap/>
            <w:vAlign w:val="center"/>
          </w:tcPr>
          <w:p w:rsidR="00D127FC" w:rsidRPr="005608BD" w:rsidRDefault="00D127FC" w:rsidP="00D03E9E">
            <w:pPr>
              <w:widowControl/>
              <w:spacing w:line="220" w:lineRule="exact"/>
              <w:rPr>
                <w:rFonts w:ascii="ＭＳ 明朝" w:hAnsi="ＭＳ 明朝" w:cs="ＭＳ Ｐゴシック"/>
                <w:kern w:val="0"/>
                <w:sz w:val="20"/>
                <w:szCs w:val="20"/>
              </w:rPr>
            </w:pPr>
          </w:p>
        </w:tc>
        <w:tc>
          <w:tcPr>
            <w:tcW w:w="1595" w:type="dxa"/>
            <w:tcBorders>
              <w:left w:val="nil"/>
              <w:right w:val="single" w:sz="4" w:space="0" w:color="auto"/>
            </w:tcBorders>
            <w:shd w:val="clear" w:color="auto" w:fill="auto"/>
            <w:noWrap/>
            <w:vAlign w:val="center"/>
          </w:tcPr>
          <w:p w:rsidR="00D127FC" w:rsidRPr="005608BD" w:rsidRDefault="00D127FC" w:rsidP="00D03E9E">
            <w:pPr>
              <w:widowControl/>
              <w:spacing w:line="220" w:lineRule="exact"/>
              <w:rPr>
                <w:rFonts w:ascii="ＭＳ 明朝" w:hAnsi="ＭＳ 明朝" w:cs="ＭＳ Ｐゴシック"/>
                <w:kern w:val="0"/>
                <w:sz w:val="20"/>
                <w:szCs w:val="20"/>
              </w:rPr>
            </w:pPr>
          </w:p>
        </w:tc>
        <w:tc>
          <w:tcPr>
            <w:tcW w:w="1595" w:type="dxa"/>
            <w:tcBorders>
              <w:top w:val="single" w:sz="4" w:space="0" w:color="auto"/>
              <w:left w:val="single" w:sz="4" w:space="0" w:color="auto"/>
              <w:bottom w:val="single" w:sz="4" w:space="0" w:color="auto"/>
              <w:right w:val="single" w:sz="4" w:space="0" w:color="auto"/>
            </w:tcBorders>
            <w:vAlign w:val="center"/>
          </w:tcPr>
          <w:p w:rsidR="00D127FC" w:rsidRPr="005608BD" w:rsidRDefault="00D127FC" w:rsidP="00D03E9E">
            <w:pPr>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土木班</w:t>
            </w:r>
          </w:p>
        </w:tc>
        <w:tc>
          <w:tcPr>
            <w:tcW w:w="2409" w:type="dxa"/>
            <w:tcBorders>
              <w:left w:val="nil"/>
              <w:right w:val="single" w:sz="4" w:space="0" w:color="auto"/>
            </w:tcBorders>
            <w:shd w:val="clear" w:color="auto" w:fill="auto"/>
            <w:noWrap/>
            <w:vAlign w:val="center"/>
          </w:tcPr>
          <w:p w:rsidR="00D127FC" w:rsidRPr="005608BD" w:rsidRDefault="00D127FC" w:rsidP="001104BB">
            <w:pPr>
              <w:spacing w:line="220" w:lineRule="exact"/>
              <w:jc w:val="left"/>
              <w:rPr>
                <w:rFonts w:ascii="ＭＳ 明朝" w:hAnsi="ＭＳ 明朝" w:cs="ＭＳ Ｐゴシック"/>
                <w:strike/>
                <w:kern w:val="0"/>
                <w:sz w:val="20"/>
                <w:szCs w:val="20"/>
              </w:rPr>
            </w:pPr>
          </w:p>
        </w:tc>
      </w:tr>
      <w:tr w:rsidR="00D127FC" w:rsidRPr="005608BD" w:rsidTr="00D127FC">
        <w:trPr>
          <w:trHeight w:val="510"/>
          <w:jc w:val="center"/>
        </w:trPr>
        <w:tc>
          <w:tcPr>
            <w:tcW w:w="1595" w:type="dxa"/>
            <w:tcBorders>
              <w:left w:val="single" w:sz="4" w:space="0" w:color="auto"/>
              <w:bottom w:val="single" w:sz="4" w:space="0" w:color="auto"/>
              <w:right w:val="single" w:sz="4" w:space="0" w:color="auto"/>
            </w:tcBorders>
            <w:shd w:val="clear" w:color="auto" w:fill="auto"/>
            <w:noWrap/>
            <w:vAlign w:val="center"/>
          </w:tcPr>
          <w:p w:rsidR="00D127FC" w:rsidRPr="005608BD" w:rsidRDefault="00D127FC" w:rsidP="00D03E9E">
            <w:pPr>
              <w:widowControl/>
              <w:spacing w:line="220" w:lineRule="exact"/>
              <w:rPr>
                <w:rFonts w:ascii="ＭＳ 明朝" w:hAnsi="ＭＳ 明朝" w:cs="ＭＳ Ｐゴシック"/>
                <w:kern w:val="0"/>
                <w:sz w:val="20"/>
                <w:szCs w:val="20"/>
              </w:rPr>
            </w:pPr>
          </w:p>
        </w:tc>
        <w:tc>
          <w:tcPr>
            <w:tcW w:w="1595" w:type="dxa"/>
            <w:tcBorders>
              <w:left w:val="nil"/>
              <w:bottom w:val="single" w:sz="4" w:space="0" w:color="auto"/>
              <w:right w:val="single" w:sz="4" w:space="0" w:color="auto"/>
            </w:tcBorders>
            <w:shd w:val="clear" w:color="auto" w:fill="auto"/>
            <w:noWrap/>
            <w:vAlign w:val="center"/>
          </w:tcPr>
          <w:p w:rsidR="00D127FC" w:rsidRPr="005608BD" w:rsidRDefault="00D127FC" w:rsidP="00D03E9E">
            <w:pPr>
              <w:widowControl/>
              <w:spacing w:line="220" w:lineRule="exact"/>
              <w:rPr>
                <w:rFonts w:ascii="ＭＳ 明朝" w:hAnsi="ＭＳ 明朝" w:cs="ＭＳ Ｐゴシック"/>
                <w:kern w:val="0"/>
                <w:sz w:val="20"/>
                <w:szCs w:val="20"/>
              </w:rPr>
            </w:pPr>
          </w:p>
        </w:tc>
        <w:tc>
          <w:tcPr>
            <w:tcW w:w="1595" w:type="dxa"/>
            <w:tcBorders>
              <w:top w:val="single" w:sz="4" w:space="0" w:color="auto"/>
              <w:left w:val="single" w:sz="4" w:space="0" w:color="auto"/>
              <w:bottom w:val="single" w:sz="4" w:space="0" w:color="auto"/>
              <w:right w:val="single" w:sz="4" w:space="0" w:color="auto"/>
            </w:tcBorders>
            <w:vAlign w:val="center"/>
          </w:tcPr>
          <w:p w:rsidR="00D127FC" w:rsidRPr="005608BD" w:rsidRDefault="00D127FC" w:rsidP="00D03E9E">
            <w:pPr>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上下水道班</w:t>
            </w:r>
          </w:p>
        </w:tc>
        <w:tc>
          <w:tcPr>
            <w:tcW w:w="2409" w:type="dxa"/>
            <w:tcBorders>
              <w:left w:val="nil"/>
              <w:bottom w:val="single" w:sz="4" w:space="0" w:color="auto"/>
              <w:right w:val="single" w:sz="4" w:space="0" w:color="auto"/>
            </w:tcBorders>
            <w:shd w:val="clear" w:color="auto" w:fill="auto"/>
            <w:noWrap/>
            <w:vAlign w:val="center"/>
          </w:tcPr>
          <w:p w:rsidR="00D127FC" w:rsidRPr="005608BD" w:rsidRDefault="00D127FC" w:rsidP="00D03E9E">
            <w:pPr>
              <w:spacing w:line="220" w:lineRule="exact"/>
              <w:jc w:val="left"/>
              <w:rPr>
                <w:rFonts w:ascii="ＭＳ 明朝" w:hAnsi="ＭＳ 明朝" w:cs="ＭＳ Ｐゴシック"/>
                <w:strike/>
                <w:kern w:val="0"/>
                <w:sz w:val="20"/>
                <w:szCs w:val="20"/>
              </w:rPr>
            </w:pPr>
          </w:p>
        </w:tc>
      </w:tr>
      <w:tr w:rsidR="00D127FC" w:rsidRPr="005608BD" w:rsidTr="00D127FC">
        <w:trPr>
          <w:trHeight w:val="510"/>
          <w:jc w:val="center"/>
        </w:trPr>
        <w:tc>
          <w:tcPr>
            <w:tcW w:w="1595" w:type="dxa"/>
            <w:tcBorders>
              <w:top w:val="single" w:sz="4" w:space="0" w:color="auto"/>
              <w:left w:val="single" w:sz="4" w:space="0" w:color="auto"/>
              <w:right w:val="single" w:sz="4" w:space="0" w:color="auto"/>
            </w:tcBorders>
            <w:shd w:val="clear" w:color="auto" w:fill="auto"/>
            <w:noWrap/>
            <w:vAlign w:val="center"/>
          </w:tcPr>
          <w:p w:rsidR="00D127FC" w:rsidRPr="005608BD" w:rsidRDefault="00D127FC" w:rsidP="00D03E9E">
            <w:pPr>
              <w:widowControl/>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教育部</w:t>
            </w:r>
          </w:p>
        </w:tc>
        <w:tc>
          <w:tcPr>
            <w:tcW w:w="1595" w:type="dxa"/>
            <w:tcBorders>
              <w:top w:val="single" w:sz="4" w:space="0" w:color="auto"/>
              <w:left w:val="nil"/>
              <w:right w:val="single" w:sz="4" w:space="0" w:color="auto"/>
            </w:tcBorders>
            <w:shd w:val="clear" w:color="auto" w:fill="auto"/>
            <w:noWrap/>
            <w:vAlign w:val="center"/>
          </w:tcPr>
          <w:p w:rsidR="00D127FC" w:rsidRPr="005608BD" w:rsidRDefault="00D127FC" w:rsidP="00D03E9E">
            <w:pPr>
              <w:widowControl/>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生涯学習課長</w:t>
            </w:r>
          </w:p>
        </w:tc>
        <w:tc>
          <w:tcPr>
            <w:tcW w:w="1595" w:type="dxa"/>
            <w:tcBorders>
              <w:top w:val="single" w:sz="4" w:space="0" w:color="auto"/>
              <w:left w:val="single" w:sz="4" w:space="0" w:color="auto"/>
              <w:bottom w:val="single" w:sz="4" w:space="0" w:color="auto"/>
              <w:right w:val="single" w:sz="4" w:space="0" w:color="auto"/>
            </w:tcBorders>
            <w:vAlign w:val="center"/>
          </w:tcPr>
          <w:p w:rsidR="00D127FC" w:rsidRPr="005608BD" w:rsidRDefault="00D127FC" w:rsidP="00D03E9E">
            <w:pPr>
              <w:spacing w:line="220" w:lineRule="exact"/>
              <w:rPr>
                <w:rFonts w:ascii="ＭＳ 明朝" w:hAnsi="ＭＳ 明朝" w:cs="ＭＳ Ｐゴシック"/>
                <w:spacing w:val="-12"/>
                <w:kern w:val="0"/>
                <w:sz w:val="20"/>
                <w:szCs w:val="20"/>
              </w:rPr>
            </w:pPr>
            <w:r w:rsidRPr="005608BD">
              <w:rPr>
                <w:rFonts w:ascii="ＭＳ 明朝" w:hAnsi="ＭＳ 明朝" w:cs="ＭＳ Ｐゴシック" w:hint="eastAsia"/>
                <w:spacing w:val="-12"/>
                <w:kern w:val="0"/>
                <w:sz w:val="20"/>
                <w:szCs w:val="20"/>
              </w:rPr>
              <w:t>学校教育班</w:t>
            </w:r>
          </w:p>
        </w:tc>
        <w:tc>
          <w:tcPr>
            <w:tcW w:w="2409" w:type="dxa"/>
            <w:tcBorders>
              <w:top w:val="single" w:sz="4" w:space="0" w:color="auto"/>
              <w:left w:val="nil"/>
              <w:right w:val="single" w:sz="4" w:space="0" w:color="auto"/>
            </w:tcBorders>
            <w:shd w:val="clear" w:color="auto" w:fill="auto"/>
            <w:noWrap/>
            <w:vAlign w:val="center"/>
          </w:tcPr>
          <w:p w:rsidR="00D127FC" w:rsidRPr="005608BD" w:rsidRDefault="00D127FC" w:rsidP="001104BB">
            <w:pPr>
              <w:spacing w:line="220" w:lineRule="exact"/>
              <w:jc w:val="lef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生涯学習課</w:t>
            </w:r>
          </w:p>
        </w:tc>
      </w:tr>
      <w:tr w:rsidR="00D127FC" w:rsidRPr="005608BD" w:rsidTr="00D127FC">
        <w:trPr>
          <w:trHeight w:val="510"/>
          <w:jc w:val="center"/>
        </w:trPr>
        <w:tc>
          <w:tcPr>
            <w:tcW w:w="1595" w:type="dxa"/>
            <w:tcBorders>
              <w:left w:val="single" w:sz="4" w:space="0" w:color="auto"/>
              <w:bottom w:val="single" w:sz="4" w:space="0" w:color="auto"/>
              <w:right w:val="single" w:sz="4" w:space="0" w:color="auto"/>
            </w:tcBorders>
            <w:shd w:val="clear" w:color="auto" w:fill="auto"/>
            <w:noWrap/>
            <w:vAlign w:val="center"/>
          </w:tcPr>
          <w:p w:rsidR="00D127FC" w:rsidRPr="005608BD" w:rsidRDefault="00D127FC" w:rsidP="00D03E9E">
            <w:pPr>
              <w:widowControl/>
              <w:spacing w:line="220" w:lineRule="exact"/>
              <w:rPr>
                <w:rFonts w:ascii="ＭＳ 明朝" w:hAnsi="ＭＳ 明朝" w:cs="ＭＳ Ｐゴシック"/>
                <w:kern w:val="0"/>
                <w:sz w:val="20"/>
                <w:szCs w:val="20"/>
              </w:rPr>
            </w:pPr>
          </w:p>
        </w:tc>
        <w:tc>
          <w:tcPr>
            <w:tcW w:w="1595" w:type="dxa"/>
            <w:tcBorders>
              <w:left w:val="nil"/>
              <w:bottom w:val="single" w:sz="4" w:space="0" w:color="auto"/>
              <w:right w:val="single" w:sz="4" w:space="0" w:color="auto"/>
            </w:tcBorders>
            <w:shd w:val="clear" w:color="auto" w:fill="auto"/>
            <w:noWrap/>
            <w:vAlign w:val="center"/>
          </w:tcPr>
          <w:p w:rsidR="00D127FC" w:rsidRPr="005608BD" w:rsidRDefault="00D127FC" w:rsidP="00D03E9E">
            <w:pPr>
              <w:widowControl/>
              <w:spacing w:line="220" w:lineRule="exact"/>
              <w:rPr>
                <w:rFonts w:ascii="ＭＳ 明朝" w:hAnsi="ＭＳ 明朝" w:cs="ＭＳ Ｐゴシック"/>
                <w:kern w:val="0"/>
                <w:sz w:val="20"/>
                <w:szCs w:val="20"/>
              </w:rPr>
            </w:pPr>
          </w:p>
        </w:tc>
        <w:tc>
          <w:tcPr>
            <w:tcW w:w="1595" w:type="dxa"/>
            <w:tcBorders>
              <w:top w:val="single" w:sz="4" w:space="0" w:color="auto"/>
              <w:left w:val="single" w:sz="4" w:space="0" w:color="auto"/>
              <w:bottom w:val="single" w:sz="4" w:space="0" w:color="auto"/>
              <w:right w:val="single" w:sz="4" w:space="0" w:color="auto"/>
            </w:tcBorders>
            <w:vAlign w:val="center"/>
          </w:tcPr>
          <w:p w:rsidR="00D127FC" w:rsidRPr="005608BD" w:rsidRDefault="00D127FC" w:rsidP="00D03E9E">
            <w:pPr>
              <w:spacing w:line="220" w:lineRule="exact"/>
              <w:rPr>
                <w:rFonts w:ascii="ＭＳ 明朝" w:hAnsi="ＭＳ 明朝" w:cs="ＭＳ Ｐゴシック"/>
                <w:spacing w:val="-12"/>
                <w:kern w:val="0"/>
                <w:sz w:val="20"/>
                <w:szCs w:val="20"/>
              </w:rPr>
            </w:pPr>
            <w:r w:rsidRPr="005608BD">
              <w:rPr>
                <w:rFonts w:ascii="ＭＳ 明朝" w:hAnsi="ＭＳ 明朝" w:cs="ＭＳ Ｐゴシック" w:hint="eastAsia"/>
                <w:spacing w:val="-12"/>
                <w:kern w:val="0"/>
                <w:sz w:val="20"/>
                <w:szCs w:val="20"/>
              </w:rPr>
              <w:t>社会教育班</w:t>
            </w:r>
          </w:p>
        </w:tc>
        <w:tc>
          <w:tcPr>
            <w:tcW w:w="2409" w:type="dxa"/>
            <w:tcBorders>
              <w:left w:val="nil"/>
              <w:bottom w:val="single" w:sz="4" w:space="0" w:color="auto"/>
              <w:right w:val="single" w:sz="4" w:space="0" w:color="auto"/>
            </w:tcBorders>
            <w:shd w:val="clear" w:color="auto" w:fill="auto"/>
            <w:noWrap/>
            <w:vAlign w:val="center"/>
          </w:tcPr>
          <w:p w:rsidR="00D127FC" w:rsidRPr="005608BD" w:rsidRDefault="00D127FC" w:rsidP="00311366">
            <w:pPr>
              <w:spacing w:line="220" w:lineRule="exact"/>
              <w:jc w:val="left"/>
              <w:rPr>
                <w:rFonts w:ascii="ＭＳ 明朝" w:hAnsi="ＭＳ 明朝" w:cs="ＭＳ Ｐゴシック"/>
                <w:strike/>
                <w:kern w:val="0"/>
                <w:sz w:val="20"/>
                <w:szCs w:val="20"/>
              </w:rPr>
            </w:pPr>
          </w:p>
        </w:tc>
      </w:tr>
      <w:tr w:rsidR="00D127FC" w:rsidRPr="005608BD" w:rsidTr="00D127FC">
        <w:trPr>
          <w:trHeight w:val="51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7FC" w:rsidRPr="005608BD" w:rsidRDefault="00D127FC" w:rsidP="001104BB">
            <w:pPr>
              <w:widowControl/>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協力部</w:t>
            </w:r>
          </w:p>
        </w:tc>
        <w:tc>
          <w:tcPr>
            <w:tcW w:w="1595" w:type="dxa"/>
            <w:tcBorders>
              <w:top w:val="single" w:sz="4" w:space="0" w:color="auto"/>
              <w:left w:val="nil"/>
              <w:bottom w:val="single" w:sz="4" w:space="0" w:color="auto"/>
              <w:right w:val="single" w:sz="4" w:space="0" w:color="auto"/>
            </w:tcBorders>
            <w:shd w:val="clear" w:color="auto" w:fill="auto"/>
            <w:noWrap/>
            <w:vAlign w:val="center"/>
          </w:tcPr>
          <w:p w:rsidR="00D127FC" w:rsidRPr="005608BD" w:rsidRDefault="00D127FC" w:rsidP="00D03E9E">
            <w:pPr>
              <w:widowControl/>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議会事務局長</w:t>
            </w:r>
          </w:p>
        </w:tc>
        <w:tc>
          <w:tcPr>
            <w:tcW w:w="1595" w:type="dxa"/>
            <w:tcBorders>
              <w:top w:val="single" w:sz="4" w:space="0" w:color="auto"/>
              <w:left w:val="single" w:sz="4" w:space="0" w:color="auto"/>
              <w:bottom w:val="single" w:sz="4" w:space="0" w:color="auto"/>
              <w:right w:val="single" w:sz="4" w:space="0" w:color="auto"/>
            </w:tcBorders>
            <w:vAlign w:val="center"/>
          </w:tcPr>
          <w:p w:rsidR="00D127FC" w:rsidRPr="005608BD" w:rsidRDefault="00D127FC" w:rsidP="00D03E9E">
            <w:pPr>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協力班</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D127FC" w:rsidRPr="005608BD" w:rsidRDefault="00D127FC" w:rsidP="00D03E9E">
            <w:pPr>
              <w:spacing w:line="220" w:lineRule="exact"/>
              <w:jc w:val="lef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議会事務局</w:t>
            </w:r>
          </w:p>
        </w:tc>
      </w:tr>
      <w:tr w:rsidR="00D127FC" w:rsidRPr="005608BD" w:rsidTr="00D127FC">
        <w:trPr>
          <w:trHeight w:val="170"/>
          <w:jc w:val="center"/>
        </w:trPr>
        <w:tc>
          <w:tcPr>
            <w:tcW w:w="1595" w:type="dxa"/>
            <w:tcBorders>
              <w:top w:val="single" w:sz="4" w:space="0" w:color="auto"/>
              <w:bottom w:val="single" w:sz="4" w:space="0" w:color="auto"/>
            </w:tcBorders>
            <w:shd w:val="clear" w:color="auto" w:fill="auto"/>
            <w:noWrap/>
            <w:vAlign w:val="center"/>
          </w:tcPr>
          <w:p w:rsidR="00D127FC" w:rsidRPr="005608BD" w:rsidRDefault="00D127FC" w:rsidP="001104BB">
            <w:pPr>
              <w:widowControl/>
              <w:spacing w:line="60" w:lineRule="exact"/>
              <w:rPr>
                <w:rFonts w:ascii="ＭＳ 明朝" w:hAnsi="ＭＳ 明朝" w:cs="ＭＳ Ｐゴシック"/>
                <w:kern w:val="0"/>
                <w:sz w:val="20"/>
                <w:szCs w:val="20"/>
              </w:rPr>
            </w:pPr>
          </w:p>
        </w:tc>
        <w:tc>
          <w:tcPr>
            <w:tcW w:w="1595" w:type="dxa"/>
            <w:tcBorders>
              <w:top w:val="single" w:sz="4" w:space="0" w:color="auto"/>
              <w:bottom w:val="single" w:sz="4" w:space="0" w:color="auto"/>
            </w:tcBorders>
            <w:shd w:val="clear" w:color="auto" w:fill="auto"/>
            <w:noWrap/>
            <w:vAlign w:val="center"/>
          </w:tcPr>
          <w:p w:rsidR="00D127FC" w:rsidRPr="005608BD" w:rsidRDefault="00D127FC" w:rsidP="001104BB">
            <w:pPr>
              <w:widowControl/>
              <w:spacing w:line="60" w:lineRule="exact"/>
              <w:rPr>
                <w:rFonts w:ascii="ＭＳ 明朝" w:hAnsi="ＭＳ 明朝" w:cs="ＭＳ Ｐゴシック"/>
                <w:kern w:val="0"/>
                <w:sz w:val="20"/>
                <w:szCs w:val="20"/>
              </w:rPr>
            </w:pPr>
          </w:p>
        </w:tc>
        <w:tc>
          <w:tcPr>
            <w:tcW w:w="1595" w:type="dxa"/>
            <w:tcBorders>
              <w:top w:val="single" w:sz="4" w:space="0" w:color="auto"/>
              <w:bottom w:val="single" w:sz="4" w:space="0" w:color="auto"/>
            </w:tcBorders>
            <w:vAlign w:val="center"/>
          </w:tcPr>
          <w:p w:rsidR="00D127FC" w:rsidRPr="005608BD" w:rsidRDefault="00D127FC" w:rsidP="001104BB">
            <w:pPr>
              <w:widowControl/>
              <w:spacing w:line="60" w:lineRule="exact"/>
              <w:rPr>
                <w:rFonts w:ascii="ＭＳ 明朝" w:hAnsi="ＭＳ 明朝" w:cs="ＭＳ Ｐゴシック"/>
                <w:kern w:val="0"/>
                <w:sz w:val="20"/>
                <w:szCs w:val="20"/>
              </w:rPr>
            </w:pPr>
          </w:p>
        </w:tc>
        <w:tc>
          <w:tcPr>
            <w:tcW w:w="2409" w:type="dxa"/>
            <w:tcBorders>
              <w:top w:val="single" w:sz="4" w:space="0" w:color="auto"/>
              <w:bottom w:val="single" w:sz="4" w:space="0" w:color="auto"/>
            </w:tcBorders>
            <w:shd w:val="clear" w:color="auto" w:fill="auto"/>
            <w:noWrap/>
            <w:vAlign w:val="center"/>
          </w:tcPr>
          <w:p w:rsidR="00D127FC" w:rsidRPr="005608BD" w:rsidRDefault="00D127FC" w:rsidP="001104BB">
            <w:pPr>
              <w:autoSpaceDE w:val="0"/>
              <w:autoSpaceDN w:val="0"/>
              <w:adjustRightInd w:val="0"/>
              <w:spacing w:line="60" w:lineRule="exact"/>
              <w:jc w:val="left"/>
              <w:rPr>
                <w:rFonts w:ascii="ＭＳ 明朝" w:hAnsi="ＭＳ 明朝" w:cs="ＭＳ Ｐゴシック"/>
                <w:kern w:val="0"/>
                <w:sz w:val="20"/>
                <w:szCs w:val="20"/>
              </w:rPr>
            </w:pPr>
          </w:p>
        </w:tc>
      </w:tr>
      <w:tr w:rsidR="00D127FC" w:rsidRPr="005608BD" w:rsidTr="00D127FC">
        <w:trPr>
          <w:trHeight w:val="510"/>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7FC" w:rsidRPr="005608BD" w:rsidRDefault="00D127FC" w:rsidP="00B77C33">
            <w:pPr>
              <w:widowControl/>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消防部</w:t>
            </w:r>
          </w:p>
        </w:tc>
        <w:tc>
          <w:tcPr>
            <w:tcW w:w="1595" w:type="dxa"/>
            <w:tcBorders>
              <w:top w:val="single" w:sz="4" w:space="0" w:color="auto"/>
              <w:left w:val="nil"/>
              <w:bottom w:val="single" w:sz="4" w:space="0" w:color="auto"/>
              <w:right w:val="single" w:sz="4" w:space="0" w:color="auto"/>
            </w:tcBorders>
            <w:shd w:val="clear" w:color="auto" w:fill="auto"/>
            <w:noWrap/>
            <w:vAlign w:val="center"/>
          </w:tcPr>
          <w:p w:rsidR="00D127FC" w:rsidRPr="005608BD" w:rsidRDefault="00D127FC" w:rsidP="00B77C33">
            <w:pPr>
              <w:widowControl/>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署長</w:t>
            </w:r>
          </w:p>
        </w:tc>
        <w:tc>
          <w:tcPr>
            <w:tcW w:w="1595" w:type="dxa"/>
            <w:tcBorders>
              <w:top w:val="single" w:sz="4" w:space="0" w:color="auto"/>
              <w:left w:val="nil"/>
              <w:bottom w:val="single" w:sz="4" w:space="0" w:color="auto"/>
              <w:right w:val="single" w:sz="4" w:space="0" w:color="auto"/>
            </w:tcBorders>
            <w:vAlign w:val="center"/>
          </w:tcPr>
          <w:p w:rsidR="00D127FC" w:rsidRPr="005608BD" w:rsidRDefault="00D127FC" w:rsidP="00E0236D">
            <w:pPr>
              <w:widowControl/>
              <w:spacing w:line="220" w:lineRule="exac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消防班</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D127FC" w:rsidRPr="005608BD" w:rsidRDefault="00D127FC" w:rsidP="001104BB">
            <w:pPr>
              <w:autoSpaceDE w:val="0"/>
              <w:autoSpaceDN w:val="0"/>
              <w:adjustRightInd w:val="0"/>
              <w:spacing w:line="240" w:lineRule="exact"/>
              <w:jc w:val="left"/>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大雪消防組合比布消防署</w:t>
            </w:r>
          </w:p>
        </w:tc>
      </w:tr>
    </w:tbl>
    <w:p w:rsidR="008B0040" w:rsidRPr="005608BD" w:rsidRDefault="008B0040" w:rsidP="00751707">
      <w:pPr>
        <w:spacing w:line="200" w:lineRule="exact"/>
      </w:pPr>
      <w:r w:rsidRPr="005608BD">
        <w:br w:type="column"/>
      </w:r>
    </w:p>
    <w:p w:rsidR="00751707" w:rsidRPr="005608BD" w:rsidRDefault="0089160B" w:rsidP="00751707">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４</w:t>
      </w:r>
      <w:r w:rsidR="00751707" w:rsidRPr="005608BD">
        <w:rPr>
          <w:rFonts w:ascii="ＭＳ ゴシック" w:eastAsia="ＭＳ ゴシック" w:hAnsi="ＭＳ ゴシック" w:hint="eastAsia"/>
        </w:rPr>
        <w:t xml:space="preserve">　災害対策本部の各部所掌事務</w:t>
      </w:r>
    </w:p>
    <w:p w:rsidR="00751707" w:rsidRPr="005608BD" w:rsidRDefault="00751707" w:rsidP="00751707">
      <w:pPr>
        <w:spacing w:line="360" w:lineRule="exact"/>
        <w:ind w:leftChars="300" w:left="660" w:firstLineChars="100" w:firstLine="220"/>
        <w:rPr>
          <w:rFonts w:ascii="ＭＳ 明朝" w:hAnsi="ＭＳ 明朝"/>
        </w:rPr>
      </w:pPr>
      <w:r w:rsidRPr="005608BD">
        <w:rPr>
          <w:rFonts w:ascii="ＭＳ 明朝" w:hAnsi="ＭＳ 明朝" w:hint="eastAsia"/>
        </w:rPr>
        <w:t>災害対策本部の事務分掌は、次のとおりとする。</w:t>
      </w:r>
    </w:p>
    <w:p w:rsidR="00976C54" w:rsidRPr="005608BD" w:rsidRDefault="00976C54" w:rsidP="00976C54">
      <w:pPr>
        <w:spacing w:line="200" w:lineRule="exact"/>
        <w:rPr>
          <w:rFonts w:ascii="ＭＳ 明朝" w:hAnsi="ＭＳ 明朝"/>
          <w:sz w:val="20"/>
          <w:szCs w:val="20"/>
        </w:rPr>
      </w:pPr>
    </w:p>
    <w:tbl>
      <w:tblPr>
        <w:tblpPr w:leftFromText="142" w:rightFromText="142" w:vertAnchor="text" w:tblpXSpec="center" w:tblpY="1"/>
        <w:tblOverlap w:val="never"/>
        <w:tblW w:w="8789"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425"/>
        <w:gridCol w:w="6537"/>
        <w:gridCol w:w="1403"/>
      </w:tblGrid>
      <w:tr w:rsidR="00976C54" w:rsidRPr="005608BD" w:rsidTr="00930567">
        <w:trPr>
          <w:trHeight w:val="340"/>
        </w:trPr>
        <w:tc>
          <w:tcPr>
            <w:tcW w:w="424" w:type="dxa"/>
            <w:tcBorders>
              <w:top w:val="single" w:sz="4" w:space="0" w:color="auto"/>
              <w:left w:val="single" w:sz="4" w:space="0" w:color="auto"/>
              <w:bottom w:val="single" w:sz="4" w:space="0" w:color="auto"/>
              <w:right w:val="single" w:sz="4" w:space="0" w:color="auto"/>
            </w:tcBorders>
            <w:vAlign w:val="center"/>
          </w:tcPr>
          <w:p w:rsidR="00976C54" w:rsidRPr="005608BD" w:rsidRDefault="005B1122" w:rsidP="00976C54">
            <w:pPr>
              <w:autoSpaceDE w:val="0"/>
              <w:autoSpaceDN w:val="0"/>
              <w:adjustRightInd w:val="0"/>
              <w:spacing w:line="240" w:lineRule="exact"/>
              <w:jc w:val="center"/>
              <w:rPr>
                <w:rFonts w:ascii="ＭＳ ゴシック" w:eastAsia="ＭＳ ゴシック" w:hAnsi="ＭＳ ゴシック" w:cs="MS"/>
                <w:kern w:val="0"/>
                <w:sz w:val="20"/>
                <w:szCs w:val="20"/>
              </w:rPr>
            </w:pPr>
            <w:r w:rsidRPr="005608BD">
              <w:rPr>
                <w:rFonts w:ascii="ＭＳ ゴシック" w:eastAsia="ＭＳ ゴシック" w:hAnsi="ＭＳ ゴシック" w:cs="MS" w:hint="eastAsia"/>
                <w:kern w:val="0"/>
                <w:sz w:val="20"/>
                <w:szCs w:val="20"/>
              </w:rPr>
              <w:t>部</w:t>
            </w:r>
          </w:p>
        </w:tc>
        <w:tc>
          <w:tcPr>
            <w:tcW w:w="425" w:type="dxa"/>
            <w:tcBorders>
              <w:top w:val="single" w:sz="4" w:space="0" w:color="auto"/>
              <w:left w:val="single" w:sz="4" w:space="0" w:color="auto"/>
              <w:bottom w:val="single" w:sz="4" w:space="0" w:color="auto"/>
              <w:right w:val="single" w:sz="4" w:space="0" w:color="auto"/>
            </w:tcBorders>
            <w:vAlign w:val="center"/>
          </w:tcPr>
          <w:p w:rsidR="00976C54" w:rsidRPr="005608BD" w:rsidRDefault="005B1122" w:rsidP="00976C54">
            <w:pPr>
              <w:autoSpaceDE w:val="0"/>
              <w:autoSpaceDN w:val="0"/>
              <w:adjustRightInd w:val="0"/>
              <w:spacing w:line="240" w:lineRule="exact"/>
              <w:jc w:val="center"/>
              <w:rPr>
                <w:rFonts w:ascii="ＭＳ ゴシック" w:eastAsia="ＭＳ ゴシック" w:hAnsi="ＭＳ ゴシック" w:cs="MS"/>
                <w:kern w:val="0"/>
                <w:sz w:val="20"/>
                <w:szCs w:val="20"/>
              </w:rPr>
            </w:pPr>
            <w:r w:rsidRPr="005608BD">
              <w:rPr>
                <w:rFonts w:ascii="ＭＳ ゴシック" w:eastAsia="ＭＳ ゴシック" w:hAnsi="ＭＳ ゴシック" w:cs="MS" w:hint="eastAsia"/>
                <w:kern w:val="0"/>
                <w:sz w:val="20"/>
                <w:szCs w:val="20"/>
              </w:rPr>
              <w:t>班</w:t>
            </w:r>
          </w:p>
        </w:tc>
        <w:tc>
          <w:tcPr>
            <w:tcW w:w="6537" w:type="dxa"/>
            <w:tcBorders>
              <w:top w:val="single" w:sz="4" w:space="0" w:color="auto"/>
              <w:left w:val="single" w:sz="4" w:space="0" w:color="auto"/>
              <w:bottom w:val="single" w:sz="4" w:space="0" w:color="auto"/>
              <w:right w:val="single" w:sz="4" w:space="0" w:color="auto"/>
            </w:tcBorders>
            <w:vAlign w:val="center"/>
          </w:tcPr>
          <w:p w:rsidR="00976C54" w:rsidRPr="005608BD" w:rsidRDefault="00976C54" w:rsidP="00976C54">
            <w:pPr>
              <w:autoSpaceDE w:val="0"/>
              <w:autoSpaceDN w:val="0"/>
              <w:adjustRightInd w:val="0"/>
              <w:spacing w:line="240" w:lineRule="exact"/>
              <w:jc w:val="center"/>
              <w:rPr>
                <w:rFonts w:ascii="ＭＳ ゴシック" w:eastAsia="ＭＳ ゴシック" w:hAnsi="ＭＳ ゴシック" w:cs="MS"/>
                <w:kern w:val="0"/>
                <w:sz w:val="20"/>
                <w:szCs w:val="20"/>
              </w:rPr>
            </w:pPr>
            <w:r w:rsidRPr="007B24BA">
              <w:rPr>
                <w:rFonts w:ascii="ＭＳ ゴシック" w:eastAsia="ＭＳ ゴシック" w:hAnsi="ＭＳ ゴシック" w:cs="MS" w:hint="eastAsia"/>
                <w:spacing w:val="165"/>
                <w:kern w:val="0"/>
                <w:sz w:val="20"/>
                <w:szCs w:val="20"/>
                <w:fitText w:val="1910" w:id="146583040"/>
              </w:rPr>
              <w:t>所掌事</w:t>
            </w:r>
            <w:r w:rsidRPr="007B24BA">
              <w:rPr>
                <w:rFonts w:ascii="ＭＳ ゴシック" w:eastAsia="ＭＳ ゴシック" w:hAnsi="ＭＳ ゴシック" w:cs="MS" w:hint="eastAsia"/>
                <w:spacing w:val="37"/>
                <w:kern w:val="0"/>
                <w:sz w:val="20"/>
                <w:szCs w:val="20"/>
                <w:fitText w:val="1910" w:id="146583040"/>
              </w:rPr>
              <w:t>項</w:t>
            </w:r>
          </w:p>
        </w:tc>
        <w:tc>
          <w:tcPr>
            <w:tcW w:w="1403" w:type="dxa"/>
            <w:tcBorders>
              <w:top w:val="single" w:sz="4" w:space="0" w:color="auto"/>
              <w:left w:val="single" w:sz="4" w:space="0" w:color="auto"/>
              <w:bottom w:val="single" w:sz="4" w:space="0" w:color="auto"/>
              <w:right w:val="single" w:sz="4" w:space="0" w:color="auto"/>
            </w:tcBorders>
            <w:vAlign w:val="center"/>
          </w:tcPr>
          <w:p w:rsidR="00976C54" w:rsidRPr="005608BD" w:rsidRDefault="00976C54" w:rsidP="00976C54">
            <w:pPr>
              <w:autoSpaceDE w:val="0"/>
              <w:autoSpaceDN w:val="0"/>
              <w:adjustRightInd w:val="0"/>
              <w:spacing w:line="240" w:lineRule="exact"/>
              <w:jc w:val="center"/>
              <w:rPr>
                <w:rFonts w:ascii="ＭＳ ゴシック" w:eastAsia="ＭＳ ゴシック" w:hAnsi="ＭＳ ゴシック" w:cs="MS"/>
                <w:kern w:val="0"/>
                <w:sz w:val="20"/>
                <w:szCs w:val="20"/>
              </w:rPr>
            </w:pPr>
            <w:r w:rsidRPr="005608BD">
              <w:rPr>
                <w:rFonts w:ascii="ＭＳ ゴシック" w:eastAsia="ＭＳ ゴシック" w:hAnsi="ＭＳ ゴシック" w:cs="MS" w:hint="eastAsia"/>
                <w:kern w:val="0"/>
                <w:sz w:val="20"/>
                <w:szCs w:val="20"/>
              </w:rPr>
              <w:t>所管</w:t>
            </w:r>
            <w:r w:rsidR="00D21ED4" w:rsidRPr="005608BD">
              <w:rPr>
                <w:rFonts w:ascii="ＭＳ ゴシック" w:eastAsia="ＭＳ ゴシック" w:hAnsi="ＭＳ ゴシック" w:cs="MS" w:hint="eastAsia"/>
                <w:kern w:val="0"/>
                <w:sz w:val="20"/>
                <w:szCs w:val="20"/>
              </w:rPr>
              <w:t>課</w:t>
            </w:r>
          </w:p>
        </w:tc>
      </w:tr>
      <w:tr w:rsidR="00976C54" w:rsidRPr="005608BD" w:rsidTr="00930567">
        <w:trPr>
          <w:cantSplit/>
          <w:trHeight w:val="2584"/>
        </w:trPr>
        <w:tc>
          <w:tcPr>
            <w:tcW w:w="424" w:type="dxa"/>
            <w:vMerge w:val="restart"/>
            <w:tcBorders>
              <w:top w:val="single" w:sz="4" w:space="0" w:color="auto"/>
            </w:tcBorders>
            <w:textDirection w:val="tbRlV"/>
            <w:vAlign w:val="center"/>
          </w:tcPr>
          <w:p w:rsidR="00976C54" w:rsidRPr="005608BD" w:rsidRDefault="00976C54" w:rsidP="00976C54">
            <w:pPr>
              <w:autoSpaceDE w:val="0"/>
              <w:autoSpaceDN w:val="0"/>
              <w:adjustRightInd w:val="0"/>
              <w:spacing w:line="240" w:lineRule="exact"/>
              <w:ind w:left="113" w:right="113"/>
              <w:jc w:val="center"/>
              <w:rPr>
                <w:rFonts w:ascii="ＭＳ 明朝" w:hAnsi="ＭＳ 明朝" w:cs="MS"/>
                <w:kern w:val="0"/>
                <w:sz w:val="20"/>
                <w:szCs w:val="20"/>
              </w:rPr>
            </w:pPr>
            <w:r w:rsidRPr="005608BD">
              <w:rPr>
                <w:rFonts w:ascii="ＭＳ 明朝" w:hAnsi="ＭＳ 明朝" w:cs="MS" w:hint="eastAsia"/>
                <w:kern w:val="0"/>
                <w:sz w:val="20"/>
                <w:szCs w:val="20"/>
              </w:rPr>
              <w:t>総務企画</w:t>
            </w:r>
            <w:r w:rsidR="00FF630F" w:rsidRPr="005608BD">
              <w:rPr>
                <w:rFonts w:ascii="ＭＳ 明朝" w:hAnsi="ＭＳ 明朝" w:cs="MS" w:hint="eastAsia"/>
                <w:kern w:val="0"/>
                <w:sz w:val="20"/>
                <w:szCs w:val="20"/>
              </w:rPr>
              <w:t>部</w:t>
            </w:r>
          </w:p>
        </w:tc>
        <w:tc>
          <w:tcPr>
            <w:tcW w:w="425" w:type="dxa"/>
            <w:tcBorders>
              <w:top w:val="single" w:sz="4" w:space="0" w:color="auto"/>
            </w:tcBorders>
            <w:textDirection w:val="tbRlV"/>
            <w:vAlign w:val="center"/>
          </w:tcPr>
          <w:p w:rsidR="00976C54" w:rsidRPr="005608BD" w:rsidRDefault="00976C54" w:rsidP="00976C54">
            <w:pPr>
              <w:autoSpaceDE w:val="0"/>
              <w:autoSpaceDN w:val="0"/>
              <w:adjustRightInd w:val="0"/>
              <w:spacing w:line="240" w:lineRule="exact"/>
              <w:ind w:left="113" w:right="113"/>
              <w:jc w:val="center"/>
              <w:rPr>
                <w:rFonts w:ascii="ＭＳ 明朝" w:hAnsi="ＭＳ 明朝" w:cs="MS"/>
                <w:kern w:val="0"/>
                <w:sz w:val="20"/>
                <w:szCs w:val="20"/>
              </w:rPr>
            </w:pPr>
            <w:r w:rsidRPr="005608BD">
              <w:rPr>
                <w:rFonts w:ascii="ＭＳ 明朝" w:hAnsi="ＭＳ 明朝" w:cs="MS" w:hint="eastAsia"/>
                <w:kern w:val="0"/>
                <w:sz w:val="20"/>
                <w:szCs w:val="20"/>
              </w:rPr>
              <w:t>庶務</w:t>
            </w:r>
            <w:r w:rsidR="005B1122" w:rsidRPr="005608BD">
              <w:rPr>
                <w:rFonts w:ascii="ＭＳ 明朝" w:hAnsi="ＭＳ 明朝" w:cs="MS" w:hint="eastAsia"/>
                <w:kern w:val="0"/>
                <w:sz w:val="20"/>
                <w:szCs w:val="20"/>
              </w:rPr>
              <w:t>班</w:t>
            </w:r>
          </w:p>
        </w:tc>
        <w:tc>
          <w:tcPr>
            <w:tcW w:w="6537" w:type="dxa"/>
            <w:tcBorders>
              <w:top w:val="single" w:sz="4" w:space="0" w:color="auto"/>
            </w:tcBorders>
            <w:vAlign w:val="center"/>
          </w:tcPr>
          <w:p w:rsidR="00976C54" w:rsidRPr="005608BD" w:rsidRDefault="00976C54" w:rsidP="00D56103">
            <w:pPr>
              <w:autoSpaceDE w:val="0"/>
              <w:autoSpaceDN w:val="0"/>
              <w:adjustRightInd w:val="0"/>
              <w:spacing w:beforeLines="20" w:before="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 xml:space="preserve">1　</w:t>
            </w:r>
            <w:r w:rsidR="008B22E5" w:rsidRPr="005608BD">
              <w:rPr>
                <w:rFonts w:ascii="ＭＳ 明朝" w:hAnsi="ＭＳ 明朝" w:cs="MS" w:hint="eastAsia"/>
                <w:kern w:val="0"/>
                <w:sz w:val="20"/>
                <w:szCs w:val="20"/>
              </w:rPr>
              <w:t>災害対策</w:t>
            </w:r>
            <w:r w:rsidRPr="005608BD">
              <w:rPr>
                <w:rFonts w:ascii="ＭＳ 明朝" w:hAnsi="ＭＳ 明朝" w:cs="MS" w:hint="eastAsia"/>
                <w:kern w:val="0"/>
                <w:sz w:val="20"/>
                <w:szCs w:val="20"/>
              </w:rPr>
              <w:t>本部の設置及び</w:t>
            </w:r>
            <w:r w:rsidR="00FA7294" w:rsidRPr="005608BD">
              <w:rPr>
                <w:rFonts w:ascii="ＭＳ 明朝" w:hAnsi="ＭＳ 明朝" w:cs="MS" w:hint="eastAsia"/>
                <w:kern w:val="0"/>
                <w:sz w:val="20"/>
                <w:szCs w:val="20"/>
              </w:rPr>
              <w:t>廃止</w:t>
            </w:r>
            <w:r w:rsidRPr="005608BD">
              <w:rPr>
                <w:rFonts w:ascii="ＭＳ 明朝" w:hAnsi="ＭＳ 明朝" w:cs="MS" w:hint="eastAsia"/>
                <w:kern w:val="0"/>
                <w:sz w:val="20"/>
                <w:szCs w:val="20"/>
              </w:rPr>
              <w:t>に関すること。</w:t>
            </w:r>
          </w:p>
          <w:p w:rsidR="00976C54" w:rsidRPr="005608BD" w:rsidRDefault="00976C54"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2　防災会議</w:t>
            </w:r>
            <w:r w:rsidR="00FA7294" w:rsidRPr="005608BD">
              <w:rPr>
                <w:rFonts w:ascii="ＭＳ 明朝" w:hAnsi="ＭＳ 明朝" w:cs="MS" w:hint="eastAsia"/>
                <w:kern w:val="0"/>
                <w:sz w:val="20"/>
                <w:szCs w:val="20"/>
              </w:rPr>
              <w:t>及び本部会議</w:t>
            </w:r>
            <w:r w:rsidRPr="005608BD">
              <w:rPr>
                <w:rFonts w:ascii="ＭＳ 明朝" w:hAnsi="ＭＳ 明朝" w:cs="MS" w:hint="eastAsia"/>
                <w:kern w:val="0"/>
                <w:sz w:val="20"/>
                <w:szCs w:val="20"/>
              </w:rPr>
              <w:t>に関すること。</w:t>
            </w:r>
          </w:p>
          <w:p w:rsidR="00976C54" w:rsidRPr="005608BD" w:rsidRDefault="00976C54"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3　災害対策の総括に関すること。</w:t>
            </w:r>
          </w:p>
          <w:p w:rsidR="00976C54" w:rsidRPr="005608BD" w:rsidRDefault="00976C54"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4　防災会議その他防災関係機関との連絡調整に関すること。</w:t>
            </w:r>
          </w:p>
          <w:p w:rsidR="00B818D7" w:rsidRPr="005608BD" w:rsidRDefault="00B818D7" w:rsidP="00B818D7">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5　災害対策の予算措置に関すること。</w:t>
            </w:r>
          </w:p>
          <w:p w:rsidR="00976C54" w:rsidRPr="005608BD" w:rsidRDefault="00976C54"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6　職員の</w:t>
            </w:r>
            <w:r w:rsidR="003B6AFA" w:rsidRPr="005608BD">
              <w:rPr>
                <w:rFonts w:ascii="ＭＳ 明朝" w:hAnsi="ＭＳ 明朝" w:cs="MS" w:hint="eastAsia"/>
                <w:kern w:val="0"/>
                <w:sz w:val="20"/>
                <w:szCs w:val="20"/>
              </w:rPr>
              <w:t>招</w:t>
            </w:r>
            <w:r w:rsidR="009567A2" w:rsidRPr="005608BD">
              <w:rPr>
                <w:rFonts w:ascii="ＭＳ 明朝" w:hAnsi="ＭＳ 明朝" w:cs="MS" w:hint="eastAsia"/>
                <w:kern w:val="0"/>
                <w:sz w:val="20"/>
                <w:szCs w:val="20"/>
              </w:rPr>
              <w:t>集</w:t>
            </w:r>
            <w:r w:rsidRPr="005608BD">
              <w:rPr>
                <w:rFonts w:ascii="ＭＳ 明朝" w:hAnsi="ＭＳ 明朝" w:cs="MS" w:hint="eastAsia"/>
                <w:kern w:val="0"/>
                <w:sz w:val="20"/>
                <w:szCs w:val="20"/>
              </w:rPr>
              <w:t>、出動及び解散並びに労務供給に関すること。</w:t>
            </w:r>
          </w:p>
          <w:p w:rsidR="00976C54" w:rsidRPr="005608BD" w:rsidRDefault="00976C54"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7　動員職員の出動状況の記録に関すること。</w:t>
            </w:r>
          </w:p>
          <w:p w:rsidR="00441632" w:rsidRPr="005608BD" w:rsidRDefault="00441632" w:rsidP="00441632">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8</w:t>
            </w:r>
            <w:r w:rsidR="00893E79" w:rsidRPr="005608BD">
              <w:rPr>
                <w:rFonts w:ascii="ＭＳ 明朝" w:hAnsi="ＭＳ 明朝" w:cs="MS" w:hint="eastAsia"/>
                <w:kern w:val="0"/>
                <w:sz w:val="20"/>
                <w:szCs w:val="20"/>
              </w:rPr>
              <w:t xml:space="preserve">　職員等の災害出動用被服等の調達及び配付に関すること。</w:t>
            </w:r>
          </w:p>
          <w:p w:rsidR="00893E79" w:rsidRPr="005608BD" w:rsidRDefault="00441632" w:rsidP="00441632">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9</w:t>
            </w:r>
            <w:r w:rsidR="00893E79" w:rsidRPr="005608BD">
              <w:rPr>
                <w:rFonts w:ascii="ＭＳ 明朝" w:hAnsi="ＭＳ 明朝" w:cs="MS" w:hint="eastAsia"/>
                <w:kern w:val="0"/>
                <w:sz w:val="20"/>
                <w:szCs w:val="20"/>
              </w:rPr>
              <w:t xml:space="preserve">　職員の公務災害補償に関すること。</w:t>
            </w:r>
          </w:p>
          <w:p w:rsidR="004F5B33" w:rsidRPr="005608BD" w:rsidRDefault="0050231E" w:rsidP="004F5B33">
            <w:pPr>
              <w:autoSpaceDE w:val="0"/>
              <w:autoSpaceDN w:val="0"/>
              <w:adjustRightInd w:val="0"/>
              <w:spacing w:line="260" w:lineRule="exact"/>
              <w:rPr>
                <w:rFonts w:ascii="ＭＳ 明朝" w:hAnsi="ＭＳ 明朝" w:cs="MS"/>
                <w:kern w:val="0"/>
                <w:sz w:val="20"/>
                <w:szCs w:val="20"/>
              </w:rPr>
            </w:pPr>
            <w:r w:rsidRPr="005608BD">
              <w:rPr>
                <w:rFonts w:ascii="ＭＳ 明朝" w:hAnsi="ＭＳ 明朝" w:cs="MS" w:hint="eastAsia"/>
                <w:kern w:val="0"/>
                <w:sz w:val="20"/>
                <w:szCs w:val="20"/>
              </w:rPr>
              <w:t>1</w:t>
            </w:r>
            <w:r w:rsidR="00441632" w:rsidRPr="005608BD">
              <w:rPr>
                <w:rFonts w:ascii="ＭＳ 明朝" w:hAnsi="ＭＳ 明朝" w:cs="MS" w:hint="eastAsia"/>
                <w:kern w:val="0"/>
                <w:sz w:val="20"/>
                <w:szCs w:val="20"/>
              </w:rPr>
              <w:t>0</w:t>
            </w:r>
            <w:r w:rsidR="00893E79" w:rsidRPr="005608BD">
              <w:rPr>
                <w:rFonts w:ascii="ＭＳ 明朝" w:hAnsi="ＭＳ 明朝" w:cs="MS" w:hint="eastAsia"/>
                <w:kern w:val="0"/>
                <w:sz w:val="20"/>
                <w:szCs w:val="20"/>
              </w:rPr>
              <w:t xml:space="preserve">　職員の</w:t>
            </w:r>
            <w:r w:rsidR="007E0B3B" w:rsidRPr="005608BD">
              <w:rPr>
                <w:rFonts w:ascii="ＭＳ 明朝" w:hAnsi="ＭＳ 明朝" w:cs="MS" w:hint="eastAsia"/>
                <w:kern w:val="0"/>
                <w:sz w:val="20"/>
                <w:szCs w:val="20"/>
              </w:rPr>
              <w:t>食料</w:t>
            </w:r>
            <w:r w:rsidR="00893E79" w:rsidRPr="005608BD">
              <w:rPr>
                <w:rFonts w:ascii="ＭＳ 明朝" w:hAnsi="ＭＳ 明朝" w:cs="MS" w:hint="eastAsia"/>
                <w:kern w:val="0"/>
                <w:sz w:val="20"/>
                <w:szCs w:val="20"/>
              </w:rPr>
              <w:t>等の調達供給に関すること。</w:t>
            </w:r>
          </w:p>
          <w:p w:rsidR="004F5B33" w:rsidRPr="005608BD" w:rsidRDefault="004F5B33" w:rsidP="004F5B33">
            <w:pPr>
              <w:autoSpaceDE w:val="0"/>
              <w:autoSpaceDN w:val="0"/>
              <w:adjustRightInd w:val="0"/>
              <w:spacing w:line="260" w:lineRule="exact"/>
              <w:rPr>
                <w:rFonts w:ascii="ＭＳ 明朝" w:hAnsi="ＭＳ 明朝" w:cs="MS"/>
                <w:kern w:val="0"/>
                <w:sz w:val="20"/>
                <w:szCs w:val="20"/>
              </w:rPr>
            </w:pPr>
            <w:r w:rsidRPr="005608BD">
              <w:rPr>
                <w:rFonts w:ascii="ＭＳ 明朝" w:hAnsi="ＭＳ 明朝" w:cs="MS" w:hint="eastAsia"/>
                <w:kern w:val="0"/>
                <w:sz w:val="20"/>
                <w:szCs w:val="20"/>
              </w:rPr>
              <w:t>11　関係団体、住民組織等の出動要請に関すること。</w:t>
            </w:r>
          </w:p>
          <w:p w:rsidR="004F5B33" w:rsidRPr="005608BD" w:rsidRDefault="004F5B33" w:rsidP="004F5B33">
            <w:pPr>
              <w:autoSpaceDE w:val="0"/>
              <w:autoSpaceDN w:val="0"/>
              <w:adjustRightInd w:val="0"/>
              <w:spacing w:line="260" w:lineRule="exact"/>
              <w:rPr>
                <w:rFonts w:ascii="ＭＳ 明朝" w:hAnsi="ＭＳ 明朝" w:cs="MS"/>
                <w:kern w:val="0"/>
                <w:sz w:val="20"/>
                <w:szCs w:val="20"/>
              </w:rPr>
            </w:pPr>
            <w:r w:rsidRPr="005608BD">
              <w:rPr>
                <w:rFonts w:ascii="ＭＳ 明朝" w:hAnsi="ＭＳ 明朝" w:cs="MS" w:hint="eastAsia"/>
                <w:kern w:val="0"/>
                <w:sz w:val="20"/>
                <w:szCs w:val="20"/>
              </w:rPr>
              <w:t>12　各行政区等との連絡に関すること。</w:t>
            </w:r>
          </w:p>
          <w:p w:rsidR="004F5B33" w:rsidRPr="005608BD" w:rsidRDefault="004F5B33" w:rsidP="004F5B33">
            <w:pPr>
              <w:autoSpaceDE w:val="0"/>
              <w:autoSpaceDN w:val="0"/>
              <w:adjustRightInd w:val="0"/>
              <w:spacing w:line="260" w:lineRule="exact"/>
              <w:rPr>
                <w:rFonts w:ascii="ＭＳ 明朝" w:hAnsi="ＭＳ 明朝" w:cs="MS"/>
                <w:kern w:val="0"/>
                <w:sz w:val="20"/>
                <w:szCs w:val="20"/>
              </w:rPr>
            </w:pPr>
            <w:r w:rsidRPr="005608BD">
              <w:rPr>
                <w:rFonts w:ascii="ＭＳ 明朝" w:hAnsi="ＭＳ 明朝" w:cs="MS" w:hint="eastAsia"/>
                <w:kern w:val="0"/>
                <w:sz w:val="20"/>
                <w:szCs w:val="20"/>
              </w:rPr>
              <w:t xml:space="preserve">13　</w:t>
            </w:r>
            <w:r w:rsidR="00363560" w:rsidRPr="005608BD">
              <w:rPr>
                <w:rFonts w:ascii="ＭＳ 明朝" w:hAnsi="ＭＳ 明朝" w:cs="MS" w:hint="eastAsia"/>
                <w:kern w:val="0"/>
                <w:sz w:val="20"/>
                <w:szCs w:val="20"/>
              </w:rPr>
              <w:t>住民</w:t>
            </w:r>
            <w:r w:rsidRPr="005608BD">
              <w:rPr>
                <w:rFonts w:ascii="ＭＳ 明朝" w:hAnsi="ＭＳ 明朝" w:cs="MS" w:hint="eastAsia"/>
                <w:kern w:val="0"/>
                <w:sz w:val="20"/>
                <w:szCs w:val="20"/>
              </w:rPr>
              <w:t>組織との連絡調整に関すること。</w:t>
            </w:r>
          </w:p>
          <w:p w:rsidR="00976C54" w:rsidRPr="005608BD" w:rsidRDefault="0050231E" w:rsidP="0050231E">
            <w:pPr>
              <w:autoSpaceDE w:val="0"/>
              <w:autoSpaceDN w:val="0"/>
              <w:adjustRightInd w:val="0"/>
              <w:spacing w:line="260" w:lineRule="exact"/>
              <w:rPr>
                <w:rFonts w:ascii="ＭＳ 明朝" w:hAnsi="ＭＳ 明朝" w:cs="MS"/>
                <w:kern w:val="0"/>
                <w:sz w:val="20"/>
                <w:szCs w:val="20"/>
              </w:rPr>
            </w:pPr>
            <w:r w:rsidRPr="005608BD">
              <w:rPr>
                <w:rFonts w:ascii="ＭＳ 明朝" w:hAnsi="ＭＳ 明朝" w:cs="MS" w:hint="eastAsia"/>
                <w:kern w:val="0"/>
                <w:sz w:val="20"/>
                <w:szCs w:val="20"/>
              </w:rPr>
              <w:t>1</w:t>
            </w:r>
            <w:r w:rsidR="004F5B33" w:rsidRPr="005608BD">
              <w:rPr>
                <w:rFonts w:ascii="ＭＳ 明朝" w:hAnsi="ＭＳ 明朝" w:cs="MS" w:hint="eastAsia"/>
                <w:kern w:val="0"/>
                <w:sz w:val="20"/>
                <w:szCs w:val="20"/>
              </w:rPr>
              <w:t>4</w:t>
            </w:r>
            <w:r w:rsidR="00976C54" w:rsidRPr="005608BD">
              <w:rPr>
                <w:rFonts w:ascii="ＭＳ 明朝" w:hAnsi="ＭＳ 明朝" w:cs="MS" w:hint="eastAsia"/>
                <w:kern w:val="0"/>
                <w:sz w:val="20"/>
                <w:szCs w:val="20"/>
              </w:rPr>
              <w:t xml:space="preserve">　自衛隊災害派遣要請依頼に関すること。</w:t>
            </w:r>
          </w:p>
          <w:p w:rsidR="00976C54" w:rsidRPr="005608BD" w:rsidRDefault="0050231E" w:rsidP="00976C54">
            <w:pPr>
              <w:autoSpaceDE w:val="0"/>
              <w:autoSpaceDN w:val="0"/>
              <w:adjustRightInd w:val="0"/>
              <w:spacing w:line="260" w:lineRule="exact"/>
              <w:rPr>
                <w:rFonts w:ascii="ＭＳ 明朝" w:hAnsi="ＭＳ 明朝" w:cs="MS"/>
                <w:kern w:val="0"/>
                <w:sz w:val="20"/>
                <w:szCs w:val="20"/>
              </w:rPr>
            </w:pPr>
            <w:r w:rsidRPr="005608BD">
              <w:rPr>
                <w:rFonts w:ascii="ＭＳ 明朝" w:hAnsi="ＭＳ 明朝" w:cs="MS" w:hint="eastAsia"/>
                <w:kern w:val="0"/>
                <w:sz w:val="20"/>
                <w:szCs w:val="20"/>
              </w:rPr>
              <w:t>1</w:t>
            </w:r>
            <w:r w:rsidR="004F5B33" w:rsidRPr="005608BD">
              <w:rPr>
                <w:rFonts w:ascii="ＭＳ 明朝" w:hAnsi="ＭＳ 明朝" w:cs="MS" w:hint="eastAsia"/>
                <w:kern w:val="0"/>
                <w:sz w:val="20"/>
                <w:szCs w:val="20"/>
              </w:rPr>
              <w:t>5</w:t>
            </w:r>
            <w:r w:rsidR="00976C54" w:rsidRPr="005608BD">
              <w:rPr>
                <w:rFonts w:ascii="ＭＳ 明朝" w:hAnsi="ＭＳ 明朝" w:cs="MS" w:hint="eastAsia"/>
                <w:kern w:val="0"/>
                <w:sz w:val="20"/>
                <w:szCs w:val="20"/>
              </w:rPr>
              <w:t xml:space="preserve">　被害状況及び措置概要の取りまとめ並びに報告に関すること。</w:t>
            </w:r>
          </w:p>
          <w:p w:rsidR="00976C54" w:rsidRPr="005608BD" w:rsidRDefault="00FA7294" w:rsidP="00976C54">
            <w:pPr>
              <w:autoSpaceDE w:val="0"/>
              <w:autoSpaceDN w:val="0"/>
              <w:adjustRightInd w:val="0"/>
              <w:spacing w:line="260" w:lineRule="exact"/>
              <w:rPr>
                <w:rFonts w:ascii="ＭＳ 明朝" w:hAnsi="ＭＳ 明朝" w:cs="MS"/>
                <w:kern w:val="0"/>
                <w:sz w:val="20"/>
                <w:szCs w:val="20"/>
              </w:rPr>
            </w:pPr>
            <w:r w:rsidRPr="005608BD">
              <w:rPr>
                <w:rFonts w:ascii="ＭＳ 明朝" w:hAnsi="ＭＳ 明朝" w:cs="MS" w:hint="eastAsia"/>
                <w:kern w:val="0"/>
                <w:sz w:val="20"/>
                <w:szCs w:val="20"/>
              </w:rPr>
              <w:t>1</w:t>
            </w:r>
            <w:r w:rsidR="004F5B33" w:rsidRPr="005608BD">
              <w:rPr>
                <w:rFonts w:ascii="ＭＳ 明朝" w:hAnsi="ＭＳ 明朝" w:cs="MS" w:hint="eastAsia"/>
                <w:kern w:val="0"/>
                <w:sz w:val="20"/>
                <w:szCs w:val="20"/>
              </w:rPr>
              <w:t>6</w:t>
            </w:r>
            <w:r w:rsidR="00976C54" w:rsidRPr="005608BD">
              <w:rPr>
                <w:rFonts w:ascii="ＭＳ 明朝" w:hAnsi="ＭＳ 明朝" w:cs="MS" w:hint="eastAsia"/>
                <w:kern w:val="0"/>
                <w:sz w:val="20"/>
                <w:szCs w:val="20"/>
              </w:rPr>
              <w:t xml:space="preserve">　</w:t>
            </w:r>
            <w:r w:rsidRPr="005608BD">
              <w:rPr>
                <w:rFonts w:ascii="ＭＳ 明朝" w:hAnsi="ＭＳ 明朝" w:cs="MS" w:hint="eastAsia"/>
                <w:kern w:val="0"/>
                <w:sz w:val="20"/>
                <w:szCs w:val="20"/>
              </w:rPr>
              <w:t>他市町村との</w:t>
            </w:r>
            <w:r w:rsidR="00441632" w:rsidRPr="005608BD">
              <w:rPr>
                <w:rFonts w:ascii="ＭＳ 明朝" w:hAnsi="ＭＳ 明朝" w:cs="MS" w:hint="eastAsia"/>
                <w:kern w:val="0"/>
                <w:sz w:val="20"/>
                <w:szCs w:val="20"/>
              </w:rPr>
              <w:t>相互応援</w:t>
            </w:r>
            <w:r w:rsidRPr="005608BD">
              <w:rPr>
                <w:rFonts w:ascii="ＭＳ 明朝" w:hAnsi="ＭＳ 明朝" w:cs="MS" w:hint="eastAsia"/>
                <w:kern w:val="0"/>
                <w:sz w:val="20"/>
                <w:szCs w:val="20"/>
              </w:rPr>
              <w:t>に関すること。</w:t>
            </w:r>
          </w:p>
          <w:p w:rsidR="00976C54" w:rsidRPr="005608BD" w:rsidRDefault="00976C54" w:rsidP="00976C54">
            <w:pPr>
              <w:autoSpaceDE w:val="0"/>
              <w:autoSpaceDN w:val="0"/>
              <w:adjustRightInd w:val="0"/>
              <w:spacing w:line="260" w:lineRule="exact"/>
              <w:rPr>
                <w:rFonts w:ascii="ＭＳ 明朝" w:hAnsi="ＭＳ 明朝" w:cs="MS"/>
                <w:kern w:val="0"/>
                <w:sz w:val="20"/>
                <w:szCs w:val="20"/>
              </w:rPr>
            </w:pPr>
            <w:r w:rsidRPr="005608BD">
              <w:rPr>
                <w:rFonts w:ascii="ＭＳ 明朝" w:hAnsi="ＭＳ 明朝" w:cs="MS" w:hint="eastAsia"/>
                <w:kern w:val="0"/>
                <w:sz w:val="20"/>
                <w:szCs w:val="20"/>
              </w:rPr>
              <w:t>1</w:t>
            </w:r>
            <w:r w:rsidR="004F5B33" w:rsidRPr="005608BD">
              <w:rPr>
                <w:rFonts w:ascii="ＭＳ 明朝" w:hAnsi="ＭＳ 明朝" w:cs="MS" w:hint="eastAsia"/>
                <w:kern w:val="0"/>
                <w:sz w:val="20"/>
                <w:szCs w:val="20"/>
              </w:rPr>
              <w:t>7</w:t>
            </w:r>
            <w:r w:rsidRPr="005608BD">
              <w:rPr>
                <w:rFonts w:ascii="ＭＳ 明朝" w:hAnsi="ＭＳ 明朝" w:cs="MS" w:hint="eastAsia"/>
                <w:kern w:val="0"/>
                <w:sz w:val="20"/>
                <w:szCs w:val="20"/>
              </w:rPr>
              <w:t xml:space="preserve">　</w:t>
            </w:r>
            <w:r w:rsidR="00FA7294" w:rsidRPr="005608BD">
              <w:rPr>
                <w:rFonts w:ascii="ＭＳ 明朝" w:hAnsi="ＭＳ 明朝" w:cs="MS" w:hint="eastAsia"/>
                <w:kern w:val="0"/>
                <w:sz w:val="20"/>
                <w:szCs w:val="20"/>
              </w:rPr>
              <w:t>ボランティアの受け入れ及び調整に関すること。</w:t>
            </w:r>
          </w:p>
          <w:p w:rsidR="00976C54" w:rsidRPr="005608BD" w:rsidRDefault="00893E79" w:rsidP="00976C54">
            <w:pPr>
              <w:autoSpaceDE w:val="0"/>
              <w:autoSpaceDN w:val="0"/>
              <w:adjustRightInd w:val="0"/>
              <w:spacing w:line="260" w:lineRule="exact"/>
              <w:rPr>
                <w:rFonts w:ascii="ＭＳ 明朝" w:hAnsi="ＭＳ 明朝" w:cs="MS"/>
                <w:kern w:val="0"/>
                <w:sz w:val="20"/>
                <w:szCs w:val="20"/>
              </w:rPr>
            </w:pPr>
            <w:r w:rsidRPr="005608BD">
              <w:rPr>
                <w:rFonts w:ascii="ＭＳ 明朝" w:hAnsi="ＭＳ 明朝" w:cs="MS" w:hint="eastAsia"/>
                <w:kern w:val="0"/>
                <w:sz w:val="20"/>
                <w:szCs w:val="20"/>
              </w:rPr>
              <w:t>1</w:t>
            </w:r>
            <w:r w:rsidR="004F5B33" w:rsidRPr="005608BD">
              <w:rPr>
                <w:rFonts w:ascii="ＭＳ 明朝" w:hAnsi="ＭＳ 明朝" w:cs="MS" w:hint="eastAsia"/>
                <w:kern w:val="0"/>
                <w:sz w:val="20"/>
                <w:szCs w:val="20"/>
              </w:rPr>
              <w:t>8</w:t>
            </w:r>
            <w:r w:rsidRPr="005608BD">
              <w:rPr>
                <w:rFonts w:ascii="ＭＳ 明朝" w:hAnsi="ＭＳ 明朝" w:cs="MS" w:hint="eastAsia"/>
                <w:kern w:val="0"/>
                <w:sz w:val="20"/>
                <w:szCs w:val="20"/>
              </w:rPr>
              <w:t xml:space="preserve">　各部との連絡調整に関すること。</w:t>
            </w:r>
          </w:p>
          <w:p w:rsidR="00976C54" w:rsidRPr="005608BD" w:rsidRDefault="00441632" w:rsidP="00976C54">
            <w:pPr>
              <w:autoSpaceDE w:val="0"/>
              <w:autoSpaceDN w:val="0"/>
              <w:adjustRightInd w:val="0"/>
              <w:spacing w:line="260" w:lineRule="exact"/>
              <w:rPr>
                <w:rFonts w:ascii="ＭＳ 明朝" w:hAnsi="ＭＳ 明朝" w:cs="MS"/>
                <w:kern w:val="0"/>
                <w:sz w:val="20"/>
                <w:szCs w:val="20"/>
              </w:rPr>
            </w:pPr>
            <w:r w:rsidRPr="005608BD">
              <w:rPr>
                <w:rFonts w:ascii="ＭＳ 明朝" w:hAnsi="ＭＳ 明朝" w:cs="MS" w:hint="eastAsia"/>
                <w:kern w:val="0"/>
                <w:sz w:val="20"/>
                <w:szCs w:val="20"/>
              </w:rPr>
              <w:t>1</w:t>
            </w:r>
            <w:r w:rsidR="004F5B33" w:rsidRPr="005608BD">
              <w:rPr>
                <w:rFonts w:ascii="ＭＳ 明朝" w:hAnsi="ＭＳ 明朝" w:cs="MS" w:hint="eastAsia"/>
                <w:kern w:val="0"/>
                <w:sz w:val="20"/>
                <w:szCs w:val="20"/>
              </w:rPr>
              <w:t>9</w:t>
            </w:r>
            <w:r w:rsidR="00976C54" w:rsidRPr="005608BD">
              <w:rPr>
                <w:rFonts w:ascii="ＭＳ 明朝" w:hAnsi="ＭＳ 明朝" w:cs="MS" w:hint="eastAsia"/>
                <w:kern w:val="0"/>
                <w:sz w:val="20"/>
                <w:szCs w:val="20"/>
              </w:rPr>
              <w:t xml:space="preserve">　災害対策本部に必要な</w:t>
            </w:r>
            <w:r w:rsidR="008513F3" w:rsidRPr="005608BD">
              <w:rPr>
                <w:rFonts w:ascii="ＭＳ 明朝" w:hAnsi="ＭＳ 明朝" w:cs="MS" w:hint="eastAsia"/>
                <w:kern w:val="0"/>
                <w:sz w:val="20"/>
                <w:szCs w:val="20"/>
              </w:rPr>
              <w:t>資機材</w:t>
            </w:r>
            <w:r w:rsidR="00976C54" w:rsidRPr="005608BD">
              <w:rPr>
                <w:rFonts w:ascii="ＭＳ 明朝" w:hAnsi="ＭＳ 明朝" w:cs="MS" w:hint="eastAsia"/>
                <w:kern w:val="0"/>
                <w:sz w:val="20"/>
                <w:szCs w:val="20"/>
              </w:rPr>
              <w:t>の配備及び施設の整備に関すること。</w:t>
            </w:r>
          </w:p>
          <w:p w:rsidR="00976C54" w:rsidRPr="005608BD" w:rsidRDefault="004F5B33" w:rsidP="00976C54">
            <w:pPr>
              <w:autoSpaceDE w:val="0"/>
              <w:autoSpaceDN w:val="0"/>
              <w:adjustRightInd w:val="0"/>
              <w:spacing w:line="260" w:lineRule="exact"/>
              <w:rPr>
                <w:rFonts w:ascii="ＭＳ 明朝" w:hAnsi="ＭＳ 明朝" w:cs="MS"/>
                <w:kern w:val="0"/>
                <w:sz w:val="20"/>
                <w:szCs w:val="20"/>
              </w:rPr>
            </w:pPr>
            <w:r w:rsidRPr="005608BD">
              <w:rPr>
                <w:rFonts w:ascii="ＭＳ 明朝" w:hAnsi="ＭＳ 明朝" w:cs="MS" w:hint="eastAsia"/>
                <w:kern w:val="0"/>
                <w:sz w:val="20"/>
                <w:szCs w:val="20"/>
              </w:rPr>
              <w:t>20</w:t>
            </w:r>
            <w:r w:rsidR="00976C54" w:rsidRPr="005608BD">
              <w:rPr>
                <w:rFonts w:ascii="ＭＳ 明朝" w:hAnsi="ＭＳ 明朝" w:cs="MS" w:hint="eastAsia"/>
                <w:kern w:val="0"/>
                <w:sz w:val="20"/>
                <w:szCs w:val="20"/>
              </w:rPr>
              <w:t xml:space="preserve">　町有車両の運行管理に関すること。</w:t>
            </w:r>
          </w:p>
          <w:p w:rsidR="00976C54" w:rsidRPr="005608BD" w:rsidRDefault="004F5B33" w:rsidP="00976C54">
            <w:pPr>
              <w:autoSpaceDE w:val="0"/>
              <w:autoSpaceDN w:val="0"/>
              <w:adjustRightInd w:val="0"/>
              <w:spacing w:line="260" w:lineRule="exact"/>
              <w:rPr>
                <w:rFonts w:ascii="ＭＳ 明朝" w:hAnsi="ＭＳ 明朝" w:cs="MS"/>
                <w:kern w:val="0"/>
                <w:sz w:val="20"/>
                <w:szCs w:val="20"/>
              </w:rPr>
            </w:pPr>
            <w:r w:rsidRPr="005608BD">
              <w:rPr>
                <w:rFonts w:ascii="ＭＳ 明朝" w:hAnsi="ＭＳ 明朝" w:cs="MS" w:hint="eastAsia"/>
                <w:kern w:val="0"/>
                <w:sz w:val="20"/>
                <w:szCs w:val="20"/>
              </w:rPr>
              <w:t>21</w:t>
            </w:r>
            <w:r w:rsidR="00976C54" w:rsidRPr="005608BD">
              <w:rPr>
                <w:rFonts w:ascii="ＭＳ 明朝" w:hAnsi="ＭＳ 明朝" w:cs="MS" w:hint="eastAsia"/>
                <w:kern w:val="0"/>
                <w:sz w:val="20"/>
                <w:szCs w:val="20"/>
              </w:rPr>
              <w:t xml:space="preserve">　災害時の輸送計画及び車両の運行実施に関すること。</w:t>
            </w:r>
          </w:p>
          <w:p w:rsidR="00976C54" w:rsidRPr="005608BD" w:rsidRDefault="004F5B33" w:rsidP="00976C54">
            <w:pPr>
              <w:autoSpaceDE w:val="0"/>
              <w:autoSpaceDN w:val="0"/>
              <w:adjustRightInd w:val="0"/>
              <w:spacing w:line="260" w:lineRule="exact"/>
              <w:rPr>
                <w:rFonts w:ascii="ＭＳ 明朝" w:hAnsi="ＭＳ 明朝" w:cs="MS"/>
                <w:kern w:val="0"/>
                <w:sz w:val="20"/>
                <w:szCs w:val="20"/>
              </w:rPr>
            </w:pPr>
            <w:r w:rsidRPr="005608BD">
              <w:rPr>
                <w:rFonts w:ascii="ＭＳ 明朝" w:hAnsi="ＭＳ 明朝" w:cs="MS" w:hint="eastAsia"/>
                <w:kern w:val="0"/>
                <w:sz w:val="20"/>
                <w:szCs w:val="20"/>
              </w:rPr>
              <w:t>22</w:t>
            </w:r>
            <w:r w:rsidR="00976C54" w:rsidRPr="005608BD">
              <w:rPr>
                <w:rFonts w:ascii="ＭＳ 明朝" w:hAnsi="ＭＳ 明朝" w:cs="MS" w:hint="eastAsia"/>
                <w:kern w:val="0"/>
                <w:sz w:val="20"/>
                <w:szCs w:val="20"/>
              </w:rPr>
              <w:t xml:space="preserve">　災害対策本部に必要な施設の整備に関すること。</w:t>
            </w:r>
          </w:p>
          <w:p w:rsidR="00976C54" w:rsidRPr="005608BD" w:rsidRDefault="00976C54" w:rsidP="00D56103">
            <w:pPr>
              <w:autoSpaceDE w:val="0"/>
              <w:autoSpaceDN w:val="0"/>
              <w:adjustRightInd w:val="0"/>
              <w:spacing w:afterLines="20" w:after="59" w:line="260" w:lineRule="exact"/>
              <w:rPr>
                <w:rFonts w:ascii="ＭＳ 明朝" w:hAnsi="ＭＳ 明朝" w:cs="MS"/>
                <w:kern w:val="0"/>
                <w:sz w:val="20"/>
                <w:szCs w:val="20"/>
              </w:rPr>
            </w:pPr>
            <w:r w:rsidRPr="005608BD">
              <w:rPr>
                <w:rFonts w:ascii="ＭＳ 明朝" w:hAnsi="ＭＳ 明朝" w:cs="MS" w:hint="eastAsia"/>
                <w:kern w:val="0"/>
                <w:sz w:val="20"/>
                <w:szCs w:val="20"/>
              </w:rPr>
              <w:t>2</w:t>
            </w:r>
            <w:r w:rsidR="004F5B33" w:rsidRPr="005608BD">
              <w:rPr>
                <w:rFonts w:ascii="ＭＳ 明朝" w:hAnsi="ＭＳ 明朝" w:cs="MS" w:hint="eastAsia"/>
                <w:kern w:val="0"/>
                <w:sz w:val="20"/>
                <w:szCs w:val="20"/>
              </w:rPr>
              <w:t>3</w:t>
            </w:r>
            <w:r w:rsidRPr="005608BD">
              <w:rPr>
                <w:rFonts w:ascii="ＭＳ 明朝" w:hAnsi="ＭＳ 明朝" w:cs="MS" w:hint="eastAsia"/>
                <w:kern w:val="0"/>
                <w:sz w:val="20"/>
                <w:szCs w:val="20"/>
              </w:rPr>
              <w:t xml:space="preserve">　その他各部に属さないこと。</w:t>
            </w:r>
          </w:p>
        </w:tc>
        <w:tc>
          <w:tcPr>
            <w:tcW w:w="1403" w:type="dxa"/>
            <w:tcBorders>
              <w:top w:val="single" w:sz="4" w:space="0" w:color="auto"/>
            </w:tcBorders>
            <w:vAlign w:val="center"/>
          </w:tcPr>
          <w:p w:rsidR="00976C54" w:rsidRPr="005608BD" w:rsidRDefault="009D164E" w:rsidP="00D56103">
            <w:pPr>
              <w:autoSpaceDE w:val="0"/>
              <w:autoSpaceDN w:val="0"/>
              <w:adjustRightInd w:val="0"/>
              <w:spacing w:beforeLines="20" w:before="59" w:line="240" w:lineRule="exact"/>
              <w:jc w:val="center"/>
              <w:rPr>
                <w:rFonts w:ascii="ＭＳ 明朝" w:hAnsi="ＭＳ 明朝" w:cs="MS"/>
                <w:kern w:val="0"/>
                <w:sz w:val="20"/>
                <w:szCs w:val="20"/>
              </w:rPr>
            </w:pPr>
            <w:r w:rsidRPr="005608BD">
              <w:rPr>
                <w:rFonts w:ascii="ＭＳ 明朝" w:hAnsi="ＭＳ 明朝" w:cs="MS" w:hint="eastAsia"/>
                <w:kern w:val="0"/>
                <w:sz w:val="20"/>
                <w:szCs w:val="20"/>
              </w:rPr>
              <w:t>総務企画課</w:t>
            </w:r>
          </w:p>
        </w:tc>
      </w:tr>
      <w:tr w:rsidR="00976C54" w:rsidRPr="005608BD" w:rsidTr="00976C54">
        <w:trPr>
          <w:cantSplit/>
          <w:trHeight w:val="1834"/>
        </w:trPr>
        <w:tc>
          <w:tcPr>
            <w:tcW w:w="424" w:type="dxa"/>
            <w:vMerge/>
            <w:textDirection w:val="tbRlV"/>
            <w:vAlign w:val="center"/>
          </w:tcPr>
          <w:p w:rsidR="00976C54" w:rsidRPr="005608BD" w:rsidRDefault="00976C54" w:rsidP="00976C54">
            <w:pPr>
              <w:autoSpaceDE w:val="0"/>
              <w:autoSpaceDN w:val="0"/>
              <w:adjustRightInd w:val="0"/>
              <w:spacing w:line="240" w:lineRule="exact"/>
              <w:ind w:left="113" w:right="113"/>
              <w:jc w:val="center"/>
              <w:rPr>
                <w:rFonts w:ascii="ＭＳ 明朝" w:hAnsi="ＭＳ 明朝" w:cs="MS"/>
                <w:kern w:val="0"/>
                <w:sz w:val="20"/>
                <w:szCs w:val="20"/>
              </w:rPr>
            </w:pPr>
          </w:p>
        </w:tc>
        <w:tc>
          <w:tcPr>
            <w:tcW w:w="425" w:type="dxa"/>
            <w:tcBorders>
              <w:top w:val="single" w:sz="4" w:space="0" w:color="auto"/>
            </w:tcBorders>
            <w:textDirection w:val="tbRlV"/>
            <w:vAlign w:val="center"/>
          </w:tcPr>
          <w:p w:rsidR="00976C54" w:rsidRPr="005608BD" w:rsidRDefault="00976C54" w:rsidP="00976C54">
            <w:pPr>
              <w:autoSpaceDE w:val="0"/>
              <w:autoSpaceDN w:val="0"/>
              <w:adjustRightInd w:val="0"/>
              <w:spacing w:line="240" w:lineRule="exact"/>
              <w:ind w:left="113" w:right="113"/>
              <w:jc w:val="center"/>
              <w:rPr>
                <w:rFonts w:ascii="ＭＳ 明朝" w:hAnsi="ＭＳ 明朝" w:cs="MS"/>
                <w:kern w:val="0"/>
                <w:sz w:val="20"/>
                <w:szCs w:val="20"/>
              </w:rPr>
            </w:pPr>
            <w:r w:rsidRPr="005608BD">
              <w:rPr>
                <w:rFonts w:ascii="ＭＳ 明朝" w:hAnsi="ＭＳ 明朝" w:cs="MS" w:hint="eastAsia"/>
                <w:kern w:val="0"/>
                <w:sz w:val="20"/>
                <w:szCs w:val="20"/>
              </w:rPr>
              <w:t>財務</w:t>
            </w:r>
            <w:r w:rsidR="005B1122" w:rsidRPr="005608BD">
              <w:rPr>
                <w:rFonts w:ascii="ＭＳ 明朝" w:hAnsi="ＭＳ 明朝" w:cs="MS" w:hint="eastAsia"/>
                <w:kern w:val="0"/>
                <w:sz w:val="20"/>
                <w:szCs w:val="20"/>
              </w:rPr>
              <w:t>班</w:t>
            </w:r>
          </w:p>
        </w:tc>
        <w:tc>
          <w:tcPr>
            <w:tcW w:w="6537" w:type="dxa"/>
            <w:tcBorders>
              <w:top w:val="single" w:sz="4" w:space="0" w:color="auto"/>
            </w:tcBorders>
            <w:vAlign w:val="center"/>
          </w:tcPr>
          <w:p w:rsidR="00976C54" w:rsidRPr="005608BD" w:rsidRDefault="00976C54" w:rsidP="00D56103">
            <w:pPr>
              <w:autoSpaceDE w:val="0"/>
              <w:autoSpaceDN w:val="0"/>
              <w:adjustRightInd w:val="0"/>
              <w:spacing w:beforeLines="20" w:before="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1　町有施設財産の被害調査及び災害復旧対策に関すること。</w:t>
            </w:r>
          </w:p>
          <w:p w:rsidR="00976C54" w:rsidRPr="005608BD" w:rsidRDefault="00976C54"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2　災害関係費の出納に関すること。</w:t>
            </w:r>
          </w:p>
          <w:p w:rsidR="00976C54" w:rsidRPr="005608BD" w:rsidRDefault="00976C54"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3　災害応急対策及び復旧に要する資金計画に関すること。</w:t>
            </w:r>
          </w:p>
          <w:p w:rsidR="00976C54" w:rsidRPr="005608BD" w:rsidRDefault="00976C54" w:rsidP="0074073A">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4　町有財産の警防及び応急対策に関すること。</w:t>
            </w:r>
          </w:p>
          <w:p w:rsidR="00976C54" w:rsidRPr="005608BD" w:rsidRDefault="00FC625F"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5</w:t>
            </w:r>
            <w:r w:rsidR="00976C54" w:rsidRPr="005608BD">
              <w:rPr>
                <w:rFonts w:ascii="ＭＳ 明朝" w:hAnsi="ＭＳ 明朝" w:cs="MS" w:hint="eastAsia"/>
                <w:kern w:val="0"/>
                <w:sz w:val="20"/>
                <w:szCs w:val="20"/>
              </w:rPr>
              <w:t xml:space="preserve">　義援金品等の受付、保管に関すること。</w:t>
            </w:r>
          </w:p>
          <w:p w:rsidR="00976C54" w:rsidRPr="005608BD" w:rsidRDefault="00FC625F" w:rsidP="00D56103">
            <w:pPr>
              <w:autoSpaceDE w:val="0"/>
              <w:autoSpaceDN w:val="0"/>
              <w:adjustRightInd w:val="0"/>
              <w:spacing w:afterLines="20" w:after="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6</w:t>
            </w:r>
            <w:r w:rsidR="00976C54" w:rsidRPr="005608BD">
              <w:rPr>
                <w:rFonts w:ascii="ＭＳ 明朝" w:hAnsi="ＭＳ 明朝" w:cs="MS" w:hint="eastAsia"/>
                <w:kern w:val="0"/>
                <w:sz w:val="20"/>
                <w:szCs w:val="20"/>
              </w:rPr>
              <w:t xml:space="preserve">　その他特命事項に関すること。</w:t>
            </w:r>
          </w:p>
        </w:tc>
        <w:tc>
          <w:tcPr>
            <w:tcW w:w="1403" w:type="dxa"/>
            <w:tcBorders>
              <w:top w:val="single" w:sz="4" w:space="0" w:color="auto"/>
            </w:tcBorders>
            <w:vAlign w:val="center"/>
          </w:tcPr>
          <w:p w:rsidR="00976C54" w:rsidRPr="005608BD" w:rsidRDefault="009D164E" w:rsidP="00D56103">
            <w:pPr>
              <w:autoSpaceDE w:val="0"/>
              <w:autoSpaceDN w:val="0"/>
              <w:adjustRightInd w:val="0"/>
              <w:spacing w:beforeLines="20" w:before="59" w:line="240" w:lineRule="exact"/>
              <w:jc w:val="center"/>
              <w:rPr>
                <w:rFonts w:ascii="ＭＳ 明朝" w:hAnsi="ＭＳ 明朝" w:cs="MS"/>
                <w:kern w:val="0"/>
                <w:sz w:val="20"/>
                <w:szCs w:val="20"/>
              </w:rPr>
            </w:pPr>
            <w:r w:rsidRPr="005608BD">
              <w:rPr>
                <w:rFonts w:ascii="ＭＳ 明朝" w:hAnsi="ＭＳ 明朝" w:cs="MS" w:hint="eastAsia"/>
                <w:kern w:val="0"/>
                <w:sz w:val="20"/>
                <w:szCs w:val="20"/>
              </w:rPr>
              <w:t>総務企画課</w:t>
            </w:r>
          </w:p>
          <w:p w:rsidR="009D164E" w:rsidRPr="005608BD" w:rsidRDefault="009D164E" w:rsidP="00D56103">
            <w:pPr>
              <w:autoSpaceDE w:val="0"/>
              <w:autoSpaceDN w:val="0"/>
              <w:adjustRightInd w:val="0"/>
              <w:spacing w:beforeLines="20" w:before="59" w:line="240" w:lineRule="exact"/>
              <w:jc w:val="center"/>
              <w:rPr>
                <w:rFonts w:ascii="ＭＳ 明朝" w:hAnsi="ＭＳ 明朝" w:cs="MS"/>
                <w:kern w:val="0"/>
                <w:sz w:val="20"/>
                <w:szCs w:val="20"/>
              </w:rPr>
            </w:pPr>
            <w:r w:rsidRPr="005608BD">
              <w:rPr>
                <w:rFonts w:ascii="ＭＳ 明朝" w:hAnsi="ＭＳ 明朝" w:cs="MS" w:hint="eastAsia"/>
                <w:kern w:val="0"/>
                <w:sz w:val="20"/>
                <w:szCs w:val="20"/>
              </w:rPr>
              <w:t>出納室</w:t>
            </w:r>
          </w:p>
        </w:tc>
      </w:tr>
      <w:tr w:rsidR="0074073A" w:rsidRPr="005608BD" w:rsidTr="00E21885">
        <w:trPr>
          <w:cantSplit/>
          <w:trHeight w:val="1393"/>
        </w:trPr>
        <w:tc>
          <w:tcPr>
            <w:tcW w:w="424" w:type="dxa"/>
            <w:vMerge/>
            <w:textDirection w:val="tbRlV"/>
            <w:vAlign w:val="center"/>
          </w:tcPr>
          <w:p w:rsidR="0074073A" w:rsidRPr="005608BD" w:rsidRDefault="0074073A" w:rsidP="00976C54">
            <w:pPr>
              <w:autoSpaceDE w:val="0"/>
              <w:autoSpaceDN w:val="0"/>
              <w:adjustRightInd w:val="0"/>
              <w:spacing w:line="240" w:lineRule="exact"/>
              <w:ind w:left="113" w:right="113"/>
              <w:jc w:val="center"/>
              <w:rPr>
                <w:rFonts w:ascii="ＭＳ 明朝" w:hAnsi="ＭＳ 明朝" w:cs="MS"/>
                <w:kern w:val="0"/>
                <w:sz w:val="20"/>
                <w:szCs w:val="20"/>
              </w:rPr>
            </w:pPr>
          </w:p>
        </w:tc>
        <w:tc>
          <w:tcPr>
            <w:tcW w:w="425" w:type="dxa"/>
            <w:tcBorders>
              <w:top w:val="single" w:sz="4" w:space="0" w:color="auto"/>
            </w:tcBorders>
            <w:textDirection w:val="tbRlV"/>
            <w:vAlign w:val="center"/>
          </w:tcPr>
          <w:p w:rsidR="0074073A" w:rsidRPr="005608BD" w:rsidRDefault="0074073A" w:rsidP="00976C54">
            <w:pPr>
              <w:autoSpaceDE w:val="0"/>
              <w:autoSpaceDN w:val="0"/>
              <w:adjustRightInd w:val="0"/>
              <w:spacing w:line="240" w:lineRule="exact"/>
              <w:ind w:left="113" w:right="113"/>
              <w:jc w:val="center"/>
              <w:rPr>
                <w:rFonts w:ascii="ＭＳ 明朝" w:hAnsi="ＭＳ 明朝" w:cs="MS"/>
                <w:kern w:val="0"/>
                <w:sz w:val="20"/>
                <w:szCs w:val="20"/>
              </w:rPr>
            </w:pPr>
            <w:r w:rsidRPr="005608BD">
              <w:rPr>
                <w:rFonts w:ascii="ＭＳ 明朝" w:hAnsi="ＭＳ 明朝" w:cs="MS" w:hint="eastAsia"/>
                <w:kern w:val="0"/>
                <w:sz w:val="20"/>
                <w:szCs w:val="20"/>
              </w:rPr>
              <w:t>情報管理班</w:t>
            </w:r>
          </w:p>
        </w:tc>
        <w:tc>
          <w:tcPr>
            <w:tcW w:w="6537" w:type="dxa"/>
            <w:tcBorders>
              <w:top w:val="single" w:sz="4" w:space="0" w:color="auto"/>
            </w:tcBorders>
            <w:vAlign w:val="center"/>
          </w:tcPr>
          <w:p w:rsidR="0074073A" w:rsidRPr="005608BD" w:rsidRDefault="0074073A" w:rsidP="00D56103">
            <w:pPr>
              <w:autoSpaceDE w:val="0"/>
              <w:autoSpaceDN w:val="0"/>
              <w:adjustRightInd w:val="0"/>
              <w:spacing w:beforeLines="20" w:before="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1　庁内の電力及び電話通信の管理及び確保に関すること。</w:t>
            </w:r>
          </w:p>
          <w:p w:rsidR="0074073A" w:rsidRPr="005608BD" w:rsidRDefault="0074073A"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2　災害時の非常通信計画の作成と実施に関すること。</w:t>
            </w:r>
          </w:p>
          <w:p w:rsidR="0074073A" w:rsidRPr="005608BD" w:rsidRDefault="0074073A"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3　災害現地等との連絡・伝令・通信等に関すること。</w:t>
            </w:r>
          </w:p>
          <w:p w:rsidR="0074073A" w:rsidRPr="005608BD" w:rsidRDefault="0074073A" w:rsidP="00D56103">
            <w:pPr>
              <w:autoSpaceDE w:val="0"/>
              <w:autoSpaceDN w:val="0"/>
              <w:adjustRightInd w:val="0"/>
              <w:spacing w:afterLines="20" w:after="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4　その他特命事項に関すること。</w:t>
            </w:r>
          </w:p>
        </w:tc>
        <w:tc>
          <w:tcPr>
            <w:tcW w:w="1403" w:type="dxa"/>
            <w:vMerge w:val="restart"/>
            <w:tcBorders>
              <w:top w:val="single" w:sz="4" w:space="0" w:color="auto"/>
            </w:tcBorders>
            <w:vAlign w:val="center"/>
          </w:tcPr>
          <w:p w:rsidR="0074073A" w:rsidRPr="005608BD" w:rsidRDefault="0074073A" w:rsidP="00D56103">
            <w:pPr>
              <w:autoSpaceDE w:val="0"/>
              <w:autoSpaceDN w:val="0"/>
              <w:adjustRightInd w:val="0"/>
              <w:spacing w:beforeLines="20" w:before="59" w:line="240" w:lineRule="exact"/>
              <w:jc w:val="center"/>
              <w:rPr>
                <w:rFonts w:ascii="ＭＳ 明朝" w:hAnsi="ＭＳ 明朝" w:cs="MS"/>
                <w:kern w:val="0"/>
                <w:sz w:val="20"/>
                <w:szCs w:val="20"/>
              </w:rPr>
            </w:pPr>
            <w:r w:rsidRPr="005608BD">
              <w:rPr>
                <w:rFonts w:ascii="ＭＳ 明朝" w:hAnsi="ＭＳ 明朝" w:cs="MS" w:hint="eastAsia"/>
                <w:kern w:val="0"/>
                <w:sz w:val="20"/>
                <w:szCs w:val="20"/>
              </w:rPr>
              <w:t>総務企画課</w:t>
            </w:r>
          </w:p>
          <w:p w:rsidR="0074073A" w:rsidRPr="005608BD" w:rsidRDefault="0074073A" w:rsidP="00D56103">
            <w:pPr>
              <w:autoSpaceDE w:val="0"/>
              <w:autoSpaceDN w:val="0"/>
              <w:adjustRightInd w:val="0"/>
              <w:spacing w:beforeLines="20" w:before="59" w:line="240" w:lineRule="exact"/>
              <w:jc w:val="center"/>
              <w:rPr>
                <w:rFonts w:ascii="ＭＳ 明朝" w:hAnsi="ＭＳ 明朝" w:cs="MS"/>
                <w:kern w:val="0"/>
                <w:sz w:val="20"/>
                <w:szCs w:val="20"/>
              </w:rPr>
            </w:pPr>
          </w:p>
        </w:tc>
      </w:tr>
      <w:tr w:rsidR="0074073A" w:rsidRPr="005608BD" w:rsidTr="00E21885">
        <w:trPr>
          <w:cantSplit/>
          <w:trHeight w:val="1834"/>
        </w:trPr>
        <w:tc>
          <w:tcPr>
            <w:tcW w:w="424" w:type="dxa"/>
            <w:vMerge/>
            <w:textDirection w:val="tbRlV"/>
            <w:vAlign w:val="center"/>
          </w:tcPr>
          <w:p w:rsidR="0074073A" w:rsidRPr="005608BD" w:rsidRDefault="0074073A" w:rsidP="00976C54">
            <w:pPr>
              <w:autoSpaceDE w:val="0"/>
              <w:autoSpaceDN w:val="0"/>
              <w:adjustRightInd w:val="0"/>
              <w:spacing w:line="240" w:lineRule="exact"/>
              <w:ind w:left="113" w:right="113"/>
              <w:jc w:val="center"/>
              <w:rPr>
                <w:rFonts w:ascii="ＭＳ 明朝" w:hAnsi="ＭＳ 明朝" w:cs="MS"/>
                <w:kern w:val="0"/>
                <w:sz w:val="20"/>
                <w:szCs w:val="20"/>
              </w:rPr>
            </w:pPr>
          </w:p>
        </w:tc>
        <w:tc>
          <w:tcPr>
            <w:tcW w:w="425" w:type="dxa"/>
            <w:tcBorders>
              <w:top w:val="single" w:sz="4" w:space="0" w:color="auto"/>
            </w:tcBorders>
            <w:textDirection w:val="tbRlV"/>
            <w:vAlign w:val="center"/>
          </w:tcPr>
          <w:p w:rsidR="0074073A" w:rsidRPr="005608BD" w:rsidRDefault="0074073A" w:rsidP="00976C54">
            <w:pPr>
              <w:autoSpaceDE w:val="0"/>
              <w:autoSpaceDN w:val="0"/>
              <w:adjustRightInd w:val="0"/>
              <w:spacing w:line="240" w:lineRule="exact"/>
              <w:ind w:left="113" w:right="113"/>
              <w:jc w:val="center"/>
              <w:rPr>
                <w:rFonts w:ascii="ＭＳ 明朝" w:hAnsi="ＭＳ 明朝" w:cs="MS"/>
                <w:kern w:val="0"/>
                <w:sz w:val="20"/>
                <w:szCs w:val="20"/>
              </w:rPr>
            </w:pPr>
            <w:r w:rsidRPr="005608BD">
              <w:rPr>
                <w:rFonts w:ascii="ＭＳ 明朝" w:hAnsi="ＭＳ 明朝" w:cs="MS" w:hint="eastAsia"/>
                <w:kern w:val="0"/>
                <w:sz w:val="20"/>
                <w:szCs w:val="20"/>
              </w:rPr>
              <w:t>生活安全班</w:t>
            </w:r>
          </w:p>
        </w:tc>
        <w:tc>
          <w:tcPr>
            <w:tcW w:w="6537" w:type="dxa"/>
            <w:tcBorders>
              <w:top w:val="single" w:sz="4" w:space="0" w:color="auto"/>
            </w:tcBorders>
            <w:vAlign w:val="center"/>
          </w:tcPr>
          <w:p w:rsidR="0074073A" w:rsidRPr="005608BD" w:rsidRDefault="0074073A" w:rsidP="00D56103">
            <w:pPr>
              <w:autoSpaceDE w:val="0"/>
              <w:autoSpaceDN w:val="0"/>
              <w:adjustRightInd w:val="0"/>
              <w:spacing w:beforeLines="20" w:before="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1　災害現地の視察及び応援に関すること。</w:t>
            </w:r>
          </w:p>
          <w:p w:rsidR="0074073A" w:rsidRPr="005608BD" w:rsidRDefault="0074073A"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2　避難施設の設置計画及び実施に関すること。</w:t>
            </w:r>
          </w:p>
          <w:p w:rsidR="00441632" w:rsidRPr="005608BD" w:rsidRDefault="00441632"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3　気象予警報、災害情報等の情報の収集、伝達に関すること。</w:t>
            </w:r>
          </w:p>
          <w:p w:rsidR="00441632" w:rsidRPr="005608BD" w:rsidRDefault="00441632"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 xml:space="preserve">4　</w:t>
            </w:r>
            <w:r w:rsidR="005F2DE5" w:rsidRPr="005608BD">
              <w:rPr>
                <w:rFonts w:ascii="ＭＳ 明朝" w:hAnsi="ＭＳ 明朝" w:cs="MS" w:hint="eastAsia"/>
                <w:kern w:val="0"/>
                <w:sz w:val="20"/>
                <w:szCs w:val="20"/>
              </w:rPr>
              <w:t>罹災</w:t>
            </w:r>
            <w:r w:rsidRPr="005608BD">
              <w:rPr>
                <w:rFonts w:ascii="ＭＳ 明朝" w:hAnsi="ＭＳ 明朝" w:cs="MS" w:hint="eastAsia"/>
                <w:kern w:val="0"/>
                <w:sz w:val="20"/>
                <w:szCs w:val="20"/>
              </w:rPr>
              <w:t>証明に関すること。</w:t>
            </w:r>
          </w:p>
          <w:p w:rsidR="0074073A" w:rsidRPr="005608BD" w:rsidRDefault="00441632"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5</w:t>
            </w:r>
            <w:r w:rsidR="0074073A" w:rsidRPr="005608BD">
              <w:rPr>
                <w:rFonts w:ascii="ＭＳ 明朝" w:hAnsi="ＭＳ 明朝" w:cs="MS" w:hint="eastAsia"/>
                <w:kern w:val="0"/>
                <w:sz w:val="20"/>
                <w:szCs w:val="20"/>
              </w:rPr>
              <w:t xml:space="preserve">　被災者からの陳情等に関すること。</w:t>
            </w:r>
          </w:p>
          <w:p w:rsidR="0074073A" w:rsidRPr="005608BD" w:rsidRDefault="00441632"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6</w:t>
            </w:r>
            <w:r w:rsidR="0074073A" w:rsidRPr="005608BD">
              <w:rPr>
                <w:rFonts w:ascii="ＭＳ 明朝" w:hAnsi="ＭＳ 明朝" w:cs="MS" w:hint="eastAsia"/>
                <w:kern w:val="0"/>
                <w:sz w:val="20"/>
                <w:szCs w:val="20"/>
              </w:rPr>
              <w:t xml:space="preserve">　被災地の巡回公聴活動に関すること。</w:t>
            </w:r>
          </w:p>
          <w:p w:rsidR="0074073A" w:rsidRPr="005608BD" w:rsidRDefault="00441632"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7</w:t>
            </w:r>
            <w:r w:rsidR="0074073A" w:rsidRPr="005608BD">
              <w:rPr>
                <w:rFonts w:ascii="ＭＳ 明朝" w:hAnsi="ＭＳ 明朝" w:cs="MS" w:hint="eastAsia"/>
                <w:kern w:val="0"/>
                <w:sz w:val="20"/>
                <w:szCs w:val="20"/>
              </w:rPr>
              <w:t xml:space="preserve">　被災者の避難場所等への誘導に関すること。</w:t>
            </w:r>
          </w:p>
          <w:p w:rsidR="0074073A" w:rsidRPr="005608BD" w:rsidRDefault="00441632"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8</w:t>
            </w:r>
            <w:r w:rsidR="0074073A" w:rsidRPr="005608BD">
              <w:rPr>
                <w:rFonts w:ascii="ＭＳ 明朝" w:hAnsi="ＭＳ 明朝" w:cs="MS" w:hint="eastAsia"/>
                <w:kern w:val="0"/>
                <w:sz w:val="20"/>
                <w:szCs w:val="20"/>
              </w:rPr>
              <w:t xml:space="preserve">　災害時の防犯に関すること。</w:t>
            </w:r>
          </w:p>
          <w:p w:rsidR="00441632" w:rsidRPr="005608BD" w:rsidRDefault="00441632" w:rsidP="00441632">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9</w:t>
            </w:r>
            <w:r w:rsidR="0074073A" w:rsidRPr="005608BD">
              <w:rPr>
                <w:rFonts w:ascii="ＭＳ 明朝" w:hAnsi="ＭＳ 明朝" w:cs="MS" w:hint="eastAsia"/>
                <w:kern w:val="0"/>
                <w:sz w:val="20"/>
                <w:szCs w:val="20"/>
              </w:rPr>
              <w:t xml:space="preserve">　災害時における交通安全に関すること。</w:t>
            </w:r>
          </w:p>
          <w:p w:rsidR="0074073A" w:rsidRPr="005608BD" w:rsidRDefault="00441632" w:rsidP="00441632">
            <w:pPr>
              <w:autoSpaceDE w:val="0"/>
              <w:autoSpaceDN w:val="0"/>
              <w:adjustRightInd w:val="0"/>
              <w:spacing w:line="260" w:lineRule="exact"/>
              <w:rPr>
                <w:rFonts w:ascii="ＭＳ 明朝" w:hAnsi="ＭＳ 明朝" w:cs="MS"/>
                <w:kern w:val="0"/>
                <w:sz w:val="20"/>
                <w:szCs w:val="20"/>
              </w:rPr>
            </w:pPr>
            <w:r w:rsidRPr="005608BD">
              <w:rPr>
                <w:rFonts w:ascii="ＭＳ 明朝" w:hAnsi="ＭＳ 明朝" w:cs="MS" w:hint="eastAsia"/>
                <w:kern w:val="0"/>
                <w:sz w:val="20"/>
                <w:szCs w:val="20"/>
              </w:rPr>
              <w:t xml:space="preserve">10　</w:t>
            </w:r>
            <w:r w:rsidR="0074073A" w:rsidRPr="005608BD">
              <w:rPr>
                <w:rFonts w:ascii="ＭＳ 明朝" w:hAnsi="ＭＳ 明朝" w:cs="MS" w:hint="eastAsia"/>
                <w:kern w:val="0"/>
                <w:sz w:val="20"/>
                <w:szCs w:val="20"/>
              </w:rPr>
              <w:t>その他特命事項に関すること。</w:t>
            </w:r>
          </w:p>
        </w:tc>
        <w:tc>
          <w:tcPr>
            <w:tcW w:w="1403" w:type="dxa"/>
            <w:vMerge/>
            <w:vAlign w:val="center"/>
          </w:tcPr>
          <w:p w:rsidR="0074073A" w:rsidRPr="005608BD" w:rsidRDefault="0074073A" w:rsidP="00D56103">
            <w:pPr>
              <w:autoSpaceDE w:val="0"/>
              <w:autoSpaceDN w:val="0"/>
              <w:adjustRightInd w:val="0"/>
              <w:spacing w:beforeLines="20" w:before="59" w:line="240" w:lineRule="exact"/>
              <w:jc w:val="center"/>
              <w:rPr>
                <w:rFonts w:ascii="ＭＳ 明朝" w:hAnsi="ＭＳ 明朝" w:cs="MS"/>
                <w:strike/>
                <w:kern w:val="0"/>
                <w:sz w:val="20"/>
                <w:szCs w:val="20"/>
              </w:rPr>
            </w:pPr>
          </w:p>
        </w:tc>
      </w:tr>
    </w:tbl>
    <w:p w:rsidR="00976C54" w:rsidRPr="005608BD" w:rsidRDefault="00976C54" w:rsidP="00976C54">
      <w:pPr>
        <w:spacing w:line="200" w:lineRule="exact"/>
        <w:rPr>
          <w:rFonts w:ascii="ＭＳ 明朝" w:hAnsi="ＭＳ 明朝"/>
          <w:sz w:val="20"/>
          <w:szCs w:val="20"/>
        </w:rPr>
      </w:pPr>
    </w:p>
    <w:p w:rsidR="00976C54" w:rsidRPr="005608BD" w:rsidRDefault="00976C54" w:rsidP="00976C54">
      <w:pPr>
        <w:spacing w:line="200" w:lineRule="exact"/>
        <w:rPr>
          <w:rFonts w:ascii="ＭＳ 明朝" w:hAnsi="ＭＳ 明朝"/>
          <w:sz w:val="20"/>
          <w:szCs w:val="20"/>
        </w:rPr>
      </w:pPr>
    </w:p>
    <w:p w:rsidR="0074073A" w:rsidRPr="005608BD" w:rsidRDefault="0074073A" w:rsidP="00976C54">
      <w:pPr>
        <w:spacing w:line="200" w:lineRule="exact"/>
        <w:rPr>
          <w:rFonts w:ascii="ＭＳ 明朝" w:hAnsi="ＭＳ 明朝"/>
          <w:sz w:val="20"/>
          <w:szCs w:val="20"/>
        </w:rPr>
      </w:pPr>
    </w:p>
    <w:p w:rsidR="00441632" w:rsidRPr="005608BD" w:rsidRDefault="00441632" w:rsidP="00976C54">
      <w:pPr>
        <w:spacing w:line="200" w:lineRule="exact"/>
        <w:rPr>
          <w:rFonts w:ascii="ＭＳ 明朝" w:hAnsi="ＭＳ 明朝"/>
          <w:sz w:val="20"/>
          <w:szCs w:val="20"/>
        </w:rPr>
      </w:pPr>
    </w:p>
    <w:p w:rsidR="00441632" w:rsidRPr="005608BD" w:rsidRDefault="00441632" w:rsidP="00976C54">
      <w:pPr>
        <w:spacing w:line="200" w:lineRule="exact"/>
        <w:rPr>
          <w:rFonts w:ascii="ＭＳ 明朝" w:hAnsi="ＭＳ 明朝"/>
          <w:sz w:val="20"/>
          <w:szCs w:val="20"/>
        </w:rPr>
      </w:pPr>
    </w:p>
    <w:p w:rsidR="0074073A" w:rsidRPr="005608BD" w:rsidRDefault="0074073A" w:rsidP="00976C54">
      <w:pPr>
        <w:spacing w:line="200" w:lineRule="exact"/>
        <w:rPr>
          <w:rFonts w:ascii="ＭＳ 明朝" w:hAnsi="ＭＳ 明朝"/>
          <w:sz w:val="20"/>
          <w:szCs w:val="20"/>
        </w:rPr>
      </w:pPr>
    </w:p>
    <w:tbl>
      <w:tblPr>
        <w:tblpPr w:leftFromText="142" w:rightFromText="142" w:vertAnchor="text" w:tblpXSpec="center" w:tblpY="1"/>
        <w:tblOverlap w:val="never"/>
        <w:tblW w:w="8789"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425"/>
        <w:gridCol w:w="6537"/>
        <w:gridCol w:w="1403"/>
      </w:tblGrid>
      <w:tr w:rsidR="005B1122" w:rsidRPr="005608BD" w:rsidTr="00930567">
        <w:trPr>
          <w:trHeight w:val="340"/>
        </w:trPr>
        <w:tc>
          <w:tcPr>
            <w:tcW w:w="424" w:type="dxa"/>
            <w:tcBorders>
              <w:top w:val="single" w:sz="4" w:space="0" w:color="auto"/>
              <w:left w:val="single" w:sz="4" w:space="0" w:color="auto"/>
              <w:bottom w:val="single" w:sz="4" w:space="0" w:color="auto"/>
              <w:right w:val="single" w:sz="4" w:space="0" w:color="auto"/>
            </w:tcBorders>
            <w:vAlign w:val="center"/>
          </w:tcPr>
          <w:p w:rsidR="005B1122" w:rsidRPr="005608BD" w:rsidRDefault="005B1122" w:rsidP="005B1122">
            <w:pPr>
              <w:autoSpaceDE w:val="0"/>
              <w:autoSpaceDN w:val="0"/>
              <w:adjustRightInd w:val="0"/>
              <w:spacing w:line="240" w:lineRule="exact"/>
              <w:jc w:val="center"/>
              <w:rPr>
                <w:rFonts w:ascii="ＭＳ ゴシック" w:eastAsia="ＭＳ ゴシック" w:hAnsi="ＭＳ ゴシック" w:cs="MS"/>
                <w:kern w:val="0"/>
                <w:sz w:val="20"/>
                <w:szCs w:val="20"/>
              </w:rPr>
            </w:pPr>
            <w:r w:rsidRPr="005608BD">
              <w:rPr>
                <w:rFonts w:ascii="ＭＳ ゴシック" w:eastAsia="ＭＳ ゴシック" w:hAnsi="ＭＳ ゴシック" w:cs="MS" w:hint="eastAsia"/>
                <w:kern w:val="0"/>
                <w:sz w:val="20"/>
                <w:szCs w:val="20"/>
              </w:rPr>
              <w:t>部</w:t>
            </w:r>
          </w:p>
        </w:tc>
        <w:tc>
          <w:tcPr>
            <w:tcW w:w="425" w:type="dxa"/>
            <w:tcBorders>
              <w:top w:val="single" w:sz="4" w:space="0" w:color="auto"/>
              <w:left w:val="single" w:sz="4" w:space="0" w:color="auto"/>
              <w:bottom w:val="single" w:sz="4" w:space="0" w:color="auto"/>
              <w:right w:val="single" w:sz="4" w:space="0" w:color="auto"/>
            </w:tcBorders>
            <w:vAlign w:val="center"/>
          </w:tcPr>
          <w:p w:rsidR="005B1122" w:rsidRPr="005608BD" w:rsidRDefault="005B1122" w:rsidP="005B1122">
            <w:pPr>
              <w:autoSpaceDE w:val="0"/>
              <w:autoSpaceDN w:val="0"/>
              <w:adjustRightInd w:val="0"/>
              <w:spacing w:line="240" w:lineRule="exact"/>
              <w:jc w:val="center"/>
              <w:rPr>
                <w:rFonts w:ascii="ＭＳ ゴシック" w:eastAsia="ＭＳ ゴシック" w:hAnsi="ＭＳ ゴシック" w:cs="MS"/>
                <w:kern w:val="0"/>
                <w:sz w:val="20"/>
                <w:szCs w:val="20"/>
              </w:rPr>
            </w:pPr>
            <w:r w:rsidRPr="005608BD">
              <w:rPr>
                <w:rFonts w:ascii="ＭＳ ゴシック" w:eastAsia="ＭＳ ゴシック" w:hAnsi="ＭＳ ゴシック" w:cs="MS" w:hint="eastAsia"/>
                <w:kern w:val="0"/>
                <w:sz w:val="20"/>
                <w:szCs w:val="20"/>
              </w:rPr>
              <w:t>班</w:t>
            </w:r>
          </w:p>
        </w:tc>
        <w:tc>
          <w:tcPr>
            <w:tcW w:w="6537" w:type="dxa"/>
            <w:tcBorders>
              <w:top w:val="single" w:sz="4" w:space="0" w:color="auto"/>
              <w:left w:val="single" w:sz="4" w:space="0" w:color="auto"/>
              <w:bottom w:val="single" w:sz="4" w:space="0" w:color="auto"/>
              <w:right w:val="single" w:sz="4" w:space="0" w:color="auto"/>
            </w:tcBorders>
            <w:vAlign w:val="center"/>
          </w:tcPr>
          <w:p w:rsidR="005B1122" w:rsidRPr="005608BD" w:rsidRDefault="005B1122" w:rsidP="005B1122">
            <w:pPr>
              <w:autoSpaceDE w:val="0"/>
              <w:autoSpaceDN w:val="0"/>
              <w:adjustRightInd w:val="0"/>
              <w:spacing w:line="240" w:lineRule="exact"/>
              <w:jc w:val="center"/>
              <w:rPr>
                <w:rFonts w:ascii="ＭＳ ゴシック" w:eastAsia="ＭＳ ゴシック" w:hAnsi="ＭＳ ゴシック" w:cs="MS"/>
                <w:kern w:val="0"/>
                <w:sz w:val="20"/>
                <w:szCs w:val="20"/>
              </w:rPr>
            </w:pPr>
            <w:r w:rsidRPr="007B24BA">
              <w:rPr>
                <w:rFonts w:ascii="ＭＳ ゴシック" w:eastAsia="ＭＳ ゴシック" w:hAnsi="ＭＳ ゴシック" w:cs="MS" w:hint="eastAsia"/>
                <w:spacing w:val="165"/>
                <w:kern w:val="0"/>
                <w:sz w:val="20"/>
                <w:szCs w:val="20"/>
                <w:fitText w:val="1910" w:id="146583041"/>
              </w:rPr>
              <w:t>所掌事</w:t>
            </w:r>
            <w:r w:rsidRPr="007B24BA">
              <w:rPr>
                <w:rFonts w:ascii="ＭＳ ゴシック" w:eastAsia="ＭＳ ゴシック" w:hAnsi="ＭＳ ゴシック" w:cs="MS" w:hint="eastAsia"/>
                <w:spacing w:val="37"/>
                <w:kern w:val="0"/>
                <w:sz w:val="20"/>
                <w:szCs w:val="20"/>
                <w:fitText w:val="1910" w:id="146583041"/>
              </w:rPr>
              <w:t>項</w:t>
            </w:r>
          </w:p>
        </w:tc>
        <w:tc>
          <w:tcPr>
            <w:tcW w:w="1403" w:type="dxa"/>
            <w:tcBorders>
              <w:top w:val="single" w:sz="4" w:space="0" w:color="auto"/>
              <w:left w:val="single" w:sz="4" w:space="0" w:color="auto"/>
              <w:bottom w:val="single" w:sz="4" w:space="0" w:color="auto"/>
              <w:right w:val="single" w:sz="4" w:space="0" w:color="auto"/>
            </w:tcBorders>
            <w:vAlign w:val="center"/>
          </w:tcPr>
          <w:p w:rsidR="005B1122" w:rsidRPr="005608BD" w:rsidRDefault="005B1122" w:rsidP="005B1122">
            <w:pPr>
              <w:autoSpaceDE w:val="0"/>
              <w:autoSpaceDN w:val="0"/>
              <w:adjustRightInd w:val="0"/>
              <w:spacing w:line="240" w:lineRule="exact"/>
              <w:jc w:val="center"/>
              <w:rPr>
                <w:rFonts w:ascii="ＭＳ ゴシック" w:eastAsia="ＭＳ ゴシック" w:hAnsi="ＭＳ ゴシック" w:cs="MS"/>
                <w:kern w:val="0"/>
                <w:sz w:val="20"/>
                <w:szCs w:val="20"/>
              </w:rPr>
            </w:pPr>
            <w:r w:rsidRPr="005608BD">
              <w:rPr>
                <w:rFonts w:ascii="ＭＳ ゴシック" w:eastAsia="ＭＳ ゴシック" w:hAnsi="ＭＳ ゴシック" w:cs="MS" w:hint="eastAsia"/>
                <w:kern w:val="0"/>
                <w:sz w:val="20"/>
                <w:szCs w:val="20"/>
              </w:rPr>
              <w:t>所管課</w:t>
            </w:r>
          </w:p>
        </w:tc>
      </w:tr>
      <w:tr w:rsidR="0074073A" w:rsidRPr="005608BD" w:rsidTr="00E21885">
        <w:trPr>
          <w:cantSplit/>
          <w:trHeight w:val="1636"/>
        </w:trPr>
        <w:tc>
          <w:tcPr>
            <w:tcW w:w="424" w:type="dxa"/>
            <w:vMerge w:val="restart"/>
            <w:tcBorders>
              <w:top w:val="single" w:sz="4" w:space="0" w:color="auto"/>
            </w:tcBorders>
            <w:textDirection w:val="tbRlV"/>
            <w:vAlign w:val="center"/>
          </w:tcPr>
          <w:p w:rsidR="0074073A" w:rsidRPr="005608BD" w:rsidRDefault="0074073A" w:rsidP="00976C54">
            <w:pPr>
              <w:autoSpaceDE w:val="0"/>
              <w:autoSpaceDN w:val="0"/>
              <w:adjustRightInd w:val="0"/>
              <w:spacing w:line="240" w:lineRule="exact"/>
              <w:ind w:left="113" w:right="113"/>
              <w:jc w:val="center"/>
              <w:rPr>
                <w:rFonts w:ascii="ＭＳ 明朝" w:hAnsi="ＭＳ 明朝" w:cs="MS"/>
                <w:kern w:val="0"/>
                <w:sz w:val="20"/>
                <w:szCs w:val="20"/>
              </w:rPr>
            </w:pPr>
            <w:r w:rsidRPr="005608BD">
              <w:rPr>
                <w:rFonts w:ascii="ＭＳ 明朝" w:hAnsi="ＭＳ 明朝" w:cs="MS" w:hint="eastAsia"/>
                <w:kern w:val="0"/>
                <w:sz w:val="20"/>
                <w:szCs w:val="20"/>
              </w:rPr>
              <w:t>総務企画部</w:t>
            </w:r>
          </w:p>
        </w:tc>
        <w:tc>
          <w:tcPr>
            <w:tcW w:w="425" w:type="dxa"/>
            <w:tcBorders>
              <w:top w:val="single" w:sz="4" w:space="0" w:color="auto"/>
            </w:tcBorders>
            <w:textDirection w:val="tbRlV"/>
            <w:vAlign w:val="center"/>
          </w:tcPr>
          <w:p w:rsidR="0074073A" w:rsidRPr="005608BD" w:rsidRDefault="0074073A" w:rsidP="00976C54">
            <w:pPr>
              <w:autoSpaceDE w:val="0"/>
              <w:autoSpaceDN w:val="0"/>
              <w:adjustRightInd w:val="0"/>
              <w:spacing w:line="240" w:lineRule="exact"/>
              <w:ind w:left="113" w:right="113"/>
              <w:jc w:val="center"/>
              <w:rPr>
                <w:rFonts w:ascii="ＭＳ 明朝" w:hAnsi="ＭＳ 明朝" w:cs="MS"/>
                <w:kern w:val="0"/>
                <w:sz w:val="20"/>
                <w:szCs w:val="20"/>
              </w:rPr>
            </w:pPr>
            <w:r w:rsidRPr="005608BD">
              <w:rPr>
                <w:rFonts w:ascii="ＭＳ 明朝" w:hAnsi="ＭＳ 明朝" w:cs="MS" w:hint="eastAsia"/>
                <w:kern w:val="0"/>
                <w:sz w:val="20"/>
                <w:szCs w:val="20"/>
              </w:rPr>
              <w:t>企画振興班</w:t>
            </w:r>
          </w:p>
        </w:tc>
        <w:tc>
          <w:tcPr>
            <w:tcW w:w="6537" w:type="dxa"/>
            <w:tcBorders>
              <w:top w:val="single" w:sz="4" w:space="0" w:color="auto"/>
            </w:tcBorders>
            <w:vAlign w:val="center"/>
          </w:tcPr>
          <w:p w:rsidR="0074073A" w:rsidRPr="005608BD" w:rsidRDefault="004F5B33"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1</w:t>
            </w:r>
            <w:r w:rsidR="0074073A" w:rsidRPr="005608BD">
              <w:rPr>
                <w:rFonts w:ascii="ＭＳ 明朝" w:hAnsi="ＭＳ 明朝" w:cs="MS" w:hint="eastAsia"/>
                <w:kern w:val="0"/>
                <w:sz w:val="20"/>
                <w:szCs w:val="20"/>
              </w:rPr>
              <w:t xml:space="preserve">　災害復旧と総合計画に関すること。</w:t>
            </w:r>
          </w:p>
          <w:p w:rsidR="0074073A" w:rsidRPr="005608BD" w:rsidRDefault="004F5B33" w:rsidP="00976C54">
            <w:pPr>
              <w:autoSpaceDE w:val="0"/>
              <w:autoSpaceDN w:val="0"/>
              <w:adjustRightInd w:val="0"/>
              <w:spacing w:line="260" w:lineRule="exact"/>
              <w:ind w:leftChars="50" w:left="210" w:hangingChars="50" w:hanging="100"/>
              <w:rPr>
                <w:rFonts w:ascii="ＭＳ 明朝" w:hAnsi="ＭＳ 明朝" w:cs="MS"/>
                <w:spacing w:val="-4"/>
                <w:kern w:val="0"/>
                <w:sz w:val="20"/>
                <w:szCs w:val="20"/>
              </w:rPr>
            </w:pPr>
            <w:r w:rsidRPr="005608BD">
              <w:rPr>
                <w:rFonts w:ascii="ＭＳ 明朝" w:hAnsi="ＭＳ 明朝" w:cs="MS" w:hint="eastAsia"/>
                <w:kern w:val="0"/>
                <w:sz w:val="20"/>
                <w:szCs w:val="20"/>
              </w:rPr>
              <w:t>2</w:t>
            </w:r>
            <w:r w:rsidR="0074073A" w:rsidRPr="005608BD">
              <w:rPr>
                <w:rFonts w:ascii="ＭＳ 明朝" w:hAnsi="ＭＳ 明朝" w:cs="MS" w:hint="eastAsia"/>
                <w:kern w:val="0"/>
                <w:sz w:val="20"/>
                <w:szCs w:val="20"/>
              </w:rPr>
              <w:t xml:space="preserve">　</w:t>
            </w:r>
            <w:r w:rsidR="0074073A" w:rsidRPr="005608BD">
              <w:rPr>
                <w:rFonts w:ascii="ＭＳ 明朝" w:hAnsi="ＭＳ 明朝" w:cs="MS" w:hint="eastAsia"/>
                <w:spacing w:val="-4"/>
                <w:kern w:val="0"/>
                <w:sz w:val="20"/>
                <w:szCs w:val="20"/>
              </w:rPr>
              <w:t>災害時における緊急資材置場及び応急施設用地の確保に関すること。</w:t>
            </w:r>
          </w:p>
          <w:p w:rsidR="0074073A" w:rsidRPr="005608BD" w:rsidRDefault="004F5B33" w:rsidP="00FA729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3</w:t>
            </w:r>
            <w:r w:rsidR="0074073A" w:rsidRPr="005608BD">
              <w:rPr>
                <w:rFonts w:ascii="ＭＳ 明朝" w:hAnsi="ＭＳ 明朝" w:cs="MS" w:hint="eastAsia"/>
                <w:kern w:val="0"/>
                <w:sz w:val="20"/>
                <w:szCs w:val="20"/>
              </w:rPr>
              <w:t xml:space="preserve">　災害時の公害発生予防及び応急措置に関すること。</w:t>
            </w:r>
          </w:p>
          <w:p w:rsidR="00441632" w:rsidRPr="005608BD" w:rsidRDefault="004F5B33" w:rsidP="00441632">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4</w:t>
            </w:r>
            <w:r w:rsidR="00441632" w:rsidRPr="005608BD">
              <w:rPr>
                <w:rFonts w:ascii="ＭＳ 明朝" w:hAnsi="ＭＳ 明朝" w:cs="MS" w:hint="eastAsia"/>
                <w:kern w:val="0"/>
                <w:sz w:val="20"/>
                <w:szCs w:val="20"/>
              </w:rPr>
              <w:t xml:space="preserve">　中央関係機関に対する要望書及び資料調整に関すること。</w:t>
            </w:r>
          </w:p>
          <w:p w:rsidR="004F5B33" w:rsidRPr="005608BD" w:rsidRDefault="004F5B33" w:rsidP="004F5B33">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5</w:t>
            </w:r>
            <w:r w:rsidR="00441632" w:rsidRPr="005608BD">
              <w:rPr>
                <w:rFonts w:ascii="ＭＳ 明朝" w:hAnsi="ＭＳ 明朝" w:cs="MS" w:hint="eastAsia"/>
                <w:kern w:val="0"/>
                <w:sz w:val="20"/>
                <w:szCs w:val="20"/>
              </w:rPr>
              <w:t xml:space="preserve">　国、道に対する要請及び報告に関すること。</w:t>
            </w:r>
          </w:p>
          <w:p w:rsidR="0074073A" w:rsidRPr="005608BD" w:rsidRDefault="004F5B33" w:rsidP="00D56103">
            <w:pPr>
              <w:autoSpaceDE w:val="0"/>
              <w:autoSpaceDN w:val="0"/>
              <w:adjustRightInd w:val="0"/>
              <w:spacing w:afterLines="20" w:after="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6　その他特命事項に関すること。</w:t>
            </w:r>
          </w:p>
        </w:tc>
        <w:tc>
          <w:tcPr>
            <w:tcW w:w="1403" w:type="dxa"/>
            <w:vMerge w:val="restart"/>
            <w:tcBorders>
              <w:top w:val="single" w:sz="4" w:space="0" w:color="auto"/>
            </w:tcBorders>
            <w:vAlign w:val="center"/>
          </w:tcPr>
          <w:p w:rsidR="0074073A" w:rsidRPr="005608BD" w:rsidRDefault="0074073A" w:rsidP="00D56103">
            <w:pPr>
              <w:autoSpaceDE w:val="0"/>
              <w:autoSpaceDN w:val="0"/>
              <w:adjustRightInd w:val="0"/>
              <w:spacing w:beforeLines="20" w:before="59" w:line="240" w:lineRule="exact"/>
              <w:jc w:val="center"/>
              <w:rPr>
                <w:rFonts w:ascii="ＭＳ 明朝" w:hAnsi="ＭＳ 明朝" w:cs="MS"/>
                <w:kern w:val="0"/>
                <w:sz w:val="20"/>
                <w:szCs w:val="20"/>
              </w:rPr>
            </w:pPr>
            <w:r w:rsidRPr="005608BD">
              <w:rPr>
                <w:rFonts w:ascii="ＭＳ 明朝" w:hAnsi="ＭＳ 明朝" w:cs="MS" w:hint="eastAsia"/>
                <w:kern w:val="0"/>
                <w:sz w:val="20"/>
                <w:szCs w:val="20"/>
              </w:rPr>
              <w:t>総務企画課</w:t>
            </w:r>
          </w:p>
        </w:tc>
      </w:tr>
      <w:tr w:rsidR="0074073A" w:rsidRPr="005608BD" w:rsidTr="00E21885">
        <w:trPr>
          <w:cantSplit/>
          <w:trHeight w:val="1834"/>
        </w:trPr>
        <w:tc>
          <w:tcPr>
            <w:tcW w:w="424" w:type="dxa"/>
            <w:vMerge/>
            <w:tcBorders>
              <w:bottom w:val="single" w:sz="4" w:space="0" w:color="auto"/>
            </w:tcBorders>
            <w:textDirection w:val="tbRlV"/>
            <w:vAlign w:val="center"/>
          </w:tcPr>
          <w:p w:rsidR="0074073A" w:rsidRPr="005608BD" w:rsidRDefault="0074073A" w:rsidP="00976C54">
            <w:pPr>
              <w:autoSpaceDE w:val="0"/>
              <w:autoSpaceDN w:val="0"/>
              <w:adjustRightInd w:val="0"/>
              <w:spacing w:line="240" w:lineRule="exact"/>
              <w:ind w:left="113" w:right="113"/>
              <w:jc w:val="center"/>
              <w:rPr>
                <w:rFonts w:ascii="ＭＳ 明朝" w:hAnsi="ＭＳ 明朝" w:cs="MS"/>
                <w:kern w:val="0"/>
                <w:sz w:val="20"/>
                <w:szCs w:val="20"/>
              </w:rPr>
            </w:pPr>
          </w:p>
        </w:tc>
        <w:tc>
          <w:tcPr>
            <w:tcW w:w="425" w:type="dxa"/>
            <w:tcBorders>
              <w:top w:val="single" w:sz="4" w:space="0" w:color="auto"/>
              <w:bottom w:val="single" w:sz="4" w:space="0" w:color="auto"/>
            </w:tcBorders>
            <w:textDirection w:val="tbRlV"/>
            <w:vAlign w:val="center"/>
          </w:tcPr>
          <w:p w:rsidR="0074073A" w:rsidRPr="005608BD" w:rsidRDefault="0074073A" w:rsidP="00976C54">
            <w:pPr>
              <w:autoSpaceDE w:val="0"/>
              <w:autoSpaceDN w:val="0"/>
              <w:adjustRightInd w:val="0"/>
              <w:spacing w:line="240" w:lineRule="exact"/>
              <w:ind w:left="113" w:right="113"/>
              <w:jc w:val="center"/>
              <w:rPr>
                <w:rFonts w:ascii="ＭＳ 明朝" w:hAnsi="ＭＳ 明朝" w:cs="MS"/>
                <w:kern w:val="0"/>
                <w:sz w:val="20"/>
                <w:szCs w:val="20"/>
              </w:rPr>
            </w:pPr>
            <w:r w:rsidRPr="005608BD">
              <w:rPr>
                <w:rFonts w:ascii="ＭＳ 明朝" w:hAnsi="ＭＳ 明朝" w:cs="MS" w:hint="eastAsia"/>
                <w:kern w:val="0"/>
                <w:sz w:val="20"/>
                <w:szCs w:val="20"/>
              </w:rPr>
              <w:t>広報班</w:t>
            </w:r>
          </w:p>
        </w:tc>
        <w:tc>
          <w:tcPr>
            <w:tcW w:w="6537" w:type="dxa"/>
            <w:tcBorders>
              <w:top w:val="single" w:sz="4" w:space="0" w:color="auto"/>
              <w:bottom w:val="single" w:sz="4" w:space="0" w:color="auto"/>
            </w:tcBorders>
            <w:vAlign w:val="center"/>
          </w:tcPr>
          <w:p w:rsidR="0074073A" w:rsidRPr="005608BD" w:rsidRDefault="0074073A" w:rsidP="00D56103">
            <w:pPr>
              <w:autoSpaceDE w:val="0"/>
              <w:autoSpaceDN w:val="0"/>
              <w:adjustRightInd w:val="0"/>
              <w:spacing w:beforeLines="20" w:before="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1　災害の記録及び報告に関すること。</w:t>
            </w:r>
          </w:p>
          <w:p w:rsidR="0074073A" w:rsidRPr="005608BD" w:rsidRDefault="0074073A"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 xml:space="preserve">2　</w:t>
            </w:r>
            <w:r w:rsidR="003B6AFA" w:rsidRPr="005608BD">
              <w:rPr>
                <w:rFonts w:ascii="ＭＳ 明朝" w:hAnsi="ＭＳ 明朝" w:cs="MS" w:hint="eastAsia"/>
                <w:kern w:val="0"/>
                <w:sz w:val="20"/>
                <w:szCs w:val="20"/>
              </w:rPr>
              <w:t>災害対策</w:t>
            </w:r>
            <w:r w:rsidRPr="005608BD">
              <w:rPr>
                <w:rFonts w:ascii="ＭＳ 明朝" w:hAnsi="ＭＳ 明朝" w:cs="MS" w:hint="eastAsia"/>
                <w:kern w:val="0"/>
                <w:sz w:val="20"/>
                <w:szCs w:val="20"/>
              </w:rPr>
              <w:t>本部として行う広報活動及び報道機関との連絡調整に関すること。</w:t>
            </w:r>
          </w:p>
          <w:p w:rsidR="0074073A" w:rsidRPr="005608BD" w:rsidRDefault="0074073A"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 xml:space="preserve">3　</w:t>
            </w:r>
            <w:r w:rsidR="004F5B33" w:rsidRPr="005608BD">
              <w:rPr>
                <w:rFonts w:ascii="ＭＳ 明朝" w:hAnsi="ＭＳ 明朝" w:cs="MS" w:hint="eastAsia"/>
                <w:kern w:val="0"/>
                <w:sz w:val="20"/>
                <w:szCs w:val="20"/>
              </w:rPr>
              <w:t>住</w:t>
            </w:r>
            <w:r w:rsidRPr="005608BD">
              <w:rPr>
                <w:rFonts w:ascii="ＭＳ 明朝" w:hAnsi="ＭＳ 明朝" w:cs="MS" w:hint="eastAsia"/>
                <w:kern w:val="0"/>
                <w:sz w:val="20"/>
                <w:szCs w:val="20"/>
              </w:rPr>
              <w:t>民に対する警報、避難命令、避難解除等、災害情報の広報に関すること。</w:t>
            </w:r>
          </w:p>
          <w:p w:rsidR="0074073A" w:rsidRPr="005608BD" w:rsidRDefault="0074073A"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4　災害報道記事及び災害写真の撮影・収集に関すること。</w:t>
            </w:r>
          </w:p>
          <w:p w:rsidR="0074073A" w:rsidRPr="005608BD" w:rsidRDefault="0074073A"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5　災害調査統計に関すること。</w:t>
            </w:r>
          </w:p>
          <w:p w:rsidR="0074073A" w:rsidRPr="005608BD" w:rsidRDefault="0074073A"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6　報道機関との連絡に関すること。</w:t>
            </w:r>
          </w:p>
          <w:p w:rsidR="0074073A" w:rsidRPr="005608BD" w:rsidRDefault="0074073A" w:rsidP="00D56103">
            <w:pPr>
              <w:autoSpaceDE w:val="0"/>
              <w:autoSpaceDN w:val="0"/>
              <w:adjustRightInd w:val="0"/>
              <w:spacing w:afterLines="20" w:after="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7　その他特命事項に関すること。</w:t>
            </w:r>
          </w:p>
        </w:tc>
        <w:tc>
          <w:tcPr>
            <w:tcW w:w="1403" w:type="dxa"/>
            <w:vMerge/>
            <w:tcBorders>
              <w:bottom w:val="single" w:sz="4" w:space="0" w:color="auto"/>
            </w:tcBorders>
            <w:vAlign w:val="center"/>
          </w:tcPr>
          <w:p w:rsidR="0074073A" w:rsidRPr="005608BD" w:rsidRDefault="0074073A" w:rsidP="00D56103">
            <w:pPr>
              <w:autoSpaceDE w:val="0"/>
              <w:autoSpaceDN w:val="0"/>
              <w:adjustRightInd w:val="0"/>
              <w:spacing w:beforeLines="20" w:before="59" w:line="240" w:lineRule="exact"/>
              <w:jc w:val="center"/>
              <w:rPr>
                <w:rFonts w:ascii="ＭＳ 明朝" w:hAnsi="ＭＳ 明朝" w:cs="MS"/>
                <w:kern w:val="0"/>
                <w:sz w:val="20"/>
                <w:szCs w:val="20"/>
              </w:rPr>
            </w:pPr>
          </w:p>
        </w:tc>
      </w:tr>
      <w:tr w:rsidR="00976C54" w:rsidRPr="005608BD" w:rsidTr="00976C54">
        <w:trPr>
          <w:cantSplit/>
          <w:trHeight w:val="1115"/>
        </w:trPr>
        <w:tc>
          <w:tcPr>
            <w:tcW w:w="424" w:type="dxa"/>
            <w:tcBorders>
              <w:top w:val="single" w:sz="4" w:space="0" w:color="auto"/>
              <w:bottom w:val="single" w:sz="4" w:space="0" w:color="auto"/>
            </w:tcBorders>
            <w:textDirection w:val="tbRlV"/>
            <w:vAlign w:val="center"/>
          </w:tcPr>
          <w:p w:rsidR="00976C54" w:rsidRPr="005608BD" w:rsidRDefault="00976C54" w:rsidP="00976C54">
            <w:pPr>
              <w:autoSpaceDE w:val="0"/>
              <w:autoSpaceDN w:val="0"/>
              <w:adjustRightInd w:val="0"/>
              <w:spacing w:line="240" w:lineRule="exact"/>
              <w:jc w:val="center"/>
              <w:rPr>
                <w:rFonts w:ascii="ＭＳ 明朝" w:hAnsi="ＭＳ 明朝" w:cs="MS"/>
                <w:kern w:val="0"/>
                <w:sz w:val="20"/>
                <w:szCs w:val="20"/>
              </w:rPr>
            </w:pPr>
            <w:r w:rsidRPr="005608BD">
              <w:rPr>
                <w:rFonts w:ascii="ＭＳ 明朝" w:hAnsi="ＭＳ 明朝" w:cs="MS" w:hint="eastAsia"/>
                <w:kern w:val="0"/>
                <w:sz w:val="20"/>
                <w:szCs w:val="20"/>
              </w:rPr>
              <w:t>税務住民</w:t>
            </w:r>
            <w:r w:rsidR="00FF630F" w:rsidRPr="005608BD">
              <w:rPr>
                <w:rFonts w:ascii="ＭＳ 明朝" w:hAnsi="ＭＳ 明朝" w:cs="MS" w:hint="eastAsia"/>
                <w:kern w:val="0"/>
                <w:sz w:val="20"/>
                <w:szCs w:val="20"/>
              </w:rPr>
              <w:t>部</w:t>
            </w:r>
          </w:p>
        </w:tc>
        <w:tc>
          <w:tcPr>
            <w:tcW w:w="425" w:type="dxa"/>
            <w:tcBorders>
              <w:top w:val="single" w:sz="4" w:space="0" w:color="auto"/>
              <w:bottom w:val="single" w:sz="4" w:space="0" w:color="auto"/>
            </w:tcBorders>
            <w:textDirection w:val="tbRlV"/>
            <w:vAlign w:val="center"/>
          </w:tcPr>
          <w:p w:rsidR="00976C54" w:rsidRPr="005608BD" w:rsidRDefault="00976C54" w:rsidP="00976C54">
            <w:pPr>
              <w:autoSpaceDE w:val="0"/>
              <w:autoSpaceDN w:val="0"/>
              <w:adjustRightInd w:val="0"/>
              <w:spacing w:line="240" w:lineRule="exact"/>
              <w:ind w:left="113" w:right="113"/>
              <w:jc w:val="center"/>
              <w:rPr>
                <w:rFonts w:ascii="ＭＳ 明朝" w:hAnsi="ＭＳ 明朝" w:cs="MS"/>
                <w:kern w:val="0"/>
                <w:sz w:val="20"/>
                <w:szCs w:val="20"/>
              </w:rPr>
            </w:pPr>
            <w:r w:rsidRPr="005608BD">
              <w:rPr>
                <w:rFonts w:ascii="ＭＳ 明朝" w:hAnsi="ＭＳ 明朝" w:cs="MS" w:hint="eastAsia"/>
                <w:kern w:val="0"/>
                <w:sz w:val="20"/>
                <w:szCs w:val="20"/>
              </w:rPr>
              <w:t>税務</w:t>
            </w:r>
            <w:r w:rsidR="005B1122" w:rsidRPr="005608BD">
              <w:rPr>
                <w:rFonts w:ascii="ＭＳ 明朝" w:hAnsi="ＭＳ 明朝" w:cs="MS" w:hint="eastAsia"/>
                <w:kern w:val="0"/>
                <w:sz w:val="20"/>
                <w:szCs w:val="20"/>
              </w:rPr>
              <w:t>班</w:t>
            </w:r>
          </w:p>
        </w:tc>
        <w:tc>
          <w:tcPr>
            <w:tcW w:w="6537" w:type="dxa"/>
            <w:tcBorders>
              <w:top w:val="single" w:sz="4" w:space="0" w:color="auto"/>
              <w:bottom w:val="single" w:sz="4" w:space="0" w:color="auto"/>
            </w:tcBorders>
            <w:vAlign w:val="center"/>
          </w:tcPr>
          <w:p w:rsidR="00976C54" w:rsidRPr="005608BD" w:rsidRDefault="00976C54" w:rsidP="00D56103">
            <w:pPr>
              <w:autoSpaceDE w:val="0"/>
              <w:autoSpaceDN w:val="0"/>
              <w:adjustRightInd w:val="0"/>
              <w:spacing w:beforeLines="20" w:before="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1　被災者名簿の作成に関すること。</w:t>
            </w:r>
          </w:p>
          <w:p w:rsidR="00976C54" w:rsidRPr="005608BD" w:rsidRDefault="00976C54"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2　被災者の町税の減免等の措置に関すること。</w:t>
            </w:r>
          </w:p>
          <w:p w:rsidR="00976C54" w:rsidRPr="005608BD" w:rsidRDefault="00976C54"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3　被災家屋及びその他資産の調査（被害調査）に関すること</w:t>
            </w:r>
            <w:r w:rsidR="00116CE5" w:rsidRPr="005608BD">
              <w:rPr>
                <w:rFonts w:ascii="ＭＳ 明朝" w:hAnsi="ＭＳ 明朝" w:cs="MS" w:hint="eastAsia"/>
                <w:kern w:val="0"/>
                <w:sz w:val="20"/>
                <w:szCs w:val="20"/>
              </w:rPr>
              <w:t>。</w:t>
            </w:r>
          </w:p>
          <w:p w:rsidR="00976C54" w:rsidRPr="005608BD" w:rsidRDefault="00976C54" w:rsidP="00D56103">
            <w:pPr>
              <w:autoSpaceDE w:val="0"/>
              <w:autoSpaceDN w:val="0"/>
              <w:adjustRightInd w:val="0"/>
              <w:spacing w:afterLines="20" w:after="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4　その他特命事項に関すること。</w:t>
            </w:r>
          </w:p>
        </w:tc>
        <w:tc>
          <w:tcPr>
            <w:tcW w:w="1403" w:type="dxa"/>
            <w:tcBorders>
              <w:top w:val="single" w:sz="4" w:space="0" w:color="auto"/>
              <w:bottom w:val="single" w:sz="4" w:space="0" w:color="auto"/>
            </w:tcBorders>
            <w:vAlign w:val="center"/>
          </w:tcPr>
          <w:p w:rsidR="00976C54" w:rsidRPr="005608BD" w:rsidRDefault="009D164E" w:rsidP="00D56103">
            <w:pPr>
              <w:autoSpaceDE w:val="0"/>
              <w:autoSpaceDN w:val="0"/>
              <w:adjustRightInd w:val="0"/>
              <w:spacing w:beforeLines="20" w:before="59" w:line="240" w:lineRule="exact"/>
              <w:jc w:val="center"/>
              <w:rPr>
                <w:rFonts w:ascii="ＭＳ 明朝" w:hAnsi="ＭＳ 明朝" w:cs="MS"/>
                <w:kern w:val="0"/>
                <w:sz w:val="20"/>
                <w:szCs w:val="20"/>
              </w:rPr>
            </w:pPr>
            <w:r w:rsidRPr="005608BD">
              <w:rPr>
                <w:rFonts w:ascii="ＭＳ 明朝" w:hAnsi="ＭＳ 明朝" w:cs="MS" w:hint="eastAsia"/>
                <w:kern w:val="0"/>
                <w:sz w:val="20"/>
                <w:szCs w:val="20"/>
              </w:rPr>
              <w:t>税務住民課</w:t>
            </w:r>
          </w:p>
        </w:tc>
      </w:tr>
      <w:tr w:rsidR="004F5B33" w:rsidRPr="005608BD" w:rsidTr="00493640">
        <w:trPr>
          <w:cantSplit/>
          <w:trHeight w:val="1472"/>
        </w:trPr>
        <w:tc>
          <w:tcPr>
            <w:tcW w:w="424" w:type="dxa"/>
            <w:vMerge w:val="restart"/>
            <w:tcBorders>
              <w:top w:val="single" w:sz="4" w:space="0" w:color="auto"/>
            </w:tcBorders>
            <w:textDirection w:val="tbRlV"/>
            <w:vAlign w:val="center"/>
          </w:tcPr>
          <w:p w:rsidR="004F5B33" w:rsidRPr="005608BD" w:rsidRDefault="004F5B33" w:rsidP="00976C54">
            <w:pPr>
              <w:autoSpaceDE w:val="0"/>
              <w:autoSpaceDN w:val="0"/>
              <w:adjustRightInd w:val="0"/>
              <w:spacing w:line="240" w:lineRule="exact"/>
              <w:ind w:left="113" w:right="113"/>
              <w:jc w:val="center"/>
              <w:rPr>
                <w:rFonts w:ascii="ＭＳ 明朝" w:hAnsi="ＭＳ 明朝" w:cs="MS"/>
                <w:kern w:val="0"/>
                <w:sz w:val="20"/>
                <w:szCs w:val="20"/>
              </w:rPr>
            </w:pPr>
            <w:r w:rsidRPr="005608BD">
              <w:rPr>
                <w:rFonts w:ascii="ＭＳ 明朝" w:hAnsi="ＭＳ 明朝" w:cs="MS" w:hint="eastAsia"/>
                <w:kern w:val="0"/>
                <w:sz w:val="20"/>
                <w:szCs w:val="20"/>
              </w:rPr>
              <w:t>保健福祉部</w:t>
            </w:r>
          </w:p>
        </w:tc>
        <w:tc>
          <w:tcPr>
            <w:tcW w:w="425" w:type="dxa"/>
            <w:tcBorders>
              <w:top w:val="single" w:sz="4" w:space="0" w:color="auto"/>
              <w:bottom w:val="single" w:sz="4" w:space="0" w:color="auto"/>
            </w:tcBorders>
            <w:textDirection w:val="tbRlV"/>
            <w:vAlign w:val="center"/>
          </w:tcPr>
          <w:p w:rsidR="004F5B33" w:rsidRPr="005608BD" w:rsidRDefault="004F5B33" w:rsidP="00FA7294">
            <w:pPr>
              <w:autoSpaceDE w:val="0"/>
              <w:autoSpaceDN w:val="0"/>
              <w:adjustRightInd w:val="0"/>
              <w:spacing w:line="240" w:lineRule="exact"/>
              <w:ind w:left="113" w:right="113"/>
              <w:jc w:val="center"/>
              <w:rPr>
                <w:rFonts w:ascii="ＭＳ 明朝" w:hAnsi="ＭＳ 明朝" w:cs="MS"/>
                <w:kern w:val="0"/>
                <w:sz w:val="20"/>
                <w:szCs w:val="20"/>
              </w:rPr>
            </w:pPr>
            <w:r w:rsidRPr="005608BD">
              <w:rPr>
                <w:rFonts w:ascii="ＭＳ 明朝" w:hAnsi="ＭＳ 明朝" w:cs="MS" w:hint="eastAsia"/>
                <w:kern w:val="0"/>
                <w:sz w:val="20"/>
                <w:szCs w:val="20"/>
              </w:rPr>
              <w:t>福祉医療班</w:t>
            </w:r>
          </w:p>
        </w:tc>
        <w:tc>
          <w:tcPr>
            <w:tcW w:w="6537" w:type="dxa"/>
            <w:tcBorders>
              <w:top w:val="single" w:sz="4" w:space="0" w:color="auto"/>
              <w:bottom w:val="single" w:sz="4" w:space="0" w:color="auto"/>
            </w:tcBorders>
            <w:vAlign w:val="center"/>
          </w:tcPr>
          <w:p w:rsidR="004F5B33" w:rsidRPr="005608BD" w:rsidRDefault="004F5B33"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1　避難所・福祉避難所の開設及び管理に関すること。</w:t>
            </w:r>
          </w:p>
          <w:p w:rsidR="004F5B33" w:rsidRPr="005608BD" w:rsidRDefault="004F5B33" w:rsidP="00976C54">
            <w:pPr>
              <w:autoSpaceDE w:val="0"/>
              <w:autoSpaceDN w:val="0"/>
              <w:adjustRightInd w:val="0"/>
              <w:spacing w:line="260" w:lineRule="exact"/>
              <w:ind w:leftChars="50" w:left="210" w:hangingChars="50" w:hanging="100"/>
              <w:rPr>
                <w:rFonts w:ascii="ＭＳ 明朝" w:hAnsi="ＭＳ 明朝" w:cs="MS"/>
                <w:strike/>
                <w:kern w:val="0"/>
                <w:sz w:val="20"/>
                <w:szCs w:val="20"/>
              </w:rPr>
            </w:pPr>
            <w:r w:rsidRPr="005608BD">
              <w:rPr>
                <w:rFonts w:ascii="ＭＳ 明朝" w:hAnsi="ＭＳ 明朝" w:cs="MS" w:hint="eastAsia"/>
                <w:kern w:val="0"/>
                <w:sz w:val="20"/>
                <w:szCs w:val="20"/>
              </w:rPr>
              <w:t>2　被災者に対する炊き出し及び食料品等の給与に関すること。</w:t>
            </w:r>
          </w:p>
          <w:p w:rsidR="004F5B33" w:rsidRPr="005608BD" w:rsidRDefault="004F5B33"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3　被災者の生活援護及び生活必需</w:t>
            </w:r>
            <w:r w:rsidR="005F2DE5" w:rsidRPr="005608BD">
              <w:rPr>
                <w:rFonts w:ascii="ＭＳ 明朝" w:hAnsi="ＭＳ 明朝" w:cs="MS" w:hint="eastAsia"/>
                <w:kern w:val="0"/>
                <w:sz w:val="20"/>
                <w:szCs w:val="20"/>
              </w:rPr>
              <w:t>物資</w:t>
            </w:r>
            <w:r w:rsidRPr="005608BD">
              <w:rPr>
                <w:rFonts w:ascii="ＭＳ 明朝" w:hAnsi="ＭＳ 明朝" w:cs="MS" w:hint="eastAsia"/>
                <w:kern w:val="0"/>
                <w:sz w:val="20"/>
                <w:szCs w:val="20"/>
              </w:rPr>
              <w:t>の給与に関すること。</w:t>
            </w:r>
          </w:p>
          <w:p w:rsidR="004F5B33" w:rsidRPr="005608BD" w:rsidRDefault="004F5B33"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4　日赤救助機関との連絡調整に関すること。</w:t>
            </w:r>
          </w:p>
          <w:p w:rsidR="004F5B33" w:rsidRPr="005608BD" w:rsidRDefault="004F5B33"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5　被災者相談に関すること。</w:t>
            </w:r>
          </w:p>
          <w:p w:rsidR="004F5B33" w:rsidRPr="005608BD" w:rsidRDefault="004F5B33"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6　行方不明者の捜索及び</w:t>
            </w:r>
            <w:r w:rsidR="009147A8" w:rsidRPr="005608BD">
              <w:rPr>
                <w:rFonts w:ascii="ＭＳ 明朝" w:hAnsi="ＭＳ 明朝" w:cs="MS" w:hint="eastAsia"/>
                <w:kern w:val="0"/>
                <w:sz w:val="20"/>
                <w:szCs w:val="20"/>
              </w:rPr>
              <w:t>遺</w:t>
            </w:r>
            <w:r w:rsidRPr="005608BD">
              <w:rPr>
                <w:rFonts w:ascii="ＭＳ 明朝" w:hAnsi="ＭＳ 明朝" w:cs="MS" w:hint="eastAsia"/>
                <w:kern w:val="0"/>
                <w:sz w:val="20"/>
                <w:szCs w:val="20"/>
              </w:rPr>
              <w:t>体の処理、埋葬に関すること。</w:t>
            </w:r>
          </w:p>
          <w:p w:rsidR="004F5B33" w:rsidRPr="005608BD" w:rsidRDefault="004F5B33"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 xml:space="preserve">7　</w:t>
            </w:r>
            <w:r w:rsidR="009147A8" w:rsidRPr="005608BD">
              <w:rPr>
                <w:rFonts w:ascii="ＭＳ 明朝" w:hAnsi="ＭＳ 明朝" w:cs="MS" w:hint="eastAsia"/>
                <w:kern w:val="0"/>
                <w:sz w:val="20"/>
                <w:szCs w:val="20"/>
              </w:rPr>
              <w:t>避難行動要支援</w:t>
            </w:r>
            <w:r w:rsidRPr="005608BD">
              <w:rPr>
                <w:rFonts w:ascii="ＭＳ 明朝" w:hAnsi="ＭＳ 明朝" w:cs="MS" w:hint="eastAsia"/>
                <w:kern w:val="0"/>
                <w:sz w:val="20"/>
                <w:szCs w:val="20"/>
              </w:rPr>
              <w:t>者に関する情報収集及び避難誘導に関すること。</w:t>
            </w:r>
          </w:p>
          <w:p w:rsidR="004F5B33" w:rsidRPr="005608BD" w:rsidRDefault="004F5B33" w:rsidP="00FA7294">
            <w:pPr>
              <w:autoSpaceDE w:val="0"/>
              <w:autoSpaceDN w:val="0"/>
              <w:adjustRightInd w:val="0"/>
              <w:spacing w:line="260" w:lineRule="exact"/>
              <w:ind w:leftChars="50" w:left="210" w:hangingChars="50" w:hanging="100"/>
              <w:rPr>
                <w:rFonts w:ascii="ＭＳ 明朝" w:hAnsi="ＭＳ 明朝" w:cs="MS"/>
                <w:strike/>
                <w:kern w:val="0"/>
                <w:sz w:val="20"/>
                <w:szCs w:val="20"/>
              </w:rPr>
            </w:pPr>
            <w:r w:rsidRPr="005608BD">
              <w:rPr>
                <w:rFonts w:ascii="ＭＳ 明朝" w:hAnsi="ＭＳ 明朝" w:cs="MS" w:hint="eastAsia"/>
                <w:kern w:val="0"/>
                <w:sz w:val="20"/>
                <w:szCs w:val="20"/>
              </w:rPr>
              <w:t>8　福祉施設の被害調査及び復旧対策に関すること。</w:t>
            </w:r>
          </w:p>
          <w:p w:rsidR="004F5B33" w:rsidRPr="005608BD" w:rsidRDefault="004F5B33" w:rsidP="00FA729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9　部内の連絡調整に関すること。</w:t>
            </w:r>
          </w:p>
          <w:p w:rsidR="004F5B33" w:rsidRPr="005608BD" w:rsidRDefault="004F5B33" w:rsidP="004F5B33">
            <w:pPr>
              <w:autoSpaceDE w:val="0"/>
              <w:autoSpaceDN w:val="0"/>
              <w:adjustRightInd w:val="0"/>
              <w:spacing w:line="260" w:lineRule="exact"/>
              <w:rPr>
                <w:rFonts w:ascii="ＭＳ 明朝" w:hAnsi="ＭＳ 明朝" w:cs="MS"/>
                <w:strike/>
                <w:kern w:val="0"/>
                <w:sz w:val="20"/>
                <w:szCs w:val="20"/>
              </w:rPr>
            </w:pPr>
            <w:r w:rsidRPr="005608BD">
              <w:rPr>
                <w:rFonts w:ascii="ＭＳ 明朝" w:hAnsi="ＭＳ 明朝" w:cs="MS" w:hint="eastAsia"/>
                <w:kern w:val="0"/>
                <w:sz w:val="20"/>
                <w:szCs w:val="20"/>
              </w:rPr>
              <w:t>10　その他特命事項に関すること。</w:t>
            </w:r>
          </w:p>
        </w:tc>
        <w:tc>
          <w:tcPr>
            <w:tcW w:w="1403" w:type="dxa"/>
            <w:vMerge w:val="restart"/>
            <w:tcBorders>
              <w:top w:val="single" w:sz="4" w:space="0" w:color="auto"/>
            </w:tcBorders>
            <w:vAlign w:val="center"/>
          </w:tcPr>
          <w:p w:rsidR="004F5B33" w:rsidRPr="005608BD" w:rsidRDefault="004F5B33" w:rsidP="00D56103">
            <w:pPr>
              <w:autoSpaceDE w:val="0"/>
              <w:autoSpaceDN w:val="0"/>
              <w:adjustRightInd w:val="0"/>
              <w:spacing w:beforeLines="20" w:before="59" w:line="240" w:lineRule="exact"/>
              <w:jc w:val="center"/>
              <w:rPr>
                <w:rFonts w:ascii="ＭＳ 明朝" w:hAnsi="ＭＳ 明朝" w:cs="MS"/>
                <w:kern w:val="0"/>
                <w:sz w:val="20"/>
                <w:szCs w:val="20"/>
              </w:rPr>
            </w:pPr>
            <w:r w:rsidRPr="005608BD">
              <w:rPr>
                <w:rFonts w:ascii="ＭＳ 明朝" w:hAnsi="ＭＳ 明朝" w:cs="MS" w:hint="eastAsia"/>
                <w:kern w:val="0"/>
                <w:sz w:val="20"/>
                <w:szCs w:val="20"/>
              </w:rPr>
              <w:t>保健福祉課</w:t>
            </w:r>
          </w:p>
        </w:tc>
      </w:tr>
      <w:tr w:rsidR="004F5B33" w:rsidRPr="005608BD" w:rsidTr="00493640">
        <w:trPr>
          <w:cantSplit/>
          <w:trHeight w:val="1472"/>
        </w:trPr>
        <w:tc>
          <w:tcPr>
            <w:tcW w:w="424" w:type="dxa"/>
            <w:vMerge/>
            <w:textDirection w:val="tbRlV"/>
            <w:vAlign w:val="center"/>
          </w:tcPr>
          <w:p w:rsidR="004F5B33" w:rsidRPr="005608BD" w:rsidRDefault="004F5B33" w:rsidP="00D03E9E">
            <w:pPr>
              <w:autoSpaceDE w:val="0"/>
              <w:autoSpaceDN w:val="0"/>
              <w:adjustRightInd w:val="0"/>
              <w:spacing w:line="240" w:lineRule="exact"/>
              <w:ind w:left="113" w:right="113"/>
              <w:jc w:val="center"/>
              <w:rPr>
                <w:rFonts w:ascii="ＭＳ 明朝" w:hAnsi="ＭＳ 明朝" w:cs="MS"/>
                <w:kern w:val="0"/>
                <w:sz w:val="20"/>
                <w:szCs w:val="20"/>
              </w:rPr>
            </w:pPr>
          </w:p>
        </w:tc>
        <w:tc>
          <w:tcPr>
            <w:tcW w:w="425" w:type="dxa"/>
            <w:tcBorders>
              <w:top w:val="single" w:sz="4" w:space="0" w:color="auto"/>
              <w:bottom w:val="single" w:sz="4" w:space="0" w:color="auto"/>
            </w:tcBorders>
            <w:textDirection w:val="tbRlV"/>
            <w:vAlign w:val="center"/>
          </w:tcPr>
          <w:p w:rsidR="004F5B33" w:rsidRPr="005608BD" w:rsidRDefault="004F5B33" w:rsidP="00D03E9E">
            <w:pPr>
              <w:autoSpaceDE w:val="0"/>
              <w:autoSpaceDN w:val="0"/>
              <w:adjustRightInd w:val="0"/>
              <w:spacing w:line="240" w:lineRule="exact"/>
              <w:ind w:left="113" w:right="113"/>
              <w:jc w:val="center"/>
              <w:rPr>
                <w:rFonts w:ascii="ＭＳ 明朝" w:hAnsi="ＭＳ 明朝" w:cs="MS"/>
                <w:kern w:val="0"/>
                <w:sz w:val="20"/>
                <w:szCs w:val="20"/>
              </w:rPr>
            </w:pPr>
            <w:r w:rsidRPr="005608BD">
              <w:rPr>
                <w:rFonts w:ascii="ＭＳ 明朝" w:hAnsi="ＭＳ 明朝" w:cs="MS" w:hint="eastAsia"/>
                <w:kern w:val="0"/>
                <w:sz w:val="20"/>
                <w:szCs w:val="20"/>
              </w:rPr>
              <w:t>衛生班</w:t>
            </w:r>
          </w:p>
        </w:tc>
        <w:tc>
          <w:tcPr>
            <w:tcW w:w="6537" w:type="dxa"/>
            <w:tcBorders>
              <w:top w:val="single" w:sz="4" w:space="0" w:color="auto"/>
              <w:bottom w:val="single" w:sz="4" w:space="0" w:color="auto"/>
            </w:tcBorders>
            <w:vAlign w:val="center"/>
          </w:tcPr>
          <w:p w:rsidR="004F5B33" w:rsidRPr="005608BD" w:rsidRDefault="004F5B33" w:rsidP="00D56103">
            <w:pPr>
              <w:autoSpaceDE w:val="0"/>
              <w:autoSpaceDN w:val="0"/>
              <w:adjustRightInd w:val="0"/>
              <w:spacing w:beforeLines="20" w:before="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1　被災地の医療、防疫及び給食に関すること。</w:t>
            </w:r>
          </w:p>
          <w:p w:rsidR="004F5B33" w:rsidRPr="005608BD" w:rsidRDefault="004F5B33" w:rsidP="00D03E9E">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2　被災地の</w:t>
            </w:r>
            <w:r w:rsidR="007F2038" w:rsidRPr="005608BD">
              <w:rPr>
                <w:rFonts w:ascii="ＭＳ 明朝" w:hAnsi="ＭＳ 明朝" w:cs="MS" w:hint="eastAsia"/>
                <w:kern w:val="0"/>
                <w:sz w:val="20"/>
                <w:szCs w:val="20"/>
              </w:rPr>
              <w:t>じん</w:t>
            </w:r>
            <w:r w:rsidRPr="005608BD">
              <w:rPr>
                <w:rFonts w:ascii="ＭＳ 明朝" w:hAnsi="ＭＳ 明朝" w:cs="MS" w:hint="eastAsia"/>
                <w:kern w:val="0"/>
                <w:sz w:val="20"/>
                <w:szCs w:val="20"/>
              </w:rPr>
              <w:t>芥・汚物・死亡獣畜の処理に関すること。</w:t>
            </w:r>
          </w:p>
          <w:p w:rsidR="004F5B33" w:rsidRPr="005608BD" w:rsidRDefault="004F5B33" w:rsidP="00D03E9E">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3　放浪動物の捕獲及び収容に関すること。</w:t>
            </w:r>
          </w:p>
          <w:p w:rsidR="004F5B33" w:rsidRPr="005608BD" w:rsidRDefault="004F5B33" w:rsidP="00D03E9E">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 xml:space="preserve">4　</w:t>
            </w:r>
            <w:r w:rsidR="009147A8" w:rsidRPr="005608BD">
              <w:rPr>
                <w:rFonts w:ascii="ＭＳ 明朝" w:hAnsi="ＭＳ 明朝" w:cs="MS" w:hint="eastAsia"/>
                <w:kern w:val="0"/>
                <w:sz w:val="20"/>
                <w:szCs w:val="20"/>
              </w:rPr>
              <w:t>遺</w:t>
            </w:r>
            <w:r w:rsidRPr="005608BD">
              <w:rPr>
                <w:rFonts w:ascii="ＭＳ 明朝" w:hAnsi="ＭＳ 明朝" w:cs="MS" w:hint="eastAsia"/>
                <w:kern w:val="0"/>
                <w:sz w:val="20"/>
                <w:szCs w:val="20"/>
              </w:rPr>
              <w:t>体の火葬に関すること。</w:t>
            </w:r>
          </w:p>
          <w:p w:rsidR="004F5B33" w:rsidRPr="005608BD" w:rsidRDefault="004F5B33" w:rsidP="00D03E9E">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5　医療機関との連絡調整に関すること。</w:t>
            </w:r>
          </w:p>
          <w:p w:rsidR="004F5B33" w:rsidRPr="005608BD" w:rsidRDefault="004F5B33" w:rsidP="00D56103">
            <w:pPr>
              <w:autoSpaceDE w:val="0"/>
              <w:autoSpaceDN w:val="0"/>
              <w:adjustRightInd w:val="0"/>
              <w:spacing w:afterLines="20" w:after="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6　その他特命事項に関すること。</w:t>
            </w:r>
          </w:p>
        </w:tc>
        <w:tc>
          <w:tcPr>
            <w:tcW w:w="1403" w:type="dxa"/>
            <w:vMerge/>
            <w:vAlign w:val="center"/>
          </w:tcPr>
          <w:p w:rsidR="004F5B33" w:rsidRPr="005608BD" w:rsidRDefault="004F5B33" w:rsidP="00D56103">
            <w:pPr>
              <w:autoSpaceDE w:val="0"/>
              <w:autoSpaceDN w:val="0"/>
              <w:adjustRightInd w:val="0"/>
              <w:spacing w:beforeLines="20" w:before="59" w:after="48" w:line="240" w:lineRule="exact"/>
              <w:jc w:val="center"/>
              <w:rPr>
                <w:rFonts w:ascii="ＭＳ 明朝" w:hAnsi="ＭＳ 明朝" w:cs="MS"/>
                <w:kern w:val="0"/>
                <w:sz w:val="20"/>
                <w:szCs w:val="20"/>
              </w:rPr>
            </w:pPr>
          </w:p>
        </w:tc>
      </w:tr>
      <w:tr w:rsidR="004F5B33" w:rsidRPr="005608BD" w:rsidTr="00493640">
        <w:trPr>
          <w:cantSplit/>
          <w:trHeight w:val="2831"/>
        </w:trPr>
        <w:tc>
          <w:tcPr>
            <w:tcW w:w="424" w:type="dxa"/>
            <w:vMerge/>
            <w:tcBorders>
              <w:bottom w:val="single" w:sz="4" w:space="0" w:color="auto"/>
            </w:tcBorders>
            <w:textDirection w:val="tbRlV"/>
            <w:vAlign w:val="center"/>
          </w:tcPr>
          <w:p w:rsidR="004F5B33" w:rsidRPr="005608BD" w:rsidRDefault="004F5B33" w:rsidP="00D03E9E">
            <w:pPr>
              <w:autoSpaceDE w:val="0"/>
              <w:autoSpaceDN w:val="0"/>
              <w:adjustRightInd w:val="0"/>
              <w:spacing w:line="240" w:lineRule="exact"/>
              <w:ind w:left="113" w:right="113"/>
              <w:jc w:val="center"/>
              <w:rPr>
                <w:rFonts w:ascii="ＭＳ 明朝" w:hAnsi="ＭＳ 明朝" w:cs="MS"/>
                <w:kern w:val="0"/>
                <w:sz w:val="20"/>
                <w:szCs w:val="20"/>
              </w:rPr>
            </w:pPr>
          </w:p>
        </w:tc>
        <w:tc>
          <w:tcPr>
            <w:tcW w:w="425" w:type="dxa"/>
            <w:tcBorders>
              <w:top w:val="single" w:sz="4" w:space="0" w:color="auto"/>
              <w:bottom w:val="single" w:sz="4" w:space="0" w:color="auto"/>
            </w:tcBorders>
            <w:textDirection w:val="tbRlV"/>
            <w:vAlign w:val="center"/>
          </w:tcPr>
          <w:p w:rsidR="004F5B33" w:rsidRPr="005608BD" w:rsidRDefault="004F5B33" w:rsidP="00D03E9E">
            <w:pPr>
              <w:autoSpaceDE w:val="0"/>
              <w:autoSpaceDN w:val="0"/>
              <w:adjustRightInd w:val="0"/>
              <w:spacing w:line="240" w:lineRule="exact"/>
              <w:ind w:left="113" w:right="113"/>
              <w:jc w:val="center"/>
              <w:rPr>
                <w:rFonts w:ascii="ＭＳ 明朝" w:hAnsi="ＭＳ 明朝" w:cs="MS"/>
                <w:kern w:val="0"/>
                <w:sz w:val="20"/>
                <w:szCs w:val="20"/>
              </w:rPr>
            </w:pPr>
            <w:r w:rsidRPr="005608BD">
              <w:rPr>
                <w:rFonts w:ascii="ＭＳ 明朝" w:hAnsi="ＭＳ 明朝" w:cs="MS" w:hint="eastAsia"/>
                <w:kern w:val="0"/>
                <w:sz w:val="20"/>
                <w:szCs w:val="20"/>
              </w:rPr>
              <w:t>保健班</w:t>
            </w:r>
          </w:p>
        </w:tc>
        <w:tc>
          <w:tcPr>
            <w:tcW w:w="6537" w:type="dxa"/>
            <w:tcBorders>
              <w:top w:val="single" w:sz="4" w:space="0" w:color="auto"/>
              <w:bottom w:val="single" w:sz="4" w:space="0" w:color="auto"/>
            </w:tcBorders>
            <w:vAlign w:val="center"/>
          </w:tcPr>
          <w:p w:rsidR="004F5B33" w:rsidRPr="005608BD" w:rsidRDefault="004F5B33" w:rsidP="00D56103">
            <w:pPr>
              <w:autoSpaceDE w:val="0"/>
              <w:autoSpaceDN w:val="0"/>
              <w:adjustRightInd w:val="0"/>
              <w:spacing w:beforeLines="20" w:before="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 xml:space="preserve">1　</w:t>
            </w:r>
            <w:r w:rsidR="009147A8" w:rsidRPr="005608BD">
              <w:rPr>
                <w:rFonts w:ascii="ＭＳ 明朝" w:hAnsi="ＭＳ 明朝" w:cs="MS" w:hint="eastAsia"/>
                <w:kern w:val="0"/>
                <w:sz w:val="20"/>
                <w:szCs w:val="20"/>
              </w:rPr>
              <w:t>要援護</w:t>
            </w:r>
            <w:r w:rsidRPr="005608BD">
              <w:rPr>
                <w:rFonts w:ascii="ＭＳ 明朝" w:hAnsi="ＭＳ 明朝" w:cs="MS" w:hint="eastAsia"/>
                <w:kern w:val="0"/>
                <w:sz w:val="20"/>
                <w:szCs w:val="20"/>
              </w:rPr>
              <w:t>者</w:t>
            </w:r>
            <w:r w:rsidR="009147A8" w:rsidRPr="005608BD">
              <w:rPr>
                <w:rFonts w:ascii="ＭＳ 明朝" w:hAnsi="ＭＳ 明朝" w:cs="MS" w:hint="eastAsia"/>
                <w:kern w:val="0"/>
                <w:sz w:val="20"/>
                <w:szCs w:val="20"/>
              </w:rPr>
              <w:t>の</w:t>
            </w:r>
            <w:r w:rsidRPr="005608BD">
              <w:rPr>
                <w:rFonts w:ascii="ＭＳ 明朝" w:hAnsi="ＭＳ 明朝" w:cs="MS" w:hint="eastAsia"/>
                <w:kern w:val="0"/>
                <w:sz w:val="20"/>
                <w:szCs w:val="20"/>
              </w:rPr>
              <w:t>被災調査及び生活支援に関すること。</w:t>
            </w:r>
          </w:p>
          <w:p w:rsidR="004F5B33" w:rsidRPr="005608BD" w:rsidRDefault="004F5B33" w:rsidP="00493640">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2　医療及び助産に必要な医薬品、衛生資材の確保に関すること。</w:t>
            </w:r>
          </w:p>
          <w:p w:rsidR="004F5B33" w:rsidRPr="005608BD" w:rsidRDefault="004F5B33" w:rsidP="00D03E9E">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3　救護班編成に関すること。</w:t>
            </w:r>
          </w:p>
          <w:p w:rsidR="004F5B33" w:rsidRPr="005608BD" w:rsidRDefault="004F5B33" w:rsidP="00D03E9E">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4　医療救護所の運営に関すること。</w:t>
            </w:r>
          </w:p>
          <w:p w:rsidR="004F5B33" w:rsidRPr="005608BD" w:rsidRDefault="004F5B33" w:rsidP="00D03E9E">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5　医療部隊の編成及び巡回診療に関すること。</w:t>
            </w:r>
          </w:p>
          <w:p w:rsidR="004F5B33" w:rsidRPr="005608BD" w:rsidRDefault="004F5B33" w:rsidP="00C50633">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6　医療部隊の出動等、医療活動を実施した際の「救護班活動状況」の作成に関すること。</w:t>
            </w:r>
          </w:p>
          <w:p w:rsidR="004F5B33" w:rsidRPr="005608BD" w:rsidRDefault="004F5B33" w:rsidP="00C50633">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7　その他医療活動の実施に伴う事務に関すること。</w:t>
            </w:r>
          </w:p>
          <w:p w:rsidR="004F5B33" w:rsidRPr="005608BD" w:rsidRDefault="004F5B33" w:rsidP="0074073A">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8　被災者の健康管理・指導に関すること。</w:t>
            </w:r>
          </w:p>
          <w:p w:rsidR="004F5B33" w:rsidRPr="005608BD" w:rsidRDefault="004F5B33" w:rsidP="004F5B33">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9　その他特命事項に関すること。</w:t>
            </w:r>
          </w:p>
        </w:tc>
        <w:tc>
          <w:tcPr>
            <w:tcW w:w="1403" w:type="dxa"/>
            <w:vMerge/>
            <w:tcBorders>
              <w:bottom w:val="single" w:sz="4" w:space="0" w:color="auto"/>
            </w:tcBorders>
            <w:vAlign w:val="center"/>
          </w:tcPr>
          <w:p w:rsidR="004F5B33" w:rsidRPr="005608BD" w:rsidRDefault="004F5B33" w:rsidP="00D56103">
            <w:pPr>
              <w:autoSpaceDE w:val="0"/>
              <w:autoSpaceDN w:val="0"/>
              <w:adjustRightInd w:val="0"/>
              <w:spacing w:beforeLines="20" w:before="59" w:after="48" w:line="240" w:lineRule="exact"/>
              <w:jc w:val="center"/>
              <w:rPr>
                <w:rFonts w:ascii="ＭＳ 明朝" w:hAnsi="ＭＳ 明朝" w:cs="MS"/>
                <w:kern w:val="0"/>
                <w:sz w:val="20"/>
                <w:szCs w:val="20"/>
              </w:rPr>
            </w:pPr>
          </w:p>
        </w:tc>
      </w:tr>
    </w:tbl>
    <w:p w:rsidR="0074073A" w:rsidRPr="005608BD" w:rsidRDefault="0074073A">
      <w:r w:rsidRPr="005608BD">
        <w:br w:type="page"/>
      </w:r>
    </w:p>
    <w:tbl>
      <w:tblPr>
        <w:tblpPr w:leftFromText="142" w:rightFromText="142" w:vertAnchor="text" w:tblpXSpec="center" w:tblpY="1"/>
        <w:tblOverlap w:val="never"/>
        <w:tblW w:w="8789"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425"/>
        <w:gridCol w:w="6537"/>
        <w:gridCol w:w="1403"/>
      </w:tblGrid>
      <w:tr w:rsidR="005B1122" w:rsidRPr="005608BD" w:rsidTr="00930567">
        <w:trPr>
          <w:trHeight w:val="340"/>
        </w:trPr>
        <w:tc>
          <w:tcPr>
            <w:tcW w:w="424" w:type="dxa"/>
            <w:tcBorders>
              <w:top w:val="single" w:sz="4" w:space="0" w:color="auto"/>
              <w:left w:val="single" w:sz="4" w:space="0" w:color="auto"/>
              <w:bottom w:val="single" w:sz="4" w:space="0" w:color="auto"/>
              <w:right w:val="single" w:sz="4" w:space="0" w:color="auto"/>
            </w:tcBorders>
            <w:vAlign w:val="center"/>
          </w:tcPr>
          <w:p w:rsidR="005B1122" w:rsidRPr="005608BD" w:rsidRDefault="005B1122" w:rsidP="005B1122">
            <w:pPr>
              <w:autoSpaceDE w:val="0"/>
              <w:autoSpaceDN w:val="0"/>
              <w:adjustRightInd w:val="0"/>
              <w:spacing w:line="240" w:lineRule="exact"/>
              <w:jc w:val="center"/>
              <w:rPr>
                <w:rFonts w:ascii="ＭＳ ゴシック" w:eastAsia="ＭＳ ゴシック" w:hAnsi="ＭＳ ゴシック" w:cs="MS"/>
                <w:kern w:val="0"/>
                <w:sz w:val="20"/>
                <w:szCs w:val="20"/>
              </w:rPr>
            </w:pPr>
            <w:r w:rsidRPr="005608BD">
              <w:rPr>
                <w:rFonts w:ascii="ＭＳ ゴシック" w:eastAsia="ＭＳ ゴシック" w:hAnsi="ＭＳ ゴシック" w:cs="MS" w:hint="eastAsia"/>
                <w:kern w:val="0"/>
                <w:sz w:val="20"/>
                <w:szCs w:val="20"/>
              </w:rPr>
              <w:t>部</w:t>
            </w:r>
          </w:p>
        </w:tc>
        <w:tc>
          <w:tcPr>
            <w:tcW w:w="425" w:type="dxa"/>
            <w:tcBorders>
              <w:top w:val="single" w:sz="4" w:space="0" w:color="auto"/>
              <w:left w:val="single" w:sz="4" w:space="0" w:color="auto"/>
              <w:bottom w:val="single" w:sz="4" w:space="0" w:color="auto"/>
              <w:right w:val="single" w:sz="4" w:space="0" w:color="auto"/>
            </w:tcBorders>
            <w:vAlign w:val="center"/>
          </w:tcPr>
          <w:p w:rsidR="005B1122" w:rsidRPr="005608BD" w:rsidRDefault="005B1122" w:rsidP="005B1122">
            <w:pPr>
              <w:autoSpaceDE w:val="0"/>
              <w:autoSpaceDN w:val="0"/>
              <w:adjustRightInd w:val="0"/>
              <w:spacing w:line="240" w:lineRule="exact"/>
              <w:jc w:val="center"/>
              <w:rPr>
                <w:rFonts w:ascii="ＭＳ ゴシック" w:eastAsia="ＭＳ ゴシック" w:hAnsi="ＭＳ ゴシック" w:cs="MS"/>
                <w:kern w:val="0"/>
                <w:sz w:val="20"/>
                <w:szCs w:val="20"/>
              </w:rPr>
            </w:pPr>
            <w:r w:rsidRPr="005608BD">
              <w:rPr>
                <w:rFonts w:ascii="ＭＳ ゴシック" w:eastAsia="ＭＳ ゴシック" w:hAnsi="ＭＳ ゴシック" w:cs="MS" w:hint="eastAsia"/>
                <w:kern w:val="0"/>
                <w:sz w:val="20"/>
                <w:szCs w:val="20"/>
              </w:rPr>
              <w:t>班</w:t>
            </w:r>
          </w:p>
        </w:tc>
        <w:tc>
          <w:tcPr>
            <w:tcW w:w="6537" w:type="dxa"/>
            <w:tcBorders>
              <w:top w:val="single" w:sz="4" w:space="0" w:color="auto"/>
              <w:left w:val="single" w:sz="4" w:space="0" w:color="auto"/>
              <w:bottom w:val="single" w:sz="4" w:space="0" w:color="auto"/>
              <w:right w:val="single" w:sz="4" w:space="0" w:color="auto"/>
            </w:tcBorders>
            <w:vAlign w:val="center"/>
          </w:tcPr>
          <w:p w:rsidR="005B1122" w:rsidRPr="005608BD" w:rsidRDefault="005B1122" w:rsidP="005B1122">
            <w:pPr>
              <w:autoSpaceDE w:val="0"/>
              <w:autoSpaceDN w:val="0"/>
              <w:adjustRightInd w:val="0"/>
              <w:spacing w:line="240" w:lineRule="exact"/>
              <w:jc w:val="center"/>
              <w:rPr>
                <w:rFonts w:ascii="ＭＳ ゴシック" w:eastAsia="ＭＳ ゴシック" w:hAnsi="ＭＳ ゴシック" w:cs="MS"/>
                <w:kern w:val="0"/>
                <w:sz w:val="20"/>
                <w:szCs w:val="20"/>
              </w:rPr>
            </w:pPr>
            <w:r w:rsidRPr="007B24BA">
              <w:rPr>
                <w:rFonts w:ascii="ＭＳ ゴシック" w:eastAsia="ＭＳ ゴシック" w:hAnsi="ＭＳ ゴシック" w:cs="MS" w:hint="eastAsia"/>
                <w:spacing w:val="165"/>
                <w:kern w:val="0"/>
                <w:sz w:val="20"/>
                <w:szCs w:val="20"/>
                <w:fitText w:val="1910" w:id="146583042"/>
              </w:rPr>
              <w:t>所掌事</w:t>
            </w:r>
            <w:r w:rsidRPr="007B24BA">
              <w:rPr>
                <w:rFonts w:ascii="ＭＳ ゴシック" w:eastAsia="ＭＳ ゴシック" w:hAnsi="ＭＳ ゴシック" w:cs="MS" w:hint="eastAsia"/>
                <w:spacing w:val="37"/>
                <w:kern w:val="0"/>
                <w:sz w:val="20"/>
                <w:szCs w:val="20"/>
                <w:fitText w:val="1910" w:id="146583042"/>
              </w:rPr>
              <w:t>項</w:t>
            </w:r>
          </w:p>
        </w:tc>
        <w:tc>
          <w:tcPr>
            <w:tcW w:w="1403" w:type="dxa"/>
            <w:tcBorders>
              <w:top w:val="single" w:sz="4" w:space="0" w:color="auto"/>
              <w:left w:val="single" w:sz="4" w:space="0" w:color="auto"/>
              <w:bottom w:val="single" w:sz="4" w:space="0" w:color="auto"/>
              <w:right w:val="single" w:sz="4" w:space="0" w:color="auto"/>
            </w:tcBorders>
            <w:vAlign w:val="center"/>
          </w:tcPr>
          <w:p w:rsidR="005B1122" w:rsidRPr="005608BD" w:rsidRDefault="005B1122" w:rsidP="005B1122">
            <w:pPr>
              <w:autoSpaceDE w:val="0"/>
              <w:autoSpaceDN w:val="0"/>
              <w:adjustRightInd w:val="0"/>
              <w:spacing w:line="240" w:lineRule="exact"/>
              <w:jc w:val="center"/>
              <w:rPr>
                <w:rFonts w:ascii="ＭＳ ゴシック" w:eastAsia="ＭＳ ゴシック" w:hAnsi="ＭＳ ゴシック" w:cs="MS"/>
                <w:kern w:val="0"/>
                <w:sz w:val="20"/>
                <w:szCs w:val="20"/>
              </w:rPr>
            </w:pPr>
            <w:r w:rsidRPr="005608BD">
              <w:rPr>
                <w:rFonts w:ascii="ＭＳ ゴシック" w:eastAsia="ＭＳ ゴシック" w:hAnsi="ＭＳ ゴシック" w:cs="MS" w:hint="eastAsia"/>
                <w:kern w:val="0"/>
                <w:sz w:val="20"/>
                <w:szCs w:val="20"/>
              </w:rPr>
              <w:t>所管課</w:t>
            </w:r>
          </w:p>
        </w:tc>
      </w:tr>
      <w:tr w:rsidR="002B760C" w:rsidRPr="005608BD" w:rsidTr="00E21885">
        <w:trPr>
          <w:cantSplit/>
          <w:trHeight w:val="1115"/>
        </w:trPr>
        <w:tc>
          <w:tcPr>
            <w:tcW w:w="424" w:type="dxa"/>
            <w:vMerge w:val="restart"/>
            <w:tcBorders>
              <w:top w:val="single" w:sz="4" w:space="0" w:color="auto"/>
            </w:tcBorders>
            <w:textDirection w:val="tbRlV"/>
            <w:vAlign w:val="center"/>
          </w:tcPr>
          <w:p w:rsidR="002B760C" w:rsidRPr="005608BD" w:rsidRDefault="002B760C" w:rsidP="002B760C">
            <w:pPr>
              <w:autoSpaceDE w:val="0"/>
              <w:autoSpaceDN w:val="0"/>
              <w:adjustRightInd w:val="0"/>
              <w:spacing w:line="240" w:lineRule="exact"/>
              <w:ind w:left="113" w:right="113"/>
              <w:jc w:val="center"/>
              <w:rPr>
                <w:rFonts w:ascii="ＭＳ 明朝" w:hAnsi="ＭＳ 明朝" w:cs="MS"/>
                <w:kern w:val="0"/>
                <w:sz w:val="20"/>
                <w:szCs w:val="20"/>
              </w:rPr>
            </w:pPr>
            <w:r w:rsidRPr="005608BD">
              <w:rPr>
                <w:rFonts w:ascii="ＭＳ 明朝" w:hAnsi="ＭＳ 明朝" w:cs="MS" w:hint="eastAsia"/>
                <w:kern w:val="0"/>
                <w:sz w:val="20"/>
                <w:szCs w:val="20"/>
              </w:rPr>
              <w:t>産業振興部</w:t>
            </w:r>
          </w:p>
        </w:tc>
        <w:tc>
          <w:tcPr>
            <w:tcW w:w="425" w:type="dxa"/>
            <w:tcBorders>
              <w:top w:val="single" w:sz="4" w:space="0" w:color="auto"/>
              <w:bottom w:val="single" w:sz="4" w:space="0" w:color="auto"/>
            </w:tcBorders>
            <w:textDirection w:val="tbRlV"/>
            <w:vAlign w:val="center"/>
          </w:tcPr>
          <w:p w:rsidR="002B760C" w:rsidRPr="005608BD" w:rsidRDefault="002B760C" w:rsidP="002B760C">
            <w:pPr>
              <w:autoSpaceDE w:val="0"/>
              <w:autoSpaceDN w:val="0"/>
              <w:adjustRightInd w:val="0"/>
              <w:spacing w:line="240" w:lineRule="exact"/>
              <w:ind w:left="113" w:right="113"/>
              <w:jc w:val="center"/>
              <w:rPr>
                <w:rFonts w:ascii="ＭＳ 明朝" w:hAnsi="ＭＳ 明朝" w:cs="MS"/>
                <w:kern w:val="0"/>
                <w:sz w:val="20"/>
                <w:szCs w:val="20"/>
              </w:rPr>
            </w:pPr>
            <w:r w:rsidRPr="005608BD">
              <w:rPr>
                <w:rFonts w:ascii="ＭＳ 明朝" w:hAnsi="ＭＳ 明朝" w:cs="MS" w:hint="eastAsia"/>
                <w:kern w:val="0"/>
                <w:sz w:val="20"/>
                <w:szCs w:val="20"/>
              </w:rPr>
              <w:t>農政班</w:t>
            </w:r>
          </w:p>
        </w:tc>
        <w:tc>
          <w:tcPr>
            <w:tcW w:w="6537" w:type="dxa"/>
            <w:tcBorders>
              <w:top w:val="single" w:sz="4" w:space="0" w:color="auto"/>
              <w:bottom w:val="single" w:sz="4" w:space="0" w:color="auto"/>
            </w:tcBorders>
            <w:vAlign w:val="center"/>
          </w:tcPr>
          <w:p w:rsidR="002B760C" w:rsidRPr="005608BD" w:rsidRDefault="002B760C" w:rsidP="00D56103">
            <w:pPr>
              <w:autoSpaceDE w:val="0"/>
              <w:autoSpaceDN w:val="0"/>
              <w:adjustRightInd w:val="0"/>
              <w:spacing w:beforeLines="20" w:before="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1　農業施設及び農作物等の被害調査、応急対策に関すること。</w:t>
            </w:r>
          </w:p>
          <w:p w:rsidR="002B760C" w:rsidRPr="005608BD" w:rsidRDefault="002B760C" w:rsidP="002B760C">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2　農地及び農業施設の災害復旧対策に関すること。</w:t>
            </w:r>
          </w:p>
          <w:p w:rsidR="002B760C" w:rsidRPr="005608BD" w:rsidRDefault="002B760C" w:rsidP="002B760C">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3　被災農家等の援護及び経営指導に関すること。</w:t>
            </w:r>
          </w:p>
          <w:p w:rsidR="002B760C" w:rsidRPr="005608BD" w:rsidRDefault="002B760C" w:rsidP="002B760C">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4　農業関係機関等との連絡調整に関すること。</w:t>
            </w:r>
          </w:p>
          <w:p w:rsidR="002B760C" w:rsidRPr="005608BD" w:rsidRDefault="002B760C" w:rsidP="002B760C">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5　農作物種子等農業用生産資材の確保・配分に関すること。</w:t>
            </w:r>
          </w:p>
          <w:p w:rsidR="002B760C" w:rsidRPr="005608BD" w:rsidRDefault="002B760C" w:rsidP="002B760C">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6　土地改良事業の被害調査及び災害復旧対策に関すること。</w:t>
            </w:r>
          </w:p>
          <w:p w:rsidR="002B760C" w:rsidRPr="005608BD" w:rsidRDefault="002B760C" w:rsidP="002B760C">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7　災害時の応急</w:t>
            </w:r>
            <w:r w:rsidR="007E0B3B" w:rsidRPr="005608BD">
              <w:rPr>
                <w:rFonts w:ascii="ＭＳ 明朝" w:hAnsi="ＭＳ 明朝" w:cs="MS" w:hint="eastAsia"/>
                <w:kern w:val="0"/>
                <w:sz w:val="20"/>
                <w:szCs w:val="20"/>
              </w:rPr>
              <w:t>食料</w:t>
            </w:r>
            <w:r w:rsidRPr="005608BD">
              <w:rPr>
                <w:rFonts w:ascii="ＭＳ 明朝" w:hAnsi="ＭＳ 明朝" w:cs="MS" w:hint="eastAsia"/>
                <w:kern w:val="0"/>
                <w:sz w:val="20"/>
                <w:szCs w:val="20"/>
              </w:rPr>
              <w:t>の確保・供給に関すること。</w:t>
            </w:r>
          </w:p>
          <w:p w:rsidR="002B760C" w:rsidRPr="005608BD" w:rsidRDefault="002B760C" w:rsidP="002B760C">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8　関係住民組織との連絡調整に関すること。</w:t>
            </w:r>
          </w:p>
          <w:p w:rsidR="002B760C" w:rsidRPr="005608BD" w:rsidRDefault="002B760C" w:rsidP="002B760C">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9　その他特命事項に関すること。</w:t>
            </w:r>
          </w:p>
        </w:tc>
        <w:tc>
          <w:tcPr>
            <w:tcW w:w="1403" w:type="dxa"/>
            <w:vMerge w:val="restart"/>
            <w:tcBorders>
              <w:top w:val="single" w:sz="4" w:space="0" w:color="auto"/>
            </w:tcBorders>
            <w:vAlign w:val="center"/>
          </w:tcPr>
          <w:p w:rsidR="002B760C" w:rsidRPr="005608BD" w:rsidRDefault="002B760C" w:rsidP="00D56103">
            <w:pPr>
              <w:autoSpaceDE w:val="0"/>
              <w:autoSpaceDN w:val="0"/>
              <w:adjustRightInd w:val="0"/>
              <w:spacing w:beforeLines="20" w:before="59" w:line="240" w:lineRule="exact"/>
              <w:jc w:val="center"/>
              <w:rPr>
                <w:rFonts w:ascii="ＭＳ 明朝" w:hAnsi="ＭＳ 明朝" w:cs="MS"/>
                <w:kern w:val="0"/>
                <w:sz w:val="20"/>
                <w:szCs w:val="20"/>
              </w:rPr>
            </w:pPr>
            <w:r w:rsidRPr="005608BD">
              <w:rPr>
                <w:rFonts w:ascii="ＭＳ 明朝" w:hAnsi="ＭＳ 明朝" w:cs="MS" w:hint="eastAsia"/>
                <w:kern w:val="0"/>
                <w:sz w:val="20"/>
                <w:szCs w:val="20"/>
              </w:rPr>
              <w:t>産業振興課</w:t>
            </w:r>
          </w:p>
          <w:p w:rsidR="004F5B33" w:rsidRPr="005608BD" w:rsidRDefault="004F5B33" w:rsidP="00D56103">
            <w:pPr>
              <w:autoSpaceDE w:val="0"/>
              <w:autoSpaceDN w:val="0"/>
              <w:adjustRightInd w:val="0"/>
              <w:spacing w:beforeLines="20" w:before="59" w:line="240" w:lineRule="exact"/>
              <w:jc w:val="center"/>
              <w:rPr>
                <w:rFonts w:ascii="ＭＳ 明朝" w:hAnsi="ＭＳ 明朝" w:cs="MS"/>
                <w:kern w:val="0"/>
                <w:sz w:val="20"/>
                <w:szCs w:val="20"/>
              </w:rPr>
            </w:pPr>
            <w:r w:rsidRPr="005608BD">
              <w:rPr>
                <w:rFonts w:ascii="ＭＳ 明朝" w:hAnsi="ＭＳ 明朝" w:cs="MS" w:hint="eastAsia"/>
                <w:kern w:val="0"/>
                <w:sz w:val="20"/>
                <w:szCs w:val="20"/>
              </w:rPr>
              <w:t>農業委員会事務局</w:t>
            </w:r>
          </w:p>
        </w:tc>
      </w:tr>
      <w:tr w:rsidR="002B760C" w:rsidRPr="005608BD" w:rsidTr="00E21885">
        <w:trPr>
          <w:cantSplit/>
          <w:trHeight w:val="1036"/>
        </w:trPr>
        <w:tc>
          <w:tcPr>
            <w:tcW w:w="424" w:type="dxa"/>
            <w:vMerge/>
            <w:textDirection w:val="tbRlV"/>
            <w:vAlign w:val="center"/>
          </w:tcPr>
          <w:p w:rsidR="002B760C" w:rsidRPr="005608BD" w:rsidRDefault="002B760C" w:rsidP="002B760C">
            <w:pPr>
              <w:autoSpaceDE w:val="0"/>
              <w:autoSpaceDN w:val="0"/>
              <w:adjustRightInd w:val="0"/>
              <w:spacing w:line="240" w:lineRule="exact"/>
              <w:ind w:left="113" w:right="113"/>
              <w:jc w:val="center"/>
              <w:rPr>
                <w:rFonts w:ascii="ＭＳ 明朝" w:hAnsi="ＭＳ 明朝" w:cs="MS"/>
                <w:kern w:val="0"/>
                <w:sz w:val="20"/>
                <w:szCs w:val="20"/>
              </w:rPr>
            </w:pPr>
          </w:p>
        </w:tc>
        <w:tc>
          <w:tcPr>
            <w:tcW w:w="425" w:type="dxa"/>
            <w:tcBorders>
              <w:top w:val="single" w:sz="4" w:space="0" w:color="auto"/>
              <w:bottom w:val="single" w:sz="4" w:space="0" w:color="auto"/>
            </w:tcBorders>
            <w:textDirection w:val="tbRlV"/>
            <w:vAlign w:val="center"/>
          </w:tcPr>
          <w:p w:rsidR="002B760C" w:rsidRPr="005608BD" w:rsidRDefault="002B760C" w:rsidP="002B760C">
            <w:pPr>
              <w:autoSpaceDE w:val="0"/>
              <w:autoSpaceDN w:val="0"/>
              <w:adjustRightInd w:val="0"/>
              <w:spacing w:line="240" w:lineRule="exact"/>
              <w:ind w:left="113" w:right="113"/>
              <w:jc w:val="center"/>
              <w:rPr>
                <w:rFonts w:ascii="ＭＳ 明朝" w:hAnsi="ＭＳ 明朝" w:cs="MS"/>
                <w:kern w:val="0"/>
                <w:sz w:val="20"/>
                <w:szCs w:val="20"/>
              </w:rPr>
            </w:pPr>
            <w:r w:rsidRPr="005608BD">
              <w:rPr>
                <w:rFonts w:ascii="ＭＳ 明朝" w:hAnsi="ＭＳ 明朝" w:cs="MS" w:hint="eastAsia"/>
                <w:kern w:val="0"/>
                <w:sz w:val="20"/>
                <w:szCs w:val="20"/>
              </w:rPr>
              <w:t>林務班</w:t>
            </w:r>
          </w:p>
        </w:tc>
        <w:tc>
          <w:tcPr>
            <w:tcW w:w="6537" w:type="dxa"/>
            <w:tcBorders>
              <w:top w:val="single" w:sz="4" w:space="0" w:color="auto"/>
              <w:bottom w:val="single" w:sz="4" w:space="0" w:color="auto"/>
            </w:tcBorders>
            <w:vAlign w:val="center"/>
          </w:tcPr>
          <w:p w:rsidR="002B760C" w:rsidRPr="005608BD" w:rsidRDefault="002B760C" w:rsidP="00D56103">
            <w:pPr>
              <w:autoSpaceDE w:val="0"/>
              <w:autoSpaceDN w:val="0"/>
              <w:adjustRightInd w:val="0"/>
              <w:spacing w:beforeLines="20" w:before="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1　林業施設及び林産物の被害調査及び災害復旧対策に関すること。</w:t>
            </w:r>
          </w:p>
          <w:p w:rsidR="002B760C" w:rsidRPr="005608BD" w:rsidRDefault="002B760C" w:rsidP="00E21885">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2　山火事、林野火災の消防に関すること。</w:t>
            </w:r>
          </w:p>
          <w:p w:rsidR="002B760C" w:rsidRPr="005608BD" w:rsidRDefault="002B760C" w:rsidP="00E21885">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3　関係住民組織との連絡調整に関すること。</w:t>
            </w:r>
          </w:p>
          <w:p w:rsidR="002B760C" w:rsidRPr="005608BD" w:rsidRDefault="002B760C" w:rsidP="00D56103">
            <w:pPr>
              <w:autoSpaceDE w:val="0"/>
              <w:autoSpaceDN w:val="0"/>
              <w:adjustRightInd w:val="0"/>
              <w:spacing w:afterLines="20" w:after="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4　その他特命事項に関すること。</w:t>
            </w:r>
          </w:p>
        </w:tc>
        <w:tc>
          <w:tcPr>
            <w:tcW w:w="1403" w:type="dxa"/>
            <w:vMerge/>
            <w:vAlign w:val="center"/>
          </w:tcPr>
          <w:p w:rsidR="002B760C" w:rsidRPr="005608BD" w:rsidRDefault="002B760C" w:rsidP="00D56103">
            <w:pPr>
              <w:autoSpaceDE w:val="0"/>
              <w:autoSpaceDN w:val="0"/>
              <w:adjustRightInd w:val="0"/>
              <w:spacing w:beforeLines="20" w:before="59" w:line="240" w:lineRule="exact"/>
              <w:jc w:val="center"/>
              <w:rPr>
                <w:rFonts w:ascii="ＭＳ 明朝" w:hAnsi="ＭＳ 明朝" w:cs="MS"/>
                <w:kern w:val="0"/>
                <w:sz w:val="20"/>
                <w:szCs w:val="20"/>
              </w:rPr>
            </w:pPr>
          </w:p>
        </w:tc>
      </w:tr>
      <w:tr w:rsidR="002B760C" w:rsidRPr="005608BD" w:rsidTr="00E21885">
        <w:trPr>
          <w:cantSplit/>
          <w:trHeight w:val="1546"/>
        </w:trPr>
        <w:tc>
          <w:tcPr>
            <w:tcW w:w="424" w:type="dxa"/>
            <w:vMerge/>
            <w:textDirection w:val="tbRlV"/>
            <w:vAlign w:val="center"/>
          </w:tcPr>
          <w:p w:rsidR="002B760C" w:rsidRPr="005608BD" w:rsidRDefault="002B760C" w:rsidP="002B760C">
            <w:pPr>
              <w:autoSpaceDE w:val="0"/>
              <w:autoSpaceDN w:val="0"/>
              <w:adjustRightInd w:val="0"/>
              <w:spacing w:line="240" w:lineRule="exact"/>
              <w:ind w:left="113" w:right="113"/>
              <w:jc w:val="center"/>
              <w:rPr>
                <w:rFonts w:ascii="ＭＳ 明朝" w:hAnsi="ＭＳ 明朝" w:cs="MS"/>
                <w:kern w:val="0"/>
                <w:sz w:val="20"/>
                <w:szCs w:val="20"/>
              </w:rPr>
            </w:pPr>
          </w:p>
        </w:tc>
        <w:tc>
          <w:tcPr>
            <w:tcW w:w="425" w:type="dxa"/>
            <w:tcBorders>
              <w:top w:val="single" w:sz="4" w:space="0" w:color="auto"/>
              <w:bottom w:val="single" w:sz="4" w:space="0" w:color="auto"/>
            </w:tcBorders>
            <w:textDirection w:val="tbRlV"/>
            <w:vAlign w:val="center"/>
          </w:tcPr>
          <w:p w:rsidR="002B760C" w:rsidRPr="005608BD" w:rsidRDefault="002B760C" w:rsidP="002B760C">
            <w:pPr>
              <w:autoSpaceDE w:val="0"/>
              <w:autoSpaceDN w:val="0"/>
              <w:adjustRightInd w:val="0"/>
              <w:spacing w:line="240" w:lineRule="exact"/>
              <w:ind w:left="113" w:right="113"/>
              <w:jc w:val="center"/>
              <w:rPr>
                <w:rFonts w:ascii="ＭＳ 明朝" w:hAnsi="ＭＳ 明朝" w:cs="MS"/>
                <w:kern w:val="0"/>
                <w:sz w:val="20"/>
                <w:szCs w:val="20"/>
              </w:rPr>
            </w:pPr>
            <w:r w:rsidRPr="005608BD">
              <w:rPr>
                <w:rFonts w:ascii="ＭＳ 明朝" w:hAnsi="ＭＳ 明朝" w:cs="MS" w:hint="eastAsia"/>
                <w:kern w:val="0"/>
                <w:sz w:val="20"/>
                <w:szCs w:val="20"/>
              </w:rPr>
              <w:t>畜産班</w:t>
            </w:r>
          </w:p>
        </w:tc>
        <w:tc>
          <w:tcPr>
            <w:tcW w:w="6537" w:type="dxa"/>
            <w:tcBorders>
              <w:top w:val="single" w:sz="4" w:space="0" w:color="auto"/>
              <w:bottom w:val="single" w:sz="4" w:space="0" w:color="auto"/>
            </w:tcBorders>
            <w:vAlign w:val="center"/>
          </w:tcPr>
          <w:p w:rsidR="002B760C" w:rsidRPr="005608BD" w:rsidRDefault="002B760C" w:rsidP="00D56103">
            <w:pPr>
              <w:autoSpaceDE w:val="0"/>
              <w:autoSpaceDN w:val="0"/>
              <w:adjustRightInd w:val="0"/>
              <w:spacing w:beforeLines="20" w:before="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1　被災農畜作物の防疫及び衛生に関すること。</w:t>
            </w:r>
          </w:p>
          <w:p w:rsidR="002B760C" w:rsidRPr="005608BD" w:rsidRDefault="002B760C" w:rsidP="002B760C">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2　被災地の家畜の防疫及び衛生に関すること。</w:t>
            </w:r>
          </w:p>
          <w:p w:rsidR="002B760C" w:rsidRPr="005608BD" w:rsidRDefault="002B760C" w:rsidP="002B760C">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3　家畜飼料の確保・配分に関すること。</w:t>
            </w:r>
          </w:p>
          <w:p w:rsidR="002B760C" w:rsidRPr="005608BD" w:rsidRDefault="002B760C" w:rsidP="002B760C">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4　畜産施設、家畜等の被害調査及び応急対策、復旧対策に関すること。</w:t>
            </w:r>
          </w:p>
          <w:p w:rsidR="002B760C" w:rsidRPr="005608BD" w:rsidRDefault="002B760C" w:rsidP="002B760C">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5　関係住民組織との連絡調整に関すること。</w:t>
            </w:r>
          </w:p>
          <w:p w:rsidR="002B760C" w:rsidRPr="005608BD" w:rsidRDefault="002B760C" w:rsidP="00D56103">
            <w:pPr>
              <w:autoSpaceDE w:val="0"/>
              <w:autoSpaceDN w:val="0"/>
              <w:adjustRightInd w:val="0"/>
              <w:spacing w:afterLines="20" w:after="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6　その他特命事項に関すること。</w:t>
            </w:r>
          </w:p>
        </w:tc>
        <w:tc>
          <w:tcPr>
            <w:tcW w:w="1403" w:type="dxa"/>
            <w:vMerge/>
            <w:vAlign w:val="center"/>
          </w:tcPr>
          <w:p w:rsidR="002B760C" w:rsidRPr="005608BD" w:rsidRDefault="002B760C" w:rsidP="00D56103">
            <w:pPr>
              <w:autoSpaceDE w:val="0"/>
              <w:autoSpaceDN w:val="0"/>
              <w:adjustRightInd w:val="0"/>
              <w:spacing w:beforeLines="20" w:before="59" w:line="240" w:lineRule="exact"/>
              <w:jc w:val="center"/>
              <w:rPr>
                <w:rFonts w:ascii="ＭＳ 明朝" w:hAnsi="ＭＳ 明朝" w:cs="MS"/>
                <w:kern w:val="0"/>
                <w:sz w:val="20"/>
                <w:szCs w:val="20"/>
              </w:rPr>
            </w:pPr>
          </w:p>
        </w:tc>
      </w:tr>
      <w:tr w:rsidR="002B760C" w:rsidRPr="005608BD" w:rsidTr="00E21885">
        <w:trPr>
          <w:cantSplit/>
          <w:trHeight w:val="1322"/>
        </w:trPr>
        <w:tc>
          <w:tcPr>
            <w:tcW w:w="424" w:type="dxa"/>
            <w:vMerge/>
            <w:tcBorders>
              <w:bottom w:val="single" w:sz="4" w:space="0" w:color="auto"/>
            </w:tcBorders>
            <w:textDirection w:val="tbRlV"/>
            <w:vAlign w:val="center"/>
          </w:tcPr>
          <w:p w:rsidR="002B760C" w:rsidRPr="005608BD" w:rsidRDefault="002B760C" w:rsidP="002B760C">
            <w:pPr>
              <w:autoSpaceDE w:val="0"/>
              <w:autoSpaceDN w:val="0"/>
              <w:adjustRightInd w:val="0"/>
              <w:spacing w:line="240" w:lineRule="exact"/>
              <w:ind w:left="113" w:right="113"/>
              <w:jc w:val="center"/>
              <w:rPr>
                <w:rFonts w:ascii="ＭＳ 明朝" w:hAnsi="ＭＳ 明朝" w:cs="MS"/>
                <w:kern w:val="0"/>
                <w:sz w:val="20"/>
                <w:szCs w:val="20"/>
              </w:rPr>
            </w:pPr>
          </w:p>
        </w:tc>
        <w:tc>
          <w:tcPr>
            <w:tcW w:w="425" w:type="dxa"/>
            <w:tcBorders>
              <w:top w:val="single" w:sz="4" w:space="0" w:color="auto"/>
              <w:bottom w:val="single" w:sz="4" w:space="0" w:color="auto"/>
            </w:tcBorders>
            <w:textDirection w:val="tbRlV"/>
            <w:vAlign w:val="center"/>
          </w:tcPr>
          <w:p w:rsidR="002B760C" w:rsidRPr="005608BD" w:rsidRDefault="002B760C" w:rsidP="002B760C">
            <w:pPr>
              <w:autoSpaceDE w:val="0"/>
              <w:autoSpaceDN w:val="0"/>
              <w:adjustRightInd w:val="0"/>
              <w:spacing w:line="240" w:lineRule="exact"/>
              <w:jc w:val="center"/>
              <w:rPr>
                <w:rFonts w:ascii="ＭＳ 明朝" w:hAnsi="ＭＳ 明朝" w:cs="MS"/>
                <w:kern w:val="0"/>
                <w:sz w:val="20"/>
                <w:szCs w:val="20"/>
              </w:rPr>
            </w:pPr>
            <w:r w:rsidRPr="005608BD">
              <w:rPr>
                <w:rFonts w:ascii="ＭＳ 明朝" w:hAnsi="ＭＳ 明朝" w:cs="MS" w:hint="eastAsia"/>
                <w:kern w:val="0"/>
                <w:sz w:val="20"/>
                <w:szCs w:val="20"/>
              </w:rPr>
              <w:t>商工労働・観光班</w:t>
            </w:r>
          </w:p>
        </w:tc>
        <w:tc>
          <w:tcPr>
            <w:tcW w:w="6537" w:type="dxa"/>
            <w:tcBorders>
              <w:top w:val="single" w:sz="4" w:space="0" w:color="auto"/>
              <w:bottom w:val="single" w:sz="4" w:space="0" w:color="auto"/>
            </w:tcBorders>
            <w:vAlign w:val="center"/>
          </w:tcPr>
          <w:p w:rsidR="002B760C" w:rsidRPr="005608BD" w:rsidRDefault="002B760C" w:rsidP="00D56103">
            <w:pPr>
              <w:autoSpaceDE w:val="0"/>
              <w:autoSpaceDN w:val="0"/>
              <w:adjustRightInd w:val="0"/>
              <w:spacing w:beforeLines="20" w:before="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1　商工業者の被害調査及び災害復旧対策並びに金融に関すること。</w:t>
            </w:r>
          </w:p>
          <w:p w:rsidR="002B760C" w:rsidRPr="005608BD" w:rsidRDefault="002B760C" w:rsidP="002B760C">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2　災害時の物価対策に関すること。</w:t>
            </w:r>
          </w:p>
          <w:p w:rsidR="002B760C" w:rsidRPr="005608BD" w:rsidRDefault="002B760C" w:rsidP="002B760C">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3　観光事業関係の被害状況調査及び災害復旧対策に関すること。</w:t>
            </w:r>
          </w:p>
          <w:p w:rsidR="002B760C" w:rsidRPr="005608BD" w:rsidRDefault="002B760C" w:rsidP="002B760C">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4　労働相談に関すること。</w:t>
            </w:r>
          </w:p>
          <w:p w:rsidR="002B760C" w:rsidRPr="005608BD" w:rsidRDefault="002B760C" w:rsidP="002B760C">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5　関係住民組織との連絡調整に関すること。</w:t>
            </w:r>
          </w:p>
          <w:p w:rsidR="002B760C" w:rsidRPr="005608BD" w:rsidRDefault="002B760C" w:rsidP="00D56103">
            <w:pPr>
              <w:autoSpaceDE w:val="0"/>
              <w:autoSpaceDN w:val="0"/>
              <w:adjustRightInd w:val="0"/>
              <w:spacing w:afterLines="20" w:after="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6　その他特命事項に関すること。</w:t>
            </w:r>
          </w:p>
        </w:tc>
        <w:tc>
          <w:tcPr>
            <w:tcW w:w="1403" w:type="dxa"/>
            <w:vMerge/>
            <w:tcBorders>
              <w:bottom w:val="single" w:sz="4" w:space="0" w:color="auto"/>
            </w:tcBorders>
            <w:vAlign w:val="center"/>
          </w:tcPr>
          <w:p w:rsidR="002B760C" w:rsidRPr="005608BD" w:rsidRDefault="002B760C" w:rsidP="00D56103">
            <w:pPr>
              <w:autoSpaceDE w:val="0"/>
              <w:autoSpaceDN w:val="0"/>
              <w:adjustRightInd w:val="0"/>
              <w:spacing w:beforeLines="20" w:before="59" w:line="240" w:lineRule="exact"/>
              <w:jc w:val="center"/>
              <w:rPr>
                <w:rFonts w:ascii="ＭＳ 明朝" w:hAnsi="ＭＳ 明朝" w:cs="MS"/>
                <w:kern w:val="0"/>
                <w:sz w:val="20"/>
                <w:szCs w:val="20"/>
              </w:rPr>
            </w:pPr>
          </w:p>
        </w:tc>
      </w:tr>
      <w:tr w:rsidR="002B760C" w:rsidRPr="005608BD" w:rsidTr="00E21885">
        <w:trPr>
          <w:cantSplit/>
          <w:trHeight w:val="1854"/>
        </w:trPr>
        <w:tc>
          <w:tcPr>
            <w:tcW w:w="424" w:type="dxa"/>
            <w:vMerge w:val="restart"/>
            <w:tcBorders>
              <w:top w:val="single" w:sz="4" w:space="0" w:color="auto"/>
            </w:tcBorders>
            <w:textDirection w:val="tbRlV"/>
            <w:vAlign w:val="center"/>
          </w:tcPr>
          <w:p w:rsidR="002B760C" w:rsidRPr="005608BD" w:rsidRDefault="002B760C" w:rsidP="00976C54">
            <w:pPr>
              <w:autoSpaceDE w:val="0"/>
              <w:autoSpaceDN w:val="0"/>
              <w:adjustRightInd w:val="0"/>
              <w:spacing w:line="240" w:lineRule="exact"/>
              <w:ind w:left="113" w:right="113"/>
              <w:jc w:val="center"/>
              <w:rPr>
                <w:rFonts w:ascii="ＭＳ 明朝" w:hAnsi="ＭＳ 明朝" w:cs="MS"/>
                <w:kern w:val="0"/>
                <w:sz w:val="20"/>
                <w:szCs w:val="20"/>
              </w:rPr>
            </w:pPr>
            <w:r w:rsidRPr="005608BD">
              <w:rPr>
                <w:rFonts w:ascii="ＭＳ 明朝" w:hAnsi="ＭＳ 明朝" w:cs="MS" w:hint="eastAsia"/>
                <w:kern w:val="0"/>
                <w:sz w:val="20"/>
                <w:szCs w:val="20"/>
              </w:rPr>
              <w:t>建設部</w:t>
            </w:r>
          </w:p>
        </w:tc>
        <w:tc>
          <w:tcPr>
            <w:tcW w:w="425" w:type="dxa"/>
            <w:tcBorders>
              <w:top w:val="single" w:sz="4" w:space="0" w:color="auto"/>
              <w:bottom w:val="single" w:sz="4" w:space="0" w:color="auto"/>
            </w:tcBorders>
            <w:textDirection w:val="tbRlV"/>
            <w:vAlign w:val="center"/>
          </w:tcPr>
          <w:p w:rsidR="002B760C" w:rsidRPr="005608BD" w:rsidRDefault="002B760C" w:rsidP="00976C54">
            <w:pPr>
              <w:autoSpaceDE w:val="0"/>
              <w:autoSpaceDN w:val="0"/>
              <w:adjustRightInd w:val="0"/>
              <w:spacing w:line="240" w:lineRule="exact"/>
              <w:ind w:left="113" w:right="113"/>
              <w:jc w:val="center"/>
              <w:rPr>
                <w:rFonts w:ascii="ＭＳ 明朝" w:hAnsi="ＭＳ 明朝" w:cs="MS"/>
                <w:kern w:val="0"/>
                <w:sz w:val="20"/>
                <w:szCs w:val="20"/>
              </w:rPr>
            </w:pPr>
            <w:r w:rsidRPr="005608BD">
              <w:rPr>
                <w:rFonts w:ascii="ＭＳ 明朝" w:hAnsi="ＭＳ 明朝" w:cs="MS" w:hint="eastAsia"/>
                <w:kern w:val="0"/>
                <w:sz w:val="20"/>
                <w:szCs w:val="20"/>
              </w:rPr>
              <w:t>建設班</w:t>
            </w:r>
          </w:p>
        </w:tc>
        <w:tc>
          <w:tcPr>
            <w:tcW w:w="6537" w:type="dxa"/>
            <w:tcBorders>
              <w:top w:val="single" w:sz="4" w:space="0" w:color="auto"/>
              <w:bottom w:val="single" w:sz="4" w:space="0" w:color="auto"/>
            </w:tcBorders>
            <w:vAlign w:val="center"/>
          </w:tcPr>
          <w:p w:rsidR="002B760C" w:rsidRPr="005608BD" w:rsidRDefault="002B760C" w:rsidP="00D56103">
            <w:pPr>
              <w:autoSpaceDE w:val="0"/>
              <w:autoSpaceDN w:val="0"/>
              <w:adjustRightInd w:val="0"/>
              <w:spacing w:beforeLines="20" w:before="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 xml:space="preserve">1　</w:t>
            </w:r>
            <w:r w:rsidRPr="005608BD">
              <w:rPr>
                <w:rFonts w:ascii="ＭＳ 明朝" w:hAnsi="ＭＳ 明朝" w:cs="MS" w:hint="eastAsia"/>
                <w:spacing w:val="-4"/>
                <w:kern w:val="0"/>
                <w:sz w:val="20"/>
                <w:szCs w:val="20"/>
              </w:rPr>
              <w:t>道路、橋梁、河川等の被害調査及び応急措置、災害復旧に関すること。</w:t>
            </w:r>
          </w:p>
          <w:p w:rsidR="002B760C" w:rsidRPr="005608BD" w:rsidRDefault="002B760C"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2　被災地の交通不能箇所の調査及び通行路線の確保に関すること。</w:t>
            </w:r>
          </w:p>
          <w:p w:rsidR="002B760C" w:rsidRPr="005608BD" w:rsidRDefault="002B760C"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3　応急対策、復旧対策資材の確保及び輸送に関すること。</w:t>
            </w:r>
          </w:p>
          <w:p w:rsidR="002B760C" w:rsidRPr="005608BD" w:rsidRDefault="002B760C"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4　災害時における応急仮設住宅の建設及び管理に関すること。</w:t>
            </w:r>
          </w:p>
          <w:p w:rsidR="002B760C" w:rsidRPr="005608BD" w:rsidRDefault="002B760C"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5　住宅（公営住宅を含む）の被害調査及び応急危険度判定に関すること。</w:t>
            </w:r>
          </w:p>
          <w:p w:rsidR="002B760C" w:rsidRPr="005608BD" w:rsidRDefault="002B760C"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6　公共施設等の被害調査及び応急対策に関すること。</w:t>
            </w:r>
          </w:p>
          <w:p w:rsidR="002B760C" w:rsidRPr="005608BD" w:rsidRDefault="002B760C" w:rsidP="00FA729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7　災害関係請負工事に関すること。</w:t>
            </w:r>
          </w:p>
          <w:p w:rsidR="002B760C" w:rsidRPr="005608BD" w:rsidRDefault="002B760C"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8　関係住民組織との連絡調整に関すること。</w:t>
            </w:r>
          </w:p>
          <w:p w:rsidR="004F5B33" w:rsidRPr="005608BD" w:rsidRDefault="002B760C" w:rsidP="004F5B33">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9　部内の連絡調整に関すること。</w:t>
            </w:r>
          </w:p>
          <w:p w:rsidR="002B760C" w:rsidRPr="005608BD" w:rsidRDefault="004F5B33" w:rsidP="00D56103">
            <w:pPr>
              <w:autoSpaceDE w:val="0"/>
              <w:autoSpaceDN w:val="0"/>
              <w:adjustRightInd w:val="0"/>
              <w:spacing w:afterLines="20" w:after="59" w:line="260" w:lineRule="exact"/>
              <w:rPr>
                <w:rFonts w:ascii="ＭＳ 明朝" w:hAnsi="ＭＳ 明朝" w:cs="MS"/>
                <w:kern w:val="0"/>
                <w:sz w:val="20"/>
                <w:szCs w:val="20"/>
              </w:rPr>
            </w:pPr>
            <w:r w:rsidRPr="005608BD">
              <w:rPr>
                <w:rFonts w:ascii="ＭＳ 明朝" w:hAnsi="ＭＳ 明朝" w:cs="MS" w:hint="eastAsia"/>
                <w:kern w:val="0"/>
                <w:sz w:val="20"/>
                <w:szCs w:val="20"/>
              </w:rPr>
              <w:t>10　その他特命事項に関すること。</w:t>
            </w:r>
          </w:p>
        </w:tc>
        <w:tc>
          <w:tcPr>
            <w:tcW w:w="1403" w:type="dxa"/>
            <w:vMerge w:val="restart"/>
            <w:tcBorders>
              <w:top w:val="single" w:sz="4" w:space="0" w:color="auto"/>
            </w:tcBorders>
            <w:vAlign w:val="center"/>
          </w:tcPr>
          <w:p w:rsidR="002B760C" w:rsidRPr="005608BD" w:rsidRDefault="002B760C" w:rsidP="00D56103">
            <w:pPr>
              <w:autoSpaceDE w:val="0"/>
              <w:autoSpaceDN w:val="0"/>
              <w:adjustRightInd w:val="0"/>
              <w:spacing w:beforeLines="20" w:before="59" w:line="240" w:lineRule="exact"/>
              <w:jc w:val="center"/>
              <w:rPr>
                <w:rFonts w:ascii="ＭＳ 明朝" w:hAnsi="ＭＳ 明朝" w:cs="MS"/>
                <w:kern w:val="0"/>
                <w:sz w:val="20"/>
                <w:szCs w:val="20"/>
              </w:rPr>
            </w:pPr>
            <w:r w:rsidRPr="005608BD">
              <w:rPr>
                <w:rFonts w:ascii="ＭＳ 明朝" w:hAnsi="ＭＳ 明朝" w:cs="MS" w:hint="eastAsia"/>
                <w:kern w:val="0"/>
                <w:sz w:val="20"/>
                <w:szCs w:val="20"/>
              </w:rPr>
              <w:t>建設課</w:t>
            </w:r>
          </w:p>
        </w:tc>
      </w:tr>
      <w:tr w:rsidR="002B760C" w:rsidRPr="005608BD" w:rsidTr="00E21885">
        <w:trPr>
          <w:cantSplit/>
          <w:trHeight w:val="1414"/>
        </w:trPr>
        <w:tc>
          <w:tcPr>
            <w:tcW w:w="424" w:type="dxa"/>
            <w:vMerge/>
            <w:textDirection w:val="tbRlV"/>
            <w:vAlign w:val="center"/>
          </w:tcPr>
          <w:p w:rsidR="002B760C" w:rsidRPr="005608BD" w:rsidRDefault="002B760C" w:rsidP="00B84AF2">
            <w:pPr>
              <w:autoSpaceDE w:val="0"/>
              <w:autoSpaceDN w:val="0"/>
              <w:adjustRightInd w:val="0"/>
              <w:spacing w:line="240" w:lineRule="exact"/>
              <w:ind w:left="113" w:right="113"/>
              <w:jc w:val="center"/>
              <w:rPr>
                <w:rFonts w:ascii="ＭＳ 明朝" w:hAnsi="ＭＳ 明朝" w:cs="MS"/>
                <w:kern w:val="0"/>
                <w:sz w:val="20"/>
                <w:szCs w:val="20"/>
              </w:rPr>
            </w:pPr>
          </w:p>
        </w:tc>
        <w:tc>
          <w:tcPr>
            <w:tcW w:w="425" w:type="dxa"/>
            <w:tcBorders>
              <w:top w:val="single" w:sz="4" w:space="0" w:color="auto"/>
              <w:bottom w:val="single" w:sz="4" w:space="0" w:color="auto"/>
            </w:tcBorders>
            <w:textDirection w:val="tbRlV"/>
            <w:vAlign w:val="center"/>
          </w:tcPr>
          <w:p w:rsidR="002B760C" w:rsidRPr="005608BD" w:rsidRDefault="002B760C" w:rsidP="00B84AF2">
            <w:pPr>
              <w:autoSpaceDE w:val="0"/>
              <w:autoSpaceDN w:val="0"/>
              <w:adjustRightInd w:val="0"/>
              <w:spacing w:line="240" w:lineRule="exact"/>
              <w:ind w:left="113" w:right="113"/>
              <w:jc w:val="center"/>
              <w:rPr>
                <w:rFonts w:ascii="ＭＳ 明朝" w:hAnsi="ＭＳ 明朝" w:cs="MS"/>
                <w:kern w:val="0"/>
                <w:sz w:val="20"/>
                <w:szCs w:val="20"/>
              </w:rPr>
            </w:pPr>
            <w:r w:rsidRPr="005608BD">
              <w:rPr>
                <w:rFonts w:ascii="ＭＳ 明朝" w:hAnsi="ＭＳ 明朝" w:cs="MS" w:hint="eastAsia"/>
                <w:kern w:val="0"/>
                <w:sz w:val="20"/>
                <w:szCs w:val="20"/>
              </w:rPr>
              <w:t>土木班</w:t>
            </w:r>
          </w:p>
        </w:tc>
        <w:tc>
          <w:tcPr>
            <w:tcW w:w="6537" w:type="dxa"/>
            <w:tcBorders>
              <w:top w:val="single" w:sz="4" w:space="0" w:color="auto"/>
              <w:bottom w:val="single" w:sz="4" w:space="0" w:color="auto"/>
            </w:tcBorders>
            <w:vAlign w:val="center"/>
          </w:tcPr>
          <w:p w:rsidR="002B760C" w:rsidRPr="005608BD" w:rsidRDefault="002B760C" w:rsidP="00D56103">
            <w:pPr>
              <w:autoSpaceDE w:val="0"/>
              <w:autoSpaceDN w:val="0"/>
              <w:adjustRightInd w:val="0"/>
              <w:spacing w:beforeLines="20" w:before="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1　災害時における救出、輸送に要する車両の配車に関すること。</w:t>
            </w:r>
          </w:p>
          <w:p w:rsidR="002B760C" w:rsidRPr="005608BD" w:rsidRDefault="002B760C" w:rsidP="00B84AF2">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2　災害時における障害物の除去に関すること。</w:t>
            </w:r>
          </w:p>
          <w:p w:rsidR="002B760C" w:rsidRPr="005608BD" w:rsidRDefault="002B760C" w:rsidP="00B84AF2">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3　災害時における救援物資、医療品等の輸送に関すること。</w:t>
            </w:r>
          </w:p>
          <w:p w:rsidR="002B760C" w:rsidRPr="005608BD" w:rsidRDefault="002B760C" w:rsidP="00B84AF2">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4　応急対策及び復旧の資材、人員、</w:t>
            </w:r>
            <w:r w:rsidR="007E0B3B" w:rsidRPr="005608BD">
              <w:rPr>
                <w:rFonts w:ascii="ＭＳ 明朝" w:hAnsi="ＭＳ 明朝" w:cs="MS" w:hint="eastAsia"/>
                <w:kern w:val="0"/>
                <w:sz w:val="20"/>
                <w:szCs w:val="20"/>
              </w:rPr>
              <w:t>食料</w:t>
            </w:r>
            <w:r w:rsidRPr="005608BD">
              <w:rPr>
                <w:rFonts w:ascii="ＭＳ 明朝" w:hAnsi="ＭＳ 明朝" w:cs="MS" w:hint="eastAsia"/>
                <w:kern w:val="0"/>
                <w:sz w:val="20"/>
                <w:szCs w:val="20"/>
              </w:rPr>
              <w:t>等の輸送に関すること。</w:t>
            </w:r>
          </w:p>
          <w:p w:rsidR="002B760C" w:rsidRPr="005608BD" w:rsidRDefault="002B760C" w:rsidP="00B84AF2">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5　災害土木復旧工事に関すること。</w:t>
            </w:r>
          </w:p>
          <w:p w:rsidR="002B760C" w:rsidRPr="005608BD" w:rsidRDefault="002B760C" w:rsidP="00D56103">
            <w:pPr>
              <w:autoSpaceDE w:val="0"/>
              <w:autoSpaceDN w:val="0"/>
              <w:adjustRightInd w:val="0"/>
              <w:spacing w:afterLines="20" w:after="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6　その他特命事項に関すること。</w:t>
            </w:r>
          </w:p>
        </w:tc>
        <w:tc>
          <w:tcPr>
            <w:tcW w:w="1403" w:type="dxa"/>
            <w:vMerge/>
            <w:vAlign w:val="center"/>
          </w:tcPr>
          <w:p w:rsidR="002B760C" w:rsidRPr="005608BD" w:rsidRDefault="002B760C" w:rsidP="00D56103">
            <w:pPr>
              <w:autoSpaceDE w:val="0"/>
              <w:autoSpaceDN w:val="0"/>
              <w:adjustRightInd w:val="0"/>
              <w:spacing w:beforeLines="20" w:before="59" w:after="48" w:line="240" w:lineRule="exact"/>
              <w:jc w:val="center"/>
              <w:rPr>
                <w:rFonts w:ascii="ＭＳ 明朝" w:hAnsi="ＭＳ 明朝" w:cs="MS"/>
                <w:strike/>
                <w:kern w:val="0"/>
                <w:sz w:val="20"/>
                <w:szCs w:val="20"/>
              </w:rPr>
            </w:pPr>
          </w:p>
        </w:tc>
      </w:tr>
      <w:tr w:rsidR="002B760C" w:rsidRPr="005608BD" w:rsidTr="00E21885">
        <w:trPr>
          <w:cantSplit/>
          <w:trHeight w:val="643"/>
        </w:trPr>
        <w:tc>
          <w:tcPr>
            <w:tcW w:w="424" w:type="dxa"/>
            <w:vMerge/>
            <w:tcBorders>
              <w:bottom w:val="single" w:sz="4" w:space="0" w:color="auto"/>
            </w:tcBorders>
            <w:textDirection w:val="tbRlV"/>
            <w:vAlign w:val="center"/>
          </w:tcPr>
          <w:p w:rsidR="002B760C" w:rsidRPr="005608BD" w:rsidRDefault="002B760C" w:rsidP="00B84AF2">
            <w:pPr>
              <w:autoSpaceDE w:val="0"/>
              <w:autoSpaceDN w:val="0"/>
              <w:adjustRightInd w:val="0"/>
              <w:spacing w:line="240" w:lineRule="exact"/>
              <w:ind w:left="113" w:right="113"/>
              <w:jc w:val="center"/>
              <w:rPr>
                <w:rFonts w:ascii="ＭＳ 明朝" w:hAnsi="ＭＳ 明朝" w:cs="MS"/>
                <w:kern w:val="0"/>
                <w:sz w:val="20"/>
                <w:szCs w:val="20"/>
              </w:rPr>
            </w:pPr>
          </w:p>
        </w:tc>
        <w:tc>
          <w:tcPr>
            <w:tcW w:w="425" w:type="dxa"/>
            <w:tcBorders>
              <w:top w:val="single" w:sz="4" w:space="0" w:color="auto"/>
              <w:bottom w:val="single" w:sz="4" w:space="0" w:color="auto"/>
            </w:tcBorders>
            <w:textDirection w:val="tbRlV"/>
            <w:vAlign w:val="center"/>
          </w:tcPr>
          <w:p w:rsidR="002B760C" w:rsidRPr="005608BD" w:rsidRDefault="002B760C" w:rsidP="00B84AF2">
            <w:pPr>
              <w:autoSpaceDE w:val="0"/>
              <w:autoSpaceDN w:val="0"/>
              <w:adjustRightInd w:val="0"/>
              <w:spacing w:line="240" w:lineRule="exact"/>
              <w:jc w:val="center"/>
              <w:rPr>
                <w:rFonts w:ascii="ＭＳ 明朝" w:hAnsi="ＭＳ 明朝" w:cs="MS"/>
                <w:kern w:val="0"/>
                <w:sz w:val="20"/>
                <w:szCs w:val="20"/>
              </w:rPr>
            </w:pPr>
            <w:r w:rsidRPr="005608BD">
              <w:rPr>
                <w:rFonts w:ascii="ＭＳ 明朝" w:hAnsi="ＭＳ 明朝" w:cs="MS" w:hint="eastAsia"/>
                <w:kern w:val="0"/>
                <w:sz w:val="20"/>
                <w:szCs w:val="20"/>
              </w:rPr>
              <w:t>上下水道班</w:t>
            </w:r>
          </w:p>
        </w:tc>
        <w:tc>
          <w:tcPr>
            <w:tcW w:w="6537" w:type="dxa"/>
            <w:tcBorders>
              <w:top w:val="single" w:sz="4" w:space="0" w:color="auto"/>
              <w:bottom w:val="single" w:sz="4" w:space="0" w:color="auto"/>
            </w:tcBorders>
            <w:vAlign w:val="center"/>
          </w:tcPr>
          <w:p w:rsidR="002B760C" w:rsidRPr="005608BD" w:rsidRDefault="002B760C" w:rsidP="00D56103">
            <w:pPr>
              <w:autoSpaceDE w:val="0"/>
              <w:autoSpaceDN w:val="0"/>
              <w:adjustRightInd w:val="0"/>
              <w:spacing w:beforeLines="20" w:before="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1　水道施設の被害調査及び応急、復旧対策に関すること。</w:t>
            </w:r>
          </w:p>
          <w:p w:rsidR="002B760C" w:rsidRPr="005608BD" w:rsidRDefault="002B760C" w:rsidP="00B84AF2">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2　被災地の応急給水及び飲料水の供給に関すること。</w:t>
            </w:r>
          </w:p>
          <w:p w:rsidR="002B760C" w:rsidRPr="005608BD" w:rsidRDefault="002B760C" w:rsidP="00B84AF2">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3　避難所及び断水地域への給水に関すること。</w:t>
            </w:r>
          </w:p>
          <w:p w:rsidR="002B760C" w:rsidRPr="005608BD" w:rsidRDefault="002B760C" w:rsidP="004F5B33">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4　その他特命事項に関すること。</w:t>
            </w:r>
          </w:p>
        </w:tc>
        <w:tc>
          <w:tcPr>
            <w:tcW w:w="1403" w:type="dxa"/>
            <w:vMerge/>
            <w:tcBorders>
              <w:bottom w:val="single" w:sz="4" w:space="0" w:color="auto"/>
            </w:tcBorders>
            <w:vAlign w:val="center"/>
          </w:tcPr>
          <w:p w:rsidR="002B760C" w:rsidRPr="005608BD" w:rsidRDefault="002B760C" w:rsidP="00D56103">
            <w:pPr>
              <w:autoSpaceDE w:val="0"/>
              <w:autoSpaceDN w:val="0"/>
              <w:adjustRightInd w:val="0"/>
              <w:spacing w:beforeLines="20" w:before="59" w:after="48" w:line="240" w:lineRule="exact"/>
              <w:jc w:val="center"/>
              <w:rPr>
                <w:rFonts w:ascii="ＭＳ 明朝" w:hAnsi="ＭＳ 明朝" w:cs="MS"/>
                <w:strike/>
                <w:kern w:val="0"/>
                <w:sz w:val="20"/>
                <w:szCs w:val="20"/>
              </w:rPr>
            </w:pPr>
          </w:p>
        </w:tc>
      </w:tr>
    </w:tbl>
    <w:p w:rsidR="00B84AF2" w:rsidRPr="005608BD" w:rsidRDefault="00B84AF2" w:rsidP="00976C54">
      <w:pPr>
        <w:spacing w:line="200" w:lineRule="exact"/>
        <w:rPr>
          <w:rFonts w:ascii="ＭＳ 明朝" w:hAnsi="ＭＳ 明朝"/>
          <w:b/>
          <w:sz w:val="20"/>
          <w:szCs w:val="20"/>
        </w:rPr>
      </w:pPr>
    </w:p>
    <w:p w:rsidR="00B84AF2" w:rsidRPr="005608BD" w:rsidRDefault="00B84AF2" w:rsidP="00976C54">
      <w:pPr>
        <w:spacing w:line="200" w:lineRule="exact"/>
        <w:rPr>
          <w:rFonts w:ascii="ＭＳ 明朝" w:hAnsi="ＭＳ 明朝"/>
          <w:b/>
          <w:sz w:val="20"/>
          <w:szCs w:val="20"/>
        </w:rPr>
      </w:pPr>
    </w:p>
    <w:p w:rsidR="00B84AF2" w:rsidRPr="005608BD" w:rsidRDefault="00B84AF2" w:rsidP="00976C54">
      <w:pPr>
        <w:spacing w:line="200" w:lineRule="exact"/>
        <w:rPr>
          <w:rFonts w:ascii="ＭＳ 明朝" w:hAnsi="ＭＳ 明朝"/>
          <w:b/>
          <w:sz w:val="20"/>
          <w:szCs w:val="20"/>
        </w:rPr>
      </w:pPr>
    </w:p>
    <w:p w:rsidR="00B84AF2" w:rsidRPr="005608BD" w:rsidRDefault="00B84AF2" w:rsidP="00976C54">
      <w:pPr>
        <w:spacing w:line="200" w:lineRule="exact"/>
        <w:rPr>
          <w:rFonts w:ascii="ＭＳ 明朝" w:hAnsi="ＭＳ 明朝"/>
          <w:b/>
          <w:sz w:val="20"/>
          <w:szCs w:val="20"/>
        </w:rPr>
      </w:pPr>
    </w:p>
    <w:p w:rsidR="00B84AF2" w:rsidRPr="005608BD" w:rsidRDefault="00B84AF2" w:rsidP="00976C54">
      <w:pPr>
        <w:spacing w:line="200" w:lineRule="exact"/>
        <w:rPr>
          <w:rFonts w:ascii="ＭＳ 明朝" w:hAnsi="ＭＳ 明朝"/>
          <w:b/>
          <w:sz w:val="20"/>
          <w:szCs w:val="20"/>
        </w:rPr>
      </w:pPr>
    </w:p>
    <w:p w:rsidR="00B84AF2" w:rsidRPr="005608BD" w:rsidRDefault="00B84AF2" w:rsidP="00976C54">
      <w:pPr>
        <w:spacing w:line="200" w:lineRule="exact"/>
        <w:rPr>
          <w:rFonts w:ascii="ＭＳ 明朝" w:hAnsi="ＭＳ 明朝"/>
          <w:b/>
          <w:sz w:val="20"/>
          <w:szCs w:val="20"/>
        </w:rPr>
      </w:pPr>
    </w:p>
    <w:tbl>
      <w:tblPr>
        <w:tblpPr w:leftFromText="142" w:rightFromText="142" w:vertAnchor="text" w:tblpXSpec="center" w:tblpY="1"/>
        <w:tblOverlap w:val="never"/>
        <w:tblW w:w="8789"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425"/>
        <w:gridCol w:w="6537"/>
        <w:gridCol w:w="1403"/>
      </w:tblGrid>
      <w:tr w:rsidR="005B1122" w:rsidRPr="005608BD" w:rsidTr="00930567">
        <w:trPr>
          <w:trHeight w:val="340"/>
        </w:trPr>
        <w:tc>
          <w:tcPr>
            <w:tcW w:w="424" w:type="dxa"/>
            <w:tcBorders>
              <w:top w:val="single" w:sz="4" w:space="0" w:color="auto"/>
              <w:left w:val="single" w:sz="4" w:space="0" w:color="auto"/>
              <w:bottom w:val="single" w:sz="4" w:space="0" w:color="auto"/>
              <w:right w:val="single" w:sz="4" w:space="0" w:color="auto"/>
            </w:tcBorders>
            <w:vAlign w:val="center"/>
          </w:tcPr>
          <w:p w:rsidR="005B1122" w:rsidRPr="005608BD" w:rsidRDefault="005B1122" w:rsidP="005B1122">
            <w:pPr>
              <w:autoSpaceDE w:val="0"/>
              <w:autoSpaceDN w:val="0"/>
              <w:adjustRightInd w:val="0"/>
              <w:spacing w:line="240" w:lineRule="exact"/>
              <w:jc w:val="center"/>
              <w:rPr>
                <w:rFonts w:ascii="ＭＳ ゴシック" w:eastAsia="ＭＳ ゴシック" w:hAnsi="ＭＳ ゴシック" w:cs="MS"/>
                <w:kern w:val="0"/>
                <w:sz w:val="20"/>
                <w:szCs w:val="20"/>
              </w:rPr>
            </w:pPr>
            <w:r w:rsidRPr="005608BD">
              <w:rPr>
                <w:rFonts w:ascii="ＭＳ ゴシック" w:eastAsia="ＭＳ ゴシック" w:hAnsi="ＭＳ ゴシック" w:cs="MS" w:hint="eastAsia"/>
                <w:kern w:val="0"/>
                <w:sz w:val="20"/>
                <w:szCs w:val="20"/>
              </w:rPr>
              <w:t>部</w:t>
            </w:r>
          </w:p>
        </w:tc>
        <w:tc>
          <w:tcPr>
            <w:tcW w:w="425" w:type="dxa"/>
            <w:tcBorders>
              <w:top w:val="single" w:sz="4" w:space="0" w:color="auto"/>
              <w:left w:val="single" w:sz="4" w:space="0" w:color="auto"/>
              <w:bottom w:val="single" w:sz="4" w:space="0" w:color="auto"/>
              <w:right w:val="single" w:sz="4" w:space="0" w:color="auto"/>
            </w:tcBorders>
            <w:vAlign w:val="center"/>
          </w:tcPr>
          <w:p w:rsidR="005B1122" w:rsidRPr="005608BD" w:rsidRDefault="005B1122" w:rsidP="005B1122">
            <w:pPr>
              <w:autoSpaceDE w:val="0"/>
              <w:autoSpaceDN w:val="0"/>
              <w:adjustRightInd w:val="0"/>
              <w:spacing w:line="240" w:lineRule="exact"/>
              <w:jc w:val="center"/>
              <w:rPr>
                <w:rFonts w:ascii="ＭＳ ゴシック" w:eastAsia="ＭＳ ゴシック" w:hAnsi="ＭＳ ゴシック" w:cs="MS"/>
                <w:kern w:val="0"/>
                <w:sz w:val="20"/>
                <w:szCs w:val="20"/>
              </w:rPr>
            </w:pPr>
            <w:r w:rsidRPr="005608BD">
              <w:rPr>
                <w:rFonts w:ascii="ＭＳ ゴシック" w:eastAsia="ＭＳ ゴシック" w:hAnsi="ＭＳ ゴシック" w:cs="MS" w:hint="eastAsia"/>
                <w:kern w:val="0"/>
                <w:sz w:val="20"/>
                <w:szCs w:val="20"/>
              </w:rPr>
              <w:t>班</w:t>
            </w:r>
          </w:p>
        </w:tc>
        <w:tc>
          <w:tcPr>
            <w:tcW w:w="6537" w:type="dxa"/>
            <w:tcBorders>
              <w:top w:val="single" w:sz="4" w:space="0" w:color="auto"/>
              <w:left w:val="single" w:sz="4" w:space="0" w:color="auto"/>
              <w:bottom w:val="single" w:sz="4" w:space="0" w:color="auto"/>
              <w:right w:val="single" w:sz="4" w:space="0" w:color="auto"/>
            </w:tcBorders>
            <w:vAlign w:val="center"/>
          </w:tcPr>
          <w:p w:rsidR="005B1122" w:rsidRPr="005608BD" w:rsidRDefault="005B1122" w:rsidP="005B1122">
            <w:pPr>
              <w:autoSpaceDE w:val="0"/>
              <w:autoSpaceDN w:val="0"/>
              <w:adjustRightInd w:val="0"/>
              <w:spacing w:line="240" w:lineRule="exact"/>
              <w:jc w:val="center"/>
              <w:rPr>
                <w:rFonts w:ascii="ＭＳ ゴシック" w:eastAsia="ＭＳ ゴシック" w:hAnsi="ＭＳ ゴシック" w:cs="MS"/>
                <w:kern w:val="0"/>
                <w:sz w:val="20"/>
                <w:szCs w:val="20"/>
              </w:rPr>
            </w:pPr>
            <w:r w:rsidRPr="007B24BA">
              <w:rPr>
                <w:rFonts w:ascii="ＭＳ ゴシック" w:eastAsia="ＭＳ ゴシック" w:hAnsi="ＭＳ ゴシック" w:cs="MS" w:hint="eastAsia"/>
                <w:spacing w:val="165"/>
                <w:kern w:val="0"/>
                <w:sz w:val="20"/>
                <w:szCs w:val="20"/>
                <w:fitText w:val="1910" w:id="146583043"/>
              </w:rPr>
              <w:t>所掌事</w:t>
            </w:r>
            <w:r w:rsidRPr="007B24BA">
              <w:rPr>
                <w:rFonts w:ascii="ＭＳ ゴシック" w:eastAsia="ＭＳ ゴシック" w:hAnsi="ＭＳ ゴシック" w:cs="MS" w:hint="eastAsia"/>
                <w:spacing w:val="37"/>
                <w:kern w:val="0"/>
                <w:sz w:val="20"/>
                <w:szCs w:val="20"/>
                <w:fitText w:val="1910" w:id="146583043"/>
              </w:rPr>
              <w:t>項</w:t>
            </w:r>
          </w:p>
        </w:tc>
        <w:tc>
          <w:tcPr>
            <w:tcW w:w="1403" w:type="dxa"/>
            <w:tcBorders>
              <w:top w:val="single" w:sz="4" w:space="0" w:color="auto"/>
              <w:left w:val="single" w:sz="4" w:space="0" w:color="auto"/>
              <w:bottom w:val="single" w:sz="4" w:space="0" w:color="auto"/>
              <w:right w:val="single" w:sz="4" w:space="0" w:color="auto"/>
            </w:tcBorders>
            <w:vAlign w:val="center"/>
          </w:tcPr>
          <w:p w:rsidR="005B1122" w:rsidRPr="005608BD" w:rsidRDefault="005B1122" w:rsidP="005B1122">
            <w:pPr>
              <w:autoSpaceDE w:val="0"/>
              <w:autoSpaceDN w:val="0"/>
              <w:adjustRightInd w:val="0"/>
              <w:spacing w:line="240" w:lineRule="exact"/>
              <w:jc w:val="center"/>
              <w:rPr>
                <w:rFonts w:ascii="ＭＳ ゴシック" w:eastAsia="ＭＳ ゴシック" w:hAnsi="ＭＳ ゴシック" w:cs="MS"/>
                <w:kern w:val="0"/>
                <w:sz w:val="20"/>
                <w:szCs w:val="20"/>
              </w:rPr>
            </w:pPr>
            <w:r w:rsidRPr="005608BD">
              <w:rPr>
                <w:rFonts w:ascii="ＭＳ ゴシック" w:eastAsia="ＭＳ ゴシック" w:hAnsi="ＭＳ ゴシック" w:cs="MS" w:hint="eastAsia"/>
                <w:kern w:val="0"/>
                <w:sz w:val="20"/>
                <w:szCs w:val="20"/>
              </w:rPr>
              <w:t>所管課</w:t>
            </w:r>
          </w:p>
        </w:tc>
      </w:tr>
      <w:tr w:rsidR="002B760C" w:rsidRPr="005608BD" w:rsidTr="00E21885">
        <w:trPr>
          <w:cantSplit/>
          <w:trHeight w:val="938"/>
        </w:trPr>
        <w:tc>
          <w:tcPr>
            <w:tcW w:w="424" w:type="dxa"/>
            <w:vMerge w:val="restart"/>
            <w:tcBorders>
              <w:top w:val="single" w:sz="4" w:space="0" w:color="auto"/>
            </w:tcBorders>
            <w:textDirection w:val="tbRlV"/>
            <w:vAlign w:val="center"/>
          </w:tcPr>
          <w:p w:rsidR="002B760C" w:rsidRPr="005608BD" w:rsidRDefault="002B760C" w:rsidP="00FF630F">
            <w:pPr>
              <w:autoSpaceDE w:val="0"/>
              <w:autoSpaceDN w:val="0"/>
              <w:adjustRightInd w:val="0"/>
              <w:spacing w:line="240" w:lineRule="exact"/>
              <w:ind w:left="113" w:right="113"/>
              <w:jc w:val="center"/>
              <w:rPr>
                <w:rFonts w:ascii="ＭＳ 明朝" w:hAnsi="ＭＳ 明朝" w:cs="MS"/>
                <w:kern w:val="0"/>
                <w:sz w:val="20"/>
                <w:szCs w:val="20"/>
              </w:rPr>
            </w:pPr>
            <w:r w:rsidRPr="005608BD">
              <w:rPr>
                <w:rFonts w:ascii="ＭＳ 明朝" w:hAnsi="ＭＳ 明朝" w:cs="MS" w:hint="eastAsia"/>
                <w:kern w:val="0"/>
                <w:sz w:val="20"/>
                <w:szCs w:val="20"/>
              </w:rPr>
              <w:t>教育部</w:t>
            </w:r>
          </w:p>
        </w:tc>
        <w:tc>
          <w:tcPr>
            <w:tcW w:w="425" w:type="dxa"/>
            <w:tcBorders>
              <w:top w:val="single" w:sz="4" w:space="0" w:color="auto"/>
              <w:bottom w:val="single" w:sz="4" w:space="0" w:color="auto"/>
            </w:tcBorders>
            <w:textDirection w:val="tbRlV"/>
            <w:vAlign w:val="center"/>
          </w:tcPr>
          <w:p w:rsidR="002B760C" w:rsidRPr="005608BD" w:rsidRDefault="002B760C" w:rsidP="00976C54">
            <w:pPr>
              <w:autoSpaceDE w:val="0"/>
              <w:autoSpaceDN w:val="0"/>
              <w:adjustRightInd w:val="0"/>
              <w:spacing w:line="240" w:lineRule="exact"/>
              <w:ind w:left="113" w:right="113"/>
              <w:jc w:val="center"/>
              <w:rPr>
                <w:rFonts w:ascii="ＭＳ 明朝" w:hAnsi="ＭＳ 明朝" w:cs="MS"/>
                <w:kern w:val="0"/>
                <w:sz w:val="20"/>
                <w:szCs w:val="20"/>
              </w:rPr>
            </w:pPr>
            <w:r w:rsidRPr="005608BD">
              <w:rPr>
                <w:rFonts w:ascii="ＭＳ 明朝" w:hAnsi="ＭＳ 明朝" w:cs="MS" w:hint="eastAsia"/>
                <w:kern w:val="0"/>
                <w:sz w:val="20"/>
                <w:szCs w:val="20"/>
              </w:rPr>
              <w:t>学校教育班</w:t>
            </w:r>
          </w:p>
        </w:tc>
        <w:tc>
          <w:tcPr>
            <w:tcW w:w="6537" w:type="dxa"/>
            <w:tcBorders>
              <w:top w:val="single" w:sz="4" w:space="0" w:color="auto"/>
              <w:bottom w:val="single" w:sz="4" w:space="0" w:color="auto"/>
            </w:tcBorders>
            <w:vAlign w:val="center"/>
          </w:tcPr>
          <w:p w:rsidR="002B760C" w:rsidRPr="005608BD" w:rsidRDefault="002B760C" w:rsidP="00D56103">
            <w:pPr>
              <w:autoSpaceDE w:val="0"/>
              <w:autoSpaceDN w:val="0"/>
              <w:adjustRightInd w:val="0"/>
              <w:spacing w:beforeLines="20" w:before="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1　被災学校の被害調査及び応急対策、復旧対策に関すること。</w:t>
            </w:r>
          </w:p>
          <w:p w:rsidR="002B760C" w:rsidRPr="005608BD" w:rsidRDefault="002B760C"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2　児童生徒の避難及び救護に関すること。</w:t>
            </w:r>
          </w:p>
          <w:p w:rsidR="002B760C" w:rsidRPr="005608BD" w:rsidRDefault="002B760C"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3　児童生徒に対する学用品等の給与及び医療、防疫に関すること。</w:t>
            </w:r>
          </w:p>
          <w:p w:rsidR="002B760C" w:rsidRPr="005608BD" w:rsidRDefault="002B760C"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4　学校施設等の避難所設営に関すること。</w:t>
            </w:r>
          </w:p>
          <w:p w:rsidR="002B760C" w:rsidRPr="005608BD" w:rsidRDefault="002B760C"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5　災害時における応急教育に関すること。</w:t>
            </w:r>
          </w:p>
          <w:p w:rsidR="002B760C" w:rsidRPr="005608BD" w:rsidRDefault="002B760C"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6　被災時における教職員の動員に関すること。</w:t>
            </w:r>
          </w:p>
          <w:p w:rsidR="004F5B33" w:rsidRPr="005608BD" w:rsidRDefault="002B760C" w:rsidP="004F5B33">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7　児童・生徒・教職員・保護者との連絡調整に関すること。</w:t>
            </w:r>
          </w:p>
          <w:p w:rsidR="002B760C" w:rsidRPr="005608BD" w:rsidRDefault="004F5B33" w:rsidP="00D56103">
            <w:pPr>
              <w:autoSpaceDE w:val="0"/>
              <w:autoSpaceDN w:val="0"/>
              <w:adjustRightInd w:val="0"/>
              <w:spacing w:afterLines="20" w:after="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8　その他特命事項に関すること。</w:t>
            </w:r>
          </w:p>
        </w:tc>
        <w:tc>
          <w:tcPr>
            <w:tcW w:w="1403" w:type="dxa"/>
            <w:vMerge w:val="restart"/>
            <w:tcBorders>
              <w:top w:val="single" w:sz="4" w:space="0" w:color="auto"/>
            </w:tcBorders>
            <w:vAlign w:val="center"/>
          </w:tcPr>
          <w:p w:rsidR="002B760C" w:rsidRPr="005608BD" w:rsidRDefault="002B760C" w:rsidP="00D56103">
            <w:pPr>
              <w:autoSpaceDE w:val="0"/>
              <w:autoSpaceDN w:val="0"/>
              <w:adjustRightInd w:val="0"/>
              <w:spacing w:beforeLines="20" w:before="59" w:line="240" w:lineRule="exact"/>
              <w:jc w:val="center"/>
              <w:rPr>
                <w:rFonts w:ascii="ＭＳ 明朝" w:hAnsi="ＭＳ 明朝" w:cs="MS"/>
                <w:kern w:val="0"/>
                <w:sz w:val="20"/>
                <w:szCs w:val="20"/>
              </w:rPr>
            </w:pPr>
            <w:r w:rsidRPr="005608BD">
              <w:rPr>
                <w:rFonts w:ascii="ＭＳ 明朝" w:hAnsi="ＭＳ 明朝" w:cs="MS" w:hint="eastAsia"/>
                <w:kern w:val="0"/>
                <w:sz w:val="20"/>
                <w:szCs w:val="20"/>
              </w:rPr>
              <w:t>生涯学習課</w:t>
            </w:r>
          </w:p>
        </w:tc>
      </w:tr>
      <w:tr w:rsidR="002B760C" w:rsidRPr="005608BD" w:rsidTr="00E21885">
        <w:trPr>
          <w:cantSplit/>
          <w:trHeight w:val="1727"/>
        </w:trPr>
        <w:tc>
          <w:tcPr>
            <w:tcW w:w="424" w:type="dxa"/>
            <w:vMerge/>
            <w:tcBorders>
              <w:bottom w:val="single" w:sz="4" w:space="0" w:color="auto"/>
            </w:tcBorders>
            <w:textDirection w:val="tbRlV"/>
            <w:vAlign w:val="center"/>
          </w:tcPr>
          <w:p w:rsidR="002B760C" w:rsidRPr="005608BD" w:rsidRDefault="002B760C" w:rsidP="00976C54">
            <w:pPr>
              <w:autoSpaceDE w:val="0"/>
              <w:autoSpaceDN w:val="0"/>
              <w:adjustRightInd w:val="0"/>
              <w:spacing w:line="240" w:lineRule="exact"/>
              <w:ind w:left="113" w:right="113"/>
              <w:jc w:val="center"/>
              <w:rPr>
                <w:rFonts w:ascii="ＭＳ 明朝" w:hAnsi="ＭＳ 明朝" w:cs="MS"/>
                <w:kern w:val="0"/>
                <w:sz w:val="20"/>
                <w:szCs w:val="20"/>
              </w:rPr>
            </w:pPr>
          </w:p>
        </w:tc>
        <w:tc>
          <w:tcPr>
            <w:tcW w:w="425" w:type="dxa"/>
            <w:tcBorders>
              <w:top w:val="single" w:sz="4" w:space="0" w:color="auto"/>
              <w:bottom w:val="single" w:sz="4" w:space="0" w:color="auto"/>
            </w:tcBorders>
            <w:textDirection w:val="tbRlV"/>
            <w:vAlign w:val="center"/>
          </w:tcPr>
          <w:p w:rsidR="002B760C" w:rsidRPr="005608BD" w:rsidRDefault="002B760C" w:rsidP="00BE6F76">
            <w:pPr>
              <w:autoSpaceDE w:val="0"/>
              <w:autoSpaceDN w:val="0"/>
              <w:adjustRightInd w:val="0"/>
              <w:spacing w:line="240" w:lineRule="exact"/>
              <w:ind w:left="113" w:right="113"/>
              <w:jc w:val="center"/>
              <w:rPr>
                <w:rFonts w:ascii="ＭＳ 明朝" w:hAnsi="ＭＳ 明朝" w:cs="MS"/>
                <w:kern w:val="0"/>
                <w:sz w:val="20"/>
                <w:szCs w:val="20"/>
              </w:rPr>
            </w:pPr>
            <w:r w:rsidRPr="005608BD">
              <w:rPr>
                <w:rFonts w:ascii="ＭＳ 明朝" w:hAnsi="ＭＳ 明朝" w:cs="MS" w:hint="eastAsia"/>
                <w:kern w:val="0"/>
                <w:sz w:val="20"/>
                <w:szCs w:val="20"/>
              </w:rPr>
              <w:t>社会教育班</w:t>
            </w:r>
          </w:p>
        </w:tc>
        <w:tc>
          <w:tcPr>
            <w:tcW w:w="6537" w:type="dxa"/>
            <w:tcBorders>
              <w:top w:val="single" w:sz="4" w:space="0" w:color="auto"/>
              <w:bottom w:val="single" w:sz="4" w:space="0" w:color="auto"/>
            </w:tcBorders>
            <w:vAlign w:val="center"/>
          </w:tcPr>
          <w:p w:rsidR="002B760C" w:rsidRPr="005608BD" w:rsidRDefault="002B760C" w:rsidP="00D56103">
            <w:pPr>
              <w:autoSpaceDE w:val="0"/>
              <w:autoSpaceDN w:val="0"/>
              <w:adjustRightInd w:val="0"/>
              <w:spacing w:beforeLines="20" w:before="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1　社会教育、体育施設の被害調査及び災害復旧対策に関すること。</w:t>
            </w:r>
          </w:p>
          <w:p w:rsidR="002B760C" w:rsidRPr="005608BD" w:rsidRDefault="002B760C"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2　社会教育、体育施設の入場者の避難誘導に関すること。</w:t>
            </w:r>
          </w:p>
          <w:p w:rsidR="002B760C" w:rsidRPr="005608BD" w:rsidRDefault="002B760C"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3　社会教育、体育施設の避難所設営に関すること。</w:t>
            </w:r>
          </w:p>
          <w:p w:rsidR="002B760C" w:rsidRPr="005608BD" w:rsidRDefault="002B760C"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4　文化財の保護及び応急対策に関すること。</w:t>
            </w:r>
          </w:p>
          <w:p w:rsidR="002B760C" w:rsidRPr="005608BD" w:rsidRDefault="002B760C"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5　関係住民組織との連絡調整に関すること。</w:t>
            </w:r>
          </w:p>
          <w:p w:rsidR="002B760C" w:rsidRPr="005608BD" w:rsidRDefault="002B760C" w:rsidP="00D56103">
            <w:pPr>
              <w:autoSpaceDE w:val="0"/>
              <w:autoSpaceDN w:val="0"/>
              <w:adjustRightInd w:val="0"/>
              <w:spacing w:afterLines="20" w:after="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6　その他特命事項に関すること。</w:t>
            </w:r>
          </w:p>
        </w:tc>
        <w:tc>
          <w:tcPr>
            <w:tcW w:w="1403" w:type="dxa"/>
            <w:vMerge/>
            <w:tcBorders>
              <w:bottom w:val="single" w:sz="4" w:space="0" w:color="auto"/>
            </w:tcBorders>
            <w:vAlign w:val="center"/>
          </w:tcPr>
          <w:p w:rsidR="002B760C" w:rsidRPr="005608BD" w:rsidRDefault="002B760C" w:rsidP="00D56103">
            <w:pPr>
              <w:autoSpaceDE w:val="0"/>
              <w:autoSpaceDN w:val="0"/>
              <w:adjustRightInd w:val="0"/>
              <w:spacing w:beforeLines="20" w:before="59" w:line="240" w:lineRule="exact"/>
              <w:jc w:val="center"/>
              <w:rPr>
                <w:rFonts w:ascii="ＭＳ 明朝" w:hAnsi="ＭＳ 明朝" w:cs="MS"/>
                <w:kern w:val="0"/>
                <w:sz w:val="20"/>
                <w:szCs w:val="20"/>
              </w:rPr>
            </w:pPr>
          </w:p>
        </w:tc>
      </w:tr>
      <w:tr w:rsidR="00976C54" w:rsidRPr="005608BD" w:rsidTr="00976C54">
        <w:trPr>
          <w:cantSplit/>
          <w:trHeight w:val="711"/>
        </w:trPr>
        <w:tc>
          <w:tcPr>
            <w:tcW w:w="424" w:type="dxa"/>
            <w:tcBorders>
              <w:top w:val="single" w:sz="4" w:space="0" w:color="auto"/>
              <w:bottom w:val="single" w:sz="4" w:space="0" w:color="auto"/>
            </w:tcBorders>
            <w:textDirection w:val="tbRlV"/>
            <w:vAlign w:val="center"/>
          </w:tcPr>
          <w:p w:rsidR="00976C54" w:rsidRPr="005608BD" w:rsidRDefault="00976C54" w:rsidP="00FF630F">
            <w:pPr>
              <w:autoSpaceDE w:val="0"/>
              <w:autoSpaceDN w:val="0"/>
              <w:adjustRightInd w:val="0"/>
              <w:spacing w:line="240" w:lineRule="exact"/>
              <w:ind w:left="113" w:right="113"/>
              <w:jc w:val="center"/>
              <w:rPr>
                <w:rFonts w:ascii="ＭＳ 明朝" w:hAnsi="ＭＳ 明朝" w:cs="MS"/>
                <w:kern w:val="0"/>
                <w:sz w:val="20"/>
                <w:szCs w:val="20"/>
              </w:rPr>
            </w:pPr>
            <w:r w:rsidRPr="005608BD">
              <w:rPr>
                <w:rFonts w:ascii="ＭＳ 明朝" w:hAnsi="ＭＳ 明朝" w:cs="MS" w:hint="eastAsia"/>
                <w:kern w:val="0"/>
                <w:sz w:val="20"/>
                <w:szCs w:val="20"/>
              </w:rPr>
              <w:t>協力</w:t>
            </w:r>
            <w:r w:rsidR="00FF630F" w:rsidRPr="005608BD">
              <w:rPr>
                <w:rFonts w:ascii="ＭＳ 明朝" w:hAnsi="ＭＳ 明朝" w:cs="MS" w:hint="eastAsia"/>
                <w:kern w:val="0"/>
                <w:sz w:val="20"/>
                <w:szCs w:val="20"/>
              </w:rPr>
              <w:t>部</w:t>
            </w:r>
          </w:p>
        </w:tc>
        <w:tc>
          <w:tcPr>
            <w:tcW w:w="425" w:type="dxa"/>
            <w:tcBorders>
              <w:top w:val="single" w:sz="4" w:space="0" w:color="auto"/>
              <w:bottom w:val="single" w:sz="4" w:space="0" w:color="auto"/>
            </w:tcBorders>
            <w:textDirection w:val="tbRlV"/>
            <w:vAlign w:val="center"/>
          </w:tcPr>
          <w:p w:rsidR="00976C54" w:rsidRPr="005608BD" w:rsidRDefault="00976C54" w:rsidP="00976C54">
            <w:pPr>
              <w:autoSpaceDE w:val="0"/>
              <w:autoSpaceDN w:val="0"/>
              <w:adjustRightInd w:val="0"/>
              <w:spacing w:line="240" w:lineRule="exact"/>
              <w:ind w:left="113" w:right="113"/>
              <w:jc w:val="center"/>
              <w:rPr>
                <w:rFonts w:ascii="ＭＳ 明朝" w:hAnsi="ＭＳ 明朝" w:cs="MS"/>
                <w:kern w:val="0"/>
                <w:sz w:val="20"/>
                <w:szCs w:val="20"/>
              </w:rPr>
            </w:pPr>
            <w:r w:rsidRPr="005608BD">
              <w:rPr>
                <w:rFonts w:ascii="ＭＳ 明朝" w:hAnsi="ＭＳ 明朝" w:cs="MS" w:hint="eastAsia"/>
                <w:kern w:val="0"/>
                <w:sz w:val="20"/>
                <w:szCs w:val="20"/>
              </w:rPr>
              <w:t>協力班</w:t>
            </w:r>
          </w:p>
        </w:tc>
        <w:tc>
          <w:tcPr>
            <w:tcW w:w="6537" w:type="dxa"/>
            <w:tcBorders>
              <w:top w:val="single" w:sz="4" w:space="0" w:color="auto"/>
              <w:bottom w:val="single" w:sz="4" w:space="0" w:color="auto"/>
            </w:tcBorders>
            <w:vAlign w:val="center"/>
          </w:tcPr>
          <w:p w:rsidR="00976C54" w:rsidRPr="005608BD" w:rsidRDefault="00976C54" w:rsidP="00D56103">
            <w:pPr>
              <w:autoSpaceDE w:val="0"/>
              <w:autoSpaceDN w:val="0"/>
              <w:adjustRightInd w:val="0"/>
              <w:spacing w:beforeLines="20" w:before="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1　議会との連絡調整に関すること</w:t>
            </w:r>
            <w:r w:rsidR="00116CE5" w:rsidRPr="005608BD">
              <w:rPr>
                <w:rFonts w:ascii="ＭＳ 明朝" w:hAnsi="ＭＳ 明朝" w:cs="MS" w:hint="eastAsia"/>
                <w:kern w:val="0"/>
                <w:sz w:val="20"/>
                <w:szCs w:val="20"/>
              </w:rPr>
              <w:t>。</w:t>
            </w:r>
          </w:p>
          <w:p w:rsidR="00976C54" w:rsidRPr="005608BD" w:rsidRDefault="00976C54" w:rsidP="00D56103">
            <w:pPr>
              <w:autoSpaceDE w:val="0"/>
              <w:autoSpaceDN w:val="0"/>
              <w:adjustRightInd w:val="0"/>
              <w:spacing w:afterLines="20" w:after="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2　その他特命事項に関すること</w:t>
            </w:r>
            <w:r w:rsidR="00116CE5" w:rsidRPr="005608BD">
              <w:rPr>
                <w:rFonts w:ascii="ＭＳ 明朝" w:hAnsi="ＭＳ 明朝" w:cs="MS" w:hint="eastAsia"/>
                <w:kern w:val="0"/>
                <w:sz w:val="20"/>
                <w:szCs w:val="20"/>
              </w:rPr>
              <w:t>。</w:t>
            </w:r>
          </w:p>
          <w:p w:rsidR="00976C54" w:rsidRPr="005608BD" w:rsidRDefault="00976C54" w:rsidP="00D56103">
            <w:pPr>
              <w:autoSpaceDE w:val="0"/>
              <w:autoSpaceDN w:val="0"/>
              <w:adjustRightInd w:val="0"/>
              <w:spacing w:afterLines="20" w:after="59" w:line="260" w:lineRule="exact"/>
              <w:rPr>
                <w:rFonts w:ascii="ＭＳ 明朝" w:hAnsi="ＭＳ 明朝" w:cs="MS"/>
                <w:kern w:val="0"/>
                <w:sz w:val="20"/>
                <w:szCs w:val="20"/>
              </w:rPr>
            </w:pPr>
          </w:p>
        </w:tc>
        <w:tc>
          <w:tcPr>
            <w:tcW w:w="1403" w:type="dxa"/>
            <w:tcBorders>
              <w:top w:val="single" w:sz="4" w:space="0" w:color="auto"/>
              <w:bottom w:val="single" w:sz="4" w:space="0" w:color="auto"/>
            </w:tcBorders>
            <w:vAlign w:val="center"/>
          </w:tcPr>
          <w:p w:rsidR="00976C54" w:rsidRPr="005608BD" w:rsidRDefault="00976C54" w:rsidP="00976C54">
            <w:pPr>
              <w:autoSpaceDE w:val="0"/>
              <w:autoSpaceDN w:val="0"/>
              <w:adjustRightInd w:val="0"/>
              <w:spacing w:line="240" w:lineRule="exact"/>
              <w:jc w:val="center"/>
              <w:rPr>
                <w:rFonts w:ascii="ＭＳ 明朝" w:hAnsi="ＭＳ 明朝" w:cs="MS"/>
                <w:kern w:val="0"/>
                <w:sz w:val="20"/>
                <w:szCs w:val="20"/>
              </w:rPr>
            </w:pPr>
            <w:r w:rsidRPr="005608BD">
              <w:rPr>
                <w:rFonts w:ascii="ＭＳ 明朝" w:hAnsi="ＭＳ 明朝" w:cs="MS" w:hint="eastAsia"/>
                <w:kern w:val="0"/>
                <w:sz w:val="20"/>
                <w:szCs w:val="20"/>
              </w:rPr>
              <w:t>議会事務局</w:t>
            </w:r>
          </w:p>
        </w:tc>
      </w:tr>
    </w:tbl>
    <w:p w:rsidR="00976C54" w:rsidRPr="005608BD" w:rsidRDefault="00976C54" w:rsidP="00976C54">
      <w:pPr>
        <w:spacing w:line="200" w:lineRule="exact"/>
        <w:rPr>
          <w:rFonts w:ascii="ＭＳ 明朝" w:hAnsi="ＭＳ 明朝"/>
          <w:b/>
          <w:sz w:val="20"/>
          <w:szCs w:val="20"/>
        </w:rPr>
      </w:pPr>
    </w:p>
    <w:p w:rsidR="00BE6F76" w:rsidRPr="005608BD" w:rsidRDefault="00BE6F76" w:rsidP="00976C54">
      <w:pPr>
        <w:spacing w:line="200" w:lineRule="exact"/>
        <w:rPr>
          <w:rFonts w:ascii="ＭＳ 明朝" w:hAnsi="ＭＳ 明朝"/>
          <w:b/>
          <w:sz w:val="20"/>
          <w:szCs w:val="20"/>
        </w:rPr>
      </w:pPr>
    </w:p>
    <w:p w:rsidR="0089160B" w:rsidRPr="005608BD" w:rsidRDefault="0089160B" w:rsidP="00976C54">
      <w:pPr>
        <w:spacing w:line="200" w:lineRule="exact"/>
        <w:rPr>
          <w:rFonts w:ascii="ＭＳ 明朝" w:hAnsi="ＭＳ 明朝"/>
          <w:b/>
          <w:sz w:val="20"/>
          <w:szCs w:val="20"/>
        </w:rPr>
      </w:pPr>
      <w:r w:rsidRPr="005608BD">
        <w:rPr>
          <w:rFonts w:ascii="ＭＳ 明朝" w:hAnsi="ＭＳ 明朝" w:hint="eastAsia"/>
          <w:b/>
          <w:sz w:val="20"/>
          <w:szCs w:val="20"/>
        </w:rPr>
        <w:t xml:space="preserve">　　　</w:t>
      </w:r>
      <w:r w:rsidR="00BE6F76" w:rsidRPr="005608BD">
        <w:rPr>
          <w:rFonts w:ascii="ＭＳ 明朝" w:hAnsi="ＭＳ 明朝" w:hint="eastAsia"/>
          <w:b/>
          <w:sz w:val="20"/>
          <w:szCs w:val="20"/>
        </w:rPr>
        <w:t>大雪消防組合比布消防署</w:t>
      </w:r>
      <w:r w:rsidRPr="005608BD">
        <w:rPr>
          <w:rFonts w:ascii="ＭＳ 明朝" w:hAnsi="ＭＳ 明朝" w:hint="eastAsia"/>
          <w:b/>
          <w:sz w:val="20"/>
          <w:szCs w:val="20"/>
        </w:rPr>
        <w:t>所掌事務</w:t>
      </w:r>
    </w:p>
    <w:tbl>
      <w:tblPr>
        <w:tblpPr w:leftFromText="142" w:rightFromText="142" w:vertAnchor="text" w:tblpXSpec="center" w:tblpY="1"/>
        <w:tblOverlap w:val="never"/>
        <w:tblW w:w="8789"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425"/>
        <w:gridCol w:w="6537"/>
        <w:gridCol w:w="1403"/>
      </w:tblGrid>
      <w:tr w:rsidR="005B1122" w:rsidRPr="005608BD" w:rsidTr="00930567">
        <w:trPr>
          <w:trHeight w:val="340"/>
        </w:trPr>
        <w:tc>
          <w:tcPr>
            <w:tcW w:w="424" w:type="dxa"/>
            <w:tcBorders>
              <w:top w:val="single" w:sz="4" w:space="0" w:color="auto"/>
              <w:left w:val="single" w:sz="4" w:space="0" w:color="auto"/>
              <w:bottom w:val="single" w:sz="4" w:space="0" w:color="auto"/>
              <w:right w:val="single" w:sz="4" w:space="0" w:color="auto"/>
            </w:tcBorders>
            <w:vAlign w:val="center"/>
          </w:tcPr>
          <w:p w:rsidR="005B1122" w:rsidRPr="005608BD" w:rsidRDefault="005B1122" w:rsidP="005B1122">
            <w:pPr>
              <w:autoSpaceDE w:val="0"/>
              <w:autoSpaceDN w:val="0"/>
              <w:adjustRightInd w:val="0"/>
              <w:spacing w:line="240" w:lineRule="exact"/>
              <w:jc w:val="center"/>
              <w:rPr>
                <w:rFonts w:ascii="ＭＳ ゴシック" w:eastAsia="ＭＳ ゴシック" w:hAnsi="ＭＳ ゴシック" w:cs="MS"/>
                <w:kern w:val="0"/>
                <w:sz w:val="20"/>
                <w:szCs w:val="20"/>
              </w:rPr>
            </w:pPr>
            <w:r w:rsidRPr="005608BD">
              <w:rPr>
                <w:rFonts w:ascii="ＭＳ ゴシック" w:eastAsia="ＭＳ ゴシック" w:hAnsi="ＭＳ ゴシック" w:cs="MS" w:hint="eastAsia"/>
                <w:kern w:val="0"/>
                <w:sz w:val="20"/>
                <w:szCs w:val="20"/>
              </w:rPr>
              <w:t>部</w:t>
            </w:r>
          </w:p>
        </w:tc>
        <w:tc>
          <w:tcPr>
            <w:tcW w:w="425" w:type="dxa"/>
            <w:tcBorders>
              <w:top w:val="single" w:sz="4" w:space="0" w:color="auto"/>
              <w:left w:val="single" w:sz="4" w:space="0" w:color="auto"/>
              <w:bottom w:val="single" w:sz="4" w:space="0" w:color="auto"/>
              <w:right w:val="single" w:sz="4" w:space="0" w:color="auto"/>
            </w:tcBorders>
            <w:vAlign w:val="center"/>
          </w:tcPr>
          <w:p w:rsidR="005B1122" w:rsidRPr="005608BD" w:rsidRDefault="005B1122" w:rsidP="005B1122">
            <w:pPr>
              <w:autoSpaceDE w:val="0"/>
              <w:autoSpaceDN w:val="0"/>
              <w:adjustRightInd w:val="0"/>
              <w:spacing w:line="240" w:lineRule="exact"/>
              <w:jc w:val="center"/>
              <w:rPr>
                <w:rFonts w:ascii="ＭＳ ゴシック" w:eastAsia="ＭＳ ゴシック" w:hAnsi="ＭＳ ゴシック" w:cs="MS"/>
                <w:kern w:val="0"/>
                <w:sz w:val="20"/>
                <w:szCs w:val="20"/>
              </w:rPr>
            </w:pPr>
            <w:r w:rsidRPr="005608BD">
              <w:rPr>
                <w:rFonts w:ascii="ＭＳ ゴシック" w:eastAsia="ＭＳ ゴシック" w:hAnsi="ＭＳ ゴシック" w:cs="MS" w:hint="eastAsia"/>
                <w:kern w:val="0"/>
                <w:sz w:val="20"/>
                <w:szCs w:val="20"/>
              </w:rPr>
              <w:t>班</w:t>
            </w:r>
          </w:p>
        </w:tc>
        <w:tc>
          <w:tcPr>
            <w:tcW w:w="6537" w:type="dxa"/>
            <w:tcBorders>
              <w:top w:val="single" w:sz="4" w:space="0" w:color="auto"/>
              <w:left w:val="single" w:sz="4" w:space="0" w:color="auto"/>
              <w:bottom w:val="single" w:sz="4" w:space="0" w:color="auto"/>
              <w:right w:val="single" w:sz="4" w:space="0" w:color="auto"/>
            </w:tcBorders>
            <w:vAlign w:val="center"/>
          </w:tcPr>
          <w:p w:rsidR="005B1122" w:rsidRPr="005608BD" w:rsidRDefault="005B1122" w:rsidP="005B1122">
            <w:pPr>
              <w:autoSpaceDE w:val="0"/>
              <w:autoSpaceDN w:val="0"/>
              <w:adjustRightInd w:val="0"/>
              <w:spacing w:line="240" w:lineRule="exact"/>
              <w:jc w:val="center"/>
              <w:rPr>
                <w:rFonts w:ascii="ＭＳ ゴシック" w:eastAsia="ＭＳ ゴシック" w:hAnsi="ＭＳ ゴシック" w:cs="MS"/>
                <w:kern w:val="0"/>
                <w:sz w:val="20"/>
                <w:szCs w:val="20"/>
              </w:rPr>
            </w:pPr>
            <w:r w:rsidRPr="007B24BA">
              <w:rPr>
                <w:rFonts w:ascii="ＭＳ ゴシック" w:eastAsia="ＭＳ ゴシック" w:hAnsi="ＭＳ ゴシック" w:cs="MS" w:hint="eastAsia"/>
                <w:spacing w:val="165"/>
                <w:kern w:val="0"/>
                <w:sz w:val="20"/>
                <w:szCs w:val="20"/>
                <w:fitText w:val="1910" w:id="146583044"/>
              </w:rPr>
              <w:t>所掌事</w:t>
            </w:r>
            <w:r w:rsidRPr="007B24BA">
              <w:rPr>
                <w:rFonts w:ascii="ＭＳ ゴシック" w:eastAsia="ＭＳ ゴシック" w:hAnsi="ＭＳ ゴシック" w:cs="MS" w:hint="eastAsia"/>
                <w:spacing w:val="37"/>
                <w:kern w:val="0"/>
                <w:sz w:val="20"/>
                <w:szCs w:val="20"/>
                <w:fitText w:val="1910" w:id="146583044"/>
              </w:rPr>
              <w:t>項</w:t>
            </w:r>
          </w:p>
        </w:tc>
        <w:tc>
          <w:tcPr>
            <w:tcW w:w="1403" w:type="dxa"/>
            <w:tcBorders>
              <w:top w:val="single" w:sz="4" w:space="0" w:color="auto"/>
              <w:left w:val="single" w:sz="4" w:space="0" w:color="auto"/>
              <w:bottom w:val="single" w:sz="4" w:space="0" w:color="auto"/>
              <w:right w:val="single" w:sz="4" w:space="0" w:color="auto"/>
            </w:tcBorders>
            <w:vAlign w:val="center"/>
          </w:tcPr>
          <w:p w:rsidR="005B1122" w:rsidRPr="005608BD" w:rsidRDefault="005B1122" w:rsidP="005B1122">
            <w:pPr>
              <w:autoSpaceDE w:val="0"/>
              <w:autoSpaceDN w:val="0"/>
              <w:adjustRightInd w:val="0"/>
              <w:spacing w:line="240" w:lineRule="exact"/>
              <w:jc w:val="center"/>
              <w:rPr>
                <w:rFonts w:ascii="ＭＳ ゴシック" w:eastAsia="ＭＳ ゴシック" w:hAnsi="ＭＳ ゴシック" w:cs="MS"/>
                <w:kern w:val="0"/>
                <w:sz w:val="20"/>
                <w:szCs w:val="20"/>
              </w:rPr>
            </w:pPr>
            <w:r w:rsidRPr="005608BD">
              <w:rPr>
                <w:rFonts w:ascii="ＭＳ ゴシック" w:eastAsia="ＭＳ ゴシック" w:hAnsi="ＭＳ ゴシック" w:cs="MS" w:hint="eastAsia"/>
                <w:kern w:val="0"/>
                <w:sz w:val="20"/>
                <w:szCs w:val="20"/>
              </w:rPr>
              <w:t>所管課</w:t>
            </w:r>
          </w:p>
        </w:tc>
      </w:tr>
      <w:tr w:rsidR="00976C54" w:rsidRPr="005608BD" w:rsidTr="00976C54">
        <w:trPr>
          <w:cantSplit/>
          <w:trHeight w:val="711"/>
        </w:trPr>
        <w:tc>
          <w:tcPr>
            <w:tcW w:w="424" w:type="dxa"/>
            <w:tcBorders>
              <w:top w:val="single" w:sz="4" w:space="0" w:color="auto"/>
            </w:tcBorders>
            <w:textDirection w:val="tbRlV"/>
            <w:vAlign w:val="center"/>
          </w:tcPr>
          <w:p w:rsidR="00976C54" w:rsidRPr="005608BD" w:rsidRDefault="00976C54" w:rsidP="00976C54">
            <w:pPr>
              <w:autoSpaceDE w:val="0"/>
              <w:autoSpaceDN w:val="0"/>
              <w:adjustRightInd w:val="0"/>
              <w:spacing w:line="240" w:lineRule="exact"/>
              <w:ind w:left="113" w:right="113"/>
              <w:jc w:val="center"/>
              <w:rPr>
                <w:rFonts w:ascii="ＭＳ 明朝" w:hAnsi="ＭＳ 明朝" w:cs="MS"/>
                <w:kern w:val="0"/>
                <w:sz w:val="20"/>
                <w:szCs w:val="20"/>
              </w:rPr>
            </w:pPr>
            <w:r w:rsidRPr="005608BD">
              <w:rPr>
                <w:rFonts w:ascii="ＭＳ 明朝" w:hAnsi="ＭＳ 明朝" w:cs="MS" w:hint="eastAsia"/>
                <w:kern w:val="0"/>
                <w:sz w:val="20"/>
                <w:szCs w:val="20"/>
              </w:rPr>
              <w:t>消防</w:t>
            </w:r>
            <w:r w:rsidR="00FF630F" w:rsidRPr="005608BD">
              <w:rPr>
                <w:rFonts w:ascii="ＭＳ 明朝" w:hAnsi="ＭＳ 明朝" w:cs="MS" w:hint="eastAsia"/>
                <w:kern w:val="0"/>
                <w:sz w:val="20"/>
                <w:szCs w:val="20"/>
              </w:rPr>
              <w:t>部</w:t>
            </w:r>
          </w:p>
        </w:tc>
        <w:tc>
          <w:tcPr>
            <w:tcW w:w="425" w:type="dxa"/>
            <w:tcBorders>
              <w:top w:val="single" w:sz="4" w:space="0" w:color="auto"/>
            </w:tcBorders>
            <w:textDirection w:val="tbRlV"/>
            <w:vAlign w:val="center"/>
          </w:tcPr>
          <w:p w:rsidR="00976C54" w:rsidRPr="005608BD" w:rsidRDefault="00976C54" w:rsidP="00976C54">
            <w:pPr>
              <w:autoSpaceDE w:val="0"/>
              <w:autoSpaceDN w:val="0"/>
              <w:adjustRightInd w:val="0"/>
              <w:spacing w:line="240" w:lineRule="exact"/>
              <w:ind w:left="113" w:right="113"/>
              <w:jc w:val="center"/>
              <w:rPr>
                <w:rFonts w:ascii="ＭＳ 明朝" w:hAnsi="ＭＳ 明朝" w:cs="MS"/>
                <w:kern w:val="0"/>
                <w:sz w:val="20"/>
                <w:szCs w:val="20"/>
              </w:rPr>
            </w:pPr>
            <w:r w:rsidRPr="005608BD">
              <w:rPr>
                <w:rFonts w:ascii="ＭＳ 明朝" w:hAnsi="ＭＳ 明朝" w:cs="MS" w:hint="eastAsia"/>
                <w:kern w:val="0"/>
                <w:sz w:val="20"/>
                <w:szCs w:val="20"/>
              </w:rPr>
              <w:t>消防</w:t>
            </w:r>
            <w:r w:rsidR="00FF630F" w:rsidRPr="005608BD">
              <w:rPr>
                <w:rFonts w:ascii="ＭＳ 明朝" w:hAnsi="ＭＳ 明朝" w:cs="MS" w:hint="eastAsia"/>
                <w:kern w:val="0"/>
                <w:sz w:val="20"/>
                <w:szCs w:val="20"/>
              </w:rPr>
              <w:t>班</w:t>
            </w:r>
          </w:p>
        </w:tc>
        <w:tc>
          <w:tcPr>
            <w:tcW w:w="6537" w:type="dxa"/>
            <w:tcBorders>
              <w:top w:val="single" w:sz="4" w:space="0" w:color="auto"/>
            </w:tcBorders>
            <w:vAlign w:val="center"/>
          </w:tcPr>
          <w:p w:rsidR="00976C54" w:rsidRPr="005608BD" w:rsidRDefault="00976C54" w:rsidP="00D56103">
            <w:pPr>
              <w:autoSpaceDE w:val="0"/>
              <w:autoSpaceDN w:val="0"/>
              <w:adjustRightInd w:val="0"/>
              <w:spacing w:beforeLines="20" w:before="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1　消防活動及び水防活動に関すること</w:t>
            </w:r>
            <w:r w:rsidR="00116CE5" w:rsidRPr="005608BD">
              <w:rPr>
                <w:rFonts w:ascii="ＭＳ 明朝" w:hAnsi="ＭＳ 明朝" w:cs="MS" w:hint="eastAsia"/>
                <w:kern w:val="0"/>
                <w:sz w:val="20"/>
                <w:szCs w:val="20"/>
              </w:rPr>
              <w:t>。</w:t>
            </w:r>
          </w:p>
          <w:p w:rsidR="00976C54" w:rsidRPr="005608BD" w:rsidRDefault="00976C54" w:rsidP="00976C54">
            <w:pPr>
              <w:autoSpaceDE w:val="0"/>
              <w:autoSpaceDN w:val="0"/>
              <w:adjustRightInd w:val="0"/>
              <w:spacing w:line="260" w:lineRule="exact"/>
              <w:ind w:leftChars="50" w:left="110"/>
              <w:rPr>
                <w:rFonts w:ascii="ＭＳ 明朝" w:hAnsi="ＭＳ 明朝"/>
                <w:sz w:val="20"/>
                <w:szCs w:val="20"/>
              </w:rPr>
            </w:pPr>
            <w:r w:rsidRPr="005608BD">
              <w:rPr>
                <w:rFonts w:ascii="ＭＳ 明朝" w:hAnsi="ＭＳ 明朝" w:hint="eastAsia"/>
                <w:sz w:val="20"/>
                <w:szCs w:val="20"/>
              </w:rPr>
              <w:t>2　警戒区域の設定に関すること</w:t>
            </w:r>
            <w:r w:rsidR="00116CE5" w:rsidRPr="005608BD">
              <w:rPr>
                <w:rFonts w:ascii="ＭＳ 明朝" w:hAnsi="ＭＳ 明朝" w:hint="eastAsia"/>
                <w:sz w:val="20"/>
                <w:szCs w:val="20"/>
              </w:rPr>
              <w:t>。</w:t>
            </w:r>
          </w:p>
          <w:p w:rsidR="00976C54" w:rsidRPr="005608BD" w:rsidRDefault="00976C54" w:rsidP="00976C54">
            <w:pPr>
              <w:autoSpaceDE w:val="0"/>
              <w:autoSpaceDN w:val="0"/>
              <w:adjustRightInd w:val="0"/>
              <w:spacing w:line="260" w:lineRule="exact"/>
              <w:ind w:leftChars="50" w:left="110"/>
              <w:rPr>
                <w:rFonts w:ascii="ＭＳ 明朝" w:hAnsi="ＭＳ 明朝"/>
                <w:sz w:val="20"/>
                <w:szCs w:val="20"/>
              </w:rPr>
            </w:pPr>
            <w:r w:rsidRPr="005608BD">
              <w:rPr>
                <w:rFonts w:ascii="ＭＳ 明朝" w:hAnsi="ＭＳ 明朝" w:hint="eastAsia"/>
                <w:sz w:val="20"/>
                <w:szCs w:val="20"/>
              </w:rPr>
              <w:t>3　火災警報等の</w:t>
            </w:r>
            <w:r w:rsidR="004F5B33" w:rsidRPr="005608BD">
              <w:rPr>
                <w:rFonts w:ascii="ＭＳ 明朝" w:hAnsi="ＭＳ 明朝" w:hint="eastAsia"/>
                <w:sz w:val="20"/>
                <w:szCs w:val="20"/>
              </w:rPr>
              <w:t>住</w:t>
            </w:r>
            <w:r w:rsidRPr="005608BD">
              <w:rPr>
                <w:rFonts w:ascii="ＭＳ 明朝" w:hAnsi="ＭＳ 明朝" w:hint="eastAsia"/>
                <w:sz w:val="20"/>
                <w:szCs w:val="20"/>
              </w:rPr>
              <w:t>民への周知に関すること</w:t>
            </w:r>
            <w:r w:rsidR="00116CE5" w:rsidRPr="005608BD">
              <w:rPr>
                <w:rFonts w:ascii="ＭＳ 明朝" w:hAnsi="ＭＳ 明朝" w:hint="eastAsia"/>
                <w:sz w:val="20"/>
                <w:szCs w:val="20"/>
              </w:rPr>
              <w:t>。</w:t>
            </w:r>
          </w:p>
          <w:p w:rsidR="00976C54" w:rsidRPr="005608BD" w:rsidRDefault="00976C54" w:rsidP="00976C54">
            <w:pPr>
              <w:autoSpaceDE w:val="0"/>
              <w:autoSpaceDN w:val="0"/>
              <w:adjustRightInd w:val="0"/>
              <w:spacing w:line="260" w:lineRule="exact"/>
              <w:ind w:leftChars="50" w:left="110"/>
              <w:rPr>
                <w:rFonts w:ascii="ＭＳ 明朝" w:hAnsi="ＭＳ 明朝"/>
                <w:sz w:val="20"/>
                <w:szCs w:val="20"/>
              </w:rPr>
            </w:pPr>
            <w:r w:rsidRPr="005608BD">
              <w:rPr>
                <w:rFonts w:ascii="ＭＳ 明朝" w:hAnsi="ＭＳ 明朝" w:hint="eastAsia"/>
                <w:sz w:val="20"/>
                <w:szCs w:val="20"/>
              </w:rPr>
              <w:t xml:space="preserve">4　</w:t>
            </w:r>
            <w:r w:rsidR="004F5B33" w:rsidRPr="005608BD">
              <w:rPr>
                <w:rFonts w:ascii="ＭＳ 明朝" w:hAnsi="ＭＳ 明朝" w:hint="eastAsia"/>
                <w:sz w:val="20"/>
                <w:szCs w:val="20"/>
              </w:rPr>
              <w:t>住</w:t>
            </w:r>
            <w:r w:rsidRPr="005608BD">
              <w:rPr>
                <w:rFonts w:ascii="ＭＳ 明朝" w:hAnsi="ＭＳ 明朝" w:hint="eastAsia"/>
                <w:sz w:val="20"/>
                <w:szCs w:val="20"/>
              </w:rPr>
              <w:t>民の避難誘導及び救助活動に関すること</w:t>
            </w:r>
            <w:r w:rsidR="00116CE5" w:rsidRPr="005608BD">
              <w:rPr>
                <w:rFonts w:ascii="ＭＳ 明朝" w:hAnsi="ＭＳ 明朝" w:hint="eastAsia"/>
                <w:sz w:val="20"/>
                <w:szCs w:val="20"/>
              </w:rPr>
              <w:t>。</w:t>
            </w:r>
          </w:p>
          <w:p w:rsidR="00976C54" w:rsidRPr="005608BD" w:rsidRDefault="00976C54" w:rsidP="00976C54">
            <w:pPr>
              <w:autoSpaceDE w:val="0"/>
              <w:autoSpaceDN w:val="0"/>
              <w:adjustRightInd w:val="0"/>
              <w:spacing w:line="260" w:lineRule="exact"/>
              <w:ind w:leftChars="50" w:left="110"/>
              <w:rPr>
                <w:rFonts w:ascii="ＭＳ 明朝" w:hAnsi="ＭＳ 明朝"/>
                <w:sz w:val="20"/>
                <w:szCs w:val="20"/>
              </w:rPr>
            </w:pPr>
            <w:r w:rsidRPr="005608BD">
              <w:rPr>
                <w:rFonts w:ascii="ＭＳ 明朝" w:hAnsi="ＭＳ 明朝" w:hint="eastAsia"/>
                <w:sz w:val="20"/>
                <w:szCs w:val="20"/>
              </w:rPr>
              <w:t>5　被災者の救出及び行方不明者の捜索に関すること</w:t>
            </w:r>
            <w:r w:rsidR="00116CE5" w:rsidRPr="005608BD">
              <w:rPr>
                <w:rFonts w:ascii="ＭＳ 明朝" w:hAnsi="ＭＳ 明朝" w:hint="eastAsia"/>
                <w:sz w:val="20"/>
                <w:szCs w:val="20"/>
              </w:rPr>
              <w:t>。</w:t>
            </w:r>
          </w:p>
          <w:p w:rsidR="00976C54" w:rsidRPr="005608BD" w:rsidRDefault="00976C54" w:rsidP="00976C54">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6　救急活動に関すること</w:t>
            </w:r>
            <w:r w:rsidR="00116CE5" w:rsidRPr="005608BD">
              <w:rPr>
                <w:rFonts w:ascii="ＭＳ 明朝" w:hAnsi="ＭＳ 明朝" w:cs="MS" w:hint="eastAsia"/>
                <w:kern w:val="0"/>
                <w:sz w:val="20"/>
                <w:szCs w:val="20"/>
              </w:rPr>
              <w:t>。</w:t>
            </w:r>
          </w:p>
          <w:p w:rsidR="00976C54" w:rsidRPr="005608BD" w:rsidRDefault="00976C54" w:rsidP="00D56103">
            <w:pPr>
              <w:autoSpaceDE w:val="0"/>
              <w:autoSpaceDN w:val="0"/>
              <w:adjustRightInd w:val="0"/>
              <w:spacing w:afterLines="20" w:after="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7　危険物の除去及び応急処理に関すること</w:t>
            </w:r>
            <w:r w:rsidR="00116CE5" w:rsidRPr="005608BD">
              <w:rPr>
                <w:rFonts w:ascii="ＭＳ 明朝" w:hAnsi="ＭＳ 明朝" w:cs="MS" w:hint="eastAsia"/>
                <w:kern w:val="0"/>
                <w:sz w:val="20"/>
                <w:szCs w:val="20"/>
              </w:rPr>
              <w:t>。</w:t>
            </w:r>
          </w:p>
        </w:tc>
        <w:tc>
          <w:tcPr>
            <w:tcW w:w="1403" w:type="dxa"/>
            <w:tcBorders>
              <w:top w:val="single" w:sz="4" w:space="0" w:color="auto"/>
            </w:tcBorders>
            <w:vAlign w:val="center"/>
          </w:tcPr>
          <w:p w:rsidR="00D26362" w:rsidRPr="005608BD" w:rsidRDefault="00D26362" w:rsidP="00976C54">
            <w:pPr>
              <w:autoSpaceDE w:val="0"/>
              <w:autoSpaceDN w:val="0"/>
              <w:adjustRightInd w:val="0"/>
              <w:spacing w:line="240" w:lineRule="exact"/>
              <w:jc w:val="center"/>
              <w:rPr>
                <w:rFonts w:ascii="ＭＳ 明朝" w:hAnsi="ＭＳ 明朝" w:cs="MS"/>
                <w:kern w:val="0"/>
                <w:sz w:val="18"/>
                <w:szCs w:val="18"/>
              </w:rPr>
            </w:pPr>
            <w:r w:rsidRPr="005608BD">
              <w:rPr>
                <w:rFonts w:ascii="ＭＳ 明朝" w:hAnsi="ＭＳ 明朝" w:cs="MS" w:hint="eastAsia"/>
                <w:kern w:val="0"/>
                <w:sz w:val="18"/>
                <w:szCs w:val="18"/>
              </w:rPr>
              <w:t>大雪消防組合</w:t>
            </w:r>
          </w:p>
          <w:p w:rsidR="00976C54" w:rsidRPr="005608BD" w:rsidRDefault="00D26362" w:rsidP="00976C54">
            <w:pPr>
              <w:autoSpaceDE w:val="0"/>
              <w:autoSpaceDN w:val="0"/>
              <w:adjustRightInd w:val="0"/>
              <w:spacing w:line="240" w:lineRule="exact"/>
              <w:jc w:val="center"/>
              <w:rPr>
                <w:rFonts w:ascii="ＭＳ 明朝" w:hAnsi="ＭＳ 明朝" w:cs="MS"/>
                <w:kern w:val="0"/>
                <w:sz w:val="20"/>
                <w:szCs w:val="20"/>
              </w:rPr>
            </w:pPr>
            <w:r w:rsidRPr="005608BD">
              <w:rPr>
                <w:rFonts w:ascii="ＭＳ 明朝" w:hAnsi="ＭＳ 明朝" w:cs="MS" w:hint="eastAsia"/>
                <w:kern w:val="0"/>
                <w:sz w:val="20"/>
                <w:szCs w:val="20"/>
              </w:rPr>
              <w:t>比布消防署</w:t>
            </w:r>
          </w:p>
        </w:tc>
      </w:tr>
    </w:tbl>
    <w:p w:rsidR="00976C54" w:rsidRPr="005608BD" w:rsidRDefault="00976C54" w:rsidP="00D56103">
      <w:pPr>
        <w:spacing w:beforeLines="50" w:before="149" w:afterLines="20" w:after="59" w:line="200" w:lineRule="exact"/>
        <w:ind w:leftChars="200" w:left="440"/>
        <w:rPr>
          <w:sz w:val="20"/>
          <w:szCs w:val="20"/>
        </w:rPr>
      </w:pPr>
      <w:r w:rsidRPr="005608BD">
        <w:rPr>
          <w:rFonts w:hint="eastAsia"/>
          <w:sz w:val="20"/>
          <w:szCs w:val="20"/>
        </w:rPr>
        <w:t>※</w:t>
      </w:r>
      <w:r w:rsidRPr="005608BD">
        <w:rPr>
          <w:rFonts w:hint="eastAsia"/>
          <w:sz w:val="20"/>
          <w:szCs w:val="20"/>
        </w:rPr>
        <w:t xml:space="preserve"> </w:t>
      </w:r>
      <w:r w:rsidRPr="005608BD">
        <w:rPr>
          <w:rFonts w:hint="eastAsia"/>
          <w:sz w:val="20"/>
          <w:szCs w:val="20"/>
        </w:rPr>
        <w:t>その他特命事項について</w:t>
      </w:r>
    </w:p>
    <w:p w:rsidR="00976C54" w:rsidRPr="005608BD" w:rsidRDefault="00976C54" w:rsidP="00976C54">
      <w:pPr>
        <w:spacing w:line="200" w:lineRule="exact"/>
        <w:ind w:leftChars="250" w:left="550" w:rightChars="192" w:right="422" w:firstLineChars="100" w:firstLine="200"/>
        <w:rPr>
          <w:sz w:val="20"/>
          <w:szCs w:val="20"/>
        </w:rPr>
      </w:pPr>
      <w:r w:rsidRPr="005608BD">
        <w:rPr>
          <w:rFonts w:hint="eastAsia"/>
          <w:sz w:val="20"/>
          <w:szCs w:val="20"/>
        </w:rPr>
        <w:t>部内の係及び他の部班への応援・支援等の業務につくことを意味する。</w:t>
      </w:r>
    </w:p>
    <w:p w:rsidR="00976C54" w:rsidRPr="005608BD" w:rsidRDefault="00976C54" w:rsidP="00976C54">
      <w:pPr>
        <w:spacing w:line="200" w:lineRule="exact"/>
        <w:ind w:leftChars="250" w:left="550" w:rightChars="192" w:right="422" w:firstLineChars="100" w:firstLine="200"/>
        <w:rPr>
          <w:sz w:val="20"/>
          <w:szCs w:val="20"/>
        </w:rPr>
      </w:pPr>
      <w:r w:rsidRPr="005608BD">
        <w:rPr>
          <w:rFonts w:hint="eastAsia"/>
          <w:sz w:val="20"/>
          <w:szCs w:val="20"/>
        </w:rPr>
        <w:t>災害発生時には、</w:t>
      </w:r>
      <w:r w:rsidR="009147A8" w:rsidRPr="005608BD">
        <w:rPr>
          <w:rFonts w:hint="eastAsia"/>
          <w:sz w:val="20"/>
          <w:szCs w:val="20"/>
        </w:rPr>
        <w:t>災害対策</w:t>
      </w:r>
      <w:r w:rsidRPr="005608BD">
        <w:rPr>
          <w:rFonts w:hint="eastAsia"/>
          <w:sz w:val="20"/>
          <w:szCs w:val="20"/>
        </w:rPr>
        <w:t>本部全体の活動として主に対応に追われる</w:t>
      </w:r>
      <w:r w:rsidR="00226F47" w:rsidRPr="005608BD">
        <w:rPr>
          <w:rFonts w:hint="eastAsia"/>
          <w:sz w:val="20"/>
          <w:szCs w:val="20"/>
        </w:rPr>
        <w:t>ことが予想されるため、避難対策や</w:t>
      </w:r>
      <w:r w:rsidR="00E0785D" w:rsidRPr="005608BD">
        <w:rPr>
          <w:rFonts w:hint="eastAsia"/>
          <w:sz w:val="20"/>
          <w:szCs w:val="20"/>
        </w:rPr>
        <w:t>要配慮</w:t>
      </w:r>
      <w:r w:rsidR="00226F47" w:rsidRPr="005608BD">
        <w:rPr>
          <w:rFonts w:hint="eastAsia"/>
          <w:sz w:val="20"/>
          <w:szCs w:val="20"/>
        </w:rPr>
        <w:t>者対策に関わる業務及び</w:t>
      </w:r>
      <w:r w:rsidRPr="005608BD">
        <w:rPr>
          <w:rFonts w:hint="eastAsia"/>
          <w:sz w:val="20"/>
          <w:szCs w:val="20"/>
        </w:rPr>
        <w:t>救助などについては、当部班のみで対応することは困難であることも想定される。</w:t>
      </w:r>
    </w:p>
    <w:p w:rsidR="00976C54" w:rsidRPr="005608BD" w:rsidRDefault="00976C54" w:rsidP="00976C54">
      <w:pPr>
        <w:spacing w:line="200" w:lineRule="exact"/>
        <w:ind w:leftChars="250" w:left="550" w:rightChars="192" w:right="422" w:firstLineChars="100" w:firstLine="200"/>
        <w:rPr>
          <w:sz w:val="20"/>
          <w:szCs w:val="20"/>
        </w:rPr>
      </w:pPr>
      <w:r w:rsidRPr="005608BD">
        <w:rPr>
          <w:rFonts w:hint="eastAsia"/>
          <w:sz w:val="20"/>
          <w:szCs w:val="20"/>
        </w:rPr>
        <w:t>そのため、</w:t>
      </w:r>
      <w:r w:rsidR="00226F47" w:rsidRPr="005608BD">
        <w:rPr>
          <w:rFonts w:hint="eastAsia"/>
          <w:sz w:val="20"/>
          <w:szCs w:val="20"/>
        </w:rPr>
        <w:t>すべての班</w:t>
      </w:r>
      <w:r w:rsidRPr="005608BD">
        <w:rPr>
          <w:rFonts w:hint="eastAsia"/>
          <w:sz w:val="20"/>
          <w:szCs w:val="20"/>
        </w:rPr>
        <w:t>は、当該部の指示のもと、応援・支援等の業務につくものとする。</w:t>
      </w:r>
    </w:p>
    <w:p w:rsidR="003D63E2" w:rsidRPr="005608BD" w:rsidRDefault="003D63E2" w:rsidP="003D63E2">
      <w:pPr>
        <w:spacing w:line="200" w:lineRule="exact"/>
        <w:rPr>
          <w:rFonts w:ascii="ＭＳ 明朝" w:hAnsi="ＭＳ 明朝"/>
          <w:b/>
          <w:sz w:val="20"/>
          <w:szCs w:val="20"/>
        </w:rPr>
      </w:pPr>
    </w:p>
    <w:p w:rsidR="000F3E8E" w:rsidRPr="005608BD" w:rsidRDefault="0089160B" w:rsidP="000903B0">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５</w:t>
      </w:r>
      <w:r w:rsidR="000F3E8E" w:rsidRPr="005608BD">
        <w:rPr>
          <w:rFonts w:ascii="ＭＳ ゴシック" w:eastAsia="ＭＳ ゴシック" w:hAnsi="ＭＳ ゴシック" w:hint="eastAsia"/>
        </w:rPr>
        <w:t xml:space="preserve">　</w:t>
      </w:r>
      <w:r w:rsidR="007F2038" w:rsidRPr="005608BD">
        <w:rPr>
          <w:rFonts w:ascii="ＭＳ ゴシック" w:eastAsia="ＭＳ ゴシック" w:hAnsi="ＭＳ ゴシック" w:hint="eastAsia"/>
        </w:rPr>
        <w:t>標示板の掲出</w:t>
      </w:r>
    </w:p>
    <w:p w:rsidR="000F3E8E" w:rsidRPr="005608BD" w:rsidRDefault="000F3E8E" w:rsidP="000F3E8E">
      <w:pPr>
        <w:spacing w:line="360" w:lineRule="exact"/>
        <w:ind w:leftChars="300" w:left="1100" w:hangingChars="200" w:hanging="440"/>
        <w:rPr>
          <w:rFonts w:ascii="ＭＳ 明朝" w:hAnsi="ＭＳ 明朝"/>
        </w:rPr>
      </w:pPr>
      <w:r w:rsidRPr="005608BD">
        <w:rPr>
          <w:rFonts w:ascii="ＭＳ 明朝" w:hAnsi="ＭＳ 明朝" w:hint="eastAsia"/>
        </w:rPr>
        <w:t xml:space="preserve">（1） </w:t>
      </w:r>
      <w:r w:rsidR="00226F47" w:rsidRPr="005608BD">
        <w:rPr>
          <w:rFonts w:ascii="ＭＳ 明朝" w:hAnsi="ＭＳ 明朝" w:hint="eastAsia"/>
        </w:rPr>
        <w:t>災害対策</w:t>
      </w:r>
      <w:r w:rsidRPr="005608BD">
        <w:rPr>
          <w:rFonts w:ascii="ＭＳ 明朝" w:hAnsi="ＭＳ 明朝" w:hint="eastAsia"/>
        </w:rPr>
        <w:t>本部を設置したときは、庁舎玄関前等適切な場所に</w:t>
      </w:r>
      <w:r w:rsidR="007F2038" w:rsidRPr="005608BD">
        <w:rPr>
          <w:rFonts w:ascii="ＭＳ 明朝" w:hAnsi="ＭＳ 明朝" w:hint="eastAsia"/>
        </w:rPr>
        <w:t>標示</w:t>
      </w:r>
      <w:r w:rsidRPr="005608BD">
        <w:rPr>
          <w:rFonts w:ascii="ＭＳ 明朝" w:hAnsi="ＭＳ 明朝" w:hint="eastAsia"/>
        </w:rPr>
        <w:t>板を掲げるものとする。</w:t>
      </w:r>
    </w:p>
    <w:p w:rsidR="000F3E8E" w:rsidRPr="005608BD" w:rsidRDefault="000F3E8E" w:rsidP="000F3E8E">
      <w:pPr>
        <w:spacing w:line="360" w:lineRule="exact"/>
        <w:ind w:leftChars="300" w:left="1100" w:hangingChars="200" w:hanging="440"/>
        <w:rPr>
          <w:rFonts w:ascii="ＭＳ 明朝" w:hAnsi="ＭＳ 明朝"/>
        </w:rPr>
      </w:pPr>
      <w:r w:rsidRPr="005608BD">
        <w:rPr>
          <w:rFonts w:ascii="ＭＳ 明朝" w:hAnsi="ＭＳ 明朝" w:hint="eastAsia"/>
        </w:rPr>
        <w:t xml:space="preserve">（2） </w:t>
      </w:r>
      <w:r w:rsidR="00226F47" w:rsidRPr="005608BD">
        <w:rPr>
          <w:rFonts w:ascii="ＭＳ 明朝" w:hAnsi="ＭＳ 明朝" w:hint="eastAsia"/>
        </w:rPr>
        <w:t>災害対策</w:t>
      </w:r>
      <w:r w:rsidRPr="005608BD">
        <w:rPr>
          <w:rFonts w:ascii="ＭＳ 明朝" w:hAnsi="ＭＳ 明朝" w:hint="eastAsia"/>
        </w:rPr>
        <w:t>本部長、副本部長、</w:t>
      </w:r>
      <w:r w:rsidR="009F640C" w:rsidRPr="005608BD">
        <w:rPr>
          <w:rFonts w:ascii="ＭＳ 明朝" w:hAnsi="ＭＳ 明朝" w:hint="eastAsia"/>
        </w:rPr>
        <w:t>本</w:t>
      </w:r>
      <w:r w:rsidR="005B1122" w:rsidRPr="005608BD">
        <w:rPr>
          <w:rFonts w:ascii="ＭＳ 明朝" w:hAnsi="ＭＳ 明朝" w:hint="eastAsia"/>
        </w:rPr>
        <w:t>部</w:t>
      </w:r>
      <w:r w:rsidR="009F640C" w:rsidRPr="005608BD">
        <w:rPr>
          <w:rFonts w:ascii="ＭＳ 明朝" w:hAnsi="ＭＳ 明朝" w:hint="eastAsia"/>
        </w:rPr>
        <w:t>員</w:t>
      </w:r>
      <w:r w:rsidRPr="005608BD">
        <w:rPr>
          <w:rFonts w:ascii="ＭＳ 明朝" w:hAnsi="ＭＳ 明朝" w:hint="eastAsia"/>
        </w:rPr>
        <w:t>、</w:t>
      </w:r>
      <w:r w:rsidR="005B1122" w:rsidRPr="005608BD">
        <w:rPr>
          <w:rFonts w:ascii="ＭＳ 明朝" w:hAnsi="ＭＳ 明朝" w:hint="eastAsia"/>
        </w:rPr>
        <w:t>班</w:t>
      </w:r>
      <w:r w:rsidR="00893600" w:rsidRPr="005608BD">
        <w:rPr>
          <w:rFonts w:ascii="ＭＳ 明朝" w:hAnsi="ＭＳ 明朝" w:hint="eastAsia"/>
        </w:rPr>
        <w:t>長</w:t>
      </w:r>
      <w:r w:rsidRPr="005608BD">
        <w:rPr>
          <w:rFonts w:ascii="ＭＳ 明朝" w:hAnsi="ＭＳ 明朝" w:hint="eastAsia"/>
        </w:rPr>
        <w:t>及び</w:t>
      </w:r>
      <w:r w:rsidR="005B1122" w:rsidRPr="005608BD">
        <w:rPr>
          <w:rFonts w:ascii="ＭＳ 明朝" w:hAnsi="ＭＳ 明朝" w:hint="eastAsia"/>
        </w:rPr>
        <w:t>班</w:t>
      </w:r>
      <w:r w:rsidRPr="005608BD">
        <w:rPr>
          <w:rFonts w:ascii="ＭＳ 明朝" w:hAnsi="ＭＳ 明朝" w:hint="eastAsia"/>
        </w:rPr>
        <w:t>の職員が、災害時において非常活動に従事するときは、必要に応じて腕章</w:t>
      </w:r>
      <w:r w:rsidR="00751707" w:rsidRPr="005608BD">
        <w:rPr>
          <w:rFonts w:ascii="ＭＳ 明朝" w:hAnsi="ＭＳ 明朝" w:hint="eastAsia"/>
        </w:rPr>
        <w:t>等</w:t>
      </w:r>
      <w:r w:rsidRPr="005608BD">
        <w:rPr>
          <w:rFonts w:ascii="ＭＳ 明朝" w:hAnsi="ＭＳ 明朝" w:hint="eastAsia"/>
        </w:rPr>
        <w:t>を着用するものとする。</w:t>
      </w:r>
    </w:p>
    <w:p w:rsidR="000F3E8E" w:rsidRPr="005608BD" w:rsidRDefault="000F3E8E" w:rsidP="000F3E8E">
      <w:pPr>
        <w:spacing w:line="360" w:lineRule="exact"/>
        <w:ind w:leftChars="300" w:left="1100" w:hangingChars="200" w:hanging="440"/>
        <w:rPr>
          <w:rFonts w:ascii="ＭＳ 明朝" w:hAnsi="ＭＳ 明朝"/>
        </w:rPr>
      </w:pPr>
      <w:r w:rsidRPr="005608BD">
        <w:rPr>
          <w:rFonts w:ascii="ＭＳ 明朝" w:hAnsi="ＭＳ 明朝" w:hint="eastAsia"/>
        </w:rPr>
        <w:t>（3） 災害時において非常活動に使用する</w:t>
      </w:r>
      <w:r w:rsidR="00226F47" w:rsidRPr="005608BD">
        <w:rPr>
          <w:rFonts w:ascii="ＭＳ 明朝" w:hAnsi="ＭＳ 明朝" w:hint="eastAsia"/>
        </w:rPr>
        <w:t>災害対策</w:t>
      </w:r>
      <w:r w:rsidRPr="005608BD">
        <w:rPr>
          <w:rFonts w:ascii="ＭＳ 明朝" w:hAnsi="ＭＳ 明朝" w:hint="eastAsia"/>
        </w:rPr>
        <w:t>本部の自動車には、標章をつけるものとする。</w:t>
      </w:r>
    </w:p>
    <w:p w:rsidR="000F3E8E" w:rsidRPr="005608BD" w:rsidRDefault="000F3E8E" w:rsidP="00320095">
      <w:pPr>
        <w:spacing w:line="100" w:lineRule="exact"/>
      </w:pPr>
    </w:p>
    <w:p w:rsidR="000F3E8E" w:rsidRPr="005608BD" w:rsidRDefault="000F3E8E" w:rsidP="000903B0">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６　災害対策本部の運営</w:t>
      </w:r>
    </w:p>
    <w:p w:rsidR="000F3E8E" w:rsidRPr="005608BD" w:rsidRDefault="00226F47" w:rsidP="000F3E8E">
      <w:pPr>
        <w:spacing w:line="360" w:lineRule="exact"/>
        <w:ind w:leftChars="300" w:left="660" w:firstLineChars="100" w:firstLine="220"/>
        <w:rPr>
          <w:rFonts w:ascii="ＭＳ 明朝" w:hAnsi="ＭＳ 明朝"/>
        </w:rPr>
      </w:pPr>
      <w:r w:rsidRPr="005608BD">
        <w:rPr>
          <w:rFonts w:ascii="ＭＳ 明朝" w:hAnsi="ＭＳ 明朝" w:hint="eastAsia"/>
        </w:rPr>
        <w:t>災害対策</w:t>
      </w:r>
      <w:r w:rsidR="000F3E8E" w:rsidRPr="005608BD">
        <w:rPr>
          <w:rFonts w:ascii="ＭＳ 明朝" w:hAnsi="ＭＳ 明朝" w:hint="eastAsia"/>
        </w:rPr>
        <w:t>本部の運営は、</w:t>
      </w:r>
      <w:r w:rsidR="002E6C3C" w:rsidRPr="005608BD">
        <w:rPr>
          <w:rFonts w:ascii="ＭＳ 明朝" w:hAnsi="ＭＳ 明朝" w:hint="eastAsia"/>
        </w:rPr>
        <w:t>比布町</w:t>
      </w:r>
      <w:r w:rsidR="000F3E8E" w:rsidRPr="005608BD">
        <w:rPr>
          <w:rFonts w:ascii="ＭＳ 明朝" w:hAnsi="ＭＳ 明朝" w:hint="eastAsia"/>
        </w:rPr>
        <w:t>災害対策本部条例の定めるところによる。</w:t>
      </w:r>
    </w:p>
    <w:p w:rsidR="000F3E8E" w:rsidRPr="005608BD" w:rsidRDefault="000F3E8E" w:rsidP="00320095">
      <w:pPr>
        <w:spacing w:line="100" w:lineRule="exact"/>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0F3E8E" w:rsidRPr="005608BD">
        <w:trPr>
          <w:trHeight w:val="208"/>
          <w:jc w:val="right"/>
        </w:trPr>
        <w:tc>
          <w:tcPr>
            <w:tcW w:w="9072" w:type="dxa"/>
            <w:vAlign w:val="center"/>
          </w:tcPr>
          <w:p w:rsidR="00B724CC" w:rsidRPr="005608BD" w:rsidRDefault="00B724CC" w:rsidP="00B724CC">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 xml:space="preserve">資料編〔防災組織〕　</w:t>
            </w:r>
            <w:r>
              <w:rPr>
                <w:rFonts w:ascii="ＭＳ ゴシック" w:eastAsia="ＭＳ ゴシック" w:hAnsi="ＭＳ ゴシック" w:hint="eastAsia"/>
                <w:sz w:val="20"/>
                <w:szCs w:val="20"/>
              </w:rPr>
              <w:t xml:space="preserve">　 </w:t>
            </w:r>
            <w:r w:rsidRPr="005608BD">
              <w:rPr>
                <w:rFonts w:ascii="ＭＳ ゴシック" w:eastAsia="ＭＳ ゴシック" w:hAnsi="ＭＳ ゴシック" w:hint="eastAsia"/>
                <w:sz w:val="20"/>
                <w:szCs w:val="20"/>
              </w:rPr>
              <w:t>・災害対策本部標示板（資料2）</w:t>
            </w:r>
          </w:p>
          <w:p w:rsidR="00B724CC" w:rsidRDefault="00B724CC" w:rsidP="00B724CC">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 xml:space="preserve">資料編〔防災組織〕　</w:t>
            </w:r>
            <w:r>
              <w:rPr>
                <w:rFonts w:ascii="ＭＳ ゴシック" w:eastAsia="ＭＳ ゴシック" w:hAnsi="ＭＳ ゴシック" w:hint="eastAsia"/>
                <w:sz w:val="20"/>
                <w:szCs w:val="20"/>
              </w:rPr>
              <w:t xml:space="preserve">　 </w:t>
            </w:r>
            <w:r w:rsidRPr="005608BD">
              <w:rPr>
                <w:rFonts w:ascii="ＭＳ ゴシック" w:eastAsia="ＭＳ ゴシック" w:hAnsi="ＭＳ ゴシック" w:hint="eastAsia"/>
                <w:sz w:val="20"/>
                <w:szCs w:val="20"/>
              </w:rPr>
              <w:t>・標章（資料3）</w:t>
            </w:r>
          </w:p>
          <w:p w:rsidR="000F3E8E" w:rsidRPr="005608BD" w:rsidRDefault="000F3E8E" w:rsidP="00B724CC">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00956904" w:rsidRPr="005608BD">
              <w:rPr>
                <w:rFonts w:ascii="ＭＳ ゴシック" w:eastAsia="ＭＳ ゴシック" w:hAnsi="ＭＳ ゴシック" w:hint="eastAsia"/>
                <w:sz w:val="20"/>
                <w:szCs w:val="20"/>
              </w:rPr>
              <w:t>条例・協定等</w:t>
            </w:r>
            <w:r w:rsidRPr="005608BD">
              <w:rPr>
                <w:rFonts w:ascii="ＭＳ ゴシック" w:eastAsia="ＭＳ ゴシック" w:hAnsi="ＭＳ ゴシック" w:hint="eastAsia"/>
                <w:sz w:val="20"/>
                <w:szCs w:val="20"/>
              </w:rPr>
              <w:t>〕</w:t>
            </w:r>
            <w:r w:rsidR="00B724CC">
              <w:rPr>
                <w:rFonts w:ascii="ＭＳ ゴシック" w:eastAsia="ＭＳ ゴシック" w:hAnsi="ＭＳ ゴシック" w:hint="eastAsia"/>
                <w:sz w:val="20"/>
                <w:szCs w:val="20"/>
              </w:rPr>
              <w:t xml:space="preserve"> </w:t>
            </w:r>
            <w:r w:rsidRPr="005608BD">
              <w:rPr>
                <w:rFonts w:ascii="ＭＳ ゴシック" w:eastAsia="ＭＳ ゴシック" w:hAnsi="ＭＳ ゴシック" w:hint="eastAsia"/>
                <w:sz w:val="20"/>
                <w:szCs w:val="20"/>
              </w:rPr>
              <w:t>・</w:t>
            </w:r>
            <w:r w:rsidR="002E6C3C" w:rsidRPr="005608BD">
              <w:rPr>
                <w:rFonts w:ascii="ＭＳ ゴシック" w:eastAsia="ＭＳ ゴシック" w:hAnsi="ＭＳ ゴシック" w:hint="eastAsia"/>
                <w:sz w:val="20"/>
                <w:szCs w:val="20"/>
              </w:rPr>
              <w:t>比布町</w:t>
            </w:r>
            <w:r w:rsidR="00E91E56" w:rsidRPr="005608BD">
              <w:rPr>
                <w:rFonts w:ascii="ＭＳ ゴシック" w:eastAsia="ＭＳ ゴシック" w:hAnsi="ＭＳ ゴシック" w:hint="eastAsia"/>
                <w:sz w:val="20"/>
                <w:szCs w:val="20"/>
              </w:rPr>
              <w:t>災害対策本部条例（資料</w:t>
            </w:r>
            <w:r w:rsidR="00881155" w:rsidRPr="005608BD">
              <w:rPr>
                <w:rFonts w:ascii="ＭＳ ゴシック" w:eastAsia="ＭＳ ゴシック" w:hAnsi="ＭＳ ゴシック" w:hint="eastAsia"/>
                <w:sz w:val="20"/>
                <w:szCs w:val="20"/>
              </w:rPr>
              <w:t>2</w:t>
            </w:r>
            <w:r w:rsidR="00FD1A20" w:rsidRPr="005608BD">
              <w:rPr>
                <w:rFonts w:ascii="ＭＳ ゴシック" w:eastAsia="ＭＳ ゴシック" w:hAnsi="ＭＳ ゴシック" w:hint="eastAsia"/>
                <w:sz w:val="20"/>
                <w:szCs w:val="20"/>
              </w:rPr>
              <w:t>3</w:t>
            </w:r>
            <w:r w:rsidR="00E91E56" w:rsidRPr="005608BD">
              <w:rPr>
                <w:rFonts w:ascii="ＭＳ ゴシック" w:eastAsia="ＭＳ ゴシック" w:hAnsi="ＭＳ ゴシック" w:hint="eastAsia"/>
                <w:sz w:val="20"/>
                <w:szCs w:val="20"/>
              </w:rPr>
              <w:t>）</w:t>
            </w:r>
          </w:p>
        </w:tc>
      </w:tr>
    </w:tbl>
    <w:p w:rsidR="000F3E8E" w:rsidRPr="005608BD" w:rsidRDefault="000F3E8E" w:rsidP="00320095">
      <w:pPr>
        <w:spacing w:line="100" w:lineRule="exact"/>
      </w:pPr>
    </w:p>
    <w:p w:rsidR="00B724CC" w:rsidRPr="005608BD" w:rsidRDefault="00B724CC" w:rsidP="00B724CC">
      <w:pPr>
        <w:spacing w:line="200" w:lineRule="exact"/>
        <w:rPr>
          <w:rFonts w:ascii="ＭＳ 明朝" w:hAnsi="ＭＳ 明朝"/>
          <w:b/>
          <w:sz w:val="20"/>
          <w:szCs w:val="20"/>
        </w:rPr>
      </w:pPr>
    </w:p>
    <w:p w:rsidR="007530B0" w:rsidRPr="005608BD" w:rsidRDefault="000F3E8E" w:rsidP="000903B0">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 xml:space="preserve">７　</w:t>
      </w:r>
      <w:r w:rsidR="007530B0" w:rsidRPr="005608BD">
        <w:rPr>
          <w:rFonts w:ascii="ＭＳ ゴシック" w:eastAsia="ＭＳ ゴシック" w:hAnsi="ＭＳ ゴシック" w:hint="eastAsia"/>
        </w:rPr>
        <w:t>災害対策本部会議</w:t>
      </w:r>
    </w:p>
    <w:p w:rsidR="007530B0" w:rsidRPr="005608BD" w:rsidRDefault="007530B0" w:rsidP="00226F47">
      <w:pPr>
        <w:spacing w:line="360" w:lineRule="exact"/>
        <w:ind w:leftChars="300" w:left="880" w:hangingChars="100" w:hanging="220"/>
        <w:rPr>
          <w:rFonts w:ascii="ＭＳ 明朝" w:hAnsi="ＭＳ 明朝"/>
        </w:rPr>
      </w:pPr>
      <w:r w:rsidRPr="005608BD">
        <w:rPr>
          <w:rFonts w:ascii="ＭＳ ゴシック" w:eastAsia="ＭＳ ゴシック" w:hAnsi="ＭＳ ゴシック" w:hint="eastAsia"/>
        </w:rPr>
        <w:t xml:space="preserve">　</w:t>
      </w:r>
      <w:r w:rsidR="00226F47" w:rsidRPr="005608BD">
        <w:rPr>
          <w:rFonts w:ascii="ＭＳ 明朝" w:hAnsi="ＭＳ 明朝" w:hint="eastAsia"/>
        </w:rPr>
        <w:t>災害対策部</w:t>
      </w:r>
      <w:r w:rsidRPr="005608BD">
        <w:rPr>
          <w:rFonts w:ascii="ＭＳ 明朝" w:hAnsi="ＭＳ 明朝" w:hint="eastAsia"/>
        </w:rPr>
        <w:t>本会議は</w:t>
      </w:r>
      <w:r w:rsidR="00226F47" w:rsidRPr="005608BD">
        <w:rPr>
          <w:rFonts w:ascii="ＭＳ 明朝" w:hAnsi="ＭＳ 明朝" w:hint="eastAsia"/>
        </w:rPr>
        <w:t>、</w:t>
      </w:r>
      <w:r w:rsidRPr="005608BD">
        <w:rPr>
          <w:rFonts w:ascii="ＭＳ 明朝" w:hAnsi="ＭＳ 明朝" w:hint="eastAsia"/>
        </w:rPr>
        <w:t>本部長、</w:t>
      </w:r>
      <w:r w:rsidR="0064115B" w:rsidRPr="005608BD">
        <w:rPr>
          <w:rFonts w:ascii="ＭＳ 明朝" w:hAnsi="ＭＳ 明朝" w:hint="eastAsia"/>
        </w:rPr>
        <w:t>副本部長及び本部員で構成し、災害対策の基本的な事項について協議するものとする。</w:t>
      </w:r>
    </w:p>
    <w:p w:rsidR="0064115B" w:rsidRPr="005608BD" w:rsidRDefault="00226F47" w:rsidP="00226F47">
      <w:pPr>
        <w:spacing w:line="360" w:lineRule="exact"/>
        <w:ind w:firstLineChars="300" w:firstLine="660"/>
        <w:rPr>
          <w:rFonts w:ascii="ＭＳ 明朝" w:hAnsi="ＭＳ 明朝"/>
        </w:rPr>
      </w:pPr>
      <w:r w:rsidRPr="005608BD">
        <w:rPr>
          <w:rFonts w:ascii="ＭＳ 明朝" w:hAnsi="ＭＳ 明朝" w:hint="eastAsia"/>
        </w:rPr>
        <w:t xml:space="preserve">（1） </w:t>
      </w:r>
      <w:r w:rsidR="00201FA3" w:rsidRPr="005608BD">
        <w:rPr>
          <w:rFonts w:ascii="ＭＳ 明朝" w:hAnsi="ＭＳ 明朝" w:hint="eastAsia"/>
        </w:rPr>
        <w:t>災害対策</w:t>
      </w:r>
      <w:r w:rsidR="0064115B" w:rsidRPr="005608BD">
        <w:rPr>
          <w:rFonts w:ascii="ＭＳ 明朝" w:hAnsi="ＭＳ 明朝" w:hint="eastAsia"/>
        </w:rPr>
        <w:t>本部会議の協議事項</w:t>
      </w:r>
    </w:p>
    <w:p w:rsidR="0064115B" w:rsidRPr="005608BD" w:rsidRDefault="0064115B" w:rsidP="0064115B">
      <w:pPr>
        <w:spacing w:line="360" w:lineRule="exact"/>
        <w:rPr>
          <w:rFonts w:ascii="ＭＳ 明朝" w:hAnsi="ＭＳ 明朝"/>
        </w:rPr>
      </w:pPr>
      <w:r w:rsidRPr="005608BD">
        <w:rPr>
          <w:rFonts w:ascii="ＭＳ 明朝" w:hAnsi="ＭＳ 明朝" w:hint="eastAsia"/>
        </w:rPr>
        <w:t xml:space="preserve">　　　　　ア　職員の配備体制の変更及び解除に関すること。</w:t>
      </w:r>
    </w:p>
    <w:p w:rsidR="0064115B" w:rsidRPr="005608BD" w:rsidRDefault="0064115B" w:rsidP="0064115B">
      <w:pPr>
        <w:spacing w:line="360" w:lineRule="exact"/>
        <w:rPr>
          <w:rFonts w:ascii="ＭＳ 明朝" w:hAnsi="ＭＳ 明朝"/>
        </w:rPr>
      </w:pPr>
      <w:r w:rsidRPr="005608BD">
        <w:rPr>
          <w:rFonts w:ascii="ＭＳ 明朝" w:hAnsi="ＭＳ 明朝" w:hint="eastAsia"/>
        </w:rPr>
        <w:t xml:space="preserve">　　　　　イ　災害情報・被害状況の分析とそれに伴う対策活動の基本方針に関すること。</w:t>
      </w:r>
    </w:p>
    <w:p w:rsidR="0064115B" w:rsidRPr="005608BD" w:rsidRDefault="0064115B" w:rsidP="0064115B">
      <w:pPr>
        <w:spacing w:line="360" w:lineRule="exact"/>
        <w:rPr>
          <w:rFonts w:ascii="ＭＳ 明朝" w:hAnsi="ＭＳ 明朝"/>
        </w:rPr>
      </w:pPr>
      <w:r w:rsidRPr="005608BD">
        <w:rPr>
          <w:rFonts w:ascii="ＭＳ 明朝" w:hAnsi="ＭＳ 明朝" w:hint="eastAsia"/>
        </w:rPr>
        <w:t xml:space="preserve">　　　　　ウ　関係機関に対する応援の要請に関すること。</w:t>
      </w:r>
    </w:p>
    <w:p w:rsidR="00201FA3" w:rsidRPr="005608BD" w:rsidRDefault="00201FA3" w:rsidP="00201FA3">
      <w:pPr>
        <w:spacing w:line="360" w:lineRule="exact"/>
        <w:ind w:leftChars="300" w:left="880" w:hangingChars="100" w:hanging="220"/>
        <w:rPr>
          <w:rFonts w:ascii="ＭＳ 明朝" w:hAnsi="ＭＳ 明朝"/>
        </w:rPr>
      </w:pPr>
      <w:r w:rsidRPr="005608BD">
        <w:rPr>
          <w:rFonts w:ascii="ＭＳ 明朝" w:hAnsi="ＭＳ 明朝" w:hint="eastAsia"/>
        </w:rPr>
        <w:t xml:space="preserve">　　</w:t>
      </w:r>
      <w:r w:rsidR="0064115B" w:rsidRPr="005608BD">
        <w:rPr>
          <w:rFonts w:ascii="ＭＳ 明朝" w:hAnsi="ＭＳ 明朝" w:hint="eastAsia"/>
        </w:rPr>
        <w:t>エ　その他災害対策に関する重要事項。</w:t>
      </w:r>
    </w:p>
    <w:p w:rsidR="00201FA3" w:rsidRPr="005608BD" w:rsidRDefault="00201FA3" w:rsidP="00201FA3">
      <w:pPr>
        <w:spacing w:line="360" w:lineRule="exact"/>
        <w:ind w:firstLineChars="300" w:firstLine="660"/>
        <w:rPr>
          <w:rFonts w:ascii="ＭＳ 明朝" w:hAnsi="ＭＳ 明朝"/>
        </w:rPr>
      </w:pPr>
      <w:r w:rsidRPr="005608BD">
        <w:rPr>
          <w:rFonts w:ascii="ＭＳ 明朝" w:hAnsi="ＭＳ 明朝" w:hint="eastAsia"/>
        </w:rPr>
        <w:t xml:space="preserve">（2） </w:t>
      </w:r>
      <w:r w:rsidR="00D27371" w:rsidRPr="005608BD">
        <w:rPr>
          <w:rFonts w:ascii="ＭＳ 明朝" w:hAnsi="ＭＳ 明朝" w:hint="eastAsia"/>
        </w:rPr>
        <w:t>災害対策</w:t>
      </w:r>
      <w:r w:rsidR="0064115B" w:rsidRPr="005608BD">
        <w:rPr>
          <w:rFonts w:ascii="ＭＳ 明朝" w:hAnsi="ＭＳ 明朝" w:hint="eastAsia"/>
        </w:rPr>
        <w:t>本部会議の開催</w:t>
      </w:r>
    </w:p>
    <w:p w:rsidR="00201FA3" w:rsidRPr="005608BD" w:rsidRDefault="00201FA3" w:rsidP="00201FA3">
      <w:pPr>
        <w:spacing w:line="360" w:lineRule="exact"/>
        <w:rPr>
          <w:rFonts w:ascii="ＭＳ 明朝" w:hAnsi="ＭＳ 明朝"/>
        </w:rPr>
      </w:pPr>
      <w:r w:rsidRPr="005608BD">
        <w:rPr>
          <w:rFonts w:ascii="ＭＳ 明朝" w:hAnsi="ＭＳ 明朝" w:hint="eastAsia"/>
        </w:rPr>
        <w:t xml:space="preserve">　      　ア　災害対策</w:t>
      </w:r>
      <w:r w:rsidR="0064115B" w:rsidRPr="005608BD">
        <w:rPr>
          <w:rFonts w:ascii="ＭＳ 明朝" w:hAnsi="ＭＳ 明朝" w:hint="eastAsia"/>
        </w:rPr>
        <w:t>本部会議は本部長が</w:t>
      </w:r>
      <w:r w:rsidR="00E0785D" w:rsidRPr="005608BD">
        <w:rPr>
          <w:rFonts w:ascii="ＭＳ 明朝" w:hAnsi="ＭＳ 明朝" w:hint="eastAsia"/>
        </w:rPr>
        <w:t>招集</w:t>
      </w:r>
      <w:r w:rsidR="0064115B" w:rsidRPr="005608BD">
        <w:rPr>
          <w:rFonts w:ascii="ＭＳ 明朝" w:hAnsi="ＭＳ 明朝" w:hint="eastAsia"/>
        </w:rPr>
        <w:t>する。</w:t>
      </w:r>
    </w:p>
    <w:p w:rsidR="00201FA3" w:rsidRPr="005608BD" w:rsidRDefault="00201FA3" w:rsidP="00201FA3">
      <w:pPr>
        <w:spacing w:line="360" w:lineRule="exact"/>
        <w:rPr>
          <w:rFonts w:ascii="ＭＳ 明朝" w:hAnsi="ＭＳ 明朝"/>
        </w:rPr>
      </w:pPr>
      <w:r w:rsidRPr="005608BD">
        <w:rPr>
          <w:rFonts w:ascii="ＭＳ 明朝" w:hAnsi="ＭＳ 明朝" w:hint="eastAsia"/>
        </w:rPr>
        <w:t xml:space="preserve">　　      イ　</w:t>
      </w:r>
      <w:r w:rsidR="001C6249" w:rsidRPr="005608BD">
        <w:rPr>
          <w:rFonts w:ascii="ＭＳ 明朝" w:hAnsi="ＭＳ 明朝" w:hint="eastAsia"/>
        </w:rPr>
        <w:t>各部</w:t>
      </w:r>
      <w:r w:rsidR="009F640C" w:rsidRPr="005608BD">
        <w:rPr>
          <w:rFonts w:ascii="ＭＳ 明朝" w:hAnsi="ＭＳ 明朝" w:hint="eastAsia"/>
        </w:rPr>
        <w:t>員</w:t>
      </w:r>
      <w:r w:rsidR="0064115B" w:rsidRPr="005608BD">
        <w:rPr>
          <w:rFonts w:ascii="ＭＳ 明朝" w:hAnsi="ＭＳ 明朝" w:hint="eastAsia"/>
        </w:rPr>
        <w:t>はそれぞれ所管事項について会議に必要な資料を提出しなければならない。</w:t>
      </w:r>
    </w:p>
    <w:p w:rsidR="00201FA3" w:rsidRPr="005608BD" w:rsidRDefault="00201FA3" w:rsidP="00201FA3">
      <w:pPr>
        <w:spacing w:line="360" w:lineRule="exact"/>
        <w:rPr>
          <w:rFonts w:ascii="ＭＳ 明朝" w:hAnsi="ＭＳ 明朝"/>
        </w:rPr>
      </w:pPr>
      <w:r w:rsidRPr="005608BD">
        <w:rPr>
          <w:rFonts w:ascii="ＭＳ 明朝" w:hAnsi="ＭＳ 明朝" w:hint="eastAsia"/>
        </w:rPr>
        <w:t xml:space="preserve">　　      ウ  </w:t>
      </w:r>
      <w:r w:rsidR="001C6249" w:rsidRPr="005608BD">
        <w:rPr>
          <w:rFonts w:ascii="ＭＳ 明朝" w:hAnsi="ＭＳ 明朝" w:hint="eastAsia"/>
        </w:rPr>
        <w:t>各部</w:t>
      </w:r>
      <w:r w:rsidR="009F640C" w:rsidRPr="005608BD">
        <w:rPr>
          <w:rFonts w:ascii="ＭＳ 明朝" w:hAnsi="ＭＳ 明朝" w:hint="eastAsia"/>
        </w:rPr>
        <w:t>員</w:t>
      </w:r>
      <w:r w:rsidR="0064115B" w:rsidRPr="005608BD">
        <w:rPr>
          <w:rFonts w:ascii="ＭＳ 明朝" w:hAnsi="ＭＳ 明朝" w:hint="eastAsia"/>
        </w:rPr>
        <w:t>は必要により所要の</w:t>
      </w:r>
      <w:r w:rsidR="00E0785D" w:rsidRPr="005608BD">
        <w:rPr>
          <w:rFonts w:ascii="ＭＳ 明朝" w:hAnsi="ＭＳ 明朝" w:hint="eastAsia"/>
        </w:rPr>
        <w:t>班員</w:t>
      </w:r>
      <w:r w:rsidR="0064115B" w:rsidRPr="005608BD">
        <w:rPr>
          <w:rFonts w:ascii="ＭＳ 明朝" w:hAnsi="ＭＳ 明朝" w:hint="eastAsia"/>
        </w:rPr>
        <w:t>を伴って</w:t>
      </w:r>
      <w:r w:rsidR="001C6249" w:rsidRPr="005608BD">
        <w:rPr>
          <w:rFonts w:ascii="ＭＳ 明朝" w:hAnsi="ＭＳ 明朝" w:hint="eastAsia"/>
        </w:rPr>
        <w:t>会議に出席することができる。</w:t>
      </w:r>
    </w:p>
    <w:p w:rsidR="001C6249" w:rsidRPr="005608BD" w:rsidRDefault="00201FA3" w:rsidP="00201FA3">
      <w:pPr>
        <w:spacing w:line="360" w:lineRule="exact"/>
        <w:ind w:leftChars="300" w:left="1320" w:hangingChars="300" w:hanging="660"/>
        <w:rPr>
          <w:rFonts w:ascii="ＭＳ 明朝" w:hAnsi="ＭＳ 明朝"/>
        </w:rPr>
      </w:pPr>
      <w:r w:rsidRPr="005608BD">
        <w:rPr>
          <w:rFonts w:ascii="ＭＳ 明朝" w:hAnsi="ＭＳ 明朝" w:hint="eastAsia"/>
        </w:rPr>
        <w:t xml:space="preserve">　　エ　</w:t>
      </w:r>
      <w:r w:rsidR="00A41BEC" w:rsidRPr="005608BD">
        <w:rPr>
          <w:rFonts w:ascii="ＭＳ 明朝" w:hAnsi="ＭＳ 明朝" w:hint="eastAsia"/>
        </w:rPr>
        <w:t>各部</w:t>
      </w:r>
      <w:r w:rsidR="009F640C" w:rsidRPr="005608BD">
        <w:rPr>
          <w:rFonts w:ascii="ＭＳ 明朝" w:hAnsi="ＭＳ 明朝" w:hint="eastAsia"/>
        </w:rPr>
        <w:t>員</w:t>
      </w:r>
      <w:r w:rsidR="001C6249" w:rsidRPr="005608BD">
        <w:rPr>
          <w:rFonts w:ascii="ＭＳ 明朝" w:hAnsi="ＭＳ 明朝" w:hint="eastAsia"/>
        </w:rPr>
        <w:t>は会議の</w:t>
      </w:r>
      <w:r w:rsidR="00E0785D" w:rsidRPr="005608BD">
        <w:rPr>
          <w:rFonts w:ascii="ＭＳ 明朝" w:hAnsi="ＭＳ 明朝" w:hint="eastAsia"/>
        </w:rPr>
        <w:t>招集</w:t>
      </w:r>
      <w:r w:rsidR="001C6249" w:rsidRPr="005608BD">
        <w:rPr>
          <w:rFonts w:ascii="ＭＳ 明朝" w:hAnsi="ＭＳ 明朝" w:hint="eastAsia"/>
        </w:rPr>
        <w:t>を必要と認めるときは、総務企画部長にその旨を申し出るものとする。</w:t>
      </w:r>
    </w:p>
    <w:p w:rsidR="001C6249" w:rsidRPr="005608BD" w:rsidRDefault="00D27371" w:rsidP="00D27371">
      <w:pPr>
        <w:spacing w:line="360" w:lineRule="exact"/>
        <w:ind w:left="645"/>
        <w:rPr>
          <w:rFonts w:ascii="ＭＳ 明朝" w:hAnsi="ＭＳ 明朝"/>
        </w:rPr>
      </w:pPr>
      <w:r w:rsidRPr="005608BD">
        <w:rPr>
          <w:rFonts w:ascii="ＭＳ 明朝" w:hAnsi="ＭＳ 明朝" w:hint="eastAsia"/>
        </w:rPr>
        <w:t xml:space="preserve">（3） </w:t>
      </w:r>
      <w:r w:rsidR="001C6249" w:rsidRPr="005608BD">
        <w:rPr>
          <w:rFonts w:ascii="ＭＳ 明朝" w:hAnsi="ＭＳ 明朝" w:hint="eastAsia"/>
        </w:rPr>
        <w:t>会議事項の周知</w:t>
      </w:r>
    </w:p>
    <w:p w:rsidR="00530964" w:rsidRPr="005608BD" w:rsidRDefault="00530964" w:rsidP="00D56103">
      <w:pPr>
        <w:spacing w:afterLines="50" w:after="149" w:line="360" w:lineRule="exact"/>
        <w:ind w:leftChars="400" w:left="880"/>
        <w:rPr>
          <w:rFonts w:ascii="ＭＳ 明朝" w:hAnsi="ＭＳ 明朝"/>
        </w:rPr>
      </w:pPr>
      <w:r w:rsidRPr="005608BD">
        <w:rPr>
          <w:rFonts w:ascii="ＭＳ 明朝" w:hAnsi="ＭＳ 明朝" w:hint="eastAsia"/>
        </w:rPr>
        <w:t xml:space="preserve">　</w:t>
      </w:r>
      <w:r w:rsidR="001C6249" w:rsidRPr="005608BD">
        <w:rPr>
          <w:rFonts w:ascii="ＭＳ 明朝" w:hAnsi="ＭＳ 明朝" w:hint="eastAsia"/>
        </w:rPr>
        <w:t>会議の決定事項のうち、</w:t>
      </w:r>
      <w:r w:rsidR="00D27371" w:rsidRPr="005608BD">
        <w:rPr>
          <w:rFonts w:ascii="ＭＳ 明朝" w:hAnsi="ＭＳ 明朝" w:hint="eastAsia"/>
        </w:rPr>
        <w:t>災害対策</w:t>
      </w:r>
      <w:r w:rsidR="001C6249" w:rsidRPr="005608BD">
        <w:rPr>
          <w:rFonts w:ascii="ＭＳ 明朝" w:hAnsi="ＭＳ 明朝" w:hint="eastAsia"/>
        </w:rPr>
        <w:t>本部長が職員に周知する必要があると認めた事項については、速やかにその徹底を図るものとする。</w:t>
      </w:r>
    </w:p>
    <w:p w:rsidR="000F3E8E" w:rsidRPr="005608BD" w:rsidRDefault="007530B0" w:rsidP="00530964">
      <w:pPr>
        <w:spacing w:line="360" w:lineRule="exact"/>
        <w:ind w:leftChars="300" w:left="880" w:hangingChars="100" w:hanging="220"/>
        <w:rPr>
          <w:rFonts w:ascii="ＭＳ 明朝" w:hAnsi="ＭＳ 明朝"/>
        </w:rPr>
      </w:pPr>
      <w:r w:rsidRPr="005608BD">
        <w:rPr>
          <w:rFonts w:ascii="ＭＳ ゴシック" w:eastAsia="ＭＳ ゴシック" w:hAnsi="ＭＳ ゴシック" w:hint="eastAsia"/>
        </w:rPr>
        <w:t xml:space="preserve">８　</w:t>
      </w:r>
      <w:r w:rsidR="000F3E8E" w:rsidRPr="005608BD">
        <w:rPr>
          <w:rFonts w:ascii="ＭＳ ゴシック" w:eastAsia="ＭＳ ゴシック" w:hAnsi="ＭＳ ゴシック" w:hint="eastAsia"/>
        </w:rPr>
        <w:t>現地災害対策本部</w:t>
      </w:r>
    </w:p>
    <w:p w:rsidR="00A304B2" w:rsidRPr="005608BD" w:rsidRDefault="00D27371" w:rsidP="00D56103">
      <w:pPr>
        <w:spacing w:afterLines="50" w:after="149" w:line="360" w:lineRule="exact"/>
        <w:ind w:leftChars="322" w:left="708" w:firstLineChars="100" w:firstLine="220"/>
        <w:rPr>
          <w:rFonts w:ascii="ＭＳ 明朝" w:hAnsi="ＭＳ 明朝"/>
        </w:rPr>
      </w:pPr>
      <w:r w:rsidRPr="005608BD">
        <w:rPr>
          <w:rFonts w:ascii="ＭＳ 明朝" w:hAnsi="ＭＳ 明朝" w:hint="eastAsia"/>
        </w:rPr>
        <w:t>災害対策</w:t>
      </w:r>
      <w:r w:rsidR="000F3E8E" w:rsidRPr="005608BD">
        <w:rPr>
          <w:rFonts w:ascii="ＭＳ 明朝" w:hAnsi="ＭＳ 明朝" w:hint="eastAsia"/>
        </w:rPr>
        <w:t>本部長は、迅速かつ的確な災害応急対策を実施するため必要と認めるときは、被災現地に現地災害対策本部を設置するものとする</w:t>
      </w:r>
      <w:r w:rsidR="003F3ADB" w:rsidRPr="005608BD">
        <w:rPr>
          <w:rFonts w:ascii="ＭＳ 明朝" w:hAnsi="ＭＳ 明朝" w:hint="eastAsia"/>
        </w:rPr>
        <w:t>。</w:t>
      </w:r>
    </w:p>
    <w:p w:rsidR="00A304B2" w:rsidRPr="005608BD" w:rsidRDefault="00A304B2" w:rsidP="00A304B2">
      <w:pPr>
        <w:spacing w:line="360" w:lineRule="exact"/>
        <w:ind w:leftChars="300" w:left="880" w:hangingChars="100" w:hanging="220"/>
        <w:rPr>
          <w:rFonts w:ascii="ＭＳ 明朝" w:hAnsi="ＭＳ 明朝"/>
        </w:rPr>
      </w:pPr>
      <w:r w:rsidRPr="005608BD">
        <w:rPr>
          <w:rFonts w:ascii="ＭＳ ゴシック" w:eastAsia="ＭＳ ゴシック" w:hAnsi="ＭＳ ゴシック" w:hint="eastAsia"/>
        </w:rPr>
        <w:t>９　災害対策現地合同本部</w:t>
      </w:r>
    </w:p>
    <w:p w:rsidR="00A304B2" w:rsidRPr="005608BD" w:rsidRDefault="00A304B2"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災害対策現地</w:t>
      </w:r>
      <w:r w:rsidR="00F45FD6" w:rsidRPr="005608BD">
        <w:rPr>
          <w:rFonts w:ascii="ＭＳ 明朝" w:hAnsi="ＭＳ 明朝" w:hint="eastAsia"/>
        </w:rPr>
        <w:t>合同本部は、大規模な災害が発生した際に、防災機関が相互に協議し、現地において災害対策を連携して行うことが必要な時に設置するものとする。</w:t>
      </w:r>
    </w:p>
    <w:p w:rsidR="000F3E8E" w:rsidRPr="005608BD" w:rsidRDefault="00F45FD6" w:rsidP="000903B0">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10</w:t>
      </w:r>
      <w:r w:rsidR="000F3E8E" w:rsidRPr="005608BD">
        <w:rPr>
          <w:rFonts w:ascii="ＭＳ ゴシック" w:eastAsia="ＭＳ ゴシック" w:hAnsi="ＭＳ ゴシック" w:hint="eastAsia"/>
        </w:rPr>
        <w:t xml:space="preserve">　災害対策本部を設置しない場合の準用</w:t>
      </w:r>
    </w:p>
    <w:p w:rsidR="000F3E8E" w:rsidRPr="005608BD" w:rsidRDefault="000238F1" w:rsidP="000238F1">
      <w:pPr>
        <w:spacing w:line="360" w:lineRule="exact"/>
        <w:ind w:leftChars="300" w:left="1100" w:hangingChars="200" w:hanging="440"/>
        <w:rPr>
          <w:rFonts w:ascii="ＭＳ 明朝" w:hAnsi="ＭＳ 明朝"/>
        </w:rPr>
      </w:pPr>
      <w:r w:rsidRPr="005608BD">
        <w:rPr>
          <w:rFonts w:ascii="ＭＳ 明朝" w:hAnsi="ＭＳ 明朝" w:hint="eastAsia"/>
        </w:rPr>
        <w:t>（1）</w:t>
      </w:r>
      <w:r w:rsidR="0064115B" w:rsidRPr="005608BD">
        <w:rPr>
          <w:rFonts w:ascii="ＭＳ 明朝" w:hAnsi="ＭＳ 明朝" w:hint="eastAsia"/>
        </w:rPr>
        <w:t xml:space="preserve"> </w:t>
      </w:r>
      <w:r w:rsidR="00E614B4" w:rsidRPr="005608BD">
        <w:rPr>
          <w:rFonts w:ascii="ＭＳ 明朝" w:hAnsi="ＭＳ 明朝" w:hint="eastAsia"/>
        </w:rPr>
        <w:t>町</w:t>
      </w:r>
      <w:r w:rsidRPr="005608BD">
        <w:rPr>
          <w:rFonts w:ascii="ＭＳ 明朝" w:hAnsi="ＭＳ 明朝" w:hint="eastAsia"/>
        </w:rPr>
        <w:t>長は、</w:t>
      </w:r>
      <w:r w:rsidR="00D27371" w:rsidRPr="005608BD">
        <w:rPr>
          <w:rFonts w:ascii="ＭＳ 明朝" w:hAnsi="ＭＳ 明朝" w:hint="eastAsia"/>
        </w:rPr>
        <w:t>災害対策</w:t>
      </w:r>
      <w:r w:rsidRPr="005608BD">
        <w:rPr>
          <w:rFonts w:ascii="ＭＳ 明朝" w:hAnsi="ＭＳ 明朝" w:hint="eastAsia"/>
        </w:rPr>
        <w:t>本部設置に至らない程度の災害が発生し、又は発生するおそれのある場合で、情報の収集及び今後の対応について協議することがあると認めるときは、災害対策連絡会議（以下</w:t>
      </w:r>
      <w:r w:rsidR="00D27371" w:rsidRPr="005608BD">
        <w:rPr>
          <w:rFonts w:ascii="ＭＳ 明朝" w:hAnsi="ＭＳ 明朝" w:hint="eastAsia"/>
        </w:rPr>
        <w:t>、本節において</w:t>
      </w:r>
      <w:r w:rsidRPr="005608BD">
        <w:rPr>
          <w:rFonts w:ascii="ＭＳ 明朝" w:hAnsi="ＭＳ 明朝" w:hint="eastAsia"/>
        </w:rPr>
        <w:t>「連絡会議」という</w:t>
      </w:r>
      <w:r w:rsidR="00D27371" w:rsidRPr="005608BD">
        <w:rPr>
          <w:rFonts w:ascii="ＭＳ 明朝" w:hAnsi="ＭＳ 明朝" w:hint="eastAsia"/>
        </w:rPr>
        <w:t>。</w:t>
      </w:r>
      <w:r w:rsidRPr="005608BD">
        <w:rPr>
          <w:rFonts w:ascii="ＭＳ 明朝" w:hAnsi="ＭＳ 明朝" w:hint="eastAsia"/>
        </w:rPr>
        <w:t>）を設置し、必要な災害対策を実施するものとする。</w:t>
      </w:r>
    </w:p>
    <w:p w:rsidR="000F3E8E" w:rsidRPr="005608BD" w:rsidRDefault="000F3E8E" w:rsidP="000F3E8E">
      <w:pPr>
        <w:spacing w:line="360" w:lineRule="exact"/>
        <w:ind w:leftChars="300" w:left="1100" w:hangingChars="200" w:hanging="440"/>
        <w:rPr>
          <w:rFonts w:ascii="ＭＳ 明朝" w:hAnsi="ＭＳ 明朝"/>
        </w:rPr>
      </w:pPr>
      <w:r w:rsidRPr="005608BD">
        <w:rPr>
          <w:rFonts w:ascii="ＭＳ 明朝" w:hAnsi="ＭＳ 明朝" w:hint="eastAsia"/>
        </w:rPr>
        <w:t xml:space="preserve">（2） </w:t>
      </w:r>
      <w:r w:rsidR="00D27371" w:rsidRPr="005608BD">
        <w:rPr>
          <w:rFonts w:ascii="ＭＳ 明朝" w:hAnsi="ＭＳ 明朝" w:hint="eastAsia"/>
        </w:rPr>
        <w:t>前記（1）</w:t>
      </w:r>
      <w:r w:rsidRPr="005608BD">
        <w:rPr>
          <w:rFonts w:ascii="ＭＳ 明朝" w:hAnsi="ＭＳ 明朝" w:hint="eastAsia"/>
        </w:rPr>
        <w:t>より連絡会議が設置された場合は、関係する</w:t>
      </w:r>
      <w:r w:rsidR="00203AC1" w:rsidRPr="005608BD">
        <w:rPr>
          <w:rFonts w:ascii="ＭＳ 明朝" w:hAnsi="ＭＳ 明朝" w:hint="eastAsia"/>
        </w:rPr>
        <w:t>課</w:t>
      </w:r>
      <w:r w:rsidR="00915532" w:rsidRPr="005608BD">
        <w:rPr>
          <w:rFonts w:ascii="ＭＳ 明朝" w:hAnsi="ＭＳ 明朝" w:hint="eastAsia"/>
        </w:rPr>
        <w:t>長</w:t>
      </w:r>
      <w:r w:rsidRPr="005608BD">
        <w:rPr>
          <w:rFonts w:ascii="ＭＳ 明朝" w:hAnsi="ＭＳ 明朝" w:hint="eastAsia"/>
        </w:rPr>
        <w:t>等は、</w:t>
      </w:r>
      <w:r w:rsidR="00D27371" w:rsidRPr="005608BD">
        <w:rPr>
          <w:rFonts w:ascii="ＭＳ 明朝" w:hAnsi="ＭＳ 明朝" w:hint="eastAsia"/>
        </w:rPr>
        <w:t>災害対策</w:t>
      </w:r>
      <w:r w:rsidRPr="005608BD">
        <w:rPr>
          <w:rFonts w:ascii="ＭＳ 明朝" w:hAnsi="ＭＳ 明朝" w:hint="eastAsia"/>
        </w:rPr>
        <w:t>本部が設置された場合に準じて災害対策を実施するものとする。</w:t>
      </w:r>
    </w:p>
    <w:p w:rsidR="000F3E8E" w:rsidRPr="005608BD" w:rsidRDefault="000F3E8E" w:rsidP="000F3E8E">
      <w:pPr>
        <w:spacing w:line="360" w:lineRule="exact"/>
        <w:ind w:leftChars="300" w:left="1100" w:hangingChars="200" w:hanging="440"/>
        <w:rPr>
          <w:rFonts w:ascii="ＭＳ 明朝" w:hAnsi="ＭＳ 明朝"/>
        </w:rPr>
      </w:pPr>
      <w:r w:rsidRPr="005608BD">
        <w:rPr>
          <w:rFonts w:ascii="ＭＳ 明朝" w:hAnsi="ＭＳ 明朝" w:hint="eastAsia"/>
        </w:rPr>
        <w:t>（3） 連絡会議の構成は、副</w:t>
      </w:r>
      <w:r w:rsidR="00E614B4" w:rsidRPr="005608BD">
        <w:rPr>
          <w:rFonts w:ascii="ＭＳ 明朝" w:hAnsi="ＭＳ 明朝" w:hint="eastAsia"/>
        </w:rPr>
        <w:t>町</w:t>
      </w:r>
      <w:r w:rsidRPr="005608BD">
        <w:rPr>
          <w:rFonts w:ascii="ＭＳ 明朝" w:hAnsi="ＭＳ 明朝" w:hint="eastAsia"/>
        </w:rPr>
        <w:t>長、</w:t>
      </w:r>
      <w:r w:rsidR="00D27371" w:rsidRPr="005608BD">
        <w:rPr>
          <w:rFonts w:ascii="ＭＳ 明朝" w:hAnsi="ＭＳ 明朝" w:hint="eastAsia"/>
        </w:rPr>
        <w:t>教育長、</w:t>
      </w:r>
      <w:r w:rsidR="00F93AA3" w:rsidRPr="005608BD">
        <w:rPr>
          <w:rFonts w:ascii="ＭＳ 明朝" w:hAnsi="ＭＳ 明朝" w:hint="eastAsia"/>
        </w:rPr>
        <w:t>各</w:t>
      </w:r>
      <w:r w:rsidR="00203AC1" w:rsidRPr="005608BD">
        <w:rPr>
          <w:rFonts w:ascii="ＭＳ 明朝" w:hAnsi="ＭＳ 明朝" w:hint="eastAsia"/>
        </w:rPr>
        <w:t>課</w:t>
      </w:r>
      <w:r w:rsidR="00915532" w:rsidRPr="005608BD">
        <w:rPr>
          <w:rFonts w:ascii="ＭＳ 明朝" w:hAnsi="ＭＳ 明朝" w:hint="eastAsia"/>
        </w:rPr>
        <w:t>長</w:t>
      </w:r>
      <w:r w:rsidRPr="005608BD">
        <w:rPr>
          <w:rFonts w:ascii="ＭＳ 明朝" w:hAnsi="ＭＳ 明朝" w:hint="eastAsia"/>
        </w:rPr>
        <w:t>その他副</w:t>
      </w:r>
      <w:r w:rsidR="00E614B4" w:rsidRPr="005608BD">
        <w:rPr>
          <w:rFonts w:ascii="ＭＳ 明朝" w:hAnsi="ＭＳ 明朝" w:hint="eastAsia"/>
        </w:rPr>
        <w:t>町</w:t>
      </w:r>
      <w:r w:rsidRPr="005608BD">
        <w:rPr>
          <w:rFonts w:ascii="ＭＳ 明朝" w:hAnsi="ＭＳ 明朝" w:hint="eastAsia"/>
        </w:rPr>
        <w:t>長</w:t>
      </w:r>
      <w:r w:rsidR="00D27371" w:rsidRPr="005608BD">
        <w:rPr>
          <w:rFonts w:ascii="ＭＳ 明朝" w:hAnsi="ＭＳ 明朝" w:hint="eastAsia"/>
        </w:rPr>
        <w:t>、教育長</w:t>
      </w:r>
      <w:r w:rsidRPr="005608BD">
        <w:rPr>
          <w:rFonts w:ascii="ＭＳ 明朝" w:hAnsi="ＭＳ 明朝" w:hint="eastAsia"/>
        </w:rPr>
        <w:t>が指名する職員とする。</w:t>
      </w:r>
    </w:p>
    <w:p w:rsidR="000F3E8E" w:rsidRPr="005608BD" w:rsidRDefault="000F3E8E" w:rsidP="00E21518">
      <w:pPr>
        <w:spacing w:line="360" w:lineRule="exact"/>
        <w:ind w:leftChars="300" w:left="1100" w:hangingChars="200" w:hanging="440"/>
        <w:rPr>
          <w:rFonts w:ascii="ＭＳ 明朝" w:hAnsi="ＭＳ 明朝"/>
        </w:rPr>
      </w:pPr>
      <w:r w:rsidRPr="005608BD">
        <w:rPr>
          <w:rFonts w:ascii="ＭＳ 明朝" w:hAnsi="ＭＳ 明朝" w:hint="eastAsia"/>
        </w:rPr>
        <w:t xml:space="preserve">（4） </w:t>
      </w:r>
      <w:r w:rsidRPr="005608BD">
        <w:rPr>
          <w:rFonts w:ascii="ＭＳ 明朝" w:hAnsi="ＭＳ 明朝" w:hint="eastAsia"/>
          <w:spacing w:val="-4"/>
        </w:rPr>
        <w:t>連絡会</w:t>
      </w:r>
      <w:r w:rsidR="00FA7294" w:rsidRPr="005608BD">
        <w:rPr>
          <w:rFonts w:ascii="ＭＳ 明朝" w:hAnsi="ＭＳ 明朝" w:hint="eastAsia"/>
          <w:spacing w:val="-4"/>
        </w:rPr>
        <w:t>議は、災害発生の危険が解消したとき、又は</w:t>
      </w:r>
      <w:r w:rsidR="00D27371" w:rsidRPr="005608BD">
        <w:rPr>
          <w:rFonts w:ascii="ＭＳ 明朝" w:hAnsi="ＭＳ 明朝" w:hint="eastAsia"/>
          <w:spacing w:val="-4"/>
        </w:rPr>
        <w:t>災害対策</w:t>
      </w:r>
      <w:r w:rsidR="00FA7294" w:rsidRPr="005608BD">
        <w:rPr>
          <w:rFonts w:ascii="ＭＳ 明朝" w:hAnsi="ＭＳ 明朝" w:hint="eastAsia"/>
          <w:spacing w:val="-4"/>
        </w:rPr>
        <w:t>本部が設置されたときは</w:t>
      </w:r>
      <w:r w:rsidRPr="005608BD">
        <w:rPr>
          <w:rFonts w:ascii="ＭＳ 明朝" w:hAnsi="ＭＳ 明朝" w:hint="eastAsia"/>
          <w:spacing w:val="-4"/>
        </w:rPr>
        <w:t>解散する。</w:t>
      </w:r>
    </w:p>
    <w:p w:rsidR="009462CE" w:rsidRPr="005608BD" w:rsidRDefault="00E0785D" w:rsidP="000F3E8E">
      <w:pPr>
        <w:spacing w:line="200" w:lineRule="exact"/>
      </w:pPr>
      <w:r w:rsidRPr="005608BD">
        <w:br w:type="page"/>
      </w:r>
    </w:p>
    <w:p w:rsidR="000238F1" w:rsidRPr="005608BD" w:rsidRDefault="000238F1" w:rsidP="00D56103">
      <w:pPr>
        <w:spacing w:afterLines="30" w:after="89" w:line="360" w:lineRule="exact"/>
        <w:ind w:leftChars="300" w:left="880" w:hangingChars="100" w:hanging="220"/>
        <w:outlineLvl w:val="2"/>
        <w:rPr>
          <w:rFonts w:ascii="ＭＳ ゴシック" w:eastAsia="ＭＳ ゴシック" w:hAnsi="ＭＳ ゴシック"/>
        </w:rPr>
      </w:pPr>
      <w:bookmarkStart w:id="60" w:name="_Toc264036166"/>
      <w:bookmarkStart w:id="61" w:name="_Toc277319503"/>
      <w:bookmarkStart w:id="62" w:name="_Toc304920185"/>
      <w:bookmarkStart w:id="63" w:name="_Toc336454013"/>
      <w:r w:rsidRPr="005608BD">
        <w:rPr>
          <w:rFonts w:ascii="ＭＳ ゴシック" w:eastAsia="ＭＳ ゴシック" w:hAnsi="ＭＳ ゴシック" w:hint="eastAsia"/>
        </w:rPr>
        <w:t>第３　警戒・非常配備体制</w:t>
      </w:r>
      <w:bookmarkEnd w:id="60"/>
      <w:bookmarkEnd w:id="61"/>
      <w:bookmarkEnd w:id="62"/>
      <w:bookmarkEnd w:id="63"/>
    </w:p>
    <w:p w:rsidR="000F3E8E" w:rsidRPr="005608BD" w:rsidRDefault="00D27371"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災害対策</w:t>
      </w:r>
      <w:r w:rsidR="000F3E8E" w:rsidRPr="005608BD">
        <w:rPr>
          <w:rFonts w:ascii="ＭＳ 明朝" w:hAnsi="ＭＳ 明朝" w:hint="eastAsia"/>
        </w:rPr>
        <w:t>本部は、被害の防除及び軽減並びに災害発生後における応急対策の迅速かつ強力な推進を図るため、</w:t>
      </w:r>
      <w:r w:rsidR="00B8308C" w:rsidRPr="005608BD">
        <w:rPr>
          <w:rFonts w:ascii="ＭＳ 明朝" w:hAnsi="ＭＳ 明朝" w:hint="eastAsia"/>
        </w:rPr>
        <w:t>警戒・</w:t>
      </w:r>
      <w:r w:rsidR="000F3E8E" w:rsidRPr="005608BD">
        <w:rPr>
          <w:rFonts w:ascii="ＭＳ 明朝" w:hAnsi="ＭＳ 明朝" w:hint="eastAsia"/>
        </w:rPr>
        <w:t>非常配備体制をとるものとする。ただし、</w:t>
      </w:r>
      <w:r w:rsidR="00E614B4" w:rsidRPr="005608BD">
        <w:rPr>
          <w:rFonts w:ascii="ＭＳ 明朝" w:hAnsi="ＭＳ 明朝" w:hint="eastAsia"/>
        </w:rPr>
        <w:t>町</w:t>
      </w:r>
      <w:r w:rsidR="000F3E8E" w:rsidRPr="005608BD">
        <w:rPr>
          <w:rFonts w:ascii="ＭＳ 明朝" w:hAnsi="ＭＳ 明朝" w:hint="eastAsia"/>
        </w:rPr>
        <w:t>長は、災害対策本部を設置するまでに至らない場合においては、警戒配備体制</w:t>
      </w:r>
      <w:r w:rsidR="001718B8" w:rsidRPr="005608BD">
        <w:rPr>
          <w:rFonts w:ascii="ＭＳ 明朝" w:hAnsi="ＭＳ 明朝" w:hint="eastAsia"/>
        </w:rPr>
        <w:t>及び第1非常配備体制</w:t>
      </w:r>
      <w:r w:rsidR="000F3E8E" w:rsidRPr="005608BD">
        <w:rPr>
          <w:rFonts w:ascii="ＭＳ 明朝" w:hAnsi="ＭＳ 明朝" w:hint="eastAsia"/>
        </w:rPr>
        <w:t>をとるものとする。</w:t>
      </w:r>
    </w:p>
    <w:p w:rsidR="000F3E8E" w:rsidRPr="005608BD" w:rsidRDefault="000F3E8E" w:rsidP="000903B0">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警戒・非常配備体制の基準</w:t>
      </w:r>
    </w:p>
    <w:p w:rsidR="000F3E8E" w:rsidRPr="005608BD" w:rsidRDefault="000F3E8E" w:rsidP="000F3E8E">
      <w:pPr>
        <w:spacing w:line="360" w:lineRule="exact"/>
        <w:ind w:leftChars="300" w:left="660" w:firstLineChars="100" w:firstLine="220"/>
        <w:rPr>
          <w:rFonts w:ascii="ＭＳ 明朝" w:hAnsi="ＭＳ 明朝"/>
        </w:rPr>
      </w:pPr>
      <w:r w:rsidRPr="005608BD">
        <w:rPr>
          <w:rFonts w:ascii="ＭＳ 明朝" w:hAnsi="ＭＳ 明朝" w:hint="eastAsia"/>
        </w:rPr>
        <w:t>警戒・非常配備体制の基準は、次のとおりとする。</w:t>
      </w:r>
    </w:p>
    <w:p w:rsidR="00B70472" w:rsidRPr="005608BD" w:rsidRDefault="00B70472" w:rsidP="00751707">
      <w:pPr>
        <w:spacing w:line="100" w:lineRule="exact"/>
      </w:pPr>
    </w:p>
    <w:p w:rsidR="00B84AF2" w:rsidRPr="005608BD" w:rsidRDefault="00B84AF2" w:rsidP="00751707">
      <w:pPr>
        <w:spacing w:line="100" w:lineRule="exact"/>
      </w:pPr>
    </w:p>
    <w:p w:rsidR="005C177F" w:rsidRPr="005608BD" w:rsidRDefault="005C177F" w:rsidP="00D56103">
      <w:pPr>
        <w:spacing w:afterLines="30" w:after="89" w:line="360" w:lineRule="exact"/>
        <w:ind w:leftChars="300" w:left="660" w:firstLineChars="100" w:firstLine="200"/>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 xml:space="preserve">図表　</w:t>
      </w:r>
      <w:r w:rsidR="00B8308C" w:rsidRPr="005608BD">
        <w:rPr>
          <w:rFonts w:ascii="ＭＳ ゴシック" w:eastAsia="ＭＳ ゴシック" w:hAnsi="ＭＳ ゴシック" w:hint="eastAsia"/>
          <w:sz w:val="20"/>
          <w:szCs w:val="20"/>
        </w:rPr>
        <w:t>警戒・</w:t>
      </w:r>
      <w:r w:rsidRPr="005608BD">
        <w:rPr>
          <w:rFonts w:ascii="ＭＳ ゴシック" w:eastAsia="ＭＳ ゴシック" w:hAnsi="ＭＳ ゴシック" w:hint="eastAsia"/>
          <w:sz w:val="20"/>
          <w:szCs w:val="20"/>
        </w:rPr>
        <w:t>非常配備体制の基準</w:t>
      </w:r>
    </w:p>
    <w:tbl>
      <w:tblPr>
        <w:tblW w:w="8789" w:type="dxa"/>
        <w:jc w:val="center"/>
        <w:tblCellMar>
          <w:left w:w="99" w:type="dxa"/>
          <w:right w:w="99" w:type="dxa"/>
        </w:tblCellMar>
        <w:tblLook w:val="0000" w:firstRow="0" w:lastRow="0" w:firstColumn="0" w:lastColumn="0" w:noHBand="0" w:noVBand="0"/>
      </w:tblPr>
      <w:tblGrid>
        <w:gridCol w:w="626"/>
        <w:gridCol w:w="625"/>
        <w:gridCol w:w="3769"/>
        <w:gridCol w:w="3769"/>
      </w:tblGrid>
      <w:tr w:rsidR="005C177F" w:rsidRPr="005608BD" w:rsidTr="00930567">
        <w:trPr>
          <w:trHeight w:val="340"/>
          <w:jc w:val="center"/>
        </w:trPr>
        <w:tc>
          <w:tcPr>
            <w:tcW w:w="626" w:type="dxa"/>
            <w:tcBorders>
              <w:top w:val="single" w:sz="4" w:space="0" w:color="auto"/>
              <w:left w:val="single" w:sz="4" w:space="0" w:color="auto"/>
              <w:bottom w:val="single" w:sz="4" w:space="0" w:color="auto"/>
              <w:right w:val="single" w:sz="4" w:space="0" w:color="auto"/>
            </w:tcBorders>
            <w:vAlign w:val="center"/>
          </w:tcPr>
          <w:p w:rsidR="005C177F" w:rsidRPr="005608BD" w:rsidRDefault="005C177F" w:rsidP="005C177F">
            <w:pPr>
              <w:widowControl/>
              <w:spacing w:line="240" w:lineRule="exact"/>
              <w:jc w:val="center"/>
              <w:rPr>
                <w:rFonts w:ascii="ＭＳ ゴシック" w:eastAsia="ＭＳ ゴシック" w:hAnsi="ＭＳ ゴシック" w:cs="ＭＳ Ｐゴシック"/>
                <w:kern w:val="0"/>
                <w:sz w:val="20"/>
                <w:szCs w:val="20"/>
              </w:rPr>
            </w:pPr>
            <w:r w:rsidRPr="005608BD">
              <w:rPr>
                <w:rFonts w:ascii="ＭＳ ゴシック" w:eastAsia="ＭＳ ゴシック" w:hAnsi="ＭＳ ゴシック" w:cs="ＭＳ Ｐゴシック" w:hint="eastAsia"/>
                <w:kern w:val="0"/>
                <w:sz w:val="20"/>
                <w:szCs w:val="20"/>
              </w:rPr>
              <w:t>区分</w:t>
            </w:r>
          </w:p>
        </w:tc>
        <w:tc>
          <w:tcPr>
            <w:tcW w:w="625" w:type="dxa"/>
            <w:tcBorders>
              <w:top w:val="single" w:sz="4" w:space="0" w:color="auto"/>
              <w:left w:val="nil"/>
              <w:bottom w:val="single" w:sz="4" w:space="0" w:color="auto"/>
              <w:right w:val="single" w:sz="4" w:space="0" w:color="auto"/>
            </w:tcBorders>
            <w:vAlign w:val="center"/>
          </w:tcPr>
          <w:p w:rsidR="005C177F" w:rsidRPr="005608BD" w:rsidRDefault="005C177F" w:rsidP="005C177F">
            <w:pPr>
              <w:widowControl/>
              <w:spacing w:line="240" w:lineRule="exact"/>
              <w:jc w:val="center"/>
              <w:rPr>
                <w:rFonts w:ascii="ＭＳ ゴシック" w:eastAsia="ＭＳ ゴシック" w:hAnsi="ＭＳ ゴシック" w:cs="ＭＳ Ｐゴシック"/>
                <w:kern w:val="0"/>
                <w:sz w:val="20"/>
                <w:szCs w:val="20"/>
              </w:rPr>
            </w:pPr>
            <w:r w:rsidRPr="005608BD">
              <w:rPr>
                <w:rFonts w:ascii="ＭＳ ゴシック" w:eastAsia="ＭＳ ゴシック" w:hAnsi="ＭＳ ゴシック" w:cs="ＭＳ Ｐゴシック" w:hint="eastAsia"/>
                <w:kern w:val="0"/>
                <w:sz w:val="20"/>
                <w:szCs w:val="20"/>
              </w:rPr>
              <w:t>種別</w:t>
            </w:r>
          </w:p>
        </w:tc>
        <w:tc>
          <w:tcPr>
            <w:tcW w:w="3769" w:type="dxa"/>
            <w:tcBorders>
              <w:top w:val="single" w:sz="4" w:space="0" w:color="auto"/>
              <w:left w:val="nil"/>
              <w:bottom w:val="single" w:sz="4" w:space="0" w:color="auto"/>
              <w:right w:val="single" w:sz="4" w:space="0" w:color="auto"/>
            </w:tcBorders>
            <w:vAlign w:val="center"/>
          </w:tcPr>
          <w:p w:rsidR="005C177F" w:rsidRPr="005608BD" w:rsidRDefault="005C177F" w:rsidP="005C177F">
            <w:pPr>
              <w:widowControl/>
              <w:spacing w:line="240" w:lineRule="exact"/>
              <w:jc w:val="center"/>
              <w:rPr>
                <w:rFonts w:ascii="ＭＳ ゴシック" w:eastAsia="ＭＳ ゴシック" w:hAnsi="ＭＳ ゴシック" w:cs="ＭＳ Ｐゴシック"/>
                <w:kern w:val="0"/>
                <w:sz w:val="20"/>
                <w:szCs w:val="20"/>
              </w:rPr>
            </w:pPr>
            <w:r w:rsidRPr="007B24BA">
              <w:rPr>
                <w:rFonts w:ascii="ＭＳ ゴシック" w:eastAsia="ＭＳ ゴシック" w:hAnsi="ＭＳ ゴシック" w:cs="ＭＳ Ｐゴシック" w:hint="eastAsia"/>
                <w:spacing w:val="45"/>
                <w:kern w:val="0"/>
                <w:sz w:val="20"/>
                <w:szCs w:val="20"/>
                <w:fitText w:val="1146" w:id="-103057152"/>
              </w:rPr>
              <w:t>配備時</w:t>
            </w:r>
            <w:r w:rsidRPr="007B24BA">
              <w:rPr>
                <w:rFonts w:ascii="ＭＳ ゴシック" w:eastAsia="ＭＳ ゴシック" w:hAnsi="ＭＳ ゴシック" w:cs="ＭＳ Ｐゴシック" w:hint="eastAsia"/>
                <w:spacing w:val="15"/>
                <w:kern w:val="0"/>
                <w:sz w:val="20"/>
                <w:szCs w:val="20"/>
                <w:fitText w:val="1146" w:id="-103057152"/>
              </w:rPr>
              <w:t>期</w:t>
            </w:r>
          </w:p>
        </w:tc>
        <w:tc>
          <w:tcPr>
            <w:tcW w:w="3769" w:type="dxa"/>
            <w:tcBorders>
              <w:top w:val="single" w:sz="4" w:space="0" w:color="auto"/>
              <w:left w:val="nil"/>
              <w:bottom w:val="single" w:sz="4" w:space="0" w:color="auto"/>
              <w:right w:val="single" w:sz="4" w:space="0" w:color="auto"/>
            </w:tcBorders>
            <w:vAlign w:val="center"/>
          </w:tcPr>
          <w:p w:rsidR="005C177F" w:rsidRPr="005608BD" w:rsidRDefault="005C177F" w:rsidP="005C177F">
            <w:pPr>
              <w:widowControl/>
              <w:spacing w:line="240" w:lineRule="exact"/>
              <w:jc w:val="center"/>
              <w:rPr>
                <w:rFonts w:ascii="ＭＳ ゴシック" w:eastAsia="ＭＳ ゴシック" w:hAnsi="ＭＳ ゴシック" w:cs="ＭＳ Ｐゴシック"/>
                <w:kern w:val="0"/>
                <w:sz w:val="20"/>
                <w:szCs w:val="20"/>
              </w:rPr>
            </w:pPr>
            <w:r w:rsidRPr="007B24BA">
              <w:rPr>
                <w:rFonts w:ascii="ＭＳ ゴシック" w:eastAsia="ＭＳ ゴシック" w:hAnsi="ＭＳ ゴシック" w:cs="ＭＳ Ｐゴシック" w:hint="eastAsia"/>
                <w:spacing w:val="45"/>
                <w:kern w:val="0"/>
                <w:sz w:val="20"/>
                <w:szCs w:val="20"/>
                <w:fitText w:val="1146" w:id="-103057151"/>
              </w:rPr>
              <w:t>配備内</w:t>
            </w:r>
            <w:r w:rsidRPr="007B24BA">
              <w:rPr>
                <w:rFonts w:ascii="ＭＳ ゴシック" w:eastAsia="ＭＳ ゴシック" w:hAnsi="ＭＳ ゴシック" w:cs="ＭＳ Ｐゴシック" w:hint="eastAsia"/>
                <w:spacing w:val="15"/>
                <w:kern w:val="0"/>
                <w:sz w:val="20"/>
                <w:szCs w:val="20"/>
                <w:fitText w:val="1146" w:id="-103057151"/>
              </w:rPr>
              <w:t>容</w:t>
            </w:r>
          </w:p>
        </w:tc>
      </w:tr>
      <w:tr w:rsidR="005C177F" w:rsidRPr="005608BD" w:rsidTr="00930567">
        <w:trPr>
          <w:cantSplit/>
          <w:trHeight w:val="1440"/>
          <w:jc w:val="center"/>
        </w:trPr>
        <w:tc>
          <w:tcPr>
            <w:tcW w:w="626" w:type="dxa"/>
            <w:vMerge w:val="restart"/>
            <w:tcBorders>
              <w:top w:val="single" w:sz="4" w:space="0" w:color="auto"/>
              <w:left w:val="single" w:sz="4" w:space="0" w:color="auto"/>
              <w:right w:val="single" w:sz="4" w:space="0" w:color="auto"/>
            </w:tcBorders>
            <w:textDirection w:val="tbRlV"/>
            <w:vAlign w:val="center"/>
          </w:tcPr>
          <w:p w:rsidR="005C177F" w:rsidRPr="005608BD" w:rsidRDefault="00D27371" w:rsidP="005C177F">
            <w:pPr>
              <w:spacing w:line="240" w:lineRule="exact"/>
              <w:ind w:left="113" w:right="113"/>
              <w:jc w:val="center"/>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災害対策</w:t>
            </w:r>
            <w:r w:rsidR="005C177F" w:rsidRPr="005608BD">
              <w:rPr>
                <w:rFonts w:ascii="ＭＳ 明朝" w:hAnsi="ＭＳ 明朝" w:cs="ＭＳ Ｐゴシック" w:hint="eastAsia"/>
                <w:kern w:val="0"/>
                <w:sz w:val="20"/>
                <w:szCs w:val="20"/>
              </w:rPr>
              <w:t>本部の設置前</w:t>
            </w:r>
          </w:p>
        </w:tc>
        <w:tc>
          <w:tcPr>
            <w:tcW w:w="625" w:type="dxa"/>
            <w:tcBorders>
              <w:top w:val="single" w:sz="4" w:space="0" w:color="auto"/>
              <w:left w:val="nil"/>
              <w:bottom w:val="single" w:sz="4" w:space="0" w:color="auto"/>
              <w:right w:val="single" w:sz="4" w:space="0" w:color="auto"/>
            </w:tcBorders>
            <w:textDirection w:val="tbRlV"/>
            <w:vAlign w:val="center"/>
          </w:tcPr>
          <w:p w:rsidR="005C177F" w:rsidRPr="005608BD" w:rsidRDefault="00930567" w:rsidP="005C177F">
            <w:pPr>
              <w:widowControl/>
              <w:spacing w:line="240" w:lineRule="exact"/>
              <w:ind w:left="113" w:right="113"/>
              <w:jc w:val="center"/>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警戒</w:t>
            </w:r>
            <w:r w:rsidR="005C177F" w:rsidRPr="005608BD">
              <w:rPr>
                <w:rFonts w:ascii="ＭＳ 明朝" w:hAnsi="ＭＳ 明朝" w:cs="ＭＳ Ｐゴシック" w:hint="eastAsia"/>
                <w:kern w:val="0"/>
                <w:sz w:val="20"/>
                <w:szCs w:val="20"/>
              </w:rPr>
              <w:t>配備体制</w:t>
            </w:r>
          </w:p>
        </w:tc>
        <w:tc>
          <w:tcPr>
            <w:tcW w:w="3769" w:type="dxa"/>
            <w:tcBorders>
              <w:top w:val="single" w:sz="4" w:space="0" w:color="auto"/>
              <w:left w:val="nil"/>
              <w:bottom w:val="single" w:sz="4" w:space="0" w:color="auto"/>
              <w:right w:val="single" w:sz="4" w:space="0" w:color="auto"/>
            </w:tcBorders>
          </w:tcPr>
          <w:p w:rsidR="005C177F" w:rsidRPr="005608BD" w:rsidRDefault="00D27371" w:rsidP="00D56103">
            <w:pPr>
              <w:widowControl/>
              <w:spacing w:beforeLines="20" w:before="59" w:afterLines="20" w:after="59" w:line="260" w:lineRule="exact"/>
              <w:ind w:leftChars="20" w:left="44" w:rightChars="20" w:right="44"/>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災害対策</w:t>
            </w:r>
            <w:r w:rsidR="005C177F" w:rsidRPr="005608BD">
              <w:rPr>
                <w:rFonts w:ascii="ＭＳ 明朝" w:hAnsi="ＭＳ 明朝" w:cs="ＭＳ Ｐゴシック" w:hint="eastAsia"/>
                <w:kern w:val="0"/>
                <w:sz w:val="20"/>
                <w:szCs w:val="20"/>
              </w:rPr>
              <w:t>本部設置に至らない小規模災害が発生するおそれが生じた場合又は発生した</w:t>
            </w:r>
            <w:r w:rsidRPr="005608BD">
              <w:rPr>
                <w:rFonts w:ascii="ＭＳ 明朝" w:hAnsi="ＭＳ 明朝" w:cs="ＭＳ Ｐゴシック" w:hint="eastAsia"/>
                <w:kern w:val="0"/>
                <w:sz w:val="20"/>
                <w:szCs w:val="20"/>
              </w:rPr>
              <w:t>とき</w:t>
            </w:r>
            <w:r w:rsidR="005C177F" w:rsidRPr="005608BD">
              <w:rPr>
                <w:rFonts w:ascii="ＭＳ 明朝" w:hAnsi="ＭＳ 明朝" w:cs="ＭＳ Ｐゴシック" w:hint="eastAsia"/>
                <w:kern w:val="0"/>
                <w:sz w:val="20"/>
                <w:szCs w:val="20"/>
              </w:rPr>
              <w:t>。</w:t>
            </w:r>
          </w:p>
        </w:tc>
        <w:tc>
          <w:tcPr>
            <w:tcW w:w="3769" w:type="dxa"/>
            <w:tcBorders>
              <w:top w:val="single" w:sz="4" w:space="0" w:color="auto"/>
              <w:left w:val="nil"/>
              <w:bottom w:val="single" w:sz="4" w:space="0" w:color="auto"/>
              <w:right w:val="single" w:sz="4" w:space="0" w:color="auto"/>
            </w:tcBorders>
          </w:tcPr>
          <w:p w:rsidR="005C177F" w:rsidRPr="005608BD" w:rsidRDefault="00FD49A9" w:rsidP="00D56103">
            <w:pPr>
              <w:widowControl/>
              <w:spacing w:beforeLines="20" w:before="59" w:afterLines="20" w:after="59" w:line="260" w:lineRule="exact"/>
              <w:ind w:leftChars="20" w:left="44" w:rightChars="20" w:right="44"/>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総務</w:t>
            </w:r>
            <w:r w:rsidR="005B1122" w:rsidRPr="005608BD">
              <w:rPr>
                <w:rFonts w:ascii="ＭＳ 明朝" w:hAnsi="ＭＳ 明朝" w:cs="ＭＳ Ｐゴシック" w:hint="eastAsia"/>
                <w:kern w:val="0"/>
                <w:sz w:val="20"/>
                <w:szCs w:val="20"/>
              </w:rPr>
              <w:t>企画</w:t>
            </w:r>
            <w:r w:rsidR="0091517A" w:rsidRPr="005608BD">
              <w:rPr>
                <w:rFonts w:ascii="ＭＳ 明朝" w:hAnsi="ＭＳ 明朝" w:cs="ＭＳ Ｐゴシック" w:hint="eastAsia"/>
                <w:kern w:val="0"/>
                <w:sz w:val="20"/>
                <w:szCs w:val="20"/>
              </w:rPr>
              <w:t>課</w:t>
            </w:r>
            <w:r w:rsidR="003B1149" w:rsidRPr="005608BD">
              <w:rPr>
                <w:rFonts w:ascii="ＭＳ 明朝" w:hAnsi="ＭＳ 明朝" w:cs="ＭＳ Ｐゴシック" w:hint="eastAsia"/>
                <w:kern w:val="0"/>
                <w:sz w:val="20"/>
                <w:szCs w:val="20"/>
              </w:rPr>
              <w:t>が情報収集にあたり、必要に応じて関係課長と連携し、情報収集及び連絡活動が円滑に行い得る体制をとる</w:t>
            </w:r>
            <w:r w:rsidR="005C177F" w:rsidRPr="005608BD">
              <w:rPr>
                <w:rFonts w:ascii="ＭＳ 明朝" w:hAnsi="ＭＳ 明朝" w:cs="ＭＳ Ｐゴシック" w:hint="eastAsia"/>
                <w:kern w:val="0"/>
                <w:sz w:val="20"/>
                <w:szCs w:val="20"/>
              </w:rPr>
              <w:t>。</w:t>
            </w:r>
          </w:p>
        </w:tc>
      </w:tr>
      <w:tr w:rsidR="00930567" w:rsidRPr="005608BD" w:rsidTr="00930567">
        <w:trPr>
          <w:cantSplit/>
          <w:trHeight w:val="1941"/>
          <w:jc w:val="center"/>
        </w:trPr>
        <w:tc>
          <w:tcPr>
            <w:tcW w:w="626" w:type="dxa"/>
            <w:vMerge/>
            <w:tcBorders>
              <w:left w:val="single" w:sz="4" w:space="0" w:color="auto"/>
              <w:bottom w:val="single" w:sz="4" w:space="0" w:color="auto"/>
              <w:right w:val="single" w:sz="4" w:space="0" w:color="auto"/>
            </w:tcBorders>
            <w:textDirection w:val="tbRlV"/>
            <w:vAlign w:val="center"/>
          </w:tcPr>
          <w:p w:rsidR="00930567" w:rsidRPr="005608BD" w:rsidRDefault="00930567" w:rsidP="005C177F">
            <w:pPr>
              <w:widowControl/>
              <w:spacing w:line="240" w:lineRule="exact"/>
              <w:ind w:left="113" w:right="113"/>
              <w:jc w:val="center"/>
              <w:rPr>
                <w:rFonts w:ascii="ＭＳ 明朝" w:hAnsi="ＭＳ 明朝" w:cs="ＭＳ Ｐゴシック"/>
                <w:kern w:val="0"/>
                <w:sz w:val="20"/>
                <w:szCs w:val="20"/>
              </w:rPr>
            </w:pPr>
          </w:p>
        </w:tc>
        <w:tc>
          <w:tcPr>
            <w:tcW w:w="625" w:type="dxa"/>
            <w:tcBorders>
              <w:top w:val="single" w:sz="4" w:space="0" w:color="auto"/>
              <w:left w:val="single" w:sz="4" w:space="0" w:color="auto"/>
              <w:bottom w:val="single" w:sz="4" w:space="0" w:color="auto"/>
              <w:right w:val="single" w:sz="4" w:space="0" w:color="auto"/>
            </w:tcBorders>
            <w:textDirection w:val="tbRlV"/>
            <w:vAlign w:val="center"/>
          </w:tcPr>
          <w:p w:rsidR="00930567" w:rsidRPr="005608BD" w:rsidRDefault="00930567" w:rsidP="00930567">
            <w:pPr>
              <w:widowControl/>
              <w:spacing w:line="240" w:lineRule="exact"/>
              <w:ind w:left="113" w:right="113"/>
              <w:jc w:val="center"/>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第１非常配備体制</w:t>
            </w:r>
          </w:p>
        </w:tc>
        <w:tc>
          <w:tcPr>
            <w:tcW w:w="3769" w:type="dxa"/>
            <w:tcBorders>
              <w:top w:val="single" w:sz="4" w:space="0" w:color="auto"/>
              <w:left w:val="nil"/>
              <w:bottom w:val="single" w:sz="4" w:space="0" w:color="auto"/>
              <w:right w:val="single" w:sz="4" w:space="0" w:color="auto"/>
            </w:tcBorders>
          </w:tcPr>
          <w:p w:rsidR="00930567" w:rsidRPr="005608BD" w:rsidRDefault="00930567"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大雨、洪水、強風等の警報を受け、警戒する必要が生じたとき。</w:t>
            </w:r>
          </w:p>
          <w:p w:rsidR="00930567" w:rsidRPr="005608BD" w:rsidRDefault="00930567" w:rsidP="00FD49A9">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（2） 震度4の地震が発生したとき。</w:t>
            </w:r>
          </w:p>
          <w:p w:rsidR="00930567" w:rsidRPr="005608BD" w:rsidRDefault="00930567" w:rsidP="00D56103">
            <w:pPr>
              <w:spacing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（3） 火山に関する異常通報を受理したとき</w:t>
            </w:r>
            <w:r w:rsidR="00D85E64" w:rsidRPr="005608BD">
              <w:rPr>
                <w:rFonts w:ascii="ＭＳ 明朝" w:hAnsi="ＭＳ 明朝" w:hint="eastAsia"/>
                <w:sz w:val="20"/>
                <w:szCs w:val="20"/>
              </w:rPr>
              <w:t>。</w:t>
            </w:r>
          </w:p>
        </w:tc>
        <w:tc>
          <w:tcPr>
            <w:tcW w:w="3769" w:type="dxa"/>
            <w:tcBorders>
              <w:top w:val="single" w:sz="4" w:space="0" w:color="auto"/>
              <w:left w:val="single" w:sz="4" w:space="0" w:color="auto"/>
              <w:bottom w:val="single" w:sz="4" w:space="0" w:color="auto"/>
              <w:right w:val="single" w:sz="4" w:space="0" w:color="auto"/>
            </w:tcBorders>
          </w:tcPr>
          <w:p w:rsidR="00930567" w:rsidRPr="005608BD" w:rsidRDefault="00FF630F" w:rsidP="00D56103">
            <w:pPr>
              <w:widowControl/>
              <w:spacing w:beforeLines="20" w:before="59" w:line="260" w:lineRule="exact"/>
              <w:ind w:leftChars="20" w:left="44" w:rightChars="20" w:right="44"/>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総務企画</w:t>
            </w:r>
            <w:r w:rsidR="0091517A" w:rsidRPr="005608BD">
              <w:rPr>
                <w:rFonts w:ascii="ＭＳ 明朝" w:hAnsi="ＭＳ 明朝" w:cs="ＭＳ Ｐゴシック" w:hint="eastAsia"/>
                <w:kern w:val="0"/>
                <w:sz w:val="20"/>
                <w:szCs w:val="20"/>
              </w:rPr>
              <w:t>課、</w:t>
            </w:r>
            <w:r w:rsidR="003B1149" w:rsidRPr="005608BD">
              <w:rPr>
                <w:rFonts w:ascii="ＭＳ 明朝" w:hAnsi="ＭＳ 明朝" w:cs="ＭＳ Ｐゴシック" w:hint="eastAsia"/>
                <w:kern w:val="0"/>
                <w:sz w:val="20"/>
                <w:szCs w:val="20"/>
              </w:rPr>
              <w:t>関係</w:t>
            </w:r>
            <w:r w:rsidR="0091517A" w:rsidRPr="005608BD">
              <w:rPr>
                <w:rFonts w:ascii="ＭＳ 明朝" w:hAnsi="ＭＳ 明朝" w:cs="ＭＳ Ｐゴシック" w:hint="eastAsia"/>
                <w:kern w:val="0"/>
                <w:sz w:val="20"/>
                <w:szCs w:val="20"/>
              </w:rPr>
              <w:t>課長及び</w:t>
            </w:r>
            <w:r w:rsidR="003B1149" w:rsidRPr="005608BD">
              <w:rPr>
                <w:rFonts w:ascii="ＭＳ 明朝" w:hAnsi="ＭＳ 明朝" w:cs="ＭＳ Ｐゴシック" w:hint="eastAsia"/>
                <w:kern w:val="0"/>
                <w:sz w:val="20"/>
                <w:szCs w:val="20"/>
              </w:rPr>
              <w:t>関係</w:t>
            </w:r>
            <w:r w:rsidR="0091517A" w:rsidRPr="005608BD">
              <w:rPr>
                <w:rFonts w:ascii="ＭＳ 明朝" w:hAnsi="ＭＳ 明朝" w:cs="ＭＳ Ｐゴシック" w:hint="eastAsia"/>
                <w:kern w:val="0"/>
                <w:sz w:val="20"/>
                <w:szCs w:val="20"/>
              </w:rPr>
              <w:t>課所属の少数の職員を</w:t>
            </w:r>
            <w:r w:rsidR="00E0785D" w:rsidRPr="005608BD">
              <w:rPr>
                <w:rFonts w:ascii="ＭＳ 明朝" w:hAnsi="ＭＳ 明朝" w:cs="ＭＳ Ｐゴシック" w:hint="eastAsia"/>
                <w:kern w:val="0"/>
                <w:sz w:val="20"/>
                <w:szCs w:val="20"/>
              </w:rPr>
              <w:t>招集</w:t>
            </w:r>
            <w:r w:rsidR="0091517A" w:rsidRPr="005608BD">
              <w:rPr>
                <w:rFonts w:ascii="ＭＳ 明朝" w:hAnsi="ＭＳ 明朝" w:cs="ＭＳ Ｐゴシック" w:hint="eastAsia"/>
                <w:kern w:val="0"/>
                <w:sz w:val="20"/>
                <w:szCs w:val="20"/>
              </w:rPr>
              <w:t>し、情報収集及び連絡活動等を行い、必要に応じて応急措置を実施する。</w:t>
            </w:r>
            <w:r w:rsidR="00930567" w:rsidRPr="005608BD">
              <w:rPr>
                <w:rFonts w:ascii="ＭＳ 明朝" w:hAnsi="ＭＳ 明朝" w:cs="ＭＳ Ｐゴシック" w:hint="eastAsia"/>
                <w:kern w:val="0"/>
                <w:sz w:val="20"/>
                <w:szCs w:val="20"/>
              </w:rPr>
              <w:t>また、第2</w:t>
            </w:r>
            <w:r w:rsidR="001718B8" w:rsidRPr="005608BD">
              <w:rPr>
                <w:rFonts w:ascii="ＭＳ 明朝" w:hAnsi="ＭＳ 明朝" w:cs="ＭＳ Ｐゴシック" w:hint="eastAsia"/>
                <w:kern w:val="0"/>
                <w:sz w:val="20"/>
                <w:szCs w:val="20"/>
              </w:rPr>
              <w:t>非常</w:t>
            </w:r>
            <w:r w:rsidR="00930567" w:rsidRPr="005608BD">
              <w:rPr>
                <w:rFonts w:ascii="ＭＳ 明朝" w:hAnsi="ＭＳ 明朝" w:cs="ＭＳ Ｐゴシック" w:hint="eastAsia"/>
                <w:kern w:val="0"/>
                <w:sz w:val="20"/>
                <w:szCs w:val="20"/>
              </w:rPr>
              <w:t>配備体制に移行し得る体制をとるものとする。</w:t>
            </w:r>
          </w:p>
        </w:tc>
      </w:tr>
      <w:tr w:rsidR="00930567" w:rsidRPr="005608BD" w:rsidTr="00930567">
        <w:trPr>
          <w:cantSplit/>
          <w:trHeight w:val="1933"/>
          <w:jc w:val="center"/>
        </w:trPr>
        <w:tc>
          <w:tcPr>
            <w:tcW w:w="62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30567" w:rsidRPr="005608BD" w:rsidRDefault="00D27371" w:rsidP="005C177F">
            <w:pPr>
              <w:widowControl/>
              <w:spacing w:line="240" w:lineRule="exact"/>
              <w:ind w:left="113" w:right="113"/>
              <w:jc w:val="center"/>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災害対策</w:t>
            </w:r>
            <w:r w:rsidR="00930567" w:rsidRPr="005608BD">
              <w:rPr>
                <w:rFonts w:ascii="ＭＳ 明朝" w:hAnsi="ＭＳ 明朝" w:cs="ＭＳ Ｐゴシック" w:hint="eastAsia"/>
                <w:kern w:val="0"/>
                <w:sz w:val="20"/>
                <w:szCs w:val="20"/>
              </w:rPr>
              <w:t>本部の設置後</w:t>
            </w:r>
          </w:p>
        </w:tc>
        <w:tc>
          <w:tcPr>
            <w:tcW w:w="625" w:type="dxa"/>
            <w:tcBorders>
              <w:top w:val="single" w:sz="4" w:space="0" w:color="auto"/>
              <w:left w:val="single" w:sz="4" w:space="0" w:color="auto"/>
              <w:bottom w:val="single" w:sz="4" w:space="0" w:color="auto"/>
              <w:right w:val="single" w:sz="4" w:space="0" w:color="auto"/>
            </w:tcBorders>
            <w:textDirection w:val="tbRlV"/>
            <w:vAlign w:val="center"/>
          </w:tcPr>
          <w:p w:rsidR="00930567" w:rsidRPr="005608BD" w:rsidRDefault="00930567" w:rsidP="005C177F">
            <w:pPr>
              <w:widowControl/>
              <w:spacing w:line="240" w:lineRule="exact"/>
              <w:ind w:left="113" w:right="113"/>
              <w:jc w:val="center"/>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第</w:t>
            </w:r>
            <w:r w:rsidRPr="005608BD">
              <w:rPr>
                <w:rFonts w:ascii="ＭＳ 明朝" w:hAnsi="ＭＳ 明朝" w:cs="ＭＳ Ｐゴシック" w:hint="eastAsia"/>
                <w:kern w:val="0"/>
                <w:sz w:val="20"/>
                <w:szCs w:val="20"/>
                <w:eastAsianLayout w:id="-350016511" w:vert="1" w:vertCompress="1"/>
              </w:rPr>
              <w:t>２</w:t>
            </w:r>
            <w:r w:rsidRPr="005608BD">
              <w:rPr>
                <w:rFonts w:ascii="ＭＳ 明朝" w:hAnsi="ＭＳ 明朝" w:cs="ＭＳ Ｐゴシック" w:hint="eastAsia"/>
                <w:kern w:val="0"/>
                <w:sz w:val="20"/>
                <w:szCs w:val="20"/>
              </w:rPr>
              <w:t>非常配備体制</w:t>
            </w:r>
          </w:p>
        </w:tc>
        <w:tc>
          <w:tcPr>
            <w:tcW w:w="3769" w:type="dxa"/>
            <w:tcBorders>
              <w:top w:val="single" w:sz="4" w:space="0" w:color="auto"/>
              <w:left w:val="nil"/>
              <w:bottom w:val="single" w:sz="4" w:space="0" w:color="auto"/>
              <w:right w:val="single" w:sz="4" w:space="0" w:color="auto"/>
            </w:tcBorders>
          </w:tcPr>
          <w:p w:rsidR="00930567" w:rsidRPr="005608BD" w:rsidRDefault="00930567"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局地的な災害の発生が予想される場合又は災害が発生したとき。</w:t>
            </w:r>
          </w:p>
          <w:p w:rsidR="00930567" w:rsidRPr="005608BD" w:rsidRDefault="00930567" w:rsidP="00FD49A9">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（2） 震度5弱の地震が発生したとき。</w:t>
            </w:r>
          </w:p>
          <w:p w:rsidR="00930567" w:rsidRPr="005608BD" w:rsidRDefault="00930567" w:rsidP="00D56103">
            <w:pPr>
              <w:spacing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（3） 必要により</w:t>
            </w:r>
            <w:r w:rsidR="00D27371" w:rsidRPr="005608BD">
              <w:rPr>
                <w:rFonts w:ascii="ＭＳ 明朝" w:hAnsi="ＭＳ 明朝" w:hint="eastAsia"/>
                <w:sz w:val="20"/>
                <w:szCs w:val="20"/>
              </w:rPr>
              <w:t>災害対策</w:t>
            </w:r>
            <w:r w:rsidRPr="005608BD">
              <w:rPr>
                <w:rFonts w:ascii="ＭＳ 明朝" w:hAnsi="ＭＳ 明朝" w:hint="eastAsia"/>
                <w:sz w:val="20"/>
                <w:szCs w:val="20"/>
              </w:rPr>
              <w:t>本部長が当該非常配備を指令したとき。</w:t>
            </w:r>
          </w:p>
        </w:tc>
        <w:tc>
          <w:tcPr>
            <w:tcW w:w="3769" w:type="dxa"/>
            <w:tcBorders>
              <w:top w:val="single" w:sz="4" w:space="0" w:color="auto"/>
              <w:left w:val="single" w:sz="4" w:space="0" w:color="auto"/>
              <w:bottom w:val="single" w:sz="4" w:space="0" w:color="auto"/>
              <w:right w:val="single" w:sz="4" w:space="0" w:color="auto"/>
            </w:tcBorders>
          </w:tcPr>
          <w:p w:rsidR="00930567" w:rsidRPr="005608BD" w:rsidRDefault="0091517A" w:rsidP="00D56103">
            <w:pPr>
              <w:widowControl/>
              <w:spacing w:beforeLines="20" w:before="59" w:line="260" w:lineRule="exact"/>
              <w:ind w:leftChars="20" w:left="44" w:rightChars="20" w:right="44"/>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総務企画</w:t>
            </w:r>
            <w:r w:rsidR="00D27371" w:rsidRPr="005608BD">
              <w:rPr>
                <w:rFonts w:ascii="ＭＳ 明朝" w:hAnsi="ＭＳ 明朝" w:cs="ＭＳ Ｐゴシック" w:hint="eastAsia"/>
                <w:kern w:val="0"/>
                <w:sz w:val="20"/>
                <w:szCs w:val="20"/>
              </w:rPr>
              <w:t>部</w:t>
            </w:r>
            <w:r w:rsidRPr="005608BD">
              <w:rPr>
                <w:rFonts w:ascii="ＭＳ 明朝" w:hAnsi="ＭＳ 明朝" w:cs="ＭＳ Ｐゴシック" w:hint="eastAsia"/>
                <w:kern w:val="0"/>
                <w:sz w:val="20"/>
                <w:szCs w:val="20"/>
              </w:rPr>
              <w:t>及び</w:t>
            </w:r>
            <w:r w:rsidR="00212111" w:rsidRPr="005608BD">
              <w:rPr>
                <w:rFonts w:ascii="ＭＳ 明朝" w:hAnsi="ＭＳ 明朝" w:cs="ＭＳ Ｐゴシック" w:hint="eastAsia"/>
                <w:kern w:val="0"/>
                <w:sz w:val="20"/>
                <w:szCs w:val="20"/>
              </w:rPr>
              <w:t>各</w:t>
            </w:r>
            <w:r w:rsidR="00D27371" w:rsidRPr="005608BD">
              <w:rPr>
                <w:rFonts w:ascii="ＭＳ 明朝" w:hAnsi="ＭＳ 明朝" w:cs="ＭＳ Ｐゴシック" w:hint="eastAsia"/>
                <w:kern w:val="0"/>
                <w:sz w:val="20"/>
                <w:szCs w:val="20"/>
              </w:rPr>
              <w:t>部</w:t>
            </w:r>
            <w:r w:rsidR="001704BF" w:rsidRPr="005608BD">
              <w:rPr>
                <w:rFonts w:ascii="ＭＳ 明朝" w:hAnsi="ＭＳ 明朝" w:cs="ＭＳ Ｐゴシック" w:hint="eastAsia"/>
                <w:kern w:val="0"/>
                <w:sz w:val="20"/>
                <w:szCs w:val="20"/>
              </w:rPr>
              <w:t>長</w:t>
            </w:r>
            <w:r w:rsidR="00D27371" w:rsidRPr="005608BD">
              <w:rPr>
                <w:rFonts w:ascii="ＭＳ 明朝" w:hAnsi="ＭＳ 明朝" w:cs="ＭＳ Ｐゴシック" w:hint="eastAsia"/>
                <w:kern w:val="0"/>
                <w:sz w:val="20"/>
                <w:szCs w:val="20"/>
              </w:rPr>
              <w:t>及び各部所属の</w:t>
            </w:r>
            <w:r w:rsidR="00FD09EC" w:rsidRPr="005608BD">
              <w:rPr>
                <w:rFonts w:ascii="ＭＳ 明朝" w:hAnsi="ＭＳ 明朝" w:cs="ＭＳ Ｐゴシック" w:hint="eastAsia"/>
                <w:kern w:val="0"/>
                <w:sz w:val="20"/>
                <w:szCs w:val="20"/>
              </w:rPr>
              <w:t>班員</w:t>
            </w:r>
            <w:r w:rsidR="00D27371" w:rsidRPr="005608BD">
              <w:rPr>
                <w:rFonts w:ascii="ＭＳ 明朝" w:hAnsi="ＭＳ 明朝" w:cs="ＭＳ Ｐゴシック" w:hint="eastAsia"/>
                <w:kern w:val="0"/>
                <w:sz w:val="20"/>
                <w:szCs w:val="20"/>
              </w:rPr>
              <w:t>を</w:t>
            </w:r>
            <w:r w:rsidR="00E0785D" w:rsidRPr="005608BD">
              <w:rPr>
                <w:rFonts w:ascii="ＭＳ 明朝" w:hAnsi="ＭＳ 明朝" w:cs="ＭＳ Ｐゴシック" w:hint="eastAsia"/>
                <w:kern w:val="0"/>
                <w:sz w:val="20"/>
                <w:szCs w:val="20"/>
              </w:rPr>
              <w:t>招集</w:t>
            </w:r>
            <w:r w:rsidR="00D27371" w:rsidRPr="005608BD">
              <w:rPr>
                <w:rFonts w:ascii="ＭＳ 明朝" w:hAnsi="ＭＳ 明朝" w:cs="ＭＳ Ｐゴシック" w:hint="eastAsia"/>
                <w:kern w:val="0"/>
                <w:sz w:val="20"/>
                <w:szCs w:val="20"/>
              </w:rPr>
              <w:t>し、</w:t>
            </w:r>
            <w:r w:rsidR="00930567" w:rsidRPr="005608BD">
              <w:rPr>
                <w:rFonts w:ascii="ＭＳ 明朝" w:hAnsi="ＭＳ 明朝" w:cs="ＭＳ Ｐゴシック" w:hint="eastAsia"/>
                <w:kern w:val="0"/>
                <w:sz w:val="20"/>
                <w:szCs w:val="20"/>
              </w:rPr>
              <w:t>情報収集連絡活動及び応急措置を</w:t>
            </w:r>
            <w:r w:rsidR="00D27371" w:rsidRPr="005608BD">
              <w:rPr>
                <w:rFonts w:ascii="ＭＳ 明朝" w:hAnsi="ＭＳ 明朝" w:cs="ＭＳ Ｐゴシック" w:hint="eastAsia"/>
                <w:kern w:val="0"/>
                <w:sz w:val="20"/>
                <w:szCs w:val="20"/>
              </w:rPr>
              <w:t>行い、</w:t>
            </w:r>
            <w:r w:rsidR="00930567" w:rsidRPr="005608BD">
              <w:rPr>
                <w:rFonts w:ascii="ＭＳ 明朝" w:hAnsi="ＭＳ 明朝" w:cs="ＭＳ Ｐゴシック" w:hint="eastAsia"/>
                <w:kern w:val="0"/>
                <w:sz w:val="20"/>
                <w:szCs w:val="20"/>
              </w:rPr>
              <w:t>状況により第3</w:t>
            </w:r>
            <w:r w:rsidR="001718B8" w:rsidRPr="005608BD">
              <w:rPr>
                <w:rFonts w:ascii="ＭＳ 明朝" w:hAnsi="ＭＳ 明朝" w:cs="ＭＳ Ｐゴシック" w:hint="eastAsia"/>
                <w:kern w:val="0"/>
                <w:sz w:val="20"/>
                <w:szCs w:val="20"/>
              </w:rPr>
              <w:t>非常</w:t>
            </w:r>
            <w:r w:rsidR="00930567" w:rsidRPr="005608BD">
              <w:rPr>
                <w:rFonts w:ascii="ＭＳ 明朝" w:hAnsi="ＭＳ 明朝" w:cs="ＭＳ Ｐゴシック" w:hint="eastAsia"/>
                <w:kern w:val="0"/>
                <w:sz w:val="20"/>
                <w:szCs w:val="20"/>
              </w:rPr>
              <w:t>配備体制に直ちに切り替え得る体制をとるものとする。</w:t>
            </w:r>
          </w:p>
        </w:tc>
      </w:tr>
      <w:tr w:rsidR="00930567" w:rsidRPr="005608BD" w:rsidTr="00930567">
        <w:trPr>
          <w:cantSplit/>
          <w:trHeight w:val="2116"/>
          <w:jc w:val="center"/>
        </w:trPr>
        <w:tc>
          <w:tcPr>
            <w:tcW w:w="626" w:type="dxa"/>
            <w:vMerge/>
            <w:tcBorders>
              <w:top w:val="nil"/>
              <w:left w:val="single" w:sz="4" w:space="0" w:color="auto"/>
              <w:bottom w:val="single" w:sz="4" w:space="0" w:color="auto"/>
              <w:right w:val="single" w:sz="4" w:space="0" w:color="auto"/>
            </w:tcBorders>
            <w:textDirection w:val="tbRlV"/>
            <w:vAlign w:val="center"/>
          </w:tcPr>
          <w:p w:rsidR="00930567" w:rsidRPr="005608BD" w:rsidRDefault="00930567" w:rsidP="005C177F">
            <w:pPr>
              <w:widowControl/>
              <w:spacing w:line="240" w:lineRule="exact"/>
              <w:ind w:left="113" w:right="113"/>
              <w:jc w:val="center"/>
              <w:rPr>
                <w:rFonts w:ascii="ＭＳ 明朝" w:hAnsi="ＭＳ 明朝" w:cs="ＭＳ Ｐゴシック"/>
                <w:kern w:val="0"/>
                <w:sz w:val="20"/>
                <w:szCs w:val="20"/>
              </w:rPr>
            </w:pPr>
          </w:p>
        </w:tc>
        <w:tc>
          <w:tcPr>
            <w:tcW w:w="625" w:type="dxa"/>
            <w:tcBorders>
              <w:top w:val="single" w:sz="4" w:space="0" w:color="auto"/>
              <w:left w:val="single" w:sz="4" w:space="0" w:color="auto"/>
              <w:bottom w:val="single" w:sz="4" w:space="0" w:color="auto"/>
              <w:right w:val="single" w:sz="4" w:space="0" w:color="auto"/>
            </w:tcBorders>
            <w:textDirection w:val="tbRlV"/>
            <w:vAlign w:val="center"/>
          </w:tcPr>
          <w:p w:rsidR="00930567" w:rsidRPr="005608BD" w:rsidRDefault="00930567" w:rsidP="005C177F">
            <w:pPr>
              <w:widowControl/>
              <w:spacing w:line="240" w:lineRule="exact"/>
              <w:ind w:left="113" w:right="113"/>
              <w:jc w:val="center"/>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第３非常配備体制</w:t>
            </w:r>
          </w:p>
        </w:tc>
        <w:tc>
          <w:tcPr>
            <w:tcW w:w="3769" w:type="dxa"/>
            <w:tcBorders>
              <w:top w:val="single" w:sz="4" w:space="0" w:color="auto"/>
              <w:left w:val="nil"/>
              <w:bottom w:val="single" w:sz="4" w:space="0" w:color="auto"/>
              <w:right w:val="single" w:sz="4" w:space="0" w:color="auto"/>
            </w:tcBorders>
          </w:tcPr>
          <w:p w:rsidR="00930567" w:rsidRPr="005608BD" w:rsidRDefault="00930567" w:rsidP="00D56103">
            <w:pPr>
              <w:spacing w:beforeLines="20" w:before="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（1） 広域にわたる災害の発生が予想される場合又は被害が特に甚大であると予想される場合において本部長が当該非常配備を指令したとき。</w:t>
            </w:r>
          </w:p>
          <w:p w:rsidR="00930567" w:rsidRPr="005608BD" w:rsidRDefault="00930567" w:rsidP="00FD49A9">
            <w:pPr>
              <w:spacing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 xml:space="preserve">（2） </w:t>
            </w:r>
            <w:r w:rsidRPr="005608BD">
              <w:rPr>
                <w:rFonts w:ascii="ＭＳ 明朝" w:hAnsi="ＭＳ 明朝" w:hint="eastAsia"/>
                <w:spacing w:val="-6"/>
                <w:sz w:val="20"/>
                <w:szCs w:val="20"/>
              </w:rPr>
              <w:t>震度5強以上の地震が発生したとき。</w:t>
            </w:r>
          </w:p>
          <w:p w:rsidR="00930567" w:rsidRPr="005608BD" w:rsidRDefault="00930567" w:rsidP="00D56103">
            <w:pPr>
              <w:spacing w:afterLines="20" w:after="59" w:line="260" w:lineRule="exact"/>
              <w:ind w:left="400" w:rightChars="50" w:right="110" w:hangingChars="200" w:hanging="400"/>
              <w:rPr>
                <w:rFonts w:ascii="ＭＳ 明朝" w:hAnsi="ＭＳ 明朝"/>
                <w:sz w:val="20"/>
                <w:szCs w:val="20"/>
              </w:rPr>
            </w:pPr>
            <w:r w:rsidRPr="005608BD">
              <w:rPr>
                <w:rFonts w:ascii="ＭＳ 明朝" w:hAnsi="ＭＳ 明朝" w:hint="eastAsia"/>
                <w:sz w:val="20"/>
                <w:szCs w:val="20"/>
              </w:rPr>
              <w:t>（3） 予想されない重大な災害が発生したとき。</w:t>
            </w:r>
          </w:p>
        </w:tc>
        <w:tc>
          <w:tcPr>
            <w:tcW w:w="3769" w:type="dxa"/>
            <w:tcBorders>
              <w:top w:val="single" w:sz="4" w:space="0" w:color="auto"/>
              <w:left w:val="single" w:sz="4" w:space="0" w:color="auto"/>
              <w:bottom w:val="single" w:sz="4" w:space="0" w:color="auto"/>
              <w:right w:val="single" w:sz="4" w:space="0" w:color="auto"/>
            </w:tcBorders>
          </w:tcPr>
          <w:p w:rsidR="00930567" w:rsidRPr="005608BD" w:rsidRDefault="00E5096E" w:rsidP="00D56103">
            <w:pPr>
              <w:widowControl/>
              <w:spacing w:beforeLines="20" w:before="59" w:line="260" w:lineRule="exact"/>
              <w:ind w:leftChars="20" w:left="44" w:rightChars="20" w:right="44"/>
              <w:rPr>
                <w:rFonts w:ascii="ＭＳ 明朝" w:hAnsi="ＭＳ 明朝" w:cs="ＭＳ Ｐゴシック"/>
                <w:kern w:val="0"/>
                <w:sz w:val="20"/>
                <w:szCs w:val="20"/>
              </w:rPr>
            </w:pPr>
            <w:r w:rsidRPr="005608BD">
              <w:rPr>
                <w:rFonts w:ascii="ＭＳ 明朝" w:hAnsi="ＭＳ 明朝" w:cs="ＭＳ Ｐゴシック" w:hint="eastAsia"/>
                <w:kern w:val="0"/>
                <w:sz w:val="20"/>
                <w:szCs w:val="20"/>
              </w:rPr>
              <w:t>全職員を動員し、</w:t>
            </w:r>
            <w:r w:rsidR="00930567" w:rsidRPr="005608BD">
              <w:rPr>
                <w:rFonts w:ascii="ＭＳ 明朝" w:hAnsi="ＭＳ 明朝" w:cs="ＭＳ Ｐゴシック" w:hint="eastAsia"/>
                <w:kern w:val="0"/>
                <w:sz w:val="20"/>
                <w:szCs w:val="20"/>
              </w:rPr>
              <w:t>状況によりそれぞれの災害応急活動ができる体制とする。</w:t>
            </w:r>
          </w:p>
        </w:tc>
      </w:tr>
    </w:tbl>
    <w:p w:rsidR="005C177F" w:rsidRPr="005608BD" w:rsidRDefault="005C177F" w:rsidP="00D56103">
      <w:pPr>
        <w:spacing w:beforeLines="20" w:before="59" w:afterLines="50" w:after="149" w:line="260" w:lineRule="exact"/>
        <w:ind w:leftChars="200" w:left="640" w:rightChars="192" w:right="422" w:hangingChars="100" w:hanging="200"/>
        <w:rPr>
          <w:rFonts w:ascii="ＭＳ 明朝" w:hAnsi="ＭＳ 明朝"/>
          <w:sz w:val="20"/>
          <w:szCs w:val="20"/>
        </w:rPr>
      </w:pPr>
      <w:r w:rsidRPr="005608BD">
        <w:rPr>
          <w:rFonts w:ascii="ＭＳ 明朝" w:hAnsi="ＭＳ 明朝" w:hint="eastAsia"/>
          <w:sz w:val="20"/>
          <w:szCs w:val="20"/>
        </w:rPr>
        <w:t>注　被害の状況等により、上記基準により難いと認められる場合においては、臨機応変の配備体制をとるものとする。</w:t>
      </w:r>
    </w:p>
    <w:p w:rsidR="00FA7294" w:rsidRPr="005608BD" w:rsidRDefault="00FA7294" w:rsidP="00FA7294">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警戒・非常配備体制の活動要領</w:t>
      </w:r>
    </w:p>
    <w:p w:rsidR="000F3E8E" w:rsidRPr="005608BD" w:rsidRDefault="000F3E8E" w:rsidP="00C012E1">
      <w:pPr>
        <w:spacing w:line="360" w:lineRule="exact"/>
        <w:ind w:leftChars="300" w:left="1100" w:hangingChars="200" w:hanging="440"/>
        <w:rPr>
          <w:rFonts w:ascii="ＭＳ 明朝" w:hAnsi="ＭＳ 明朝"/>
        </w:rPr>
      </w:pPr>
      <w:r w:rsidRPr="005608BD">
        <w:rPr>
          <w:rFonts w:ascii="ＭＳ 明朝" w:hAnsi="ＭＳ 明朝" w:hint="eastAsia"/>
        </w:rPr>
        <w:t>（</w:t>
      </w:r>
      <w:r w:rsidR="00FA7294" w:rsidRPr="005608BD">
        <w:rPr>
          <w:rFonts w:ascii="ＭＳ 明朝" w:hAnsi="ＭＳ 明朝" w:hint="eastAsia"/>
        </w:rPr>
        <w:t>1</w:t>
      </w:r>
      <w:r w:rsidRPr="005608BD">
        <w:rPr>
          <w:rFonts w:ascii="ＭＳ 明朝" w:hAnsi="ＭＳ 明朝" w:hint="eastAsia"/>
        </w:rPr>
        <w:t>） 動員の</w:t>
      </w:r>
      <w:r w:rsidR="00FA7294" w:rsidRPr="005608BD">
        <w:rPr>
          <w:rFonts w:ascii="ＭＳ 明朝" w:hAnsi="ＭＳ 明朝" w:hint="eastAsia"/>
        </w:rPr>
        <w:t>方法</w:t>
      </w:r>
      <w:r w:rsidRPr="005608BD">
        <w:rPr>
          <w:rFonts w:ascii="ＭＳ 明朝" w:hAnsi="ＭＳ 明朝" w:hint="eastAsia"/>
        </w:rPr>
        <w:t>、伝達系統及び伝達方法</w:t>
      </w:r>
    </w:p>
    <w:p w:rsidR="000F3E8E" w:rsidRPr="005608BD" w:rsidRDefault="000F3E8E" w:rsidP="00DA00F6">
      <w:pPr>
        <w:pStyle w:val="ac"/>
        <w:spacing w:line="360" w:lineRule="exact"/>
        <w:ind w:leftChars="500" w:left="1320" w:hangingChars="100" w:hanging="220"/>
      </w:pPr>
      <w:r w:rsidRPr="005608BD">
        <w:rPr>
          <w:rFonts w:hint="eastAsia"/>
        </w:rPr>
        <w:t>ア　勤務時間内の伝達系統及び伝達方法</w:t>
      </w:r>
    </w:p>
    <w:p w:rsidR="000F3E8E" w:rsidRPr="005608BD" w:rsidRDefault="000F3E8E" w:rsidP="00DA00F6">
      <w:pPr>
        <w:pStyle w:val="ac"/>
        <w:spacing w:line="360" w:lineRule="exact"/>
        <w:ind w:leftChars="600" w:left="1650" w:hangingChars="150" w:hanging="330"/>
        <w:rPr>
          <w:rFonts w:ascii="ＭＳ 明朝" w:hAnsi="ＭＳ 明朝"/>
        </w:rPr>
      </w:pPr>
      <w:r w:rsidRPr="005608BD">
        <w:rPr>
          <w:rFonts w:ascii="ＭＳ 明朝" w:hAnsi="ＭＳ 明朝" w:hint="eastAsia"/>
        </w:rPr>
        <w:t>(ｱ)　非常配備体制がとられた場合、又は</w:t>
      </w:r>
      <w:r w:rsidR="00FD09EC" w:rsidRPr="005608BD">
        <w:rPr>
          <w:rFonts w:ascii="ＭＳ 明朝" w:hAnsi="ＭＳ 明朝" w:hint="eastAsia"/>
        </w:rPr>
        <w:t>災害対策</w:t>
      </w:r>
      <w:r w:rsidRPr="005608BD">
        <w:rPr>
          <w:rFonts w:ascii="ＭＳ 明朝" w:hAnsi="ＭＳ 明朝" w:hint="eastAsia"/>
        </w:rPr>
        <w:t>本部が設置された場合、</w:t>
      </w:r>
      <w:r w:rsidR="00E5096E" w:rsidRPr="005608BD">
        <w:rPr>
          <w:rFonts w:ascii="ＭＳ 明朝" w:hAnsi="ＭＳ 明朝" w:hint="eastAsia"/>
        </w:rPr>
        <w:t>町</w:t>
      </w:r>
      <w:r w:rsidR="00915532" w:rsidRPr="005608BD">
        <w:rPr>
          <w:rFonts w:ascii="ＭＳ 明朝" w:hAnsi="ＭＳ 明朝" w:hint="eastAsia"/>
        </w:rPr>
        <w:t>長</w:t>
      </w:r>
      <w:r w:rsidRPr="005608BD">
        <w:rPr>
          <w:rFonts w:ascii="ＭＳ 明朝" w:hAnsi="ＭＳ 明朝" w:hint="eastAsia"/>
        </w:rPr>
        <w:t>の指示により、</w:t>
      </w:r>
      <w:r w:rsidR="00E5096E" w:rsidRPr="005608BD">
        <w:rPr>
          <w:rFonts w:ascii="ＭＳ 明朝" w:hAnsi="ＭＳ 明朝" w:hint="eastAsia"/>
        </w:rPr>
        <w:t>総務企画課長</w:t>
      </w:r>
      <w:r w:rsidRPr="005608BD">
        <w:rPr>
          <w:rFonts w:ascii="ＭＳ 明朝" w:hAnsi="ＭＳ 明朝" w:hint="eastAsia"/>
        </w:rPr>
        <w:t>は各</w:t>
      </w:r>
      <w:r w:rsidR="00E5096E" w:rsidRPr="005608BD">
        <w:rPr>
          <w:rFonts w:ascii="ＭＳ 明朝" w:hAnsi="ＭＳ 明朝" w:hint="eastAsia"/>
        </w:rPr>
        <w:t>関係課</w:t>
      </w:r>
      <w:r w:rsidR="00915532" w:rsidRPr="005608BD">
        <w:rPr>
          <w:rFonts w:ascii="ＭＳ 明朝" w:hAnsi="ＭＳ 明朝" w:hint="eastAsia"/>
        </w:rPr>
        <w:t>長</w:t>
      </w:r>
      <w:r w:rsidRPr="005608BD">
        <w:rPr>
          <w:rFonts w:ascii="ＭＳ 明朝" w:hAnsi="ＭＳ 明朝" w:hint="eastAsia"/>
        </w:rPr>
        <w:t>に通知するものとする。</w:t>
      </w:r>
    </w:p>
    <w:p w:rsidR="000F3E8E" w:rsidRPr="005608BD" w:rsidRDefault="000F3E8E" w:rsidP="00DA00F6">
      <w:pPr>
        <w:pStyle w:val="ac"/>
        <w:spacing w:line="360" w:lineRule="exact"/>
        <w:ind w:leftChars="600" w:left="1650" w:hangingChars="150" w:hanging="330"/>
        <w:rPr>
          <w:rFonts w:ascii="ＭＳ 明朝" w:hAnsi="ＭＳ 明朝"/>
        </w:rPr>
      </w:pPr>
      <w:r w:rsidRPr="005608BD">
        <w:rPr>
          <w:rFonts w:ascii="ＭＳ 明朝" w:hAnsi="ＭＳ 明朝" w:hint="eastAsia"/>
        </w:rPr>
        <w:lastRenderedPageBreak/>
        <w:t xml:space="preserve">(ｲ)　</w:t>
      </w:r>
      <w:r w:rsidR="00E5096E" w:rsidRPr="005608BD">
        <w:rPr>
          <w:rFonts w:ascii="ＭＳ 明朝" w:hAnsi="ＭＳ 明朝" w:hint="eastAsia"/>
        </w:rPr>
        <w:t>関係課</w:t>
      </w:r>
      <w:r w:rsidR="00915532" w:rsidRPr="005608BD">
        <w:rPr>
          <w:rFonts w:ascii="ＭＳ 明朝" w:hAnsi="ＭＳ 明朝" w:hint="eastAsia"/>
        </w:rPr>
        <w:t>長</w:t>
      </w:r>
      <w:r w:rsidRPr="005608BD">
        <w:rPr>
          <w:rFonts w:ascii="ＭＳ 明朝" w:hAnsi="ＭＳ 明朝" w:hint="eastAsia"/>
        </w:rPr>
        <w:t>は、速やかに所属職員に通知するとともに指揮監督を行い、災害情報の収集、伝達、調査その他の応急措置を実施する体制を整えるものとする。</w:t>
      </w:r>
    </w:p>
    <w:p w:rsidR="00E7387E" w:rsidRPr="005608BD" w:rsidRDefault="000F3E8E" w:rsidP="00E7387E">
      <w:pPr>
        <w:pStyle w:val="ac"/>
        <w:spacing w:line="360" w:lineRule="exact"/>
        <w:ind w:leftChars="600" w:left="1650" w:hangingChars="150" w:hanging="330"/>
        <w:rPr>
          <w:rFonts w:ascii="ＭＳ 明朝" w:hAnsi="ＭＳ 明朝"/>
        </w:rPr>
      </w:pPr>
      <w:r w:rsidRPr="005608BD">
        <w:rPr>
          <w:rFonts w:ascii="ＭＳ 明朝" w:hAnsi="ＭＳ 明朝" w:hint="eastAsia"/>
        </w:rPr>
        <w:t>(ｳ)　伝達は、口頭、電話及び庁内放送等によるものとする。</w:t>
      </w:r>
    </w:p>
    <w:p w:rsidR="000F3E8E" w:rsidRPr="005608BD" w:rsidRDefault="000F3E8E" w:rsidP="00E7387E">
      <w:pPr>
        <w:pStyle w:val="ac"/>
        <w:spacing w:line="360" w:lineRule="exact"/>
        <w:ind w:leftChars="0" w:left="0"/>
        <w:rPr>
          <w:rFonts w:ascii="ＭＳ 明朝" w:hAnsi="ＭＳ 明朝"/>
        </w:rPr>
      </w:pPr>
    </w:p>
    <w:p w:rsidR="000F3E8E" w:rsidRPr="005608BD" w:rsidRDefault="000F3E8E" w:rsidP="00D56103">
      <w:pPr>
        <w:spacing w:afterLines="30" w:after="89" w:line="36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図表　伝達系統（勤務時間内）</w:t>
      </w:r>
    </w:p>
    <w:p w:rsidR="00BC14EA" w:rsidRPr="005608BD" w:rsidRDefault="007B24BA" w:rsidP="00BC14EA">
      <w:pPr>
        <w:spacing w:line="200" w:lineRule="exact"/>
      </w:pPr>
      <w:r>
        <w:rPr>
          <w:noProof/>
        </w:rPr>
        <w:pict>
          <v:shape id="_x0000_s1839" type="#_x0000_t202" style="position:absolute;left:0;text-align:left;margin-left:246.65pt;margin-top:.75pt;width:74.25pt;height:17.1pt;z-index:368">
            <v:textbox style="mso-next-textbox:#_x0000_s1839" inset="5.85pt,.7pt,5.85pt,.7pt">
              <w:txbxContent>
                <w:p w:rsidR="00FF1D6D" w:rsidRPr="001B2D2F" w:rsidRDefault="00FF1D6D" w:rsidP="00BC14EA">
                  <w:pPr>
                    <w:jc w:val="center"/>
                    <w:rPr>
                      <w:sz w:val="20"/>
                      <w:szCs w:val="20"/>
                    </w:rPr>
                  </w:pPr>
                  <w:r w:rsidRPr="00FE52D9">
                    <w:rPr>
                      <w:rFonts w:hint="eastAsia"/>
                      <w:sz w:val="20"/>
                      <w:szCs w:val="20"/>
                    </w:rPr>
                    <w:t>総務企画</w:t>
                  </w:r>
                  <w:r w:rsidRPr="00E21885">
                    <w:rPr>
                      <w:rFonts w:hint="eastAsia"/>
                      <w:sz w:val="20"/>
                      <w:szCs w:val="20"/>
                    </w:rPr>
                    <w:t>課</w:t>
                  </w:r>
                  <w:r w:rsidRPr="00FE52D9">
                    <w:rPr>
                      <w:rFonts w:hint="eastAsia"/>
                      <w:sz w:val="20"/>
                      <w:szCs w:val="20"/>
                    </w:rPr>
                    <w:t>長</w:t>
                  </w:r>
                </w:p>
              </w:txbxContent>
            </v:textbox>
          </v:shape>
        </w:pict>
      </w:r>
      <w:r>
        <w:rPr>
          <w:noProof/>
        </w:rPr>
        <w:pict>
          <v:shape id="_x0000_s1846" type="#_x0000_t32" style="position:absolute;left:0;text-align:left;margin-left:223.3pt;margin-top:9.3pt;width:23.35pt;height:0;z-index:372" o:connectortype="elbow" adj="-231587,-1,-231587">
            <v:stroke endarrow="classic" endarrowwidth="narrow" endarrowlength="short"/>
          </v:shape>
        </w:pict>
      </w:r>
      <w:r>
        <w:rPr>
          <w:noProof/>
        </w:rPr>
        <w:pict>
          <v:shape id="_x0000_s1838" type="#_x0000_t202" style="position:absolute;left:0;text-align:left;margin-left:133.45pt;margin-top:.75pt;width:89.05pt;height:17.1pt;z-index:367">
            <v:textbox style="mso-next-textbox:#_x0000_s1838" inset="5.85pt,.7pt,5.85pt,.7pt">
              <w:txbxContent>
                <w:p w:rsidR="00FF1D6D" w:rsidRPr="00E21885" w:rsidRDefault="00FF1D6D" w:rsidP="00BC14EA">
                  <w:pPr>
                    <w:jc w:val="center"/>
                    <w:rPr>
                      <w:sz w:val="20"/>
                      <w:szCs w:val="20"/>
                    </w:rPr>
                  </w:pPr>
                  <w:r w:rsidRPr="00E21885">
                    <w:rPr>
                      <w:rFonts w:hint="eastAsia"/>
                      <w:sz w:val="20"/>
                      <w:szCs w:val="20"/>
                    </w:rPr>
                    <w:t>副町長・教育長</w:t>
                  </w:r>
                </w:p>
              </w:txbxContent>
            </v:textbox>
          </v:shape>
        </w:pict>
      </w:r>
      <w:r>
        <w:rPr>
          <w:noProof/>
        </w:rPr>
        <w:pict>
          <v:shape id="_x0000_s1845" type="#_x0000_t32" style="position:absolute;left:0;text-align:left;margin-left:110.05pt;margin-top:9.3pt;width:23.4pt;height:0;z-index:371" o:connectortype="elbow" adj="-159785,-1,-159785">
            <v:stroke endarrow="classic" endarrowwidth="narrow" endarrowlength="short"/>
          </v:shape>
        </w:pict>
      </w:r>
      <w:r>
        <w:rPr>
          <w:noProof/>
        </w:rPr>
        <w:pict>
          <v:shape id="_x0000_s1837" type="#_x0000_t202" style="position:absolute;left:0;text-align:left;margin-left:56.2pt;margin-top:.75pt;width:53.85pt;height:17.1pt;z-index:366">
            <v:textbox style="mso-next-textbox:#_x0000_s1837" inset="5.85pt,.7pt,5.85pt,.7pt">
              <w:txbxContent>
                <w:p w:rsidR="00FF1D6D" w:rsidRPr="00E21885" w:rsidRDefault="00FF1D6D" w:rsidP="00BC14EA">
                  <w:pPr>
                    <w:jc w:val="center"/>
                    <w:rPr>
                      <w:sz w:val="20"/>
                      <w:szCs w:val="20"/>
                    </w:rPr>
                  </w:pPr>
                  <w:r w:rsidRPr="00E21885">
                    <w:rPr>
                      <w:rFonts w:hint="eastAsia"/>
                      <w:sz w:val="20"/>
                      <w:szCs w:val="20"/>
                    </w:rPr>
                    <w:t>町　長</w:t>
                  </w:r>
                </w:p>
              </w:txbxContent>
            </v:textbox>
          </v:shape>
        </w:pict>
      </w:r>
    </w:p>
    <w:p w:rsidR="00FD49A9" w:rsidRPr="005608BD" w:rsidRDefault="007B24BA" w:rsidP="00BC14EA">
      <w:pPr>
        <w:spacing w:line="200" w:lineRule="exact"/>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5228" type="#_x0000_t34" style="position:absolute;left:0;text-align:left;margin-left:268.4pt;margin-top:23.55pt;width:31.5pt;height:.05pt;rotation:90;z-index:374" o:connectortype="elbow" adj=",-308210400,-229886">
            <v:stroke endarrow="open" endarrowwidth="narrow" endarrowlength="short"/>
          </v:shape>
        </w:pict>
      </w:r>
    </w:p>
    <w:p w:rsidR="00BC14EA" w:rsidRPr="005608BD" w:rsidRDefault="00BC14EA" w:rsidP="00BC14EA">
      <w:pPr>
        <w:spacing w:line="200" w:lineRule="exact"/>
      </w:pPr>
    </w:p>
    <w:p w:rsidR="00BC14EA" w:rsidRPr="005608BD" w:rsidRDefault="00BC14EA" w:rsidP="00BC14EA">
      <w:pPr>
        <w:spacing w:line="200" w:lineRule="exact"/>
      </w:pPr>
    </w:p>
    <w:p w:rsidR="00BC14EA" w:rsidRPr="005608BD" w:rsidRDefault="007B24BA" w:rsidP="00BC14EA">
      <w:pPr>
        <w:spacing w:line="200" w:lineRule="exact"/>
      </w:pPr>
      <w:r>
        <w:rPr>
          <w:noProof/>
        </w:rPr>
        <w:pict>
          <v:shape id="_x0000_s5453" type="#_x0000_t202" style="position:absolute;left:0;text-align:left;margin-left:422.1pt;margin-top:9.35pt;width:53.85pt;height:17.1pt;z-index:530">
            <v:textbox style="mso-next-textbox:#_x0000_s5453" inset="5.85pt,.7pt,5.85pt,.7pt">
              <w:txbxContent>
                <w:p w:rsidR="00FF1D6D" w:rsidRPr="001B21D5" w:rsidRDefault="00FF1D6D" w:rsidP="00D356B3">
                  <w:pPr>
                    <w:jc w:val="center"/>
                    <w:rPr>
                      <w:sz w:val="20"/>
                      <w:szCs w:val="20"/>
                    </w:rPr>
                  </w:pPr>
                  <w:r w:rsidRPr="001B21D5">
                    <w:rPr>
                      <w:rFonts w:hint="eastAsia"/>
                      <w:sz w:val="20"/>
                      <w:szCs w:val="20"/>
                    </w:rPr>
                    <w:t>所属職員</w:t>
                  </w:r>
                </w:p>
              </w:txbxContent>
            </v:textbox>
          </v:shape>
        </w:pict>
      </w:r>
      <w:r>
        <w:rPr>
          <w:noProof/>
        </w:rPr>
        <w:pict>
          <v:shape id="_x0000_s1842" type="#_x0000_t202" style="position:absolute;left:0;text-align:left;margin-left:246.65pt;margin-top:9.35pt;width:74.1pt;height:17.1pt;z-index:369">
            <v:textbox style="mso-next-textbox:#_x0000_s1842" inset="5.85pt,.7pt,5.85pt,.7pt">
              <w:txbxContent>
                <w:p w:rsidR="00FF1D6D" w:rsidRPr="00E21885" w:rsidRDefault="00FF1D6D" w:rsidP="00BC14EA">
                  <w:pPr>
                    <w:jc w:val="center"/>
                    <w:rPr>
                      <w:sz w:val="20"/>
                      <w:szCs w:val="20"/>
                    </w:rPr>
                  </w:pPr>
                  <w:r w:rsidRPr="00E21885">
                    <w:rPr>
                      <w:rFonts w:hint="eastAsia"/>
                      <w:sz w:val="20"/>
                      <w:szCs w:val="20"/>
                    </w:rPr>
                    <w:t>各関係課長</w:t>
                  </w:r>
                </w:p>
              </w:txbxContent>
            </v:textbox>
          </v:shape>
        </w:pict>
      </w:r>
    </w:p>
    <w:p w:rsidR="00BC14EA" w:rsidRPr="005608BD" w:rsidRDefault="007B24BA" w:rsidP="00BC14EA">
      <w:pPr>
        <w:spacing w:line="200" w:lineRule="exact"/>
      </w:pPr>
      <w:r>
        <w:rPr>
          <w:noProof/>
        </w:rPr>
        <w:pict>
          <v:shape id="_x0000_s5452" type="#_x0000_t32" style="position:absolute;left:0;text-align:left;margin-left:398.8pt;margin-top:8.1pt;width:23.3pt;height:0;z-index:529" o:connectortype="elbow" adj="-310929,-1,-310929">
            <v:stroke endarrow="classic" endarrowwidth="narrow" endarrowlength="short"/>
          </v:shape>
        </w:pict>
      </w:r>
      <w:r>
        <w:rPr>
          <w:noProof/>
        </w:rPr>
        <w:pict>
          <v:shape id="_x0000_s1849" type="#_x0000_t32" style="position:absolute;left:0;text-align:left;margin-left:321.55pt;margin-top:8.1pt;width:23.3pt;height:0;z-index:373" o:connectortype="elbow" adj="-310929,-1,-310929">
            <v:stroke endarrow="classic" endarrowwidth="narrow" endarrowlength="short"/>
          </v:shape>
        </w:pict>
      </w:r>
      <w:r>
        <w:rPr>
          <w:noProof/>
        </w:rPr>
        <w:pict>
          <v:shape id="_x0000_s1843" type="#_x0000_t202" style="position:absolute;left:0;text-align:left;margin-left:344.95pt;margin-top:-.15pt;width:53.85pt;height:17.1pt;z-index:370">
            <v:textbox style="mso-next-textbox:#_x0000_s1843" inset="5.85pt,.7pt,5.85pt,.7pt">
              <w:txbxContent>
                <w:p w:rsidR="00FF1D6D" w:rsidRPr="001B21D5" w:rsidRDefault="00FF1D6D" w:rsidP="00BC14EA">
                  <w:pPr>
                    <w:jc w:val="center"/>
                    <w:rPr>
                      <w:sz w:val="20"/>
                      <w:szCs w:val="20"/>
                    </w:rPr>
                  </w:pPr>
                  <w:r w:rsidRPr="00E21885">
                    <w:rPr>
                      <w:rFonts w:hint="eastAsia"/>
                      <w:sz w:val="20"/>
                      <w:szCs w:val="20"/>
                    </w:rPr>
                    <w:t>所属</w:t>
                  </w:r>
                  <w:r w:rsidRPr="001B21D5">
                    <w:rPr>
                      <w:rFonts w:hint="eastAsia"/>
                      <w:sz w:val="20"/>
                      <w:szCs w:val="20"/>
                    </w:rPr>
                    <w:t>係長</w:t>
                  </w:r>
                </w:p>
              </w:txbxContent>
            </v:textbox>
          </v:shape>
        </w:pict>
      </w:r>
    </w:p>
    <w:p w:rsidR="00BC14EA" w:rsidRPr="005608BD" w:rsidRDefault="00BC14EA" w:rsidP="00BC14EA">
      <w:pPr>
        <w:spacing w:line="200" w:lineRule="exact"/>
      </w:pPr>
    </w:p>
    <w:p w:rsidR="00FD49A9" w:rsidRPr="005608BD" w:rsidRDefault="00FD49A9" w:rsidP="00B84AF2">
      <w:pPr>
        <w:spacing w:line="100" w:lineRule="exact"/>
      </w:pPr>
    </w:p>
    <w:p w:rsidR="000F3E8E" w:rsidRPr="005608BD" w:rsidRDefault="000F3E8E" w:rsidP="00DA00F6">
      <w:pPr>
        <w:pStyle w:val="ac"/>
        <w:spacing w:line="360" w:lineRule="exact"/>
        <w:ind w:leftChars="500" w:left="1320" w:hangingChars="100" w:hanging="220"/>
      </w:pPr>
      <w:r w:rsidRPr="005608BD">
        <w:rPr>
          <w:rFonts w:hint="eastAsia"/>
        </w:rPr>
        <w:t>イ　勤務時間外の伝達系統及び伝達方法</w:t>
      </w:r>
    </w:p>
    <w:p w:rsidR="000F3E8E" w:rsidRPr="005608BD" w:rsidRDefault="000F3E8E" w:rsidP="00DA00F6">
      <w:pPr>
        <w:pStyle w:val="ac"/>
        <w:spacing w:line="360" w:lineRule="exact"/>
        <w:ind w:leftChars="600" w:left="1650" w:hangingChars="150" w:hanging="330"/>
        <w:rPr>
          <w:rFonts w:ascii="ＭＳ 明朝" w:hAnsi="ＭＳ 明朝"/>
        </w:rPr>
      </w:pPr>
      <w:r w:rsidRPr="005608BD">
        <w:rPr>
          <w:rFonts w:ascii="ＭＳ 明朝" w:hAnsi="ＭＳ 明朝" w:hint="eastAsia"/>
        </w:rPr>
        <w:t xml:space="preserve">(ｱ)　</w:t>
      </w:r>
      <w:r w:rsidR="00BC14EA" w:rsidRPr="005608BD">
        <w:rPr>
          <w:rFonts w:ascii="ＭＳ 明朝" w:hAnsi="ＭＳ 明朝" w:hint="eastAsia"/>
          <w:spacing w:val="-4"/>
        </w:rPr>
        <w:t>宿日直者</w:t>
      </w:r>
      <w:r w:rsidR="00CF50C2" w:rsidRPr="005608BD">
        <w:rPr>
          <w:rFonts w:ascii="ＭＳ 明朝" w:hAnsi="ＭＳ 明朝" w:hint="eastAsia"/>
          <w:spacing w:val="-4"/>
        </w:rPr>
        <w:t>（警備員）</w:t>
      </w:r>
      <w:r w:rsidR="00BC14EA" w:rsidRPr="005608BD">
        <w:rPr>
          <w:rFonts w:ascii="ＭＳ 明朝" w:hAnsi="ＭＳ 明朝" w:hint="eastAsia"/>
          <w:spacing w:val="-4"/>
        </w:rPr>
        <w:t>は、次の情報を受けた場合</w:t>
      </w:r>
      <w:r w:rsidR="00946DB5" w:rsidRPr="005608BD">
        <w:rPr>
          <w:rFonts w:ascii="ＭＳ 明朝" w:hAnsi="ＭＳ 明朝" w:hint="eastAsia"/>
          <w:spacing w:val="-4"/>
        </w:rPr>
        <w:t>、</w:t>
      </w:r>
      <w:r w:rsidR="00BC14EA" w:rsidRPr="005608BD">
        <w:rPr>
          <w:rFonts w:ascii="ＭＳ 明朝" w:hAnsi="ＭＳ 明朝" w:hint="eastAsia"/>
          <w:spacing w:val="-4"/>
        </w:rPr>
        <w:t>直ちに</w:t>
      </w:r>
      <w:r w:rsidR="00946DB5" w:rsidRPr="005608BD">
        <w:rPr>
          <w:rFonts w:ascii="ＭＳ 明朝" w:hAnsi="ＭＳ 明朝" w:hint="eastAsia"/>
          <w:spacing w:val="-4"/>
        </w:rPr>
        <w:t>総務企画</w:t>
      </w:r>
      <w:r w:rsidR="00800678" w:rsidRPr="005608BD">
        <w:rPr>
          <w:rFonts w:ascii="ＭＳ 明朝" w:hAnsi="ＭＳ 明朝" w:hint="eastAsia"/>
          <w:spacing w:val="-4"/>
        </w:rPr>
        <w:t>課</w:t>
      </w:r>
      <w:r w:rsidR="00946DB5" w:rsidRPr="005608BD">
        <w:rPr>
          <w:rFonts w:ascii="ＭＳ 明朝" w:hAnsi="ＭＳ 明朝" w:hint="eastAsia"/>
          <w:spacing w:val="-4"/>
        </w:rPr>
        <w:t>長</w:t>
      </w:r>
      <w:r w:rsidR="00BC14EA" w:rsidRPr="005608BD">
        <w:rPr>
          <w:rFonts w:ascii="ＭＳ 明朝" w:hAnsi="ＭＳ 明朝" w:hint="eastAsia"/>
          <w:spacing w:val="-4"/>
        </w:rPr>
        <w:t>に連絡するものとする。</w:t>
      </w:r>
    </w:p>
    <w:p w:rsidR="000F3E8E" w:rsidRPr="005608BD" w:rsidRDefault="00DA00F6" w:rsidP="00DA00F6">
      <w:pPr>
        <w:pStyle w:val="ac"/>
        <w:spacing w:line="360" w:lineRule="exact"/>
        <w:ind w:leftChars="750" w:left="1870" w:hangingChars="100" w:hanging="220"/>
        <w:rPr>
          <w:rFonts w:ascii="ＭＳ 明朝" w:hAnsi="ＭＳ 明朝"/>
        </w:rPr>
      </w:pPr>
      <w:r w:rsidRPr="005608BD">
        <w:rPr>
          <w:rFonts w:ascii="ＭＳ 明朝" w:hAnsi="ＭＳ 明朝" w:hint="eastAsia"/>
        </w:rPr>
        <w:t>ａ</w:t>
      </w:r>
      <w:r w:rsidR="006D3FB0" w:rsidRPr="005608BD">
        <w:rPr>
          <w:rFonts w:ascii="ＭＳ 明朝" w:hAnsi="ＭＳ 明朝" w:hint="eastAsia"/>
        </w:rPr>
        <w:t xml:space="preserve">　</w:t>
      </w:r>
      <w:r w:rsidR="00693BA3" w:rsidRPr="005608BD">
        <w:rPr>
          <w:rFonts w:ascii="ＭＳ 明朝" w:hAnsi="ＭＳ 明朝" w:hint="eastAsia"/>
        </w:rPr>
        <w:t>道、旭川開発建設部及び旭川地方気象台等</w:t>
      </w:r>
      <w:r w:rsidR="00E7387E" w:rsidRPr="005608BD">
        <w:rPr>
          <w:rFonts w:ascii="ＭＳ 明朝" w:hAnsi="ＭＳ 明朝" w:hint="eastAsia"/>
        </w:rPr>
        <w:t>防災</w:t>
      </w:r>
      <w:r w:rsidR="00693BA3" w:rsidRPr="005608BD">
        <w:rPr>
          <w:rFonts w:ascii="ＭＳ 明朝" w:hAnsi="ＭＳ 明朝" w:hint="eastAsia"/>
        </w:rPr>
        <w:t>関係機関から、</w:t>
      </w:r>
      <w:r w:rsidR="00792E24" w:rsidRPr="005608BD">
        <w:rPr>
          <w:rFonts w:ascii="ＭＳ 明朝" w:hAnsi="ＭＳ 明朝" w:hint="eastAsia"/>
        </w:rPr>
        <w:t>気象警報</w:t>
      </w:r>
      <w:r w:rsidR="00693BA3" w:rsidRPr="005608BD">
        <w:rPr>
          <w:rFonts w:ascii="ＭＳ 明朝" w:hAnsi="ＭＳ 明朝" w:hint="eastAsia"/>
        </w:rPr>
        <w:t>等の防災に関する情報を受けた場合。</w:t>
      </w:r>
    </w:p>
    <w:p w:rsidR="000F3E8E" w:rsidRPr="005608BD" w:rsidRDefault="00DA00F6" w:rsidP="00DA00F6">
      <w:pPr>
        <w:pStyle w:val="ac"/>
        <w:spacing w:line="360" w:lineRule="exact"/>
        <w:ind w:leftChars="750" w:left="1870" w:hangingChars="100" w:hanging="220"/>
        <w:rPr>
          <w:rFonts w:ascii="ＭＳ 明朝" w:hAnsi="ＭＳ 明朝"/>
        </w:rPr>
      </w:pPr>
      <w:r w:rsidRPr="005608BD">
        <w:rPr>
          <w:rFonts w:ascii="ＭＳ 明朝" w:hAnsi="ＭＳ 明朝" w:hint="eastAsia"/>
        </w:rPr>
        <w:t>ｂ</w:t>
      </w:r>
      <w:r w:rsidR="006D3FB0" w:rsidRPr="005608BD">
        <w:rPr>
          <w:rFonts w:ascii="ＭＳ 明朝" w:hAnsi="ＭＳ 明朝" w:hint="eastAsia"/>
        </w:rPr>
        <w:t xml:space="preserve">　</w:t>
      </w:r>
      <w:r w:rsidR="000F3E8E" w:rsidRPr="005608BD">
        <w:rPr>
          <w:rFonts w:ascii="ＭＳ 明朝" w:hAnsi="ＭＳ 明朝" w:hint="eastAsia"/>
        </w:rPr>
        <w:t>災害が発生し、緊急に応急措置を実施する必要があると認められた場合</w:t>
      </w:r>
      <w:r w:rsidR="00693BA3" w:rsidRPr="005608BD">
        <w:rPr>
          <w:rFonts w:ascii="ＭＳ 明朝" w:hAnsi="ＭＳ 明朝" w:hint="eastAsia"/>
        </w:rPr>
        <w:t>。</w:t>
      </w:r>
    </w:p>
    <w:p w:rsidR="000F3E8E" w:rsidRPr="005608BD" w:rsidRDefault="00DA00F6" w:rsidP="00DA00F6">
      <w:pPr>
        <w:pStyle w:val="ac"/>
        <w:spacing w:line="360" w:lineRule="exact"/>
        <w:ind w:leftChars="750" w:left="1870" w:hangingChars="100" w:hanging="220"/>
        <w:rPr>
          <w:rFonts w:ascii="ＭＳ 明朝" w:hAnsi="ＭＳ 明朝"/>
        </w:rPr>
      </w:pPr>
      <w:r w:rsidRPr="005608BD">
        <w:rPr>
          <w:rFonts w:ascii="ＭＳ 明朝" w:hAnsi="ＭＳ 明朝" w:hint="eastAsia"/>
        </w:rPr>
        <w:t>ｃ</w:t>
      </w:r>
      <w:r w:rsidR="006D3FB0" w:rsidRPr="005608BD">
        <w:rPr>
          <w:rFonts w:ascii="ＭＳ 明朝" w:hAnsi="ＭＳ 明朝" w:hint="eastAsia"/>
        </w:rPr>
        <w:t xml:space="preserve">　</w:t>
      </w:r>
      <w:r w:rsidR="000F3E8E" w:rsidRPr="005608BD">
        <w:rPr>
          <w:rFonts w:ascii="ＭＳ 明朝" w:hAnsi="ＭＳ 明朝" w:hint="eastAsia"/>
        </w:rPr>
        <w:t>災害発生のおそれのある異常現象の通報があった場合</w:t>
      </w:r>
      <w:r w:rsidR="00693BA3" w:rsidRPr="005608BD">
        <w:rPr>
          <w:rFonts w:ascii="ＭＳ 明朝" w:hAnsi="ＭＳ 明朝" w:hint="eastAsia"/>
        </w:rPr>
        <w:t>。</w:t>
      </w:r>
    </w:p>
    <w:p w:rsidR="00BC14EA" w:rsidRPr="005608BD" w:rsidRDefault="00BC14EA" w:rsidP="00BC14EA">
      <w:pPr>
        <w:pStyle w:val="ac"/>
        <w:spacing w:line="360" w:lineRule="exact"/>
        <w:ind w:leftChars="600" w:left="1650" w:hangingChars="150" w:hanging="330"/>
        <w:rPr>
          <w:rFonts w:ascii="ＭＳ 明朝" w:hAnsi="ＭＳ 明朝"/>
        </w:rPr>
      </w:pPr>
      <w:r w:rsidRPr="005608BD">
        <w:rPr>
          <w:rFonts w:ascii="ＭＳ 明朝" w:hAnsi="ＭＳ 明朝" w:hint="eastAsia"/>
        </w:rPr>
        <w:t xml:space="preserve">(ｲ)　</w:t>
      </w:r>
      <w:r w:rsidR="00E5096E" w:rsidRPr="005608BD">
        <w:rPr>
          <w:rFonts w:ascii="ＭＳ 明朝" w:hAnsi="ＭＳ 明朝" w:hint="eastAsia"/>
        </w:rPr>
        <w:t>宿日直者（警備員）は総務企画課長</w:t>
      </w:r>
      <w:r w:rsidRPr="005608BD">
        <w:rPr>
          <w:rFonts w:ascii="ＭＳ 明朝" w:hAnsi="ＭＳ 明朝" w:hint="eastAsia"/>
        </w:rPr>
        <w:t>の指示を受け、必要に応じて関係</w:t>
      </w:r>
      <w:r w:rsidR="00D356B3" w:rsidRPr="005608BD">
        <w:rPr>
          <w:rFonts w:ascii="ＭＳ 明朝" w:hAnsi="ＭＳ 明朝" w:hint="eastAsia"/>
        </w:rPr>
        <w:t>課</w:t>
      </w:r>
      <w:r w:rsidRPr="005608BD">
        <w:rPr>
          <w:rFonts w:ascii="ＭＳ 明朝" w:hAnsi="ＭＳ 明朝" w:hint="eastAsia"/>
        </w:rPr>
        <w:t>長</w:t>
      </w:r>
      <w:r w:rsidR="00D356B3" w:rsidRPr="005608BD">
        <w:rPr>
          <w:rFonts w:ascii="ＭＳ 明朝" w:hAnsi="ＭＳ 明朝" w:hint="eastAsia"/>
        </w:rPr>
        <w:t>及び</w:t>
      </w:r>
      <w:r w:rsidR="00FA7294" w:rsidRPr="005608BD">
        <w:rPr>
          <w:rFonts w:ascii="ＭＳ 明朝" w:hAnsi="ＭＳ 明朝" w:hint="eastAsia"/>
        </w:rPr>
        <w:t>関係</w:t>
      </w:r>
      <w:r w:rsidRPr="005608BD">
        <w:rPr>
          <w:rFonts w:ascii="ＭＳ 明朝" w:hAnsi="ＭＳ 明朝" w:hint="eastAsia"/>
        </w:rPr>
        <w:t>職員に通知するものとする。</w:t>
      </w:r>
    </w:p>
    <w:p w:rsidR="00BC14EA" w:rsidRPr="005608BD" w:rsidRDefault="00BC14EA" w:rsidP="00BC14EA">
      <w:pPr>
        <w:pStyle w:val="ac"/>
        <w:spacing w:line="360" w:lineRule="exact"/>
        <w:ind w:leftChars="600" w:left="1650" w:hangingChars="150" w:hanging="330"/>
        <w:rPr>
          <w:rFonts w:ascii="ＭＳ 明朝" w:hAnsi="ＭＳ 明朝"/>
        </w:rPr>
      </w:pPr>
      <w:r w:rsidRPr="005608BD">
        <w:rPr>
          <w:rFonts w:ascii="ＭＳ 明朝" w:hAnsi="ＭＳ 明朝" w:hint="eastAsia"/>
        </w:rPr>
        <w:t>(ｳ)　非常配備体制がとられた場合、又は</w:t>
      </w:r>
      <w:r w:rsidR="00E7387E" w:rsidRPr="005608BD">
        <w:rPr>
          <w:rFonts w:ascii="ＭＳ 明朝" w:hAnsi="ＭＳ 明朝" w:hint="eastAsia"/>
        </w:rPr>
        <w:t>災害対策</w:t>
      </w:r>
      <w:r w:rsidRPr="005608BD">
        <w:rPr>
          <w:rFonts w:ascii="ＭＳ 明朝" w:hAnsi="ＭＳ 明朝" w:hint="eastAsia"/>
        </w:rPr>
        <w:t>本部が設置された場合は、前</w:t>
      </w:r>
      <w:r w:rsidR="00D356B3" w:rsidRPr="005608BD">
        <w:rPr>
          <w:rFonts w:ascii="ＭＳ 明朝" w:hAnsi="ＭＳ 明朝" w:hint="eastAsia"/>
        </w:rPr>
        <w:t>記（ｲ）</w:t>
      </w:r>
      <w:r w:rsidRPr="005608BD">
        <w:rPr>
          <w:rFonts w:ascii="ＭＳ 明朝" w:hAnsi="ＭＳ 明朝" w:hint="eastAsia"/>
        </w:rPr>
        <w:t>に準ずるものとする。</w:t>
      </w:r>
    </w:p>
    <w:p w:rsidR="00BC14EA" w:rsidRPr="005608BD" w:rsidRDefault="00BC14EA" w:rsidP="00BC14EA">
      <w:pPr>
        <w:pStyle w:val="ac"/>
        <w:spacing w:line="360" w:lineRule="exact"/>
        <w:ind w:leftChars="600" w:left="1650" w:hangingChars="150" w:hanging="330"/>
        <w:rPr>
          <w:rFonts w:ascii="ＭＳ 明朝" w:hAnsi="ＭＳ 明朝"/>
        </w:rPr>
      </w:pPr>
      <w:r w:rsidRPr="005608BD">
        <w:rPr>
          <w:rFonts w:ascii="ＭＳ 明朝" w:hAnsi="ＭＳ 明朝" w:hint="eastAsia"/>
        </w:rPr>
        <w:t>(ｴ)　伝達は電話等によるものとする。</w:t>
      </w:r>
    </w:p>
    <w:p w:rsidR="00FA7294" w:rsidRPr="005608BD" w:rsidRDefault="00FA7294" w:rsidP="00D56103">
      <w:pPr>
        <w:spacing w:afterLines="30" w:after="89" w:line="360" w:lineRule="exact"/>
        <w:ind w:leftChars="300" w:left="660" w:firstLineChars="100" w:firstLine="200"/>
        <w:jc w:val="center"/>
        <w:rPr>
          <w:rFonts w:ascii="ＭＳ ゴシック" w:eastAsia="ＭＳ ゴシック" w:hAnsi="ＭＳ ゴシック"/>
          <w:sz w:val="20"/>
          <w:szCs w:val="20"/>
        </w:rPr>
      </w:pPr>
    </w:p>
    <w:p w:rsidR="000F3E8E" w:rsidRPr="005608BD" w:rsidRDefault="007B24BA" w:rsidP="00D56103">
      <w:pPr>
        <w:spacing w:afterLines="30" w:after="89" w:line="360" w:lineRule="exact"/>
        <w:ind w:leftChars="300" w:left="660" w:firstLineChars="100" w:firstLine="200"/>
        <w:jc w:val="center"/>
        <w:rPr>
          <w:rFonts w:ascii="ＭＳ ゴシック" w:eastAsia="ＭＳ ゴシック" w:hAnsi="ＭＳ ゴシック"/>
          <w:sz w:val="20"/>
          <w:szCs w:val="20"/>
        </w:rPr>
      </w:pPr>
      <w:r>
        <w:rPr>
          <w:noProof/>
          <w:sz w:val="20"/>
          <w:szCs w:val="20"/>
        </w:rPr>
        <w:pict>
          <v:shape id="_x0000_s1297" type="#_x0000_t202" style="position:absolute;left:0;text-align:left;margin-left:207.8pt;margin-top:21.4pt;width:101.25pt;height:17.1pt;z-index:385">
            <v:textbox style="mso-next-textbox:#_x0000_s1297" inset="5.85pt,.7pt,5.85pt,.7pt">
              <w:txbxContent>
                <w:p w:rsidR="00FF1D6D" w:rsidRDefault="00FF1D6D" w:rsidP="00DA00F6">
                  <w:pPr>
                    <w:jc w:val="center"/>
                    <w:rPr>
                      <w:sz w:val="20"/>
                      <w:szCs w:val="20"/>
                    </w:rPr>
                  </w:pPr>
                  <w:r>
                    <w:rPr>
                      <w:rFonts w:hint="eastAsia"/>
                      <w:sz w:val="20"/>
                      <w:szCs w:val="20"/>
                    </w:rPr>
                    <w:t>宿日直者</w:t>
                  </w:r>
                  <w:r w:rsidRPr="00E21885">
                    <w:rPr>
                      <w:rFonts w:hint="eastAsia"/>
                      <w:sz w:val="20"/>
                      <w:szCs w:val="20"/>
                    </w:rPr>
                    <w:t>（警備員）</w:t>
                  </w:r>
                </w:p>
                <w:p w:rsidR="00FF1D6D" w:rsidRDefault="00FF1D6D" w:rsidP="00DA00F6">
                  <w:pPr>
                    <w:jc w:val="center"/>
                    <w:rPr>
                      <w:sz w:val="20"/>
                      <w:szCs w:val="20"/>
                    </w:rPr>
                  </w:pPr>
                </w:p>
                <w:p w:rsidR="00FF1D6D" w:rsidRPr="001B2D2F" w:rsidRDefault="00FF1D6D" w:rsidP="00DA00F6">
                  <w:pPr>
                    <w:jc w:val="center"/>
                    <w:rPr>
                      <w:sz w:val="20"/>
                      <w:szCs w:val="20"/>
                    </w:rPr>
                  </w:pPr>
                </w:p>
              </w:txbxContent>
            </v:textbox>
          </v:shape>
        </w:pict>
      </w:r>
      <w:r>
        <w:rPr>
          <w:noProof/>
          <w:sz w:val="20"/>
          <w:szCs w:val="20"/>
        </w:rPr>
        <w:pict>
          <v:shape id="_x0000_s1298" type="#_x0000_t202" style="position:absolute;left:0;text-align:left;margin-left:344.4pt;margin-top:13.9pt;width:77.1pt;height:32.05pt;z-index:386">
            <v:textbox style="mso-next-textbox:#_x0000_s1298;mso-fit-shape-to-text:t" inset="5.85pt,.7pt,5.85pt,.7pt">
              <w:txbxContent>
                <w:p w:rsidR="00FF1D6D" w:rsidRDefault="00FF1D6D" w:rsidP="00DA00F6">
                  <w:pPr>
                    <w:jc w:val="center"/>
                    <w:rPr>
                      <w:sz w:val="20"/>
                      <w:szCs w:val="20"/>
                    </w:rPr>
                  </w:pPr>
                  <w:r>
                    <w:rPr>
                      <w:rFonts w:hint="eastAsia"/>
                      <w:sz w:val="20"/>
                      <w:szCs w:val="20"/>
                    </w:rPr>
                    <w:t>防災関係機関</w:t>
                  </w:r>
                </w:p>
                <w:p w:rsidR="00FF1D6D" w:rsidRPr="001B2D2F" w:rsidRDefault="00FF1D6D" w:rsidP="00DA00F6">
                  <w:pPr>
                    <w:jc w:val="center"/>
                    <w:rPr>
                      <w:sz w:val="20"/>
                      <w:szCs w:val="20"/>
                    </w:rPr>
                  </w:pPr>
                  <w:r w:rsidRPr="00F93AA3">
                    <w:rPr>
                      <w:rFonts w:hint="eastAsia"/>
                      <w:spacing w:val="66"/>
                      <w:kern w:val="0"/>
                      <w:sz w:val="20"/>
                      <w:szCs w:val="20"/>
                      <w:fitText w:val="1200" w:id="-99408895"/>
                    </w:rPr>
                    <w:t>一般住</w:t>
                  </w:r>
                  <w:r w:rsidRPr="00F93AA3">
                    <w:rPr>
                      <w:rFonts w:hint="eastAsia"/>
                      <w:spacing w:val="2"/>
                      <w:kern w:val="0"/>
                      <w:sz w:val="20"/>
                      <w:szCs w:val="20"/>
                      <w:fitText w:val="1200" w:id="-99408895"/>
                    </w:rPr>
                    <w:t>民</w:t>
                  </w:r>
                </w:p>
              </w:txbxContent>
            </v:textbox>
          </v:shape>
        </w:pict>
      </w:r>
      <w:r w:rsidR="000F3E8E" w:rsidRPr="005608BD">
        <w:rPr>
          <w:rFonts w:ascii="ＭＳ ゴシック" w:eastAsia="ＭＳ ゴシック" w:hAnsi="ＭＳ ゴシック" w:hint="eastAsia"/>
          <w:sz w:val="20"/>
          <w:szCs w:val="20"/>
        </w:rPr>
        <w:t>図表　伝達系統（勤務時間外）</w:t>
      </w:r>
    </w:p>
    <w:p w:rsidR="000F3E8E" w:rsidRPr="005608BD" w:rsidRDefault="007B24BA" w:rsidP="00DA00F6">
      <w:pPr>
        <w:spacing w:line="200" w:lineRule="exact"/>
      </w:pPr>
      <w:r>
        <w:rPr>
          <w:noProof/>
        </w:rPr>
        <w:pict>
          <v:shape id="_x0000_s1299" type="#_x0000_t32" style="position:absolute;left:0;text-align:left;margin-left:309.05pt;margin-top:7.5pt;width:35.35pt;height:0;rotation:180;z-index:387" o:connectortype="elbow" adj="-245085,-1,-245085">
            <v:stroke endarrow="classic" endarrowwidth="narrow" endarrowlength="short"/>
          </v:shape>
        </w:pict>
      </w:r>
    </w:p>
    <w:p w:rsidR="000F3E8E" w:rsidRPr="005608BD" w:rsidRDefault="007B24BA" w:rsidP="00DA00F6">
      <w:pPr>
        <w:spacing w:line="200" w:lineRule="exact"/>
      </w:pPr>
      <w:r>
        <w:rPr>
          <w:noProof/>
        </w:rPr>
        <w:pict>
          <v:shape id="_x0000_s5349" type="#_x0000_t34" style="position:absolute;left:0;text-align:left;margin-left:267.9pt;margin-top:18.95pt;width:25.9pt;height:.05pt;rotation:90;z-index:486" o:connectortype="elbow" adj=",-186235200,-281509">
            <v:stroke endarrow="classic" endarrowwidth="narrow" endarrowlength="short"/>
          </v:shape>
        </w:pict>
      </w:r>
    </w:p>
    <w:p w:rsidR="000F3E8E" w:rsidRPr="005608BD" w:rsidRDefault="000F3E8E" w:rsidP="00DA00F6">
      <w:pPr>
        <w:spacing w:line="200" w:lineRule="exact"/>
      </w:pPr>
    </w:p>
    <w:p w:rsidR="000F3E8E" w:rsidRPr="005608BD" w:rsidRDefault="000F3E8E" w:rsidP="00DA00F6">
      <w:pPr>
        <w:spacing w:line="200" w:lineRule="exact"/>
      </w:pPr>
    </w:p>
    <w:p w:rsidR="00DA00F6" w:rsidRPr="005608BD" w:rsidRDefault="007B24BA" w:rsidP="00DA00F6">
      <w:pPr>
        <w:spacing w:line="200" w:lineRule="exact"/>
      </w:pPr>
      <w:r>
        <w:rPr>
          <w:noProof/>
        </w:rPr>
        <w:pict>
          <v:shape id="_x0000_s1290" type="#_x0000_t32" style="position:absolute;left:0;text-align:left;margin-left:201.35pt;margin-top:10.25pt;width:37.3pt;height:0;z-index:382" o:connectortype="elbow" adj="-149434,-1,-149434">
            <v:stroke startarrow="classic" startarrowwidth="narrow" startarrowlength="short" endarrow="classic" endarrowwidth="narrow" endarrowlength="short"/>
          </v:shape>
        </w:pict>
      </w:r>
      <w:r>
        <w:rPr>
          <w:noProof/>
        </w:rPr>
        <w:pict>
          <v:shape id="_x0000_s1282" type="#_x0000_t202" style="position:absolute;left:0;text-align:left;margin-left:115.45pt;margin-top:1.7pt;width:85.9pt;height:17.1pt;z-index:376">
            <v:textbox style="mso-next-textbox:#_x0000_s1282" inset="5.85pt,.7pt,5.85pt,.7pt">
              <w:txbxContent>
                <w:p w:rsidR="00FF1D6D" w:rsidRPr="00E21885" w:rsidRDefault="00FF1D6D" w:rsidP="00DA00F6">
                  <w:pPr>
                    <w:jc w:val="center"/>
                    <w:rPr>
                      <w:sz w:val="20"/>
                      <w:szCs w:val="20"/>
                    </w:rPr>
                  </w:pPr>
                  <w:r w:rsidRPr="00E21885">
                    <w:rPr>
                      <w:rFonts w:hint="eastAsia"/>
                      <w:sz w:val="20"/>
                      <w:szCs w:val="20"/>
                    </w:rPr>
                    <w:t>副町長・教育長</w:t>
                  </w:r>
                </w:p>
              </w:txbxContent>
            </v:textbox>
          </v:shape>
        </w:pict>
      </w:r>
      <w:r>
        <w:rPr>
          <w:noProof/>
        </w:rPr>
        <w:pict>
          <v:shape id="_x0000_s1283" type="#_x0000_t202" style="position:absolute;left:0;text-align:left;margin-left:238.65pt;margin-top:1.7pt;width:74.25pt;height:17.1pt;z-index:377">
            <v:textbox style="mso-next-textbox:#_x0000_s1283" inset="5.85pt,.7pt,5.85pt,.7pt">
              <w:txbxContent>
                <w:p w:rsidR="00FF1D6D" w:rsidRPr="001B2D2F" w:rsidRDefault="00FF1D6D" w:rsidP="00DA00F6">
                  <w:pPr>
                    <w:jc w:val="center"/>
                    <w:rPr>
                      <w:sz w:val="20"/>
                      <w:szCs w:val="20"/>
                    </w:rPr>
                  </w:pPr>
                  <w:r w:rsidRPr="00FE52D9">
                    <w:rPr>
                      <w:rFonts w:hint="eastAsia"/>
                      <w:sz w:val="20"/>
                      <w:szCs w:val="20"/>
                    </w:rPr>
                    <w:t>総務企画</w:t>
                  </w:r>
                  <w:r w:rsidRPr="00E21885">
                    <w:rPr>
                      <w:rFonts w:hint="eastAsia"/>
                      <w:sz w:val="20"/>
                      <w:szCs w:val="20"/>
                    </w:rPr>
                    <w:t>課</w:t>
                  </w:r>
                  <w:r w:rsidRPr="00FE52D9">
                    <w:rPr>
                      <w:rFonts w:hint="eastAsia"/>
                      <w:sz w:val="20"/>
                      <w:szCs w:val="20"/>
                    </w:rPr>
                    <w:t>長</w:t>
                  </w:r>
                </w:p>
              </w:txbxContent>
            </v:textbox>
          </v:shape>
        </w:pict>
      </w:r>
      <w:r>
        <w:rPr>
          <w:noProof/>
        </w:rPr>
        <w:pict>
          <v:shape id="_x0000_s1281" type="#_x0000_t202" style="position:absolute;left:0;text-align:left;margin-left:38.2pt;margin-top:1.7pt;width:53.85pt;height:17.1pt;z-index:375">
            <v:textbox style="mso-next-textbox:#_x0000_s1281" inset="5.85pt,.7pt,5.85pt,.7pt">
              <w:txbxContent>
                <w:p w:rsidR="00FF1D6D" w:rsidRPr="00E21885" w:rsidRDefault="00FF1D6D" w:rsidP="00DA00F6">
                  <w:pPr>
                    <w:jc w:val="center"/>
                    <w:rPr>
                      <w:sz w:val="20"/>
                      <w:szCs w:val="20"/>
                    </w:rPr>
                  </w:pPr>
                  <w:r w:rsidRPr="00E21885">
                    <w:rPr>
                      <w:rFonts w:hint="eastAsia"/>
                      <w:sz w:val="20"/>
                      <w:szCs w:val="20"/>
                    </w:rPr>
                    <w:t>町　長</w:t>
                  </w:r>
                </w:p>
              </w:txbxContent>
            </v:textbox>
          </v:shape>
        </w:pict>
      </w:r>
    </w:p>
    <w:p w:rsidR="00DA00F6" w:rsidRPr="005608BD" w:rsidRDefault="007B24BA" w:rsidP="00DA00F6">
      <w:pPr>
        <w:spacing w:line="200" w:lineRule="exact"/>
      </w:pPr>
      <w:r>
        <w:rPr>
          <w:noProof/>
        </w:rPr>
        <w:pict>
          <v:shape id="_x0000_s5347" type="#_x0000_t34" style="position:absolute;left:0;text-align:left;margin-left:200.5pt;margin-top:20.6pt;width:39.7pt;height:.05pt;rotation:90;z-index:485" o:connectortype="elbow" adj=",-56138400,-150738">
            <v:stroke endarrow="classic" endarrowwidth="narrow" endarrowlength="short"/>
          </v:shape>
        </w:pict>
      </w:r>
      <w:r>
        <w:rPr>
          <w:noProof/>
        </w:rPr>
        <w:pict>
          <v:shape id="_x0000_s1289" type="#_x0000_t32" style="position:absolute;left:0;text-align:left;margin-left:92.05pt;margin-top:.25pt;width:23.4pt;height:0;z-index:381" o:connectortype="elbow" adj="-137308,-1,-137308">
            <v:stroke startarrow="classic" startarrowwidth="narrow" startarrowlength="short" endarrow="classic" endarrowwidth="narrow" endarrowlength="short"/>
          </v:shape>
        </w:pict>
      </w:r>
    </w:p>
    <w:p w:rsidR="00DA00F6" w:rsidRPr="005608BD" w:rsidRDefault="00DA00F6" w:rsidP="00DA00F6">
      <w:pPr>
        <w:spacing w:line="200" w:lineRule="exact"/>
      </w:pPr>
    </w:p>
    <w:p w:rsidR="00DA00F6" w:rsidRPr="005608BD" w:rsidRDefault="00DA00F6" w:rsidP="00DA00F6">
      <w:pPr>
        <w:spacing w:line="200" w:lineRule="exact"/>
      </w:pPr>
    </w:p>
    <w:p w:rsidR="00DA00F6" w:rsidRPr="005608BD" w:rsidRDefault="00DA00F6" w:rsidP="00DA00F6">
      <w:pPr>
        <w:spacing w:line="200" w:lineRule="exact"/>
      </w:pPr>
    </w:p>
    <w:p w:rsidR="00DA00F6" w:rsidRPr="005608BD" w:rsidRDefault="007B24BA" w:rsidP="00DA00F6">
      <w:pPr>
        <w:spacing w:line="200" w:lineRule="exact"/>
      </w:pPr>
      <w:r>
        <w:rPr>
          <w:noProof/>
        </w:rPr>
        <w:pict>
          <v:shape id="_x0000_s1294" type="#_x0000_t32" style="position:absolute;left:0;text-align:left;margin-left:331.5pt;margin-top:9.05pt;width:23.25pt;height:0;z-index:384" o:connectortype="elbow" adj="-360650,-1,-360650">
            <v:stroke endarrow="classic" endarrowwidth="narrow" endarrowlength="short"/>
          </v:shape>
        </w:pict>
      </w:r>
      <w:r>
        <w:rPr>
          <w:noProof/>
        </w:rPr>
        <w:pict>
          <v:shape id="_x0000_s1293" type="#_x0000_t32" style="position:absolute;left:0;text-align:left;margin-left:254.35pt;margin-top:9.05pt;width:23.3pt;height:0;z-index:383" o:connectortype="elbow" adj="-288355,-1,-288355">
            <v:stroke endarrow="classic" endarrowwidth="narrow" endarrowlength="short"/>
          </v:shape>
        </w:pict>
      </w:r>
      <w:r>
        <w:rPr>
          <w:noProof/>
        </w:rPr>
        <w:pict>
          <v:shape id="_x0000_s1288" type="#_x0000_t202" style="position:absolute;left:0;text-align:left;margin-left:354.75pt;margin-top:.5pt;width:53.85pt;height:17.1pt;z-index:380">
            <v:textbox style="mso-next-textbox:#_x0000_s1288" inset="5.85pt,.7pt,5.85pt,.7pt">
              <w:txbxContent>
                <w:p w:rsidR="00FF1D6D" w:rsidRPr="00E21885" w:rsidRDefault="00FF1D6D" w:rsidP="00DA00F6">
                  <w:pPr>
                    <w:jc w:val="center"/>
                    <w:rPr>
                      <w:sz w:val="20"/>
                      <w:szCs w:val="20"/>
                    </w:rPr>
                  </w:pPr>
                  <w:r w:rsidRPr="00E21885">
                    <w:rPr>
                      <w:rFonts w:hint="eastAsia"/>
                      <w:sz w:val="20"/>
                      <w:szCs w:val="20"/>
                    </w:rPr>
                    <w:t>所属職員</w:t>
                  </w:r>
                </w:p>
              </w:txbxContent>
            </v:textbox>
          </v:shape>
        </w:pict>
      </w:r>
      <w:r>
        <w:rPr>
          <w:noProof/>
        </w:rPr>
        <w:pict>
          <v:shape id="_x0000_s1287" type="#_x0000_t202" style="position:absolute;left:0;text-align:left;margin-left:277.65pt;margin-top:.5pt;width:53.85pt;height:17.1pt;z-index:379">
            <v:textbox style="mso-next-textbox:#_x0000_s1287" inset="5.85pt,.7pt,5.85pt,.7pt">
              <w:txbxContent>
                <w:p w:rsidR="00FF1D6D" w:rsidRPr="001B2D2F" w:rsidRDefault="00FF1D6D" w:rsidP="00DA00F6">
                  <w:pPr>
                    <w:jc w:val="center"/>
                    <w:rPr>
                      <w:sz w:val="20"/>
                      <w:szCs w:val="20"/>
                    </w:rPr>
                  </w:pPr>
                  <w:r w:rsidRPr="00E21885">
                    <w:rPr>
                      <w:rFonts w:hint="eastAsia"/>
                      <w:sz w:val="20"/>
                      <w:szCs w:val="20"/>
                    </w:rPr>
                    <w:t>所属係長</w:t>
                  </w:r>
                  <w:r w:rsidRPr="00E21885">
                    <w:rPr>
                      <w:rFonts w:hint="eastAsia"/>
                      <w:sz w:val="20"/>
                      <w:szCs w:val="20"/>
                    </w:rPr>
                    <w:t xml:space="preserve"> </w:t>
                  </w:r>
                  <w:r w:rsidRPr="001B2D2F">
                    <w:rPr>
                      <w:rFonts w:hint="eastAsia"/>
                      <w:sz w:val="20"/>
                      <w:szCs w:val="20"/>
                    </w:rPr>
                    <w:t>長</w:t>
                  </w:r>
                </w:p>
              </w:txbxContent>
            </v:textbox>
          </v:shape>
        </w:pict>
      </w:r>
      <w:r>
        <w:rPr>
          <w:noProof/>
        </w:rPr>
        <w:pict>
          <v:shape id="_x0000_s1286" type="#_x0000_t202" style="position:absolute;left:0;text-align:left;margin-left:190.65pt;margin-top:.5pt;width:63.7pt;height:17.1pt;z-index:378">
            <v:textbox style="mso-next-textbox:#_x0000_s1286" inset="5.85pt,.7pt,5.85pt,.7pt">
              <w:txbxContent>
                <w:p w:rsidR="00FF1D6D" w:rsidRPr="001B2D2F" w:rsidRDefault="00FF1D6D" w:rsidP="00DA00F6">
                  <w:pPr>
                    <w:jc w:val="center"/>
                    <w:rPr>
                      <w:sz w:val="20"/>
                      <w:szCs w:val="20"/>
                    </w:rPr>
                  </w:pPr>
                  <w:r w:rsidRPr="001B2D2F">
                    <w:rPr>
                      <w:rFonts w:hint="eastAsia"/>
                      <w:sz w:val="20"/>
                      <w:szCs w:val="20"/>
                    </w:rPr>
                    <w:t>各</w:t>
                  </w:r>
                  <w:r w:rsidRPr="00E21885">
                    <w:rPr>
                      <w:rFonts w:hint="eastAsia"/>
                      <w:sz w:val="20"/>
                      <w:szCs w:val="20"/>
                    </w:rPr>
                    <w:t>関係課</w:t>
                  </w:r>
                  <w:r w:rsidRPr="001B2D2F">
                    <w:rPr>
                      <w:rFonts w:hint="eastAsia"/>
                      <w:sz w:val="20"/>
                      <w:szCs w:val="20"/>
                    </w:rPr>
                    <w:t>長</w:t>
                  </w:r>
                </w:p>
              </w:txbxContent>
            </v:textbox>
          </v:shape>
        </w:pict>
      </w:r>
    </w:p>
    <w:p w:rsidR="00DA00F6" w:rsidRPr="005608BD" w:rsidRDefault="00DA00F6" w:rsidP="00DA00F6">
      <w:pPr>
        <w:spacing w:line="200" w:lineRule="exact"/>
      </w:pPr>
    </w:p>
    <w:p w:rsidR="00C7390A" w:rsidRPr="005608BD" w:rsidRDefault="00C7390A" w:rsidP="00C7390A">
      <w:pPr>
        <w:spacing w:line="100" w:lineRule="exact"/>
      </w:pPr>
    </w:p>
    <w:p w:rsidR="00D74223" w:rsidRPr="005608BD" w:rsidRDefault="00D74223" w:rsidP="00D74223">
      <w:pPr>
        <w:pStyle w:val="ac"/>
        <w:spacing w:line="360" w:lineRule="exact"/>
        <w:ind w:leftChars="500" w:left="1320" w:hangingChars="100" w:hanging="220"/>
      </w:pPr>
      <w:r w:rsidRPr="005608BD">
        <w:rPr>
          <w:rFonts w:hint="eastAsia"/>
        </w:rPr>
        <w:t>ウ　職員の緊急参集</w:t>
      </w:r>
    </w:p>
    <w:p w:rsidR="00D74223" w:rsidRPr="005608BD" w:rsidRDefault="00D74223" w:rsidP="00D74223">
      <w:pPr>
        <w:pStyle w:val="ac"/>
        <w:spacing w:line="360" w:lineRule="exact"/>
        <w:ind w:leftChars="600" w:left="1650" w:hangingChars="150" w:hanging="330"/>
        <w:rPr>
          <w:rFonts w:ascii="ＭＳ 明朝" w:hAnsi="ＭＳ 明朝"/>
        </w:rPr>
      </w:pPr>
      <w:r w:rsidRPr="005608BD">
        <w:rPr>
          <w:rFonts w:ascii="ＭＳ 明朝" w:hAnsi="ＭＳ 明朝" w:hint="eastAsia"/>
        </w:rPr>
        <w:t xml:space="preserve">(ｱ)　</w:t>
      </w:r>
      <w:r w:rsidR="00595E0B" w:rsidRPr="005608BD">
        <w:rPr>
          <w:rFonts w:ascii="ＭＳ 明朝" w:hAnsi="ＭＳ 明朝" w:hint="eastAsia"/>
        </w:rPr>
        <w:t>町</w:t>
      </w:r>
      <w:r w:rsidR="00E7387E" w:rsidRPr="005608BD">
        <w:rPr>
          <w:rFonts w:ascii="ＭＳ 明朝" w:hAnsi="ＭＳ 明朝" w:hint="eastAsia"/>
        </w:rPr>
        <w:t>長は、勤務時間外、休日等に非常配備体制</w:t>
      </w:r>
      <w:r w:rsidRPr="005608BD">
        <w:rPr>
          <w:rFonts w:ascii="ＭＳ 明朝" w:hAnsi="ＭＳ 明朝" w:hint="eastAsia"/>
        </w:rPr>
        <w:t>を発令したときは、職員の動員（</w:t>
      </w:r>
      <w:r w:rsidR="00E7387E" w:rsidRPr="005608BD">
        <w:rPr>
          <w:rFonts w:ascii="ＭＳ 明朝" w:hAnsi="ＭＳ 明朝" w:hint="eastAsia"/>
        </w:rPr>
        <w:t>招集</w:t>
      </w:r>
      <w:r w:rsidRPr="005608BD">
        <w:rPr>
          <w:rFonts w:ascii="ＭＳ 明朝" w:hAnsi="ＭＳ 明朝" w:hint="eastAsia"/>
        </w:rPr>
        <w:t>）を指示する。</w:t>
      </w:r>
    </w:p>
    <w:p w:rsidR="00D74223" w:rsidRPr="005608BD" w:rsidRDefault="00D74223" w:rsidP="00D74223">
      <w:pPr>
        <w:pStyle w:val="ac"/>
        <w:spacing w:line="360" w:lineRule="exact"/>
        <w:ind w:leftChars="600" w:left="1650" w:hangingChars="150" w:hanging="330"/>
        <w:rPr>
          <w:rFonts w:ascii="ＭＳ 明朝" w:hAnsi="ＭＳ 明朝"/>
        </w:rPr>
      </w:pPr>
      <w:r w:rsidRPr="005608BD">
        <w:rPr>
          <w:rFonts w:ascii="ＭＳ 明朝" w:hAnsi="ＭＳ 明朝" w:hint="eastAsia"/>
        </w:rPr>
        <w:t>(ｲ)　職員は、勤務時間外、休日等において動員（</w:t>
      </w:r>
      <w:r w:rsidR="00E7387E" w:rsidRPr="005608BD">
        <w:rPr>
          <w:rFonts w:ascii="ＭＳ 明朝" w:hAnsi="ＭＳ 明朝" w:hint="eastAsia"/>
        </w:rPr>
        <w:t>招集</w:t>
      </w:r>
      <w:r w:rsidRPr="005608BD">
        <w:rPr>
          <w:rFonts w:ascii="ＭＳ 明朝" w:hAnsi="ＭＳ 明朝" w:hint="eastAsia"/>
        </w:rPr>
        <w:t>）の指示を受けたとき、又は災害が発生し、あるいは災害の発生のおそれがある情報を察知したときは、災害の情報により所属</w:t>
      </w:r>
      <w:r w:rsidR="00E7387E" w:rsidRPr="005608BD">
        <w:rPr>
          <w:rFonts w:ascii="ＭＳ 明朝" w:hAnsi="ＭＳ 明朝" w:hint="eastAsia"/>
        </w:rPr>
        <w:t>課</w:t>
      </w:r>
      <w:r w:rsidR="00D356B3" w:rsidRPr="005608BD">
        <w:rPr>
          <w:rFonts w:ascii="ＭＳ 明朝" w:hAnsi="ＭＳ 明朝" w:hint="eastAsia"/>
        </w:rPr>
        <w:t>長と連絡の上、又は自らの判断により直ちに所属</w:t>
      </w:r>
      <w:r w:rsidRPr="005608BD">
        <w:rPr>
          <w:rFonts w:ascii="ＭＳ 明朝" w:hAnsi="ＭＳ 明朝" w:hint="eastAsia"/>
        </w:rPr>
        <w:t>又はあらかじめ指定された場所に参集し配備につくものとする。</w:t>
      </w:r>
    </w:p>
    <w:p w:rsidR="00D74223" w:rsidRPr="005608BD" w:rsidRDefault="00D74223" w:rsidP="00D74223">
      <w:pPr>
        <w:pStyle w:val="ac"/>
        <w:spacing w:line="360" w:lineRule="exact"/>
        <w:ind w:leftChars="750" w:left="1870" w:hangingChars="100" w:hanging="220"/>
        <w:rPr>
          <w:rFonts w:ascii="ＭＳ 明朝" w:hAnsi="ＭＳ 明朝"/>
        </w:rPr>
      </w:pPr>
      <w:r w:rsidRPr="005608BD">
        <w:rPr>
          <w:rFonts w:ascii="ＭＳ 明朝" w:hAnsi="ＭＳ 明朝" w:hint="eastAsia"/>
        </w:rPr>
        <w:t xml:space="preserve">ａ　</w:t>
      </w:r>
      <w:r w:rsidR="00E7387E" w:rsidRPr="005608BD">
        <w:rPr>
          <w:rFonts w:ascii="ＭＳ 明朝" w:hAnsi="ＭＳ 明朝" w:hint="eastAsia"/>
        </w:rPr>
        <w:t>災害対策</w:t>
      </w:r>
      <w:r w:rsidRPr="005608BD">
        <w:rPr>
          <w:rFonts w:ascii="ＭＳ 明朝" w:hAnsi="ＭＳ 明朝" w:hint="eastAsia"/>
        </w:rPr>
        <w:t>本部が設置された場合は、電話、防災行政無線、広報車、テレビ・ラジオ等により周知させるものとし、職員がこの旨を知った場合は、直ちに参集するものとする。</w:t>
      </w:r>
    </w:p>
    <w:p w:rsidR="00D74223" w:rsidRPr="005608BD" w:rsidRDefault="00D74223" w:rsidP="00D74223">
      <w:pPr>
        <w:pStyle w:val="ac"/>
        <w:spacing w:line="360" w:lineRule="exact"/>
        <w:ind w:leftChars="750" w:left="1870" w:hangingChars="100" w:hanging="220"/>
        <w:rPr>
          <w:rFonts w:ascii="ＭＳ 明朝" w:hAnsi="ＭＳ 明朝"/>
        </w:rPr>
      </w:pPr>
      <w:r w:rsidRPr="005608BD">
        <w:rPr>
          <w:rFonts w:ascii="ＭＳ 明朝" w:hAnsi="ＭＳ 明朝" w:hint="eastAsia"/>
        </w:rPr>
        <w:lastRenderedPageBreak/>
        <w:t>ｂ　震度5弱以上の地震が発生したときは、動員（</w:t>
      </w:r>
      <w:r w:rsidR="00E7387E" w:rsidRPr="005608BD">
        <w:rPr>
          <w:rFonts w:ascii="ＭＳ 明朝" w:hAnsi="ＭＳ 明朝" w:hint="eastAsia"/>
        </w:rPr>
        <w:t>招集</w:t>
      </w:r>
      <w:r w:rsidRPr="005608BD">
        <w:rPr>
          <w:rFonts w:ascii="ＭＳ 明朝" w:hAnsi="ＭＳ 明朝" w:hint="eastAsia"/>
        </w:rPr>
        <w:t>）の指示を待つことなく、自発的に、できる限り早期に参集できる有効な手段を用いて、直ちに参集するものとする。</w:t>
      </w:r>
    </w:p>
    <w:p w:rsidR="00D74223" w:rsidRPr="005608BD" w:rsidRDefault="00D74223" w:rsidP="00D74223">
      <w:pPr>
        <w:pStyle w:val="ac"/>
        <w:spacing w:line="360" w:lineRule="exact"/>
        <w:ind w:leftChars="750" w:left="1870" w:hangingChars="100" w:hanging="220"/>
        <w:rPr>
          <w:rFonts w:ascii="ＭＳ 明朝" w:hAnsi="ＭＳ 明朝"/>
        </w:rPr>
      </w:pPr>
      <w:r w:rsidRPr="005608BD">
        <w:rPr>
          <w:rFonts w:ascii="ＭＳ 明朝" w:hAnsi="ＭＳ 明朝" w:hint="eastAsia"/>
        </w:rPr>
        <w:t>ｃ　通信の途絶等により連絡がとれない場合、自らの判断により参集するものとする。</w:t>
      </w:r>
    </w:p>
    <w:p w:rsidR="00D74223" w:rsidRPr="005608BD" w:rsidRDefault="00D74223" w:rsidP="00D74223">
      <w:pPr>
        <w:pStyle w:val="ac"/>
        <w:spacing w:line="360" w:lineRule="exact"/>
        <w:ind w:leftChars="600" w:left="1650" w:hangingChars="150" w:hanging="330"/>
        <w:rPr>
          <w:rFonts w:ascii="ＭＳ 明朝" w:hAnsi="ＭＳ 明朝"/>
        </w:rPr>
      </w:pPr>
      <w:r w:rsidRPr="005608BD">
        <w:rPr>
          <w:rFonts w:ascii="ＭＳ 明朝" w:hAnsi="ＭＳ 明朝" w:hint="eastAsia"/>
        </w:rPr>
        <w:t>(ｳ)　勤務時間外の参集時には、おおむね次の事項に留意して行動することとする。</w:t>
      </w:r>
    </w:p>
    <w:p w:rsidR="00D74223" w:rsidRPr="005608BD" w:rsidRDefault="00D74223" w:rsidP="00D74223">
      <w:pPr>
        <w:pStyle w:val="ac"/>
        <w:spacing w:line="360" w:lineRule="exact"/>
        <w:ind w:leftChars="750" w:left="1870" w:hangingChars="100" w:hanging="220"/>
        <w:rPr>
          <w:rFonts w:ascii="ＭＳ 明朝" w:hAnsi="ＭＳ 明朝"/>
        </w:rPr>
      </w:pPr>
      <w:r w:rsidRPr="005608BD">
        <w:rPr>
          <w:rFonts w:ascii="ＭＳ 明朝" w:hAnsi="ＭＳ 明朝" w:hint="eastAsia"/>
        </w:rPr>
        <w:t>ａ　安全確認</w:t>
      </w:r>
    </w:p>
    <w:p w:rsidR="00D74223" w:rsidRPr="005608BD" w:rsidRDefault="00D74223" w:rsidP="00D74223">
      <w:pPr>
        <w:pStyle w:val="ac"/>
        <w:spacing w:line="360" w:lineRule="exact"/>
        <w:ind w:leftChars="850" w:left="1870" w:firstLineChars="100" w:firstLine="220"/>
        <w:rPr>
          <w:rFonts w:ascii="ＭＳ 明朝" w:hAnsi="ＭＳ 明朝"/>
        </w:rPr>
      </w:pPr>
      <w:r w:rsidRPr="005608BD">
        <w:rPr>
          <w:rFonts w:ascii="ＭＳ 明朝" w:hAnsi="ＭＳ 明朝" w:hint="eastAsia"/>
        </w:rPr>
        <w:t>自らの安全を確保し、家族、自宅及び近隣の安全を確認する。</w:t>
      </w:r>
    </w:p>
    <w:p w:rsidR="00D74223" w:rsidRPr="005608BD" w:rsidRDefault="00D74223" w:rsidP="00D74223">
      <w:pPr>
        <w:pStyle w:val="ac"/>
        <w:spacing w:line="360" w:lineRule="exact"/>
        <w:ind w:leftChars="750" w:left="1870" w:hangingChars="100" w:hanging="220"/>
        <w:rPr>
          <w:rFonts w:ascii="ＭＳ 明朝" w:hAnsi="ＭＳ 明朝"/>
        </w:rPr>
      </w:pPr>
      <w:r w:rsidRPr="005608BD">
        <w:rPr>
          <w:rFonts w:ascii="ＭＳ 明朝" w:hAnsi="ＭＳ 明朝" w:hint="eastAsia"/>
        </w:rPr>
        <w:t>ｂ　参集者の服装及び携行品</w:t>
      </w:r>
    </w:p>
    <w:p w:rsidR="00D74223" w:rsidRPr="005608BD" w:rsidRDefault="00D74223" w:rsidP="00D74223">
      <w:pPr>
        <w:pStyle w:val="ac"/>
        <w:spacing w:line="360" w:lineRule="exact"/>
        <w:ind w:leftChars="850" w:left="1870" w:firstLineChars="100" w:firstLine="220"/>
        <w:rPr>
          <w:rFonts w:ascii="ＭＳ 明朝" w:hAnsi="ＭＳ 明朝"/>
        </w:rPr>
      </w:pPr>
      <w:r w:rsidRPr="005608BD">
        <w:rPr>
          <w:rFonts w:ascii="ＭＳ 明朝" w:hAnsi="ＭＳ 明朝" w:hint="eastAsia"/>
        </w:rPr>
        <w:t>応急活動に適した服装とし、手袋、タオル、着替え、水筒、</w:t>
      </w:r>
      <w:r w:rsidR="007E0B3B" w:rsidRPr="005608BD">
        <w:rPr>
          <w:rFonts w:ascii="ＭＳ 明朝" w:hAnsi="ＭＳ 明朝" w:hint="eastAsia"/>
        </w:rPr>
        <w:t>食料</w:t>
      </w:r>
      <w:r w:rsidRPr="005608BD">
        <w:rPr>
          <w:rFonts w:ascii="ＭＳ 明朝" w:hAnsi="ＭＳ 明朝" w:hint="eastAsia"/>
        </w:rPr>
        <w:t>、懐中電灯、携帯ラジオ等の必要な用具を携行する。</w:t>
      </w:r>
    </w:p>
    <w:p w:rsidR="00D74223" w:rsidRPr="005608BD" w:rsidRDefault="00D74223" w:rsidP="00D74223">
      <w:pPr>
        <w:pStyle w:val="ac"/>
        <w:spacing w:line="360" w:lineRule="exact"/>
        <w:ind w:leftChars="750" w:left="1870" w:hangingChars="100" w:hanging="220"/>
        <w:rPr>
          <w:rFonts w:ascii="ＭＳ 明朝" w:hAnsi="ＭＳ 明朝"/>
        </w:rPr>
      </w:pPr>
      <w:r w:rsidRPr="005608BD">
        <w:rPr>
          <w:rFonts w:ascii="ＭＳ 明朝" w:hAnsi="ＭＳ 明朝" w:hint="eastAsia"/>
        </w:rPr>
        <w:t>ｃ　被害状況の報告</w:t>
      </w:r>
    </w:p>
    <w:p w:rsidR="00D74223" w:rsidRPr="005608BD" w:rsidRDefault="00D74223" w:rsidP="00D74223">
      <w:pPr>
        <w:pStyle w:val="ac"/>
        <w:spacing w:line="360" w:lineRule="exact"/>
        <w:ind w:leftChars="850" w:left="1870" w:firstLineChars="100" w:firstLine="220"/>
        <w:rPr>
          <w:rFonts w:ascii="ＭＳ 明朝" w:hAnsi="ＭＳ 明朝"/>
        </w:rPr>
      </w:pPr>
      <w:r w:rsidRPr="005608BD">
        <w:rPr>
          <w:rFonts w:ascii="ＭＳ 明朝" w:hAnsi="ＭＳ 明朝" w:hint="eastAsia"/>
        </w:rPr>
        <w:t>参集途上において、被災状況、災害情報の収集に努め、その情報を動員先の上司に報告する。特に、診療所、道路、</w:t>
      </w:r>
      <w:r w:rsidR="00E7387E" w:rsidRPr="005608BD">
        <w:rPr>
          <w:rFonts w:ascii="ＭＳ 明朝" w:hAnsi="ＭＳ 明朝" w:hint="eastAsia"/>
        </w:rPr>
        <w:t>橋梁</w:t>
      </w:r>
      <w:r w:rsidRPr="005608BD">
        <w:rPr>
          <w:rFonts w:ascii="ＭＳ 明朝" w:hAnsi="ＭＳ 明朝" w:hint="eastAsia"/>
        </w:rPr>
        <w:t>等の重要施設の被害状況は、災害情報報告（別記第</w:t>
      </w:r>
      <w:r w:rsidR="00881155" w:rsidRPr="005608BD">
        <w:rPr>
          <w:rFonts w:ascii="ＭＳ 明朝" w:hAnsi="ＭＳ 明朝" w:hint="eastAsia"/>
        </w:rPr>
        <w:t>1</w:t>
      </w:r>
      <w:r w:rsidRPr="005608BD">
        <w:rPr>
          <w:rFonts w:ascii="ＭＳ 明朝" w:hAnsi="ＭＳ 明朝" w:hint="eastAsia"/>
        </w:rPr>
        <w:t>号様式）により、所属</w:t>
      </w:r>
      <w:r w:rsidR="00595E0B" w:rsidRPr="005608BD">
        <w:rPr>
          <w:rFonts w:ascii="ＭＳ 明朝" w:hAnsi="ＭＳ 明朝" w:hint="eastAsia"/>
        </w:rPr>
        <w:t>課</w:t>
      </w:r>
      <w:r w:rsidR="00915532" w:rsidRPr="005608BD">
        <w:rPr>
          <w:rFonts w:ascii="ＭＳ 明朝" w:hAnsi="ＭＳ 明朝" w:hint="eastAsia"/>
        </w:rPr>
        <w:t>長</w:t>
      </w:r>
      <w:r w:rsidRPr="005608BD">
        <w:rPr>
          <w:rFonts w:ascii="ＭＳ 明朝" w:hAnsi="ＭＳ 明朝" w:hint="eastAsia"/>
        </w:rPr>
        <w:t>に詳しく報告する。</w:t>
      </w:r>
    </w:p>
    <w:p w:rsidR="00D74223" w:rsidRPr="005608BD" w:rsidRDefault="00D74223" w:rsidP="00D74223">
      <w:pPr>
        <w:pStyle w:val="ac"/>
        <w:spacing w:line="360" w:lineRule="exact"/>
        <w:ind w:leftChars="750" w:left="1870" w:hangingChars="100" w:hanging="220"/>
        <w:rPr>
          <w:rFonts w:ascii="ＭＳ 明朝" w:hAnsi="ＭＳ 明朝"/>
        </w:rPr>
      </w:pPr>
      <w:r w:rsidRPr="005608BD">
        <w:rPr>
          <w:rFonts w:ascii="ＭＳ 明朝" w:hAnsi="ＭＳ 明朝" w:hint="eastAsia"/>
        </w:rPr>
        <w:t>ｄ　参集途上の緊急措置</w:t>
      </w:r>
    </w:p>
    <w:p w:rsidR="00D74223" w:rsidRPr="005608BD" w:rsidRDefault="00D74223" w:rsidP="00E21885">
      <w:pPr>
        <w:pStyle w:val="ac"/>
        <w:spacing w:line="360" w:lineRule="exact"/>
        <w:ind w:leftChars="850" w:left="1870" w:firstLineChars="100" w:firstLine="220"/>
        <w:rPr>
          <w:rFonts w:ascii="ＭＳ 明朝" w:hAnsi="ＭＳ 明朝"/>
        </w:rPr>
      </w:pPr>
      <w:r w:rsidRPr="005608BD">
        <w:rPr>
          <w:rFonts w:ascii="ＭＳ 明朝" w:hAnsi="ＭＳ 明朝" w:hint="eastAsia"/>
        </w:rPr>
        <w:t>参</w:t>
      </w:r>
      <w:r w:rsidR="00CC204D" w:rsidRPr="005608BD">
        <w:rPr>
          <w:rFonts w:ascii="ＭＳ 明朝" w:hAnsi="ＭＳ 明朝" w:hint="eastAsia"/>
        </w:rPr>
        <w:t>集途上において、火災、人身事故等に遭遇したときは、</w:t>
      </w:r>
      <w:r w:rsidR="00E21885" w:rsidRPr="005608BD">
        <w:rPr>
          <w:rFonts w:ascii="ＭＳ 明朝" w:hAnsi="ＭＳ 明朝" w:hint="eastAsia"/>
        </w:rPr>
        <w:t>大雪消防組合比布消防署</w:t>
      </w:r>
      <w:r w:rsidR="00CC204D" w:rsidRPr="005608BD">
        <w:rPr>
          <w:rFonts w:ascii="ＭＳ 明朝" w:hAnsi="ＭＳ 明朝" w:hint="eastAsia"/>
        </w:rPr>
        <w:t>又は警察等</w:t>
      </w:r>
      <w:r w:rsidR="00D356B3" w:rsidRPr="005608BD">
        <w:rPr>
          <w:rFonts w:ascii="ＭＳ 明朝" w:hAnsi="ＭＳ 明朝" w:hint="eastAsia"/>
        </w:rPr>
        <w:t>へ</w:t>
      </w:r>
      <w:r w:rsidRPr="005608BD">
        <w:rPr>
          <w:rFonts w:ascii="ＭＳ 明朝" w:hAnsi="ＭＳ 明朝" w:hint="eastAsia"/>
        </w:rPr>
        <w:t>通報連絡するとともに、直ちに人命救助、近隣住民の協力を求めた消火活動など適切な措置をとり、職員本人はできる限り迅速な参集を行う。</w:t>
      </w:r>
    </w:p>
    <w:p w:rsidR="00D74223" w:rsidRPr="005608BD" w:rsidRDefault="00D74223" w:rsidP="00D74223">
      <w:pPr>
        <w:pStyle w:val="ac"/>
        <w:spacing w:line="360" w:lineRule="exact"/>
        <w:ind w:leftChars="500" w:left="1320" w:hangingChars="100" w:hanging="220"/>
      </w:pPr>
      <w:r w:rsidRPr="005608BD">
        <w:rPr>
          <w:rFonts w:hint="eastAsia"/>
        </w:rPr>
        <w:t>エ　参集状況の把握</w:t>
      </w:r>
    </w:p>
    <w:p w:rsidR="00C62692" w:rsidRPr="005A19DA" w:rsidRDefault="00C62692" w:rsidP="005A19DA">
      <w:pPr>
        <w:pStyle w:val="42"/>
        <w:spacing w:line="360" w:lineRule="exact"/>
        <w:ind w:leftChars="600" w:left="1320" w:firstLine="220"/>
        <w:rPr>
          <w:sz w:val="22"/>
          <w:szCs w:val="22"/>
        </w:rPr>
      </w:pPr>
      <w:r w:rsidRPr="005A19DA">
        <w:rPr>
          <w:rFonts w:hint="eastAsia"/>
          <w:sz w:val="22"/>
          <w:szCs w:val="22"/>
        </w:rPr>
        <w:t>各</w:t>
      </w:r>
      <w:r w:rsidR="00595E0B" w:rsidRPr="005A19DA">
        <w:rPr>
          <w:rFonts w:hint="eastAsia"/>
          <w:sz w:val="22"/>
          <w:szCs w:val="22"/>
        </w:rPr>
        <w:t>課</w:t>
      </w:r>
      <w:r w:rsidR="00915532" w:rsidRPr="005A19DA">
        <w:rPr>
          <w:rFonts w:hint="eastAsia"/>
          <w:sz w:val="22"/>
          <w:szCs w:val="22"/>
        </w:rPr>
        <w:t>長</w:t>
      </w:r>
      <w:r w:rsidRPr="005A19DA">
        <w:rPr>
          <w:rFonts w:hint="eastAsia"/>
          <w:sz w:val="22"/>
          <w:szCs w:val="22"/>
        </w:rPr>
        <w:t>は、職員の参集状況について、次によりその内容を記録するものとする。</w:t>
      </w:r>
    </w:p>
    <w:p w:rsidR="00C62692" w:rsidRPr="005608BD" w:rsidRDefault="00C62692" w:rsidP="00C62692">
      <w:pPr>
        <w:pStyle w:val="ac"/>
        <w:spacing w:line="360" w:lineRule="exact"/>
        <w:ind w:leftChars="600" w:left="1650" w:hangingChars="150" w:hanging="330"/>
        <w:rPr>
          <w:rFonts w:ascii="ＭＳ 明朝" w:hAnsi="ＭＳ 明朝"/>
        </w:rPr>
      </w:pPr>
      <w:r w:rsidRPr="005608BD">
        <w:rPr>
          <w:rFonts w:ascii="ＭＳ 明朝" w:hAnsi="ＭＳ 明朝" w:hint="eastAsia"/>
        </w:rPr>
        <w:t>(ｱ)　職員参集状況報告書（別記第</w:t>
      </w:r>
      <w:r w:rsidR="00881155" w:rsidRPr="005608BD">
        <w:rPr>
          <w:rFonts w:ascii="ＭＳ 明朝" w:hAnsi="ＭＳ 明朝" w:hint="eastAsia"/>
        </w:rPr>
        <w:t>2</w:t>
      </w:r>
      <w:r w:rsidRPr="005608BD">
        <w:rPr>
          <w:rFonts w:ascii="ＭＳ 明朝" w:hAnsi="ＭＳ 明朝" w:hint="eastAsia"/>
        </w:rPr>
        <w:t>号様式）</w:t>
      </w:r>
    </w:p>
    <w:p w:rsidR="00C62692" w:rsidRPr="005608BD" w:rsidRDefault="00C62692" w:rsidP="00C62692">
      <w:pPr>
        <w:pStyle w:val="ac"/>
        <w:spacing w:line="360" w:lineRule="exact"/>
        <w:ind w:leftChars="600" w:left="1650" w:hangingChars="150" w:hanging="330"/>
        <w:rPr>
          <w:rFonts w:ascii="ＭＳ 明朝" w:hAnsi="ＭＳ 明朝"/>
        </w:rPr>
      </w:pPr>
      <w:r w:rsidRPr="005608BD">
        <w:rPr>
          <w:rFonts w:ascii="ＭＳ 明朝" w:hAnsi="ＭＳ 明朝" w:hint="eastAsia"/>
        </w:rPr>
        <w:t>(ｲ)　職員参集状況集計表（別記第</w:t>
      </w:r>
      <w:r w:rsidR="00881155" w:rsidRPr="005608BD">
        <w:rPr>
          <w:rFonts w:ascii="ＭＳ 明朝" w:hAnsi="ＭＳ 明朝" w:hint="eastAsia"/>
        </w:rPr>
        <w:t>3</w:t>
      </w:r>
      <w:r w:rsidRPr="005608BD">
        <w:rPr>
          <w:rFonts w:ascii="ＭＳ 明朝" w:hAnsi="ＭＳ 明朝" w:hint="eastAsia"/>
        </w:rPr>
        <w:t>号様式）</w:t>
      </w:r>
    </w:p>
    <w:p w:rsidR="00C62692" w:rsidRPr="005608BD" w:rsidRDefault="00C62692" w:rsidP="00C62692">
      <w:pPr>
        <w:pStyle w:val="ac"/>
        <w:spacing w:line="360" w:lineRule="exact"/>
        <w:ind w:leftChars="600" w:left="1650" w:hangingChars="150" w:hanging="330"/>
        <w:rPr>
          <w:rFonts w:ascii="ＭＳ 明朝" w:hAnsi="ＭＳ 明朝"/>
        </w:rPr>
      </w:pPr>
      <w:r w:rsidRPr="005608BD">
        <w:rPr>
          <w:rFonts w:ascii="ＭＳ 明朝" w:hAnsi="ＭＳ 明朝" w:hint="eastAsia"/>
        </w:rPr>
        <w:t xml:space="preserve">(ｳ)　</w:t>
      </w:r>
      <w:r w:rsidR="00982078" w:rsidRPr="005608BD">
        <w:rPr>
          <w:rFonts w:ascii="ＭＳ 明朝" w:hAnsi="ＭＳ 明朝" w:hint="eastAsia"/>
        </w:rPr>
        <w:t>職員参集状況</w:t>
      </w:r>
      <w:r w:rsidRPr="005608BD">
        <w:rPr>
          <w:rFonts w:ascii="ＭＳ 明朝" w:hAnsi="ＭＳ 明朝" w:hint="eastAsia"/>
        </w:rPr>
        <w:t>受付簿（別記第</w:t>
      </w:r>
      <w:r w:rsidR="00881155" w:rsidRPr="005608BD">
        <w:rPr>
          <w:rFonts w:ascii="ＭＳ 明朝" w:hAnsi="ＭＳ 明朝" w:hint="eastAsia"/>
        </w:rPr>
        <w:t>4</w:t>
      </w:r>
      <w:r w:rsidRPr="005608BD">
        <w:rPr>
          <w:rFonts w:ascii="ＭＳ 明朝" w:hAnsi="ＭＳ 明朝" w:hint="eastAsia"/>
        </w:rPr>
        <w:t>号様式）</w:t>
      </w:r>
    </w:p>
    <w:p w:rsidR="00D74223" w:rsidRPr="005608BD" w:rsidRDefault="00C62692" w:rsidP="00C62692">
      <w:pPr>
        <w:pStyle w:val="ac"/>
        <w:spacing w:line="360" w:lineRule="exact"/>
        <w:ind w:leftChars="600" w:left="1650" w:hangingChars="150" w:hanging="330"/>
        <w:rPr>
          <w:rFonts w:ascii="ＭＳ 明朝" w:hAnsi="ＭＳ 明朝"/>
        </w:rPr>
      </w:pPr>
      <w:r w:rsidRPr="005608BD">
        <w:rPr>
          <w:rFonts w:ascii="ＭＳ 明朝" w:hAnsi="ＭＳ 明朝" w:hint="eastAsia"/>
        </w:rPr>
        <w:t>(ｴ)　職員等安否確認調査票（別記第</w:t>
      </w:r>
      <w:r w:rsidR="00881155" w:rsidRPr="005608BD">
        <w:rPr>
          <w:rFonts w:ascii="ＭＳ 明朝" w:hAnsi="ＭＳ 明朝" w:hint="eastAsia"/>
        </w:rPr>
        <w:t>5</w:t>
      </w:r>
      <w:r w:rsidRPr="005608BD">
        <w:rPr>
          <w:rFonts w:ascii="ＭＳ 明朝" w:hAnsi="ＭＳ 明朝" w:hint="eastAsia"/>
        </w:rPr>
        <w:t>号様式）</w:t>
      </w:r>
    </w:p>
    <w:p w:rsidR="00FA7294" w:rsidRPr="005608BD" w:rsidRDefault="00FA7294" w:rsidP="00FA7294">
      <w:pPr>
        <w:spacing w:line="360" w:lineRule="exact"/>
        <w:ind w:leftChars="300" w:left="1100" w:hangingChars="200" w:hanging="440"/>
        <w:rPr>
          <w:rFonts w:ascii="ＭＳ 明朝" w:hAnsi="ＭＳ 明朝"/>
        </w:rPr>
      </w:pPr>
    </w:p>
    <w:p w:rsidR="00FA7294" w:rsidRPr="005608BD" w:rsidRDefault="00FA7294" w:rsidP="00FA7294">
      <w:pPr>
        <w:spacing w:line="360" w:lineRule="exact"/>
        <w:ind w:leftChars="300" w:left="1100" w:hangingChars="200" w:hanging="440"/>
        <w:rPr>
          <w:rFonts w:ascii="ＭＳ 明朝" w:hAnsi="ＭＳ 明朝"/>
        </w:rPr>
      </w:pPr>
      <w:r w:rsidRPr="005608BD">
        <w:rPr>
          <w:rFonts w:ascii="ＭＳ 明朝" w:hAnsi="ＭＳ 明朝" w:hint="eastAsia"/>
        </w:rPr>
        <w:t>（2） 非常配備体制下の活動</w:t>
      </w:r>
    </w:p>
    <w:p w:rsidR="00FA7294" w:rsidRPr="005608BD" w:rsidRDefault="00FA7294" w:rsidP="00FA7294">
      <w:pPr>
        <w:pStyle w:val="ac"/>
        <w:spacing w:line="360" w:lineRule="exact"/>
        <w:ind w:leftChars="500" w:left="1320" w:right="221" w:hangingChars="100" w:hanging="220"/>
        <w:rPr>
          <w:rFonts w:ascii="ＭＳ 明朝" w:hAnsi="ＭＳ 明朝"/>
        </w:rPr>
      </w:pPr>
      <w:r w:rsidRPr="005608BD">
        <w:rPr>
          <w:rFonts w:ascii="ＭＳ 明朝" w:hAnsi="ＭＳ 明朝" w:hint="eastAsia"/>
        </w:rPr>
        <w:t>ア　警戒配備体制下の活動</w:t>
      </w:r>
    </w:p>
    <w:p w:rsidR="00FA7294" w:rsidRPr="005608BD" w:rsidRDefault="00FA7294" w:rsidP="00FA7294">
      <w:pPr>
        <w:pStyle w:val="ac"/>
        <w:spacing w:line="360" w:lineRule="exact"/>
        <w:ind w:leftChars="500" w:left="1320" w:right="221" w:hangingChars="100" w:hanging="220"/>
        <w:rPr>
          <w:rFonts w:ascii="ＭＳ 明朝" w:hAnsi="ＭＳ 明朝"/>
        </w:rPr>
      </w:pPr>
      <w:r w:rsidRPr="005608BD">
        <w:rPr>
          <w:rFonts w:ascii="ＭＳ 明朝" w:hAnsi="ＭＳ 明朝" w:hint="eastAsia"/>
        </w:rPr>
        <w:t xml:space="preserve">　　警戒配備体制下における活動の要点は、おおむね次のとおりとする。</w:t>
      </w:r>
    </w:p>
    <w:p w:rsidR="00D356B3" w:rsidRPr="005608BD" w:rsidRDefault="00FA7294" w:rsidP="00D356B3">
      <w:pPr>
        <w:pStyle w:val="ac"/>
        <w:spacing w:line="360" w:lineRule="exact"/>
        <w:ind w:leftChars="600" w:left="1650" w:right="221" w:hangingChars="150" w:hanging="330"/>
        <w:rPr>
          <w:rFonts w:ascii="ＭＳ 明朝" w:hAnsi="ＭＳ 明朝"/>
        </w:rPr>
      </w:pPr>
      <w:r w:rsidRPr="005608BD">
        <w:rPr>
          <w:rFonts w:ascii="ＭＳ 明朝" w:hAnsi="ＭＳ 明朝" w:hint="eastAsia"/>
        </w:rPr>
        <w:t xml:space="preserve">(ｱ)　</w:t>
      </w:r>
      <w:r w:rsidRPr="005608BD">
        <w:rPr>
          <w:rFonts w:hint="eastAsia"/>
        </w:rPr>
        <w:t>総務企画課長</w:t>
      </w:r>
      <w:r w:rsidRPr="005608BD">
        <w:rPr>
          <w:rFonts w:ascii="ＭＳ 明朝" w:hAnsi="ＭＳ 明朝" w:hint="eastAsia"/>
        </w:rPr>
        <w:t>は、気象、地象及び水象に関する情報の収集を図り、必要に応じ関係課長への情報提供を行うものとする。</w:t>
      </w:r>
    </w:p>
    <w:p w:rsidR="00FA7294" w:rsidRPr="005608BD" w:rsidRDefault="00D356B3" w:rsidP="00D356B3">
      <w:pPr>
        <w:pStyle w:val="ac"/>
        <w:spacing w:line="360" w:lineRule="exact"/>
        <w:ind w:leftChars="600" w:left="1650" w:right="221" w:hangingChars="150" w:hanging="330"/>
        <w:rPr>
          <w:rFonts w:ascii="ＭＳ 明朝" w:hAnsi="ＭＳ 明朝"/>
        </w:rPr>
      </w:pPr>
      <w:r w:rsidRPr="005608BD">
        <w:rPr>
          <w:rFonts w:ascii="ＭＳ 明朝" w:hAnsi="ＭＳ 明朝" w:hint="eastAsia"/>
        </w:rPr>
        <w:t xml:space="preserve">(ｲ)　</w:t>
      </w:r>
      <w:r w:rsidR="00FA7294" w:rsidRPr="005608BD">
        <w:rPr>
          <w:rFonts w:hint="eastAsia"/>
        </w:rPr>
        <w:t>関係課長は自宅待機とし、状況により速やかに参集できる体制をとり、必要に応じ、所属職員に対し自宅待機を指示するものとする。</w:t>
      </w:r>
    </w:p>
    <w:p w:rsidR="00FA7294" w:rsidRPr="005608BD" w:rsidRDefault="00FA7294" w:rsidP="00FA7294">
      <w:pPr>
        <w:pStyle w:val="ac"/>
        <w:spacing w:line="360" w:lineRule="exact"/>
        <w:ind w:leftChars="500" w:left="1320" w:right="221" w:hangingChars="100" w:hanging="220"/>
        <w:rPr>
          <w:rFonts w:ascii="ＭＳ 明朝" w:hAnsi="ＭＳ 明朝"/>
        </w:rPr>
      </w:pPr>
      <w:r w:rsidRPr="005608BD">
        <w:rPr>
          <w:rFonts w:ascii="ＭＳ 明朝" w:hAnsi="ＭＳ 明朝" w:hint="eastAsia"/>
        </w:rPr>
        <w:t>イ　第1非常配備体制下の活動</w:t>
      </w:r>
    </w:p>
    <w:p w:rsidR="00FA7294" w:rsidRPr="005A19DA" w:rsidRDefault="00FA7294" w:rsidP="00FA7294">
      <w:pPr>
        <w:pStyle w:val="42"/>
        <w:spacing w:line="360" w:lineRule="exact"/>
        <w:ind w:leftChars="0" w:left="0" w:firstLineChars="700" w:firstLine="1540"/>
        <w:rPr>
          <w:sz w:val="22"/>
          <w:szCs w:val="22"/>
        </w:rPr>
      </w:pPr>
      <w:r w:rsidRPr="005A19DA">
        <w:rPr>
          <w:rFonts w:hint="eastAsia"/>
          <w:sz w:val="22"/>
          <w:szCs w:val="22"/>
        </w:rPr>
        <w:t>第1</w:t>
      </w:r>
      <w:r w:rsidRPr="005A19DA">
        <w:rPr>
          <w:rFonts w:hAnsi="ＭＳ 明朝" w:hint="eastAsia"/>
          <w:sz w:val="22"/>
          <w:szCs w:val="22"/>
        </w:rPr>
        <w:t>非常</w:t>
      </w:r>
      <w:r w:rsidRPr="005A19DA">
        <w:rPr>
          <w:rFonts w:hint="eastAsia"/>
          <w:sz w:val="22"/>
          <w:szCs w:val="22"/>
        </w:rPr>
        <w:t>配備体制下における活動の要点は、おおむね次のとおりとする。</w:t>
      </w:r>
    </w:p>
    <w:p w:rsidR="00FA7294" w:rsidRPr="005608BD" w:rsidRDefault="00FA7294" w:rsidP="00FA7294">
      <w:pPr>
        <w:pStyle w:val="ac"/>
        <w:spacing w:line="360" w:lineRule="exact"/>
        <w:ind w:leftChars="600" w:left="1650" w:right="221" w:hangingChars="150" w:hanging="330"/>
        <w:rPr>
          <w:rFonts w:ascii="ＭＳ 明朝" w:hAnsi="ＭＳ 明朝"/>
        </w:rPr>
      </w:pPr>
      <w:r w:rsidRPr="005608BD">
        <w:rPr>
          <w:rFonts w:ascii="ＭＳ 明朝" w:hAnsi="ＭＳ 明朝" w:hint="eastAsia"/>
        </w:rPr>
        <w:t xml:space="preserve">(ｱ)　</w:t>
      </w:r>
      <w:r w:rsidRPr="005608BD">
        <w:rPr>
          <w:rFonts w:hint="eastAsia"/>
        </w:rPr>
        <w:t>総務企画課長</w:t>
      </w:r>
      <w:r w:rsidRPr="005608BD">
        <w:rPr>
          <w:rFonts w:ascii="ＭＳ 明朝" w:hAnsi="ＭＳ 明朝" w:hint="eastAsia"/>
        </w:rPr>
        <w:t>は、気象台その他防災関係機関と連絡をとり、気象情報、災害状況等の情報収集を行うものとする。</w:t>
      </w:r>
    </w:p>
    <w:p w:rsidR="00FA7294" w:rsidRPr="005608BD" w:rsidRDefault="00FA7294" w:rsidP="00FA7294">
      <w:pPr>
        <w:pStyle w:val="ac"/>
        <w:spacing w:line="360" w:lineRule="exact"/>
        <w:ind w:leftChars="600" w:left="1650" w:right="221" w:hangingChars="150" w:hanging="330"/>
        <w:rPr>
          <w:rFonts w:ascii="ＭＳ 明朝" w:hAnsi="ＭＳ 明朝"/>
        </w:rPr>
      </w:pPr>
      <w:r w:rsidRPr="005608BD">
        <w:rPr>
          <w:rFonts w:ascii="ＭＳ 明朝" w:hAnsi="ＭＳ 明朝" w:hint="eastAsia"/>
        </w:rPr>
        <w:t xml:space="preserve">(ｲ)　</w:t>
      </w:r>
      <w:r w:rsidRPr="005608BD">
        <w:rPr>
          <w:rFonts w:hint="eastAsia"/>
        </w:rPr>
        <w:t>総務企画課長</w:t>
      </w:r>
      <w:r w:rsidRPr="005608BD">
        <w:rPr>
          <w:rFonts w:ascii="ＭＳ 明朝" w:hAnsi="ＭＳ 明朝" w:hint="eastAsia"/>
        </w:rPr>
        <w:t>は、関係課長に収集情報</w:t>
      </w:r>
      <w:r w:rsidR="00A91048" w:rsidRPr="005608BD">
        <w:rPr>
          <w:rFonts w:ascii="ＭＳ 明朝" w:hAnsi="ＭＳ 明朝" w:hint="eastAsia"/>
        </w:rPr>
        <w:t>の</w:t>
      </w:r>
      <w:r w:rsidRPr="005608BD">
        <w:rPr>
          <w:rFonts w:ascii="ＭＳ 明朝" w:hAnsi="ＭＳ 明朝" w:hint="eastAsia"/>
        </w:rPr>
        <w:t>提供</w:t>
      </w:r>
      <w:r w:rsidR="00A91048" w:rsidRPr="005608BD">
        <w:rPr>
          <w:rFonts w:ascii="ＭＳ 明朝" w:hAnsi="ＭＳ 明朝" w:hint="eastAsia"/>
        </w:rPr>
        <w:t>を行うものとする。</w:t>
      </w:r>
    </w:p>
    <w:p w:rsidR="00FA7294" w:rsidRPr="005608BD" w:rsidRDefault="00FA7294" w:rsidP="00FA7294">
      <w:pPr>
        <w:pStyle w:val="ac"/>
        <w:spacing w:line="360" w:lineRule="exact"/>
        <w:ind w:leftChars="600" w:left="1650" w:right="221" w:hangingChars="150" w:hanging="330"/>
        <w:rPr>
          <w:rFonts w:ascii="ＭＳ 明朝" w:hAnsi="ＭＳ 明朝"/>
        </w:rPr>
      </w:pPr>
      <w:r w:rsidRPr="005608BD">
        <w:rPr>
          <w:rFonts w:ascii="ＭＳ 明朝" w:hAnsi="ＭＳ 明朝" w:hint="eastAsia"/>
        </w:rPr>
        <w:t>(ｳ)　関係課長は、</w:t>
      </w:r>
      <w:r w:rsidRPr="005608BD">
        <w:rPr>
          <w:rFonts w:hint="eastAsia"/>
        </w:rPr>
        <w:t>総務企画課長</w:t>
      </w:r>
      <w:r w:rsidRPr="005608BD">
        <w:rPr>
          <w:rFonts w:ascii="ＭＳ 明朝" w:hAnsi="ＭＳ 明朝" w:hint="eastAsia"/>
        </w:rPr>
        <w:t>からの情報又は連絡に即応し、情報に対応する措</w:t>
      </w:r>
      <w:r w:rsidRPr="005608BD">
        <w:rPr>
          <w:rFonts w:ascii="ＭＳ 明朝" w:hAnsi="ＭＳ 明朝" w:hint="eastAsia"/>
        </w:rPr>
        <w:lastRenderedPageBreak/>
        <w:t>置を検討するとともに、所属職員に、巡回活動や防災資機材の点検等の必要な指示を行うものとする。</w:t>
      </w:r>
    </w:p>
    <w:p w:rsidR="009F34C5" w:rsidRPr="005608BD" w:rsidRDefault="00FA7294" w:rsidP="009F34C5">
      <w:pPr>
        <w:pStyle w:val="ac"/>
        <w:spacing w:line="360" w:lineRule="exact"/>
        <w:ind w:leftChars="600" w:left="1650" w:right="221" w:hangingChars="150" w:hanging="330"/>
        <w:rPr>
          <w:rFonts w:ascii="ＭＳ 明朝" w:hAnsi="ＭＳ 明朝"/>
        </w:rPr>
      </w:pPr>
      <w:r w:rsidRPr="005608BD">
        <w:rPr>
          <w:rFonts w:hAnsi="ＭＳ 明朝" w:hint="eastAsia"/>
        </w:rPr>
        <w:t>(</w:t>
      </w:r>
      <w:r w:rsidRPr="005608BD">
        <w:rPr>
          <w:rFonts w:hAnsi="ＭＳ 明朝" w:hint="eastAsia"/>
        </w:rPr>
        <w:t>ｴ</w:t>
      </w:r>
      <w:r w:rsidRPr="005608BD">
        <w:rPr>
          <w:rFonts w:hAnsi="ＭＳ 明朝" w:hint="eastAsia"/>
        </w:rPr>
        <w:t>)</w:t>
      </w:r>
      <w:r w:rsidR="00D356B3" w:rsidRPr="005608BD">
        <w:rPr>
          <w:rFonts w:hAnsi="ＭＳ 明朝" w:hint="eastAsia"/>
        </w:rPr>
        <w:t xml:space="preserve">　町長は情報の収集</w:t>
      </w:r>
      <w:r w:rsidRPr="005608BD">
        <w:rPr>
          <w:rFonts w:hAnsi="ＭＳ 明朝" w:hint="eastAsia"/>
        </w:rPr>
        <w:t>及び今後の対応について協議することがあると認めるときは、連絡会議を開催し、必要な災害対策を実施するものとする。</w:t>
      </w:r>
    </w:p>
    <w:p w:rsidR="00FA7294" w:rsidRPr="005608BD" w:rsidRDefault="009F34C5" w:rsidP="009F34C5">
      <w:pPr>
        <w:pStyle w:val="42"/>
        <w:spacing w:line="360" w:lineRule="exact"/>
        <w:ind w:leftChars="600" w:left="1530" w:rightChars="63" w:right="139" w:hangingChars="100" w:hanging="210"/>
        <w:rPr>
          <w:rFonts w:hAnsi="ＭＳ 明朝"/>
        </w:rPr>
      </w:pPr>
      <w:r w:rsidRPr="005608BD">
        <w:rPr>
          <w:rFonts w:hAnsi="ＭＳ 明朝" w:hint="eastAsia"/>
        </w:rPr>
        <w:t xml:space="preserve">(ｵ)　</w:t>
      </w:r>
      <w:r w:rsidR="00FA7294" w:rsidRPr="005A19DA">
        <w:rPr>
          <w:rFonts w:hAnsi="ＭＳ 明朝" w:hint="eastAsia"/>
          <w:sz w:val="22"/>
          <w:szCs w:val="22"/>
        </w:rPr>
        <w:t>第1非常配備体制の職員の人数は、状況により関係課長において増減するものと</w:t>
      </w:r>
      <w:r w:rsidR="00FA7294" w:rsidRPr="005608BD">
        <w:rPr>
          <w:rFonts w:hAnsi="ＭＳ 明朝" w:hint="eastAsia"/>
        </w:rPr>
        <w:t>し、その他の職員は自宅待機とする。</w:t>
      </w:r>
    </w:p>
    <w:p w:rsidR="00FA7294" w:rsidRPr="005608BD" w:rsidRDefault="00FA7294" w:rsidP="00FA7294">
      <w:pPr>
        <w:pStyle w:val="ac"/>
        <w:spacing w:line="360" w:lineRule="exact"/>
        <w:ind w:leftChars="500" w:left="1320" w:right="221" w:hangingChars="100" w:hanging="220"/>
        <w:rPr>
          <w:rFonts w:ascii="ＭＳ 明朝" w:hAnsi="ＭＳ 明朝"/>
        </w:rPr>
      </w:pPr>
      <w:r w:rsidRPr="005608BD">
        <w:rPr>
          <w:rFonts w:ascii="ＭＳ 明朝" w:hAnsi="ＭＳ 明朝" w:hint="eastAsia"/>
        </w:rPr>
        <w:t>ウ　第2非常配備体制下の活動</w:t>
      </w:r>
    </w:p>
    <w:p w:rsidR="00FA7294" w:rsidRPr="005A19DA" w:rsidRDefault="00FA7294" w:rsidP="005A19DA">
      <w:pPr>
        <w:pStyle w:val="42"/>
        <w:spacing w:line="360" w:lineRule="exact"/>
        <w:ind w:leftChars="600" w:left="1320" w:firstLine="220"/>
        <w:rPr>
          <w:sz w:val="22"/>
          <w:szCs w:val="22"/>
        </w:rPr>
      </w:pPr>
      <w:r w:rsidRPr="005A19DA">
        <w:rPr>
          <w:rFonts w:hint="eastAsia"/>
          <w:sz w:val="22"/>
          <w:szCs w:val="22"/>
        </w:rPr>
        <w:t>第2</w:t>
      </w:r>
      <w:r w:rsidRPr="005A19DA">
        <w:rPr>
          <w:rFonts w:hAnsi="ＭＳ 明朝" w:hint="eastAsia"/>
          <w:sz w:val="22"/>
          <w:szCs w:val="22"/>
        </w:rPr>
        <w:t>非常</w:t>
      </w:r>
      <w:r w:rsidRPr="005A19DA">
        <w:rPr>
          <w:rFonts w:hint="eastAsia"/>
          <w:sz w:val="22"/>
          <w:szCs w:val="22"/>
        </w:rPr>
        <w:t>配備体制下における活動の要点は、おおむね次のとおりとする。</w:t>
      </w:r>
    </w:p>
    <w:p w:rsidR="00FA7294" w:rsidRPr="005608BD" w:rsidRDefault="00FA7294" w:rsidP="00FA7294">
      <w:pPr>
        <w:pStyle w:val="ac"/>
        <w:spacing w:line="360" w:lineRule="exact"/>
        <w:ind w:leftChars="600" w:left="1650" w:right="221" w:hangingChars="150" w:hanging="330"/>
        <w:rPr>
          <w:rFonts w:ascii="ＭＳ 明朝" w:hAnsi="ＭＳ 明朝"/>
        </w:rPr>
      </w:pPr>
      <w:r w:rsidRPr="005608BD">
        <w:rPr>
          <w:rFonts w:ascii="ＭＳ 明朝" w:hAnsi="ＭＳ 明朝" w:hint="eastAsia"/>
        </w:rPr>
        <w:t xml:space="preserve">(ｱ)　</w:t>
      </w:r>
      <w:r w:rsidR="009F34C5" w:rsidRPr="005608BD">
        <w:rPr>
          <w:rFonts w:ascii="ＭＳ 明朝" w:hAnsi="ＭＳ 明朝" w:hint="eastAsia"/>
        </w:rPr>
        <w:t>災害対策本部長</w:t>
      </w:r>
      <w:r w:rsidRPr="005608BD">
        <w:rPr>
          <w:rFonts w:hint="eastAsia"/>
        </w:rPr>
        <w:t>は</w:t>
      </w:r>
      <w:r w:rsidR="009F34C5" w:rsidRPr="005608BD">
        <w:rPr>
          <w:rFonts w:hint="eastAsia"/>
        </w:rPr>
        <w:t>災害対策</w:t>
      </w:r>
      <w:r w:rsidRPr="005608BD">
        <w:rPr>
          <w:rFonts w:hint="eastAsia"/>
        </w:rPr>
        <w:t>本部の機能を円滑にするため、必要に応じて災害対策本部会議を開催するものとする。</w:t>
      </w:r>
    </w:p>
    <w:p w:rsidR="00FA7294" w:rsidRPr="005608BD" w:rsidRDefault="00FA7294" w:rsidP="00FA7294">
      <w:pPr>
        <w:pStyle w:val="ac"/>
        <w:spacing w:line="360" w:lineRule="exact"/>
        <w:ind w:leftChars="600" w:left="1650" w:right="221" w:hangingChars="150" w:hanging="330"/>
        <w:rPr>
          <w:rFonts w:ascii="ＭＳ 明朝" w:hAnsi="ＭＳ 明朝"/>
        </w:rPr>
      </w:pPr>
      <w:r w:rsidRPr="005608BD">
        <w:rPr>
          <w:rFonts w:ascii="ＭＳ 明朝" w:hAnsi="ＭＳ 明朝" w:hint="eastAsia"/>
        </w:rPr>
        <w:t xml:space="preserve">(ｲ)　</w:t>
      </w:r>
      <w:r w:rsidRPr="005608BD">
        <w:rPr>
          <w:rFonts w:hint="eastAsia"/>
        </w:rPr>
        <w:t>関係</w:t>
      </w:r>
      <w:r w:rsidR="009F34C5" w:rsidRPr="005608BD">
        <w:rPr>
          <w:rFonts w:hint="eastAsia"/>
        </w:rPr>
        <w:t>部</w:t>
      </w:r>
      <w:r w:rsidRPr="005608BD">
        <w:rPr>
          <w:rFonts w:hint="eastAsia"/>
        </w:rPr>
        <w:t>長は所掌事務に係る情報の収集伝達体制を強化し、応急措置を実施するものとする。</w:t>
      </w:r>
    </w:p>
    <w:p w:rsidR="00FA7294" w:rsidRPr="005608BD" w:rsidRDefault="00FA7294" w:rsidP="00FA7294">
      <w:pPr>
        <w:pStyle w:val="ac"/>
        <w:spacing w:line="360" w:lineRule="exact"/>
        <w:ind w:leftChars="600" w:left="1650" w:right="221" w:hangingChars="150" w:hanging="330"/>
        <w:rPr>
          <w:rFonts w:ascii="ＭＳ 明朝" w:hAnsi="ＭＳ 明朝"/>
        </w:rPr>
      </w:pPr>
      <w:r w:rsidRPr="005608BD">
        <w:rPr>
          <w:rFonts w:ascii="ＭＳ 明朝" w:hAnsi="ＭＳ 明朝" w:hint="eastAsia"/>
        </w:rPr>
        <w:t>(ｳ)　総務企画</w:t>
      </w:r>
      <w:r w:rsidR="009F34C5" w:rsidRPr="005608BD">
        <w:rPr>
          <w:rFonts w:ascii="ＭＳ 明朝" w:hAnsi="ＭＳ 明朝" w:hint="eastAsia"/>
        </w:rPr>
        <w:t>部</w:t>
      </w:r>
      <w:r w:rsidRPr="005608BD">
        <w:rPr>
          <w:rFonts w:ascii="ＭＳ 明朝" w:hAnsi="ＭＳ 明朝" w:hint="eastAsia"/>
        </w:rPr>
        <w:t>長は</w:t>
      </w:r>
      <w:r w:rsidR="00A91048" w:rsidRPr="005608BD">
        <w:rPr>
          <w:rFonts w:ascii="ＭＳ 明朝" w:hAnsi="ＭＳ 明朝" w:hint="eastAsia"/>
        </w:rPr>
        <w:t>各部</w:t>
      </w:r>
      <w:r w:rsidRPr="005608BD">
        <w:rPr>
          <w:rFonts w:ascii="ＭＳ 明朝" w:hAnsi="ＭＳ 明朝" w:hint="eastAsia"/>
        </w:rPr>
        <w:t>長及び防災会議構成機関と連絡を密にし、客観情勢を判断するとともに、その状況を</w:t>
      </w:r>
      <w:r w:rsidR="009F34C5" w:rsidRPr="005608BD">
        <w:rPr>
          <w:rFonts w:ascii="ＭＳ 明朝" w:hAnsi="ＭＳ 明朝" w:hint="eastAsia"/>
        </w:rPr>
        <w:t>災害対策本部長</w:t>
      </w:r>
      <w:r w:rsidRPr="005608BD">
        <w:rPr>
          <w:rFonts w:ascii="ＭＳ 明朝" w:hAnsi="ＭＳ 明朝" w:hint="eastAsia"/>
        </w:rPr>
        <w:t>に報告するものとする。</w:t>
      </w:r>
    </w:p>
    <w:p w:rsidR="00FA7294" w:rsidRPr="005608BD" w:rsidRDefault="00FA7294" w:rsidP="00FA7294">
      <w:pPr>
        <w:pStyle w:val="ac"/>
        <w:spacing w:line="360" w:lineRule="exact"/>
        <w:ind w:leftChars="600" w:left="1650" w:right="221" w:hangingChars="150" w:hanging="330"/>
        <w:rPr>
          <w:rFonts w:ascii="ＭＳ 明朝" w:hAnsi="ＭＳ 明朝"/>
        </w:rPr>
      </w:pPr>
      <w:r w:rsidRPr="005608BD">
        <w:rPr>
          <w:rFonts w:ascii="ＭＳ 明朝" w:hAnsi="ＭＳ 明朝" w:hint="eastAsia"/>
        </w:rPr>
        <w:t>(ｴ)　各</w:t>
      </w:r>
      <w:r w:rsidR="009F34C5" w:rsidRPr="005608BD">
        <w:rPr>
          <w:rFonts w:ascii="ＭＳ 明朝" w:hAnsi="ＭＳ 明朝" w:hint="eastAsia"/>
        </w:rPr>
        <w:t>部</w:t>
      </w:r>
      <w:r w:rsidRPr="005608BD">
        <w:rPr>
          <w:rFonts w:ascii="ＭＳ 明朝" w:hAnsi="ＭＳ 明朝" w:hint="eastAsia"/>
        </w:rPr>
        <w:t>長は次の措置をとり、その状況を</w:t>
      </w:r>
      <w:r w:rsidR="009F34C5" w:rsidRPr="005608BD">
        <w:rPr>
          <w:rFonts w:ascii="ＭＳ 明朝" w:hAnsi="ＭＳ 明朝" w:hint="eastAsia"/>
        </w:rPr>
        <w:t>災害対策本部長</w:t>
      </w:r>
      <w:r w:rsidRPr="005608BD">
        <w:rPr>
          <w:rFonts w:ascii="ＭＳ 明朝" w:hAnsi="ＭＳ 明朝" w:hint="eastAsia"/>
        </w:rPr>
        <w:t>に報告するものとする。</w:t>
      </w:r>
    </w:p>
    <w:p w:rsidR="00FA7294" w:rsidRPr="005608BD" w:rsidRDefault="00FA7294" w:rsidP="00FA7294">
      <w:pPr>
        <w:pStyle w:val="ac"/>
        <w:spacing w:line="360" w:lineRule="exact"/>
        <w:ind w:leftChars="600" w:left="1650" w:right="221" w:hangingChars="150" w:hanging="330"/>
        <w:rPr>
          <w:rFonts w:ascii="ＭＳ 明朝" w:hAnsi="ＭＳ 明朝"/>
        </w:rPr>
      </w:pPr>
      <w:r w:rsidRPr="005608BD">
        <w:rPr>
          <w:rFonts w:ascii="ＭＳ 明朝" w:hAnsi="ＭＳ 明朝" w:hint="eastAsia"/>
        </w:rPr>
        <w:t xml:space="preserve">　ａ　災害の状況を</w:t>
      </w:r>
      <w:r w:rsidR="00A91048" w:rsidRPr="005608BD">
        <w:rPr>
          <w:rFonts w:ascii="ＭＳ 明朝" w:hAnsi="ＭＳ 明朝" w:hint="eastAsia"/>
        </w:rPr>
        <w:t>班</w:t>
      </w:r>
      <w:r w:rsidR="001704BF" w:rsidRPr="005608BD">
        <w:rPr>
          <w:rFonts w:ascii="ＭＳ 明朝" w:hAnsi="ＭＳ 明朝" w:hint="eastAsia"/>
        </w:rPr>
        <w:t>員</w:t>
      </w:r>
      <w:r w:rsidRPr="005608BD">
        <w:rPr>
          <w:rFonts w:ascii="ＭＳ 明朝" w:hAnsi="ＭＳ 明朝" w:hint="eastAsia"/>
        </w:rPr>
        <w:t>に周知し所要の人員を非常配備につかせること。</w:t>
      </w:r>
    </w:p>
    <w:p w:rsidR="00FA7294" w:rsidRPr="005608BD" w:rsidRDefault="00FA7294" w:rsidP="00A91048">
      <w:pPr>
        <w:pStyle w:val="ac"/>
        <w:spacing w:line="360" w:lineRule="exact"/>
        <w:ind w:leftChars="600" w:left="1650" w:right="221" w:hangingChars="150" w:hanging="330"/>
        <w:rPr>
          <w:rFonts w:ascii="ＭＳ 明朝" w:hAnsi="ＭＳ 明朝"/>
        </w:rPr>
      </w:pPr>
      <w:r w:rsidRPr="005608BD">
        <w:rPr>
          <w:rFonts w:ascii="ＭＳ 明朝" w:hAnsi="ＭＳ 明朝" w:hint="eastAsia"/>
        </w:rPr>
        <w:t xml:space="preserve">　ｂ　装備、物資、資機材、設備、機械等を点検し、必要に応じて被災地区（被災予定地）へ配置すること。</w:t>
      </w:r>
    </w:p>
    <w:p w:rsidR="00FA7294" w:rsidRPr="005608BD" w:rsidRDefault="00FA7294" w:rsidP="00FA7294">
      <w:pPr>
        <w:pStyle w:val="ac"/>
        <w:spacing w:line="360" w:lineRule="exact"/>
        <w:ind w:leftChars="600" w:left="1650" w:right="221" w:hangingChars="150" w:hanging="330"/>
        <w:rPr>
          <w:rFonts w:ascii="ＭＳ 明朝" w:hAnsi="ＭＳ 明朝"/>
        </w:rPr>
      </w:pPr>
      <w:r w:rsidRPr="005608BD">
        <w:rPr>
          <w:rFonts w:ascii="ＭＳ 明朝" w:hAnsi="ＭＳ 明朝" w:hint="eastAsia"/>
        </w:rPr>
        <w:t xml:space="preserve">　ｃ　関係</w:t>
      </w:r>
      <w:r w:rsidR="00A91048" w:rsidRPr="005608BD">
        <w:rPr>
          <w:rFonts w:ascii="ＭＳ 明朝" w:hAnsi="ＭＳ 明朝" w:hint="eastAsia"/>
        </w:rPr>
        <w:t>部</w:t>
      </w:r>
      <w:r w:rsidRPr="005608BD">
        <w:rPr>
          <w:rFonts w:ascii="ＭＳ 明朝" w:hAnsi="ＭＳ 明朝" w:hint="eastAsia"/>
        </w:rPr>
        <w:t>及び災害対策に関係ある外部機関との連絡を密にし、活動体制を整備すること。</w:t>
      </w:r>
    </w:p>
    <w:p w:rsidR="00FA7294" w:rsidRPr="005608BD" w:rsidRDefault="00FA7294" w:rsidP="00FA7294">
      <w:pPr>
        <w:pStyle w:val="ac"/>
        <w:spacing w:line="360" w:lineRule="exact"/>
        <w:ind w:leftChars="600" w:left="1650" w:right="221" w:hangingChars="150" w:hanging="330"/>
        <w:rPr>
          <w:rFonts w:ascii="ＭＳ 明朝" w:hAnsi="ＭＳ 明朝"/>
        </w:rPr>
      </w:pPr>
      <w:r w:rsidRPr="005608BD">
        <w:rPr>
          <w:rFonts w:hint="eastAsia"/>
        </w:rPr>
        <w:t xml:space="preserve">エ　</w:t>
      </w:r>
      <w:r w:rsidRPr="005608BD">
        <w:rPr>
          <w:rFonts w:ascii="ＭＳ 明朝" w:hAnsi="ＭＳ 明朝" w:hint="eastAsia"/>
        </w:rPr>
        <w:t>第3非常配備体制下の活動</w:t>
      </w:r>
    </w:p>
    <w:p w:rsidR="00FA7294" w:rsidRPr="005608BD" w:rsidRDefault="00FA7294" w:rsidP="00FA7294">
      <w:pPr>
        <w:pStyle w:val="42"/>
        <w:spacing w:line="360" w:lineRule="exact"/>
        <w:ind w:leftChars="600" w:left="1320" w:firstLine="210"/>
        <w:rPr>
          <w:sz w:val="22"/>
          <w:szCs w:val="22"/>
        </w:rPr>
      </w:pPr>
      <w:r w:rsidRPr="005608BD">
        <w:rPr>
          <w:rFonts w:hAnsi="ＭＳ 明朝" w:hint="eastAsia"/>
        </w:rPr>
        <w:t>第3</w:t>
      </w:r>
      <w:r w:rsidRPr="005608BD">
        <w:rPr>
          <w:rFonts w:hint="eastAsia"/>
          <w:sz w:val="22"/>
          <w:szCs w:val="22"/>
        </w:rPr>
        <w:t>非常配備体制下における活動の要点は、おおむね次のとおりとする。</w:t>
      </w:r>
    </w:p>
    <w:p w:rsidR="000F3E8E" w:rsidRPr="005608BD" w:rsidRDefault="00FA7294" w:rsidP="00A91048">
      <w:pPr>
        <w:spacing w:line="360" w:lineRule="exact"/>
        <w:ind w:leftChars="580" w:left="1276" w:firstLineChars="100" w:firstLine="220"/>
        <w:rPr>
          <w:rFonts w:ascii="ＭＳ 明朝" w:hAnsi="ＭＳ 明朝"/>
        </w:rPr>
      </w:pPr>
      <w:r w:rsidRPr="005608BD">
        <w:rPr>
          <w:rFonts w:hint="eastAsia"/>
        </w:rPr>
        <w:t>全職員は災害対策活動に全力を集中するとともに、その活動状況を随時</w:t>
      </w:r>
      <w:r w:rsidR="00A91048" w:rsidRPr="005608BD">
        <w:rPr>
          <w:rFonts w:hint="eastAsia"/>
        </w:rPr>
        <w:t>、</w:t>
      </w:r>
      <w:r w:rsidR="00A91048" w:rsidRPr="005608BD">
        <w:rPr>
          <w:rFonts w:ascii="ＭＳ 明朝" w:hAnsi="ＭＳ 明朝" w:hint="eastAsia"/>
        </w:rPr>
        <w:t>災害対策本部長</w:t>
      </w:r>
      <w:r w:rsidRPr="005608BD">
        <w:rPr>
          <w:rFonts w:hint="eastAsia"/>
        </w:rPr>
        <w:t>に報告するものとする。</w:t>
      </w:r>
    </w:p>
    <w:p w:rsidR="00887B6B" w:rsidRPr="005608BD" w:rsidRDefault="00887B6B" w:rsidP="00887B6B">
      <w:pPr>
        <w:spacing w:line="100" w:lineRule="exact"/>
      </w:pPr>
    </w:p>
    <w:p w:rsidR="00BC14EA" w:rsidRPr="005608BD" w:rsidRDefault="00BC14EA" w:rsidP="00D56103">
      <w:pPr>
        <w:spacing w:afterLines="30" w:after="89" w:line="360" w:lineRule="exact"/>
        <w:ind w:leftChars="300" w:left="880" w:hangingChars="100" w:hanging="220"/>
        <w:outlineLvl w:val="2"/>
        <w:rPr>
          <w:rFonts w:ascii="ＭＳ ゴシック" w:eastAsia="ＭＳ ゴシック" w:hAnsi="ＭＳ ゴシック"/>
        </w:rPr>
      </w:pPr>
      <w:bookmarkStart w:id="64" w:name="_Toc264036167"/>
      <w:bookmarkStart w:id="65" w:name="_Toc277319504"/>
      <w:bookmarkStart w:id="66" w:name="_Toc304920186"/>
      <w:bookmarkStart w:id="67" w:name="_Toc336454014"/>
      <w:r w:rsidRPr="005608BD">
        <w:rPr>
          <w:rFonts w:ascii="ＭＳ ゴシック" w:eastAsia="ＭＳ ゴシック" w:hAnsi="ＭＳ ゴシック" w:hint="eastAsia"/>
        </w:rPr>
        <w:t xml:space="preserve">第４　</w:t>
      </w:r>
      <w:r w:rsidR="001F3FEE" w:rsidRPr="005608BD">
        <w:rPr>
          <w:rFonts w:ascii="ＭＳ ゴシック" w:eastAsia="ＭＳ ゴシック" w:hAnsi="ＭＳ ゴシック" w:hint="eastAsia"/>
        </w:rPr>
        <w:t>住民</w:t>
      </w:r>
      <w:r w:rsidRPr="005608BD">
        <w:rPr>
          <w:rFonts w:ascii="ＭＳ ゴシック" w:eastAsia="ＭＳ ゴシック" w:hAnsi="ＭＳ ゴシック" w:hint="eastAsia"/>
        </w:rPr>
        <w:t>組織等への協力要請</w:t>
      </w:r>
      <w:bookmarkEnd w:id="64"/>
      <w:bookmarkEnd w:id="65"/>
      <w:bookmarkEnd w:id="66"/>
      <w:bookmarkEnd w:id="67"/>
    </w:p>
    <w:p w:rsidR="000F3E8E" w:rsidRPr="005608BD" w:rsidRDefault="000F3E8E"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災害時において、災害応急対策等を円滑かつ迅速に実施するため、</w:t>
      </w:r>
      <w:r w:rsidR="00E614B4" w:rsidRPr="005608BD">
        <w:rPr>
          <w:rFonts w:ascii="ＭＳ 明朝" w:hAnsi="ＭＳ 明朝" w:hint="eastAsia"/>
        </w:rPr>
        <w:t>町</w:t>
      </w:r>
      <w:r w:rsidRPr="005608BD">
        <w:rPr>
          <w:rFonts w:ascii="ＭＳ 明朝" w:hAnsi="ＭＳ 明朝" w:hint="eastAsia"/>
        </w:rPr>
        <w:t>長は、災害の状況により必要と認めた場合は、</w:t>
      </w:r>
      <w:r w:rsidR="001F3FEE" w:rsidRPr="005608BD">
        <w:rPr>
          <w:rFonts w:ascii="ＭＳ 明朝" w:hAnsi="ＭＳ 明朝" w:hint="eastAsia"/>
        </w:rPr>
        <w:t>住民</w:t>
      </w:r>
      <w:r w:rsidRPr="005608BD">
        <w:rPr>
          <w:rFonts w:ascii="ＭＳ 明朝" w:hAnsi="ＭＳ 明朝" w:hint="eastAsia"/>
        </w:rPr>
        <w:t>組織等に対し、次の災害対策活動の応援協力を要請するものとする。</w:t>
      </w:r>
    </w:p>
    <w:p w:rsidR="000F3E8E" w:rsidRPr="005608BD" w:rsidRDefault="000F3E8E" w:rsidP="000903B0">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協力要請事項</w:t>
      </w:r>
    </w:p>
    <w:p w:rsidR="000F3E8E" w:rsidRPr="005608BD" w:rsidRDefault="001F3FEE" w:rsidP="00E21518">
      <w:pPr>
        <w:spacing w:line="360" w:lineRule="exact"/>
        <w:ind w:leftChars="400" w:left="880" w:firstLineChars="100" w:firstLine="220"/>
        <w:rPr>
          <w:rFonts w:ascii="ＭＳ 明朝" w:hAnsi="ＭＳ 明朝"/>
          <w:lang w:eastAsia="zh-TW"/>
        </w:rPr>
      </w:pPr>
      <w:r w:rsidRPr="005608BD">
        <w:rPr>
          <w:rFonts w:ascii="ＭＳ 明朝" w:hAnsi="ＭＳ 明朝" w:hint="eastAsia"/>
        </w:rPr>
        <w:t>住民</w:t>
      </w:r>
      <w:r w:rsidR="000F3E8E" w:rsidRPr="005608BD">
        <w:rPr>
          <w:rFonts w:ascii="ＭＳ 明朝" w:hAnsi="ＭＳ 明朝" w:hint="eastAsia"/>
        </w:rPr>
        <w:t>組織等に対して協力を要請する事項は、おおむね次のとおりとする。</w:t>
      </w:r>
    </w:p>
    <w:p w:rsidR="000F3E8E" w:rsidRPr="005608BD" w:rsidRDefault="000F3E8E" w:rsidP="000F3E8E">
      <w:pPr>
        <w:spacing w:line="360" w:lineRule="exact"/>
        <w:ind w:leftChars="300" w:left="1100" w:hangingChars="200" w:hanging="440"/>
        <w:rPr>
          <w:rFonts w:ascii="ＭＳ 明朝" w:hAnsi="ＭＳ 明朝"/>
        </w:rPr>
      </w:pPr>
      <w:r w:rsidRPr="005608BD">
        <w:rPr>
          <w:rFonts w:ascii="ＭＳ 明朝" w:hAnsi="ＭＳ 明朝" w:hint="eastAsia"/>
        </w:rPr>
        <w:t>（1） 災害時における</w:t>
      </w:r>
      <w:r w:rsidR="00493640" w:rsidRPr="005608BD">
        <w:rPr>
          <w:rFonts w:ascii="ＭＳ 明朝" w:hAnsi="ＭＳ 明朝" w:hint="eastAsia"/>
        </w:rPr>
        <w:t>住</w:t>
      </w:r>
      <w:r w:rsidR="001F3FEE" w:rsidRPr="005608BD">
        <w:rPr>
          <w:rFonts w:ascii="ＭＳ 明朝" w:hAnsi="ＭＳ 明朝" w:hint="eastAsia"/>
        </w:rPr>
        <w:t>民</w:t>
      </w:r>
      <w:r w:rsidRPr="005608BD">
        <w:rPr>
          <w:rFonts w:ascii="ＭＳ 明朝" w:hAnsi="ＭＳ 明朝" w:hint="eastAsia"/>
        </w:rPr>
        <w:t>の避難誘導、救出及び被災者の保護に関すること。</w:t>
      </w:r>
    </w:p>
    <w:p w:rsidR="000F3E8E" w:rsidRPr="005608BD" w:rsidRDefault="000F3E8E" w:rsidP="000F3E8E">
      <w:pPr>
        <w:spacing w:line="360" w:lineRule="exact"/>
        <w:ind w:leftChars="300" w:left="1100" w:hangingChars="200" w:hanging="440"/>
        <w:rPr>
          <w:rFonts w:ascii="ＭＳ 明朝" w:hAnsi="ＭＳ 明朝"/>
        </w:rPr>
      </w:pPr>
      <w:r w:rsidRPr="005608BD">
        <w:rPr>
          <w:rFonts w:ascii="ＭＳ 明朝" w:hAnsi="ＭＳ 明朝" w:hint="eastAsia"/>
        </w:rPr>
        <w:t>（2） 緊急避難のための一時避難場所及び被災者の収容のための避難所の管理運営に関すること。</w:t>
      </w:r>
    </w:p>
    <w:p w:rsidR="000F3E8E" w:rsidRPr="005608BD" w:rsidRDefault="000F3E8E" w:rsidP="000F3E8E">
      <w:pPr>
        <w:spacing w:line="360" w:lineRule="exact"/>
        <w:ind w:leftChars="300" w:left="1100" w:hangingChars="200" w:hanging="440"/>
        <w:rPr>
          <w:rFonts w:ascii="ＭＳ 明朝" w:hAnsi="ＭＳ 明朝"/>
        </w:rPr>
      </w:pPr>
      <w:r w:rsidRPr="005608BD">
        <w:rPr>
          <w:rFonts w:ascii="ＭＳ 明朝" w:hAnsi="ＭＳ 明朝" w:hint="eastAsia"/>
        </w:rPr>
        <w:t>（3） 災害情報の収集及び災害対策本部への連絡に関すること。</w:t>
      </w:r>
    </w:p>
    <w:p w:rsidR="000F3E8E" w:rsidRPr="005608BD" w:rsidRDefault="000F3E8E" w:rsidP="000F3E8E">
      <w:pPr>
        <w:spacing w:line="360" w:lineRule="exact"/>
        <w:ind w:leftChars="300" w:left="1100" w:hangingChars="200" w:hanging="440"/>
        <w:rPr>
          <w:rFonts w:ascii="ＭＳ 明朝" w:hAnsi="ＭＳ 明朝"/>
        </w:rPr>
      </w:pPr>
      <w:r w:rsidRPr="005608BD">
        <w:rPr>
          <w:rFonts w:ascii="ＭＳ 明朝" w:hAnsi="ＭＳ 明朝" w:hint="eastAsia"/>
        </w:rPr>
        <w:t>（4） 災害情報等の地域</w:t>
      </w:r>
      <w:r w:rsidR="001F3FEE" w:rsidRPr="005608BD">
        <w:rPr>
          <w:rFonts w:ascii="ＭＳ 明朝" w:hAnsi="ＭＳ 明朝" w:hint="eastAsia"/>
        </w:rPr>
        <w:t>住民</w:t>
      </w:r>
      <w:r w:rsidRPr="005608BD">
        <w:rPr>
          <w:rFonts w:ascii="ＭＳ 明朝" w:hAnsi="ＭＳ 明朝" w:hint="eastAsia"/>
        </w:rPr>
        <w:t>に対する広報に関すること。</w:t>
      </w:r>
    </w:p>
    <w:p w:rsidR="000F3E8E" w:rsidRPr="005608BD" w:rsidRDefault="000F3E8E" w:rsidP="000F3E8E">
      <w:pPr>
        <w:spacing w:line="360" w:lineRule="exact"/>
        <w:ind w:leftChars="300" w:left="1100" w:hangingChars="200" w:hanging="440"/>
        <w:rPr>
          <w:rFonts w:ascii="ＭＳ 明朝" w:hAnsi="ＭＳ 明朝"/>
        </w:rPr>
      </w:pPr>
      <w:r w:rsidRPr="005608BD">
        <w:rPr>
          <w:rFonts w:ascii="ＭＳ 明朝" w:hAnsi="ＭＳ 明朝" w:hint="eastAsia"/>
        </w:rPr>
        <w:t>（5）</w:t>
      </w:r>
      <w:r w:rsidR="00BB1995" w:rsidRPr="005608BD">
        <w:rPr>
          <w:rFonts w:ascii="ＭＳ 明朝" w:hAnsi="ＭＳ 明朝" w:hint="eastAsia"/>
        </w:rPr>
        <w:t xml:space="preserve"> </w:t>
      </w:r>
      <w:r w:rsidRPr="005608BD">
        <w:rPr>
          <w:rFonts w:ascii="ＭＳ 明朝" w:hAnsi="ＭＳ 明朝" w:hint="eastAsia"/>
        </w:rPr>
        <w:t>避難所内での炊き出し及び被災者の世話に関すること。</w:t>
      </w:r>
    </w:p>
    <w:p w:rsidR="000F3E8E" w:rsidRPr="005608BD" w:rsidRDefault="000F3E8E" w:rsidP="000F3E8E">
      <w:pPr>
        <w:spacing w:line="360" w:lineRule="exact"/>
        <w:ind w:leftChars="300" w:left="1100" w:hangingChars="200" w:hanging="440"/>
        <w:rPr>
          <w:rFonts w:ascii="ＭＳ 明朝" w:hAnsi="ＭＳ 明朝"/>
        </w:rPr>
      </w:pPr>
      <w:r w:rsidRPr="005608BD">
        <w:rPr>
          <w:rFonts w:ascii="ＭＳ 明朝" w:hAnsi="ＭＳ 明朝" w:hint="eastAsia"/>
        </w:rPr>
        <w:t>（6） 災害箇所の応急措置に関すること。</w:t>
      </w:r>
    </w:p>
    <w:p w:rsidR="000F3E8E" w:rsidRPr="005608BD" w:rsidRDefault="000F3E8E" w:rsidP="000F3E8E">
      <w:pPr>
        <w:spacing w:line="360" w:lineRule="exact"/>
        <w:ind w:leftChars="300" w:left="1100" w:hangingChars="200" w:hanging="440"/>
        <w:rPr>
          <w:rFonts w:ascii="ＭＳ 明朝" w:hAnsi="ＭＳ 明朝"/>
        </w:rPr>
      </w:pPr>
      <w:r w:rsidRPr="005608BD">
        <w:rPr>
          <w:rFonts w:ascii="ＭＳ 明朝" w:hAnsi="ＭＳ 明朝" w:hint="eastAsia"/>
        </w:rPr>
        <w:t>（7） 災害対策本部員が行う人員、物資等の輸送</w:t>
      </w:r>
      <w:r w:rsidR="00493640" w:rsidRPr="005608BD">
        <w:rPr>
          <w:rFonts w:ascii="ＭＳ 明朝" w:hAnsi="ＭＳ 明朝" w:hint="eastAsia"/>
        </w:rPr>
        <w:t>の協力</w:t>
      </w:r>
      <w:r w:rsidRPr="005608BD">
        <w:rPr>
          <w:rFonts w:ascii="ＭＳ 明朝" w:hAnsi="ＭＳ 明朝" w:hint="eastAsia"/>
        </w:rPr>
        <w:t>に関すること。</w:t>
      </w:r>
    </w:p>
    <w:p w:rsidR="000F3E8E" w:rsidRPr="005608BD" w:rsidRDefault="000F3E8E"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（8） その他救助活動に必要な事項で、</w:t>
      </w:r>
      <w:r w:rsidR="00E614B4" w:rsidRPr="005608BD">
        <w:rPr>
          <w:rFonts w:ascii="ＭＳ 明朝" w:hAnsi="ＭＳ 明朝" w:hint="eastAsia"/>
        </w:rPr>
        <w:t>町</w:t>
      </w:r>
      <w:r w:rsidRPr="005608BD">
        <w:rPr>
          <w:rFonts w:ascii="ＭＳ 明朝" w:hAnsi="ＭＳ 明朝" w:hint="eastAsia"/>
        </w:rPr>
        <w:t>長が協力を求める事項。</w:t>
      </w:r>
    </w:p>
    <w:p w:rsidR="000F3E8E" w:rsidRPr="005608BD" w:rsidRDefault="000F3E8E" w:rsidP="000903B0">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lastRenderedPageBreak/>
        <w:t>２　協力要請先</w:t>
      </w:r>
    </w:p>
    <w:p w:rsidR="000F3E8E" w:rsidRPr="005608BD" w:rsidRDefault="000F3E8E" w:rsidP="000903B0">
      <w:pPr>
        <w:spacing w:line="360" w:lineRule="exact"/>
        <w:ind w:leftChars="300" w:left="1100" w:hangingChars="200" w:hanging="440"/>
        <w:rPr>
          <w:rFonts w:ascii="ＭＳ 明朝" w:hAnsi="ＭＳ 明朝"/>
        </w:rPr>
      </w:pPr>
      <w:r w:rsidRPr="005608BD">
        <w:rPr>
          <w:rFonts w:ascii="ＭＳ 明朝" w:hAnsi="ＭＳ 明朝" w:hint="eastAsia"/>
        </w:rPr>
        <w:t>（1） 協力を要請する主な</w:t>
      </w:r>
      <w:r w:rsidR="001F3FEE" w:rsidRPr="005608BD">
        <w:rPr>
          <w:rFonts w:ascii="ＭＳ 明朝" w:hAnsi="ＭＳ 明朝" w:hint="eastAsia"/>
        </w:rPr>
        <w:t>住民</w:t>
      </w:r>
      <w:r w:rsidRPr="005608BD">
        <w:rPr>
          <w:rFonts w:ascii="ＭＳ 明朝" w:hAnsi="ＭＳ 明朝" w:hint="eastAsia"/>
        </w:rPr>
        <w:t>組織等は、次のとおりとする。</w:t>
      </w:r>
    </w:p>
    <w:p w:rsidR="000F3E8E" w:rsidRPr="005608BD" w:rsidRDefault="000F3E8E" w:rsidP="000F3E8E">
      <w:pPr>
        <w:pStyle w:val="ac"/>
        <w:spacing w:line="360" w:lineRule="exact"/>
        <w:ind w:leftChars="500" w:left="1320" w:hangingChars="100" w:hanging="220"/>
      </w:pPr>
      <w:r w:rsidRPr="005608BD">
        <w:rPr>
          <w:rFonts w:hint="eastAsia"/>
        </w:rPr>
        <w:t xml:space="preserve">ア　</w:t>
      </w:r>
      <w:r w:rsidR="002E6C3C" w:rsidRPr="005608BD">
        <w:rPr>
          <w:rFonts w:hint="eastAsia"/>
        </w:rPr>
        <w:t>比布町</w:t>
      </w:r>
      <w:r w:rsidRPr="005608BD">
        <w:rPr>
          <w:rFonts w:hint="eastAsia"/>
        </w:rPr>
        <w:t>社会福祉協議会</w:t>
      </w:r>
    </w:p>
    <w:p w:rsidR="000F3E8E" w:rsidRPr="005608BD" w:rsidRDefault="00516221" w:rsidP="000F3E8E">
      <w:pPr>
        <w:pStyle w:val="ac"/>
        <w:spacing w:line="360" w:lineRule="exact"/>
        <w:ind w:leftChars="500" w:left="1320" w:right="220" w:hangingChars="100" w:hanging="220"/>
      </w:pPr>
      <w:r w:rsidRPr="005608BD">
        <w:rPr>
          <w:rFonts w:hint="eastAsia"/>
        </w:rPr>
        <w:t>イ</w:t>
      </w:r>
      <w:r w:rsidR="00982078" w:rsidRPr="005608BD">
        <w:rPr>
          <w:rFonts w:hint="eastAsia"/>
        </w:rPr>
        <w:t xml:space="preserve">　</w:t>
      </w:r>
      <w:r w:rsidR="002E6C3C" w:rsidRPr="005608BD">
        <w:rPr>
          <w:rFonts w:hint="eastAsia"/>
        </w:rPr>
        <w:t>比布町</w:t>
      </w:r>
      <w:r w:rsidR="00493640" w:rsidRPr="005608BD">
        <w:rPr>
          <w:rFonts w:hint="eastAsia"/>
        </w:rPr>
        <w:t>各</w:t>
      </w:r>
      <w:r w:rsidR="00CF50C2" w:rsidRPr="005608BD">
        <w:rPr>
          <w:rFonts w:hint="eastAsia"/>
        </w:rPr>
        <w:t>行政区</w:t>
      </w:r>
    </w:p>
    <w:p w:rsidR="000F3E8E" w:rsidRPr="005608BD" w:rsidRDefault="000F3E8E"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（2） その他女性団体、青年団体、建設関係団体等については、必要の都度、責任者と連絡をとり、協力を求めるものとする。</w:t>
      </w:r>
    </w:p>
    <w:p w:rsidR="000F3E8E" w:rsidRPr="005608BD" w:rsidRDefault="0025228A" w:rsidP="000903B0">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協力要請依頼</w:t>
      </w:r>
    </w:p>
    <w:p w:rsidR="000F3E8E" w:rsidRPr="005608BD" w:rsidRDefault="00946DB5" w:rsidP="000F3E8E">
      <w:pPr>
        <w:spacing w:line="360" w:lineRule="exact"/>
        <w:ind w:leftChars="400" w:left="880" w:firstLineChars="100" w:firstLine="220"/>
        <w:rPr>
          <w:rFonts w:ascii="ＭＳ 明朝" w:hAnsi="ＭＳ 明朝"/>
        </w:rPr>
      </w:pPr>
      <w:r w:rsidRPr="005608BD">
        <w:rPr>
          <w:rFonts w:ascii="ＭＳ 明朝" w:hAnsi="ＭＳ 明朝" w:hint="eastAsia"/>
        </w:rPr>
        <w:t>住民</w:t>
      </w:r>
      <w:r w:rsidR="000F3E8E" w:rsidRPr="005608BD">
        <w:rPr>
          <w:rFonts w:ascii="ＭＳ 明朝" w:hAnsi="ＭＳ 明朝" w:hint="eastAsia"/>
        </w:rPr>
        <w:t>組織等の活動についての</w:t>
      </w:r>
      <w:r w:rsidR="0025228A" w:rsidRPr="005608BD">
        <w:rPr>
          <w:rFonts w:ascii="ＭＳ 明朝" w:hAnsi="ＭＳ 明朝" w:hint="eastAsia"/>
        </w:rPr>
        <w:t>協力要請依頼</w:t>
      </w:r>
      <w:r w:rsidR="000F3E8E" w:rsidRPr="005608BD">
        <w:rPr>
          <w:rFonts w:ascii="ＭＳ 明朝" w:hAnsi="ＭＳ 明朝" w:hint="eastAsia"/>
        </w:rPr>
        <w:t>は、協力を求める種別によって関係</w:t>
      </w:r>
      <w:r w:rsidR="0025228A" w:rsidRPr="005608BD">
        <w:rPr>
          <w:rFonts w:ascii="ＭＳ 明朝" w:hAnsi="ＭＳ 明朝" w:hint="eastAsia"/>
        </w:rPr>
        <w:t>する</w:t>
      </w:r>
      <w:r w:rsidR="00493640" w:rsidRPr="005608BD">
        <w:rPr>
          <w:rFonts w:ascii="ＭＳ 明朝" w:hAnsi="ＭＳ 明朝" w:hint="eastAsia"/>
        </w:rPr>
        <w:t>部</w:t>
      </w:r>
      <w:r w:rsidR="009E6310" w:rsidRPr="005608BD">
        <w:rPr>
          <w:rFonts w:ascii="ＭＳ 明朝" w:hAnsi="ＭＳ 明朝" w:hint="eastAsia"/>
        </w:rPr>
        <w:t>が</w:t>
      </w:r>
      <w:r w:rsidR="00493640" w:rsidRPr="005608BD">
        <w:rPr>
          <w:rFonts w:ascii="ＭＳ 明朝" w:hAnsi="ＭＳ 明朝" w:hint="eastAsia"/>
        </w:rPr>
        <w:t>行</w:t>
      </w:r>
      <w:r w:rsidR="009E6310" w:rsidRPr="005608BD">
        <w:rPr>
          <w:rFonts w:ascii="ＭＳ 明朝" w:hAnsi="ＭＳ 明朝" w:hint="eastAsia"/>
        </w:rPr>
        <w:t>うもの</w:t>
      </w:r>
      <w:r w:rsidR="0025228A" w:rsidRPr="005608BD">
        <w:rPr>
          <w:rFonts w:ascii="ＭＳ 明朝" w:hAnsi="ＭＳ 明朝" w:hint="eastAsia"/>
        </w:rPr>
        <w:t>とする。</w:t>
      </w:r>
    </w:p>
    <w:tbl>
      <w:tblPr>
        <w:tblpPr w:leftFromText="142" w:rightFromText="142" w:vertAnchor="text" w:horzAnchor="margin" w:tblpXSpec="center" w:tblpY="63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9F34C5" w:rsidRPr="005608BD" w:rsidTr="009F34C5">
        <w:trPr>
          <w:trHeight w:val="208"/>
        </w:trPr>
        <w:tc>
          <w:tcPr>
            <w:tcW w:w="9072" w:type="dxa"/>
            <w:vAlign w:val="center"/>
          </w:tcPr>
          <w:p w:rsidR="009F34C5" w:rsidRPr="005608BD" w:rsidRDefault="009F34C5" w:rsidP="009F34C5">
            <w:pPr>
              <w:spacing w:before="120" w:after="120" w:line="180" w:lineRule="exact"/>
              <w:textAlignment w:val="center"/>
              <w:rPr>
                <w:rFonts w:ascii="ＭＳ ゴシック" w:eastAsia="ＭＳ ゴシック" w:hAnsi="ＭＳ ゴシック"/>
                <w:sz w:val="20"/>
                <w:szCs w:val="20"/>
              </w:rPr>
            </w:pPr>
            <w:bookmarkStart w:id="68" w:name="_Toc336454015"/>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618349568"/>
              </w:rPr>
              <w:t>様</w:t>
            </w:r>
            <w:r w:rsidRPr="007B24BA">
              <w:rPr>
                <w:rFonts w:ascii="ＭＳ ゴシック" w:eastAsia="ＭＳ ゴシック" w:hAnsi="ＭＳ ゴシック" w:hint="eastAsia"/>
                <w:kern w:val="0"/>
                <w:sz w:val="20"/>
                <w:szCs w:val="20"/>
                <w:fitText w:val="1200" w:id="618349568"/>
              </w:rPr>
              <w:t>式</w:t>
            </w:r>
            <w:r w:rsidRPr="005608BD">
              <w:rPr>
                <w:rFonts w:ascii="ＭＳ ゴシック" w:eastAsia="ＭＳ ゴシック" w:hAnsi="ＭＳ ゴシック" w:hint="eastAsia"/>
                <w:sz w:val="20"/>
                <w:szCs w:val="20"/>
              </w:rPr>
              <w:t>〕　・災害情報報告（別記第1号様式）</w:t>
            </w:r>
          </w:p>
          <w:p w:rsidR="009F34C5" w:rsidRPr="005608BD" w:rsidRDefault="009F34C5" w:rsidP="009F34C5">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618349569"/>
              </w:rPr>
              <w:t>様</w:t>
            </w:r>
            <w:r w:rsidRPr="007B24BA">
              <w:rPr>
                <w:rFonts w:ascii="ＭＳ ゴシック" w:eastAsia="ＭＳ ゴシック" w:hAnsi="ＭＳ ゴシック" w:hint="eastAsia"/>
                <w:kern w:val="0"/>
                <w:sz w:val="20"/>
                <w:szCs w:val="20"/>
                <w:fitText w:val="1200" w:id="618349569"/>
              </w:rPr>
              <w:t>式</w:t>
            </w:r>
            <w:r w:rsidRPr="005608BD">
              <w:rPr>
                <w:rFonts w:ascii="ＭＳ ゴシック" w:eastAsia="ＭＳ ゴシック" w:hAnsi="ＭＳ ゴシック" w:hint="eastAsia"/>
                <w:sz w:val="20"/>
                <w:szCs w:val="20"/>
              </w:rPr>
              <w:t>〕　・職員参集状況報告書（別記第2号様式）</w:t>
            </w:r>
          </w:p>
          <w:p w:rsidR="009F34C5" w:rsidRPr="005608BD" w:rsidRDefault="009F34C5" w:rsidP="009F34C5">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618349570"/>
              </w:rPr>
              <w:t>様</w:t>
            </w:r>
            <w:r w:rsidRPr="007B24BA">
              <w:rPr>
                <w:rFonts w:ascii="ＭＳ ゴシック" w:eastAsia="ＭＳ ゴシック" w:hAnsi="ＭＳ ゴシック" w:hint="eastAsia"/>
                <w:kern w:val="0"/>
                <w:sz w:val="20"/>
                <w:szCs w:val="20"/>
                <w:fitText w:val="1200" w:id="618349570"/>
              </w:rPr>
              <w:t>式</w:t>
            </w:r>
            <w:r w:rsidRPr="005608BD">
              <w:rPr>
                <w:rFonts w:ascii="ＭＳ ゴシック" w:eastAsia="ＭＳ ゴシック" w:hAnsi="ＭＳ ゴシック" w:hint="eastAsia"/>
                <w:sz w:val="20"/>
                <w:szCs w:val="20"/>
              </w:rPr>
              <w:t>〕　・職員参集状況集計表（別記第3号様式）</w:t>
            </w:r>
          </w:p>
          <w:p w:rsidR="009F34C5" w:rsidRPr="005608BD" w:rsidRDefault="009F34C5" w:rsidP="009F34C5">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618349571"/>
              </w:rPr>
              <w:t>様</w:t>
            </w:r>
            <w:r w:rsidRPr="007B24BA">
              <w:rPr>
                <w:rFonts w:ascii="ＭＳ ゴシック" w:eastAsia="ＭＳ ゴシック" w:hAnsi="ＭＳ ゴシック" w:hint="eastAsia"/>
                <w:kern w:val="0"/>
                <w:sz w:val="20"/>
                <w:szCs w:val="20"/>
                <w:fitText w:val="1200" w:id="618349571"/>
              </w:rPr>
              <w:t>式</w:t>
            </w:r>
            <w:r w:rsidRPr="005608BD">
              <w:rPr>
                <w:rFonts w:ascii="ＭＳ ゴシック" w:eastAsia="ＭＳ ゴシック" w:hAnsi="ＭＳ ゴシック" w:hint="eastAsia"/>
                <w:sz w:val="20"/>
                <w:szCs w:val="20"/>
              </w:rPr>
              <w:t>〕　・職員参集状況受付簿（別記第4号様式）</w:t>
            </w:r>
          </w:p>
          <w:p w:rsidR="009F34C5" w:rsidRPr="005608BD" w:rsidRDefault="009F34C5" w:rsidP="009F34C5">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618349572"/>
              </w:rPr>
              <w:t>様</w:t>
            </w:r>
            <w:r w:rsidRPr="007B24BA">
              <w:rPr>
                <w:rFonts w:ascii="ＭＳ ゴシック" w:eastAsia="ＭＳ ゴシック" w:hAnsi="ＭＳ ゴシック" w:hint="eastAsia"/>
                <w:kern w:val="0"/>
                <w:sz w:val="20"/>
                <w:szCs w:val="20"/>
                <w:fitText w:val="1200" w:id="618349572"/>
              </w:rPr>
              <w:t>式</w:t>
            </w:r>
            <w:r w:rsidRPr="005608BD">
              <w:rPr>
                <w:rFonts w:ascii="ＭＳ ゴシック" w:eastAsia="ＭＳ ゴシック" w:hAnsi="ＭＳ ゴシック" w:hint="eastAsia"/>
                <w:sz w:val="20"/>
                <w:szCs w:val="20"/>
              </w:rPr>
              <w:t>〕　・職員等安否確認調査票（別記第5号様式）</w:t>
            </w:r>
          </w:p>
        </w:tc>
      </w:tr>
    </w:tbl>
    <w:p w:rsidR="000F3E8E" w:rsidRPr="005608BD" w:rsidRDefault="009F34C5" w:rsidP="00D56103">
      <w:pPr>
        <w:pBdr>
          <w:bottom w:val="double" w:sz="4" w:space="1" w:color="auto"/>
        </w:pBdr>
        <w:spacing w:afterLines="50" w:after="149"/>
        <w:ind w:leftChars="100" w:left="220" w:firstLineChars="50" w:firstLine="100"/>
        <w:outlineLvl w:val="1"/>
        <w:rPr>
          <w:rFonts w:ascii="ＭＳ ゴシック" w:eastAsia="ＭＳ ゴシック" w:hAnsi="ＭＳ ゴシック"/>
          <w:sz w:val="28"/>
          <w:szCs w:val="28"/>
        </w:rPr>
      </w:pPr>
      <w:r w:rsidRPr="005608BD">
        <w:rPr>
          <w:rFonts w:ascii="ＭＳ ゴシック" w:eastAsia="ＭＳ ゴシック" w:hAnsi="ＭＳ ゴシック"/>
          <w:sz w:val="20"/>
          <w:szCs w:val="20"/>
        </w:rPr>
        <w:br w:type="page"/>
      </w:r>
      <w:r w:rsidR="000F3E8E" w:rsidRPr="005608BD">
        <w:rPr>
          <w:rFonts w:ascii="ＭＳ ゴシック" w:eastAsia="ＭＳ ゴシック" w:hAnsi="ＭＳ ゴシック" w:hint="eastAsia"/>
          <w:sz w:val="28"/>
          <w:szCs w:val="28"/>
        </w:rPr>
        <w:lastRenderedPageBreak/>
        <w:t>第２節　気象業務に関する計画</w:t>
      </w:r>
      <w:bookmarkEnd w:id="68"/>
    </w:p>
    <w:p w:rsidR="000F3E8E" w:rsidRPr="005608BD" w:rsidRDefault="000F3E8E" w:rsidP="000F3E8E">
      <w:pPr>
        <w:spacing w:line="100" w:lineRule="exact"/>
      </w:pPr>
    </w:p>
    <w:p w:rsidR="00FD49A9" w:rsidRPr="005608BD" w:rsidRDefault="00FD49A9" w:rsidP="00D56103">
      <w:pPr>
        <w:spacing w:afterLines="50" w:after="149" w:line="360" w:lineRule="exact"/>
        <w:ind w:leftChars="100" w:left="220" w:firstLineChars="100" w:firstLine="220"/>
        <w:rPr>
          <w:rFonts w:ascii="ＭＳ 明朝" w:hAnsi="ＭＳ 明朝"/>
        </w:rPr>
      </w:pPr>
      <w:r w:rsidRPr="005608BD">
        <w:rPr>
          <w:rFonts w:ascii="ＭＳ 明朝" w:hAnsi="ＭＳ 明朝" w:hint="eastAsia"/>
        </w:rPr>
        <w:t>暴風、大雨、大雪、洪水による災害を未然に防止し、また、その被害を軽減するため、気象、地象（地震及び火山現象を除く</w:t>
      </w:r>
      <w:r w:rsidR="005E00BA" w:rsidRPr="005608BD">
        <w:rPr>
          <w:rFonts w:ascii="ＭＳ 明朝" w:hAnsi="ＭＳ 明朝" w:hint="eastAsia"/>
        </w:rPr>
        <w:t>。</w:t>
      </w:r>
      <w:r w:rsidRPr="005608BD">
        <w:rPr>
          <w:rFonts w:ascii="ＭＳ 明朝" w:hAnsi="ＭＳ 明朝" w:hint="eastAsia"/>
        </w:rPr>
        <w:t>）及び水象（地震に密接に関連するものを除く</w:t>
      </w:r>
      <w:r w:rsidR="005E00BA" w:rsidRPr="005608BD">
        <w:rPr>
          <w:rFonts w:ascii="ＭＳ 明朝" w:hAnsi="ＭＳ 明朝" w:hint="eastAsia"/>
        </w:rPr>
        <w:t>。</w:t>
      </w:r>
      <w:r w:rsidRPr="005608BD">
        <w:rPr>
          <w:rFonts w:ascii="ＭＳ 明朝" w:hAnsi="ＭＳ 明朝" w:hint="eastAsia"/>
        </w:rPr>
        <w:t>）等の予報（注意報を含む</w:t>
      </w:r>
      <w:r w:rsidR="005E00BA" w:rsidRPr="005608BD">
        <w:rPr>
          <w:rFonts w:ascii="ＭＳ 明朝" w:hAnsi="ＭＳ 明朝" w:hint="eastAsia"/>
        </w:rPr>
        <w:t>。</w:t>
      </w:r>
      <w:r w:rsidRPr="005608BD">
        <w:rPr>
          <w:rFonts w:ascii="ＭＳ 明朝" w:hAnsi="ＭＳ 明朝" w:hint="eastAsia"/>
        </w:rPr>
        <w:t>）、警報</w:t>
      </w:r>
      <w:r w:rsidR="002A6B13" w:rsidRPr="005608BD">
        <w:rPr>
          <w:rFonts w:ascii="ＭＳ 明朝" w:hAnsi="ＭＳ 明朝" w:hint="eastAsia"/>
        </w:rPr>
        <w:t>、特別警報</w:t>
      </w:r>
      <w:r w:rsidRPr="005608BD">
        <w:rPr>
          <w:rFonts w:ascii="ＭＳ 明朝" w:hAnsi="ＭＳ 明朝" w:hint="eastAsia"/>
        </w:rPr>
        <w:t>並びに情報等の伝達方法及びこれらの異常現象発見者の通報義務等に関する組織、業務等は本計画に定めるところによる。</w:t>
      </w:r>
    </w:p>
    <w:p w:rsidR="00FD49A9" w:rsidRPr="005608BD" w:rsidRDefault="00FD49A9" w:rsidP="00D56103">
      <w:pPr>
        <w:spacing w:afterLines="30" w:after="89" w:line="360" w:lineRule="exact"/>
        <w:ind w:leftChars="300" w:left="880" w:hangingChars="100" w:hanging="220"/>
        <w:outlineLvl w:val="2"/>
        <w:rPr>
          <w:rFonts w:ascii="ＭＳ ゴシック" w:eastAsia="ＭＳ ゴシック" w:hAnsi="ＭＳ ゴシック"/>
        </w:rPr>
      </w:pPr>
      <w:bookmarkStart w:id="69" w:name="_Toc264036169"/>
      <w:bookmarkStart w:id="70" w:name="_Toc268003832"/>
      <w:bookmarkStart w:id="71" w:name="_Toc276825499"/>
      <w:bookmarkStart w:id="72" w:name="_Toc279049318"/>
      <w:bookmarkStart w:id="73" w:name="_Toc304920188"/>
      <w:bookmarkStart w:id="74" w:name="_Toc336454016"/>
      <w:r w:rsidRPr="005608BD">
        <w:rPr>
          <w:rFonts w:ascii="ＭＳ ゴシック" w:eastAsia="ＭＳ ゴシック" w:hAnsi="ＭＳ ゴシック" w:hint="eastAsia"/>
        </w:rPr>
        <w:t xml:space="preserve">第１　</w:t>
      </w:r>
      <w:bookmarkEnd w:id="69"/>
      <w:bookmarkEnd w:id="70"/>
      <w:r w:rsidRPr="005608BD">
        <w:rPr>
          <w:rFonts w:ascii="ＭＳ ゴシック" w:eastAsia="ＭＳ ゴシック" w:hAnsi="ＭＳ ゴシック" w:hint="eastAsia"/>
        </w:rPr>
        <w:t>注意報、警報</w:t>
      </w:r>
      <w:r w:rsidR="001C2258" w:rsidRPr="005608BD">
        <w:rPr>
          <w:rFonts w:ascii="ＭＳ ゴシック" w:eastAsia="ＭＳ ゴシック" w:hAnsi="ＭＳ ゴシック" w:hint="eastAsia"/>
        </w:rPr>
        <w:t>及び</w:t>
      </w:r>
      <w:r w:rsidR="00BB1995" w:rsidRPr="005608BD">
        <w:rPr>
          <w:rFonts w:ascii="ＭＳ ゴシック" w:eastAsia="ＭＳ ゴシック" w:hAnsi="ＭＳ ゴシック" w:hint="eastAsia"/>
        </w:rPr>
        <w:t>特別警報</w:t>
      </w:r>
      <w:r w:rsidRPr="005608BD">
        <w:rPr>
          <w:rFonts w:ascii="ＭＳ ゴシック" w:eastAsia="ＭＳ ゴシック" w:hAnsi="ＭＳ ゴシック" w:hint="eastAsia"/>
        </w:rPr>
        <w:t>並びに情報等の通報及び伝達</w:t>
      </w:r>
      <w:bookmarkEnd w:id="71"/>
      <w:bookmarkEnd w:id="72"/>
      <w:bookmarkEnd w:id="73"/>
      <w:bookmarkEnd w:id="74"/>
    </w:p>
    <w:p w:rsidR="00FD49A9" w:rsidRPr="005608BD" w:rsidRDefault="00FD49A9"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気象等に関する注意報、警報</w:t>
      </w:r>
      <w:r w:rsidR="00BB1995" w:rsidRPr="005608BD">
        <w:rPr>
          <w:rFonts w:ascii="ＭＳ 明朝" w:hAnsi="ＭＳ 明朝" w:hint="eastAsia"/>
        </w:rPr>
        <w:t>、特別警報</w:t>
      </w:r>
      <w:r w:rsidRPr="005608BD">
        <w:rPr>
          <w:rFonts w:ascii="ＭＳ 明朝" w:hAnsi="ＭＳ 明朝" w:hint="eastAsia"/>
        </w:rPr>
        <w:t>及び火災気象通報の発表、伝達等は気象業務法、水防法（昭和24年法律第193号）</w:t>
      </w:r>
      <w:r w:rsidR="005E00BA" w:rsidRPr="005608BD">
        <w:rPr>
          <w:rFonts w:ascii="ＭＳ 明朝" w:hAnsi="ＭＳ 明朝" w:hint="eastAsia"/>
        </w:rPr>
        <w:t>及び消防法</w:t>
      </w:r>
      <w:r w:rsidR="004E36D4" w:rsidRPr="005608BD">
        <w:rPr>
          <w:rFonts w:ascii="ＭＳ 明朝" w:hAnsi="ＭＳ 明朝" w:hint="eastAsia"/>
        </w:rPr>
        <w:t>（昭和23年法律第186号）</w:t>
      </w:r>
      <w:r w:rsidRPr="005608BD">
        <w:rPr>
          <w:rFonts w:ascii="ＭＳ 明朝" w:hAnsi="ＭＳ 明朝" w:hint="eastAsia"/>
        </w:rPr>
        <w:t>の規定に基づき行われるもので、</w:t>
      </w:r>
      <w:r w:rsidR="005F2C58" w:rsidRPr="005608BD">
        <w:rPr>
          <w:rFonts w:ascii="ＭＳ 明朝" w:hAnsi="ＭＳ 明朝" w:hint="eastAsia"/>
        </w:rPr>
        <w:t>比布</w:t>
      </w:r>
      <w:r w:rsidR="00311366" w:rsidRPr="005608BD">
        <w:rPr>
          <w:rFonts w:ascii="ＭＳ 明朝" w:hAnsi="ＭＳ 明朝" w:hint="eastAsia"/>
        </w:rPr>
        <w:t>町</w:t>
      </w:r>
      <w:r w:rsidRPr="005608BD">
        <w:rPr>
          <w:rFonts w:ascii="ＭＳ 明朝" w:hAnsi="ＭＳ 明朝" w:hint="eastAsia"/>
        </w:rPr>
        <w:t>における注意報及び警報</w:t>
      </w:r>
      <w:r w:rsidR="00BB1995" w:rsidRPr="005608BD">
        <w:rPr>
          <w:rFonts w:ascii="ＭＳ 明朝" w:hAnsi="ＭＳ 明朝" w:hint="eastAsia"/>
        </w:rPr>
        <w:t>、特別警報</w:t>
      </w:r>
      <w:r w:rsidRPr="005608BD">
        <w:rPr>
          <w:rFonts w:ascii="ＭＳ 明朝" w:hAnsi="ＭＳ 明朝" w:hint="eastAsia"/>
        </w:rPr>
        <w:t>の種類、発表基準、伝達方法等は次によるものとする。</w:t>
      </w:r>
    </w:p>
    <w:p w:rsidR="00FD49A9" w:rsidRPr="005608BD" w:rsidRDefault="00FD49A9" w:rsidP="00622390">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注意報</w:t>
      </w:r>
      <w:r w:rsidR="001C2258" w:rsidRPr="005608BD">
        <w:rPr>
          <w:rFonts w:ascii="ＭＳ ゴシック" w:eastAsia="ＭＳ ゴシック" w:hAnsi="ＭＳ ゴシック" w:hint="eastAsia"/>
        </w:rPr>
        <w:t>、</w:t>
      </w:r>
      <w:r w:rsidRPr="005608BD">
        <w:rPr>
          <w:rFonts w:ascii="ＭＳ ゴシック" w:eastAsia="ＭＳ ゴシック" w:hAnsi="ＭＳ ゴシック" w:hint="eastAsia"/>
        </w:rPr>
        <w:t>警報</w:t>
      </w:r>
      <w:r w:rsidR="001C2258" w:rsidRPr="005608BD">
        <w:rPr>
          <w:rFonts w:ascii="ＭＳ ゴシック" w:eastAsia="ＭＳ ゴシック" w:hAnsi="ＭＳ ゴシック" w:hint="eastAsia"/>
        </w:rPr>
        <w:t>及び特別警報</w:t>
      </w:r>
      <w:r w:rsidRPr="005608BD">
        <w:rPr>
          <w:rFonts w:ascii="ＭＳ ゴシック" w:eastAsia="ＭＳ ゴシック" w:hAnsi="ＭＳ ゴシック" w:hint="eastAsia"/>
        </w:rPr>
        <w:t>の種類並びに発表基準</w:t>
      </w:r>
    </w:p>
    <w:p w:rsidR="00FD49A9" w:rsidRPr="005608BD" w:rsidRDefault="00FD49A9" w:rsidP="00D56103">
      <w:pPr>
        <w:spacing w:afterLines="30" w:after="89" w:line="360" w:lineRule="exact"/>
        <w:ind w:leftChars="300" w:left="1100" w:hangingChars="200" w:hanging="440"/>
        <w:rPr>
          <w:rFonts w:ascii="ＭＳ 明朝" w:hAnsi="ＭＳ 明朝"/>
        </w:rPr>
      </w:pPr>
      <w:r w:rsidRPr="005608BD">
        <w:rPr>
          <w:rFonts w:ascii="ＭＳ 明朝" w:hAnsi="ＭＳ 明朝" w:hint="eastAsia"/>
        </w:rPr>
        <w:t>（1） 気象注意報発表基準</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1842"/>
        <w:gridCol w:w="851"/>
        <w:gridCol w:w="4110"/>
      </w:tblGrid>
      <w:tr w:rsidR="00FD49A9" w:rsidRPr="005608BD" w:rsidTr="009867C8">
        <w:trPr>
          <w:trHeight w:val="369"/>
          <w:jc w:val="center"/>
        </w:trPr>
        <w:tc>
          <w:tcPr>
            <w:tcW w:w="2553" w:type="dxa"/>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府県予報区</w:t>
            </w:r>
          </w:p>
        </w:tc>
        <w:tc>
          <w:tcPr>
            <w:tcW w:w="6803" w:type="dxa"/>
            <w:gridSpan w:val="3"/>
            <w:vAlign w:val="center"/>
          </w:tcPr>
          <w:p w:rsidR="00FD49A9" w:rsidRPr="005C1453" w:rsidRDefault="00F93AA3"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上川・留萌地方</w:t>
            </w:r>
          </w:p>
        </w:tc>
      </w:tr>
      <w:tr w:rsidR="00FD49A9" w:rsidRPr="005608BD" w:rsidTr="009867C8">
        <w:trPr>
          <w:trHeight w:val="369"/>
          <w:jc w:val="center"/>
        </w:trPr>
        <w:tc>
          <w:tcPr>
            <w:tcW w:w="2553" w:type="dxa"/>
            <w:tcBorders>
              <w:bottom w:val="single" w:sz="4" w:space="0" w:color="auto"/>
            </w:tcBorders>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一次細分区域</w:t>
            </w:r>
          </w:p>
        </w:tc>
        <w:tc>
          <w:tcPr>
            <w:tcW w:w="6803" w:type="dxa"/>
            <w:gridSpan w:val="3"/>
            <w:tcBorders>
              <w:bottom w:val="single" w:sz="4" w:space="0" w:color="auto"/>
            </w:tcBorders>
            <w:vAlign w:val="center"/>
          </w:tcPr>
          <w:p w:rsidR="00FD49A9" w:rsidRPr="005C1453" w:rsidRDefault="00F93AA3"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上川地方</w:t>
            </w:r>
          </w:p>
        </w:tc>
      </w:tr>
      <w:tr w:rsidR="00FD49A9" w:rsidRPr="005608BD" w:rsidTr="009867C8">
        <w:trPr>
          <w:trHeight w:val="369"/>
          <w:jc w:val="center"/>
        </w:trPr>
        <w:tc>
          <w:tcPr>
            <w:tcW w:w="2553" w:type="dxa"/>
            <w:tcBorders>
              <w:bottom w:val="double" w:sz="4" w:space="0" w:color="auto"/>
            </w:tcBorders>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市町村等をまとめた地域</w:t>
            </w:r>
          </w:p>
        </w:tc>
        <w:tc>
          <w:tcPr>
            <w:tcW w:w="6803" w:type="dxa"/>
            <w:gridSpan w:val="3"/>
            <w:tcBorders>
              <w:bottom w:val="double" w:sz="4" w:space="0" w:color="auto"/>
            </w:tcBorders>
            <w:vAlign w:val="center"/>
          </w:tcPr>
          <w:p w:rsidR="00FD49A9" w:rsidRPr="005C1453" w:rsidRDefault="00F96C40"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上川中部</w:t>
            </w:r>
          </w:p>
        </w:tc>
      </w:tr>
      <w:tr w:rsidR="00FD49A9" w:rsidRPr="005608BD" w:rsidTr="009867C8">
        <w:trPr>
          <w:trHeight w:val="369"/>
          <w:jc w:val="center"/>
        </w:trPr>
        <w:tc>
          <w:tcPr>
            <w:tcW w:w="2553" w:type="dxa"/>
            <w:vMerge w:val="restart"/>
            <w:tcBorders>
              <w:top w:val="double" w:sz="4" w:space="0" w:color="auto"/>
            </w:tcBorders>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大雨</w:t>
            </w:r>
          </w:p>
        </w:tc>
        <w:tc>
          <w:tcPr>
            <w:tcW w:w="1842" w:type="dxa"/>
            <w:tcBorders>
              <w:top w:val="double" w:sz="4" w:space="0" w:color="auto"/>
            </w:tcBorders>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雨量基準</w:t>
            </w:r>
          </w:p>
        </w:tc>
        <w:tc>
          <w:tcPr>
            <w:tcW w:w="4961" w:type="dxa"/>
            <w:gridSpan w:val="2"/>
            <w:tcBorders>
              <w:top w:val="double" w:sz="4" w:space="0" w:color="auto"/>
            </w:tcBorders>
            <w:vAlign w:val="center"/>
          </w:tcPr>
          <w:p w:rsidR="00FD49A9" w:rsidRPr="005C1453" w:rsidRDefault="00FD49A9" w:rsidP="00F96C40">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1時間雨量</w:t>
            </w:r>
            <w:r w:rsidR="008717D1" w:rsidRPr="002232AB">
              <w:rPr>
                <w:rFonts w:ascii="ＭＳ 明朝" w:hAnsi="ＭＳ 明朝" w:hint="eastAsia"/>
                <w:sz w:val="20"/>
                <w:szCs w:val="20"/>
              </w:rPr>
              <w:t>30</w:t>
            </w:r>
            <w:r w:rsidRPr="002232AB">
              <w:rPr>
                <w:rFonts w:ascii="ＭＳ 明朝" w:hAnsi="ＭＳ 明朝"/>
                <w:sz w:val="20"/>
                <w:szCs w:val="20"/>
              </w:rPr>
              <w:t>mm</w:t>
            </w:r>
          </w:p>
        </w:tc>
      </w:tr>
      <w:tr w:rsidR="00FD49A9" w:rsidRPr="005608BD" w:rsidTr="009867C8">
        <w:trPr>
          <w:trHeight w:val="369"/>
          <w:jc w:val="center"/>
        </w:trPr>
        <w:tc>
          <w:tcPr>
            <w:tcW w:w="2553" w:type="dxa"/>
            <w:vMerge/>
            <w:vAlign w:val="center"/>
          </w:tcPr>
          <w:p w:rsidR="00FD49A9" w:rsidRPr="005C1453" w:rsidRDefault="00FD49A9" w:rsidP="00FD49A9">
            <w:pPr>
              <w:pStyle w:val="ac"/>
              <w:spacing w:line="220" w:lineRule="exact"/>
              <w:ind w:leftChars="0" w:left="0"/>
              <w:jc w:val="center"/>
              <w:rPr>
                <w:rFonts w:ascii="ＭＳ 明朝" w:hAnsi="ＭＳ 明朝"/>
                <w:sz w:val="20"/>
                <w:szCs w:val="20"/>
              </w:rPr>
            </w:pPr>
          </w:p>
        </w:tc>
        <w:tc>
          <w:tcPr>
            <w:tcW w:w="1842" w:type="dxa"/>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土壌雨量指数基準</w:t>
            </w:r>
          </w:p>
        </w:tc>
        <w:tc>
          <w:tcPr>
            <w:tcW w:w="4961" w:type="dxa"/>
            <w:gridSpan w:val="2"/>
            <w:vAlign w:val="center"/>
          </w:tcPr>
          <w:p w:rsidR="00FD49A9" w:rsidRPr="005C1453" w:rsidRDefault="008717D1" w:rsidP="00FD49A9">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118</w:t>
            </w:r>
          </w:p>
        </w:tc>
      </w:tr>
      <w:tr w:rsidR="00FD49A9" w:rsidRPr="005608BD" w:rsidTr="009867C8">
        <w:trPr>
          <w:trHeight w:val="369"/>
          <w:jc w:val="center"/>
        </w:trPr>
        <w:tc>
          <w:tcPr>
            <w:tcW w:w="2553" w:type="dxa"/>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強風</w:t>
            </w:r>
          </w:p>
        </w:tc>
        <w:tc>
          <w:tcPr>
            <w:tcW w:w="1842" w:type="dxa"/>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平均風速</w:t>
            </w:r>
          </w:p>
        </w:tc>
        <w:tc>
          <w:tcPr>
            <w:tcW w:w="4961" w:type="dxa"/>
            <w:gridSpan w:val="2"/>
            <w:vAlign w:val="center"/>
          </w:tcPr>
          <w:p w:rsidR="00FD49A9" w:rsidRPr="005C1453" w:rsidRDefault="00F96C40" w:rsidP="00FD49A9">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12</w:t>
            </w:r>
            <w:r w:rsidR="00FD49A9" w:rsidRPr="002232AB">
              <w:rPr>
                <w:rFonts w:ascii="ＭＳ 明朝" w:hAnsi="ＭＳ 明朝"/>
                <w:sz w:val="20"/>
                <w:szCs w:val="20"/>
              </w:rPr>
              <w:t>m/s</w:t>
            </w:r>
          </w:p>
        </w:tc>
      </w:tr>
      <w:tr w:rsidR="00FD49A9" w:rsidRPr="005608BD" w:rsidTr="009867C8">
        <w:trPr>
          <w:trHeight w:val="369"/>
          <w:jc w:val="center"/>
        </w:trPr>
        <w:tc>
          <w:tcPr>
            <w:tcW w:w="2553" w:type="dxa"/>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風雪</w:t>
            </w:r>
          </w:p>
        </w:tc>
        <w:tc>
          <w:tcPr>
            <w:tcW w:w="1842" w:type="dxa"/>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平均風速</w:t>
            </w:r>
          </w:p>
        </w:tc>
        <w:tc>
          <w:tcPr>
            <w:tcW w:w="4961" w:type="dxa"/>
            <w:gridSpan w:val="2"/>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sz w:val="20"/>
                <w:szCs w:val="20"/>
              </w:rPr>
              <w:t>1</w:t>
            </w:r>
            <w:r w:rsidR="00F96C40" w:rsidRPr="002232AB">
              <w:rPr>
                <w:rFonts w:ascii="ＭＳ 明朝" w:hAnsi="ＭＳ 明朝" w:hint="eastAsia"/>
                <w:sz w:val="20"/>
                <w:szCs w:val="20"/>
              </w:rPr>
              <w:t>0</w:t>
            </w:r>
            <w:r w:rsidRPr="002232AB">
              <w:rPr>
                <w:rFonts w:ascii="ＭＳ 明朝" w:hAnsi="ＭＳ 明朝"/>
                <w:sz w:val="20"/>
                <w:szCs w:val="20"/>
              </w:rPr>
              <w:t xml:space="preserve">m/s </w:t>
            </w:r>
            <w:r w:rsidRPr="002232AB">
              <w:rPr>
                <w:rFonts w:ascii="ＭＳ 明朝" w:hAnsi="ＭＳ 明朝" w:hint="eastAsia"/>
                <w:sz w:val="20"/>
                <w:szCs w:val="20"/>
              </w:rPr>
              <w:t>雪による視程障害を伴う</w:t>
            </w:r>
          </w:p>
        </w:tc>
      </w:tr>
      <w:tr w:rsidR="00FD49A9" w:rsidRPr="005608BD" w:rsidTr="009867C8">
        <w:trPr>
          <w:trHeight w:val="369"/>
          <w:jc w:val="center"/>
        </w:trPr>
        <w:tc>
          <w:tcPr>
            <w:tcW w:w="2553" w:type="dxa"/>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大雪</w:t>
            </w:r>
          </w:p>
        </w:tc>
        <w:tc>
          <w:tcPr>
            <w:tcW w:w="1842" w:type="dxa"/>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降雪の深さ</w:t>
            </w:r>
          </w:p>
        </w:tc>
        <w:tc>
          <w:tcPr>
            <w:tcW w:w="4961" w:type="dxa"/>
            <w:gridSpan w:val="2"/>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sz w:val="20"/>
                <w:szCs w:val="20"/>
              </w:rPr>
              <w:t>12</w:t>
            </w:r>
            <w:r w:rsidRPr="002232AB">
              <w:rPr>
                <w:rFonts w:ascii="ＭＳ 明朝" w:hAnsi="ＭＳ 明朝" w:hint="eastAsia"/>
                <w:sz w:val="20"/>
                <w:szCs w:val="20"/>
              </w:rPr>
              <w:t>時間降雪の深さ</w:t>
            </w:r>
            <w:r w:rsidR="00F96C40" w:rsidRPr="002232AB">
              <w:rPr>
                <w:rFonts w:ascii="ＭＳ 明朝" w:hAnsi="ＭＳ 明朝" w:hint="eastAsia"/>
                <w:sz w:val="20"/>
                <w:szCs w:val="20"/>
              </w:rPr>
              <w:t>25</w:t>
            </w:r>
            <w:r w:rsidR="004E36D4" w:rsidRPr="002232AB">
              <w:rPr>
                <w:rFonts w:ascii="ＭＳ 明朝" w:hAnsi="ＭＳ 明朝" w:hint="eastAsia"/>
                <w:sz w:val="20"/>
                <w:szCs w:val="20"/>
              </w:rPr>
              <w:t>㎝</w:t>
            </w:r>
          </w:p>
        </w:tc>
      </w:tr>
      <w:tr w:rsidR="00FD49A9" w:rsidRPr="005608BD" w:rsidTr="009867C8">
        <w:trPr>
          <w:trHeight w:val="369"/>
          <w:jc w:val="center"/>
        </w:trPr>
        <w:tc>
          <w:tcPr>
            <w:tcW w:w="2553" w:type="dxa"/>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雷</w:t>
            </w:r>
          </w:p>
        </w:tc>
        <w:tc>
          <w:tcPr>
            <w:tcW w:w="6803" w:type="dxa"/>
            <w:gridSpan w:val="3"/>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落雷等により被害が予想される場合</w:t>
            </w:r>
          </w:p>
        </w:tc>
      </w:tr>
      <w:tr w:rsidR="00FD49A9" w:rsidRPr="005608BD" w:rsidTr="009867C8">
        <w:trPr>
          <w:trHeight w:val="369"/>
          <w:jc w:val="center"/>
        </w:trPr>
        <w:tc>
          <w:tcPr>
            <w:tcW w:w="2553" w:type="dxa"/>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融雪</w:t>
            </w:r>
          </w:p>
        </w:tc>
        <w:tc>
          <w:tcPr>
            <w:tcW w:w="6803" w:type="dxa"/>
            <w:gridSpan w:val="3"/>
            <w:vAlign w:val="center"/>
          </w:tcPr>
          <w:p w:rsidR="00FD49A9" w:rsidRPr="005C1453" w:rsidRDefault="00F96C40"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60</w:t>
            </w:r>
            <w:r w:rsidR="00FD49A9" w:rsidRPr="002232AB">
              <w:rPr>
                <w:rFonts w:ascii="ＭＳ 明朝" w:hAnsi="ＭＳ 明朝"/>
                <w:sz w:val="20"/>
                <w:szCs w:val="20"/>
              </w:rPr>
              <w:t>mm</w:t>
            </w:r>
            <w:r w:rsidR="00FD49A9" w:rsidRPr="002232AB">
              <w:rPr>
                <w:rFonts w:ascii="ＭＳ 明朝" w:hAnsi="ＭＳ 明朝" w:hint="eastAsia"/>
                <w:sz w:val="20"/>
                <w:szCs w:val="20"/>
              </w:rPr>
              <w:t>以上：</w:t>
            </w:r>
            <w:r w:rsidR="00FD49A9" w:rsidRPr="002232AB">
              <w:rPr>
                <w:rFonts w:ascii="ＭＳ 明朝" w:hAnsi="ＭＳ 明朝"/>
                <w:sz w:val="20"/>
                <w:szCs w:val="20"/>
              </w:rPr>
              <w:t>24</w:t>
            </w:r>
            <w:r w:rsidR="00FD49A9" w:rsidRPr="002232AB">
              <w:rPr>
                <w:rFonts w:ascii="ＭＳ 明朝" w:hAnsi="ＭＳ 明朝" w:hint="eastAsia"/>
                <w:sz w:val="20"/>
                <w:szCs w:val="20"/>
              </w:rPr>
              <w:t>時間雨量と融雪量（相当水量）の合計</w:t>
            </w:r>
          </w:p>
        </w:tc>
      </w:tr>
      <w:tr w:rsidR="00FD49A9" w:rsidRPr="005608BD" w:rsidTr="009867C8">
        <w:trPr>
          <w:trHeight w:val="369"/>
          <w:jc w:val="center"/>
        </w:trPr>
        <w:tc>
          <w:tcPr>
            <w:tcW w:w="2553" w:type="dxa"/>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濃霧</w:t>
            </w:r>
          </w:p>
        </w:tc>
        <w:tc>
          <w:tcPr>
            <w:tcW w:w="1842" w:type="dxa"/>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視程</w:t>
            </w:r>
          </w:p>
        </w:tc>
        <w:tc>
          <w:tcPr>
            <w:tcW w:w="4961" w:type="dxa"/>
            <w:gridSpan w:val="2"/>
            <w:vAlign w:val="center"/>
          </w:tcPr>
          <w:p w:rsidR="00FD49A9" w:rsidRPr="005608BD" w:rsidRDefault="00FD49A9" w:rsidP="00FD49A9">
            <w:pPr>
              <w:autoSpaceDE w:val="0"/>
              <w:autoSpaceDN w:val="0"/>
              <w:adjustRightInd w:val="0"/>
              <w:spacing w:line="200" w:lineRule="exact"/>
              <w:rPr>
                <w:rFonts w:ascii="ＭＳ 明朝" w:hAnsi="ＭＳ 明朝"/>
                <w:sz w:val="20"/>
                <w:szCs w:val="20"/>
              </w:rPr>
            </w:pPr>
            <w:r w:rsidRPr="005608BD">
              <w:rPr>
                <w:rFonts w:ascii="ＭＳ 明朝" w:hAnsi="ＭＳ 明朝"/>
                <w:sz w:val="20"/>
                <w:szCs w:val="20"/>
              </w:rPr>
              <w:t>200m</w:t>
            </w:r>
          </w:p>
        </w:tc>
      </w:tr>
      <w:tr w:rsidR="00FD49A9" w:rsidRPr="005608BD" w:rsidTr="009867C8">
        <w:trPr>
          <w:trHeight w:val="369"/>
          <w:jc w:val="center"/>
        </w:trPr>
        <w:tc>
          <w:tcPr>
            <w:tcW w:w="2553" w:type="dxa"/>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乾燥</w:t>
            </w:r>
          </w:p>
        </w:tc>
        <w:tc>
          <w:tcPr>
            <w:tcW w:w="6803" w:type="dxa"/>
            <w:gridSpan w:val="3"/>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最小湿度</w:t>
            </w:r>
            <w:r w:rsidRPr="002232AB">
              <w:rPr>
                <w:rFonts w:ascii="ＭＳ 明朝" w:hAnsi="ＭＳ 明朝"/>
                <w:sz w:val="20"/>
                <w:szCs w:val="20"/>
              </w:rPr>
              <w:t>30%</w:t>
            </w:r>
            <w:r w:rsidRPr="002232AB">
              <w:rPr>
                <w:rFonts w:ascii="ＭＳ 明朝" w:hAnsi="ＭＳ 明朝" w:hint="eastAsia"/>
                <w:sz w:val="20"/>
                <w:szCs w:val="20"/>
              </w:rPr>
              <w:t xml:space="preserve">　実効湿度</w:t>
            </w:r>
            <w:r w:rsidRPr="002232AB">
              <w:rPr>
                <w:rFonts w:ascii="ＭＳ 明朝" w:hAnsi="ＭＳ 明朝"/>
                <w:sz w:val="20"/>
                <w:szCs w:val="20"/>
              </w:rPr>
              <w:t>60%</w:t>
            </w:r>
          </w:p>
        </w:tc>
      </w:tr>
      <w:tr w:rsidR="00FD49A9" w:rsidRPr="005608BD" w:rsidTr="008717D1">
        <w:trPr>
          <w:trHeight w:val="624"/>
          <w:jc w:val="center"/>
        </w:trPr>
        <w:tc>
          <w:tcPr>
            <w:tcW w:w="2553" w:type="dxa"/>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なだれ</w:t>
            </w:r>
          </w:p>
        </w:tc>
        <w:tc>
          <w:tcPr>
            <w:tcW w:w="6803" w:type="dxa"/>
            <w:gridSpan w:val="3"/>
            <w:tcBorders>
              <w:bottom w:val="single" w:sz="4" w:space="0" w:color="auto"/>
            </w:tcBorders>
            <w:vAlign w:val="center"/>
          </w:tcPr>
          <w:p w:rsidR="00FD49A9" w:rsidRPr="005608BD" w:rsidRDefault="00FD49A9" w:rsidP="00FD49A9">
            <w:pPr>
              <w:autoSpaceDE w:val="0"/>
              <w:autoSpaceDN w:val="0"/>
              <w:adjustRightInd w:val="0"/>
              <w:jc w:val="left"/>
              <w:rPr>
                <w:rFonts w:ascii="ＭＳ 明朝" w:hAnsi="ＭＳ 明朝"/>
                <w:sz w:val="20"/>
                <w:szCs w:val="20"/>
              </w:rPr>
            </w:pPr>
            <w:r w:rsidRPr="005608BD">
              <w:rPr>
                <w:rFonts w:ascii="ＭＳ 明朝" w:hAnsi="ＭＳ 明朝" w:hint="eastAsia"/>
                <w:sz w:val="20"/>
                <w:szCs w:val="20"/>
              </w:rPr>
              <w:t>①</w:t>
            </w:r>
            <w:r w:rsidRPr="005608BD">
              <w:rPr>
                <w:rFonts w:ascii="ＭＳ 明朝" w:hAnsi="ＭＳ 明朝"/>
                <w:sz w:val="20"/>
                <w:szCs w:val="20"/>
              </w:rPr>
              <w:t>24</w:t>
            </w:r>
            <w:r w:rsidRPr="005608BD">
              <w:rPr>
                <w:rFonts w:ascii="ＭＳ 明朝" w:hAnsi="ＭＳ 明朝" w:hint="eastAsia"/>
                <w:sz w:val="20"/>
                <w:szCs w:val="20"/>
              </w:rPr>
              <w:t>時間降雪の深さ</w:t>
            </w:r>
            <w:r w:rsidRPr="005608BD">
              <w:rPr>
                <w:rFonts w:ascii="ＭＳ 明朝" w:hAnsi="ＭＳ 明朝"/>
                <w:sz w:val="20"/>
                <w:szCs w:val="20"/>
              </w:rPr>
              <w:t>30cm</w:t>
            </w:r>
            <w:r w:rsidRPr="005608BD">
              <w:rPr>
                <w:rFonts w:ascii="ＭＳ 明朝" w:hAnsi="ＭＳ 明朝" w:hint="eastAsia"/>
                <w:sz w:val="20"/>
                <w:szCs w:val="20"/>
              </w:rPr>
              <w:t>以上</w:t>
            </w:r>
          </w:p>
          <w:p w:rsidR="00FD49A9" w:rsidRPr="005C1453" w:rsidRDefault="00FD49A9" w:rsidP="00D56103">
            <w:pPr>
              <w:pStyle w:val="ac"/>
              <w:spacing w:beforeLines="10" w:before="29" w:line="220" w:lineRule="exact"/>
              <w:ind w:leftChars="0" w:left="0"/>
              <w:rPr>
                <w:rFonts w:ascii="ＭＳ 明朝" w:hAnsi="ＭＳ 明朝"/>
                <w:sz w:val="20"/>
                <w:szCs w:val="20"/>
              </w:rPr>
            </w:pPr>
            <w:r w:rsidRPr="002232AB">
              <w:rPr>
                <w:rFonts w:ascii="ＭＳ 明朝" w:hAnsi="ＭＳ 明朝" w:hint="eastAsia"/>
                <w:sz w:val="20"/>
                <w:szCs w:val="20"/>
              </w:rPr>
              <w:t>②積雪の深さ</w:t>
            </w:r>
            <w:r w:rsidRPr="002232AB">
              <w:rPr>
                <w:rFonts w:ascii="ＭＳ 明朝" w:hAnsi="ＭＳ 明朝"/>
                <w:sz w:val="20"/>
                <w:szCs w:val="20"/>
              </w:rPr>
              <w:t>50cm</w:t>
            </w:r>
            <w:r w:rsidRPr="002232AB">
              <w:rPr>
                <w:rFonts w:ascii="ＭＳ 明朝" w:hAnsi="ＭＳ 明朝" w:hint="eastAsia"/>
                <w:sz w:val="20"/>
                <w:szCs w:val="20"/>
              </w:rPr>
              <w:t>以上で、日平均気温</w:t>
            </w:r>
            <w:r w:rsidRPr="002232AB">
              <w:rPr>
                <w:rFonts w:ascii="ＭＳ 明朝" w:hAnsi="ＭＳ 明朝"/>
                <w:sz w:val="20"/>
                <w:szCs w:val="20"/>
              </w:rPr>
              <w:t>5</w:t>
            </w:r>
            <w:r w:rsidRPr="002232AB">
              <w:rPr>
                <w:rFonts w:ascii="ＭＳ 明朝" w:hAnsi="ＭＳ 明朝" w:hint="eastAsia"/>
                <w:sz w:val="20"/>
                <w:szCs w:val="20"/>
              </w:rPr>
              <w:t>℃以上</w:t>
            </w:r>
          </w:p>
        </w:tc>
      </w:tr>
      <w:tr w:rsidR="00FD49A9" w:rsidRPr="005608BD" w:rsidTr="000D343E">
        <w:trPr>
          <w:trHeight w:val="851"/>
          <w:jc w:val="center"/>
        </w:trPr>
        <w:tc>
          <w:tcPr>
            <w:tcW w:w="2553" w:type="dxa"/>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低温</w:t>
            </w:r>
          </w:p>
        </w:tc>
        <w:tc>
          <w:tcPr>
            <w:tcW w:w="2693" w:type="dxa"/>
            <w:gridSpan w:val="2"/>
            <w:tcBorders>
              <w:right w:val="nil"/>
            </w:tcBorders>
            <w:vAlign w:val="center"/>
          </w:tcPr>
          <w:p w:rsidR="00FD49A9" w:rsidRPr="005C1453" w:rsidRDefault="00F96C40" w:rsidP="007A71B3">
            <w:pPr>
              <w:pStyle w:val="ac"/>
              <w:spacing w:line="220" w:lineRule="exact"/>
              <w:ind w:leftChars="0" w:left="0"/>
              <w:rPr>
                <w:rFonts w:ascii="ＭＳ 明朝" w:hAnsi="ＭＳ 明朝"/>
                <w:kern w:val="0"/>
                <w:sz w:val="20"/>
                <w:szCs w:val="20"/>
              </w:rPr>
            </w:pPr>
            <w:r w:rsidRPr="002232AB">
              <w:rPr>
                <w:rFonts w:ascii="ＭＳ 明朝" w:hAnsi="ＭＳ 明朝" w:hint="eastAsia"/>
                <w:kern w:val="0"/>
                <w:sz w:val="20"/>
                <w:szCs w:val="20"/>
              </w:rPr>
              <w:t>4</w:t>
            </w:r>
            <w:r w:rsidR="00FD49A9" w:rsidRPr="002232AB">
              <w:rPr>
                <w:rFonts w:ascii="ＭＳ 明朝" w:hAnsi="ＭＳ 明朝" w:hint="eastAsia"/>
                <w:kern w:val="0"/>
                <w:sz w:val="20"/>
                <w:szCs w:val="20"/>
              </w:rPr>
              <w:t>月～</w:t>
            </w:r>
            <w:r w:rsidRPr="002232AB">
              <w:rPr>
                <w:rFonts w:ascii="ＭＳ 明朝" w:hAnsi="ＭＳ 明朝" w:hint="eastAsia"/>
                <w:kern w:val="0"/>
                <w:sz w:val="20"/>
                <w:szCs w:val="20"/>
              </w:rPr>
              <w:t>6</w:t>
            </w:r>
            <w:r w:rsidR="00FD49A9" w:rsidRPr="002232AB">
              <w:rPr>
                <w:rFonts w:ascii="ＭＳ 明朝" w:hAnsi="ＭＳ 明朝" w:hint="eastAsia"/>
                <w:kern w:val="0"/>
                <w:sz w:val="20"/>
                <w:szCs w:val="20"/>
              </w:rPr>
              <w:t>月</w:t>
            </w:r>
            <w:r w:rsidRPr="002232AB">
              <w:rPr>
                <w:rFonts w:ascii="ＭＳ 明朝" w:hAnsi="ＭＳ 明朝" w:hint="eastAsia"/>
                <w:kern w:val="0"/>
                <w:sz w:val="20"/>
                <w:szCs w:val="20"/>
              </w:rPr>
              <w:t>、8月中旬～10月</w:t>
            </w:r>
            <w:r w:rsidR="00FD49A9" w:rsidRPr="002232AB">
              <w:rPr>
                <w:rFonts w:ascii="ＭＳ 明朝" w:hAnsi="ＭＳ 明朝" w:hint="eastAsia"/>
                <w:kern w:val="0"/>
                <w:sz w:val="20"/>
                <w:szCs w:val="20"/>
              </w:rPr>
              <w:t>：</w:t>
            </w:r>
          </w:p>
          <w:p w:rsidR="00F96C40" w:rsidRPr="005C1453" w:rsidRDefault="00F96C40" w:rsidP="00D56103">
            <w:pPr>
              <w:pStyle w:val="ac"/>
              <w:spacing w:beforeLines="10" w:before="29" w:line="220" w:lineRule="exact"/>
              <w:ind w:leftChars="0" w:left="0"/>
              <w:rPr>
                <w:rFonts w:ascii="ＭＳ 明朝" w:hAnsi="ＭＳ 明朝"/>
                <w:kern w:val="0"/>
                <w:sz w:val="20"/>
                <w:szCs w:val="20"/>
              </w:rPr>
            </w:pPr>
            <w:r w:rsidRPr="002232AB">
              <w:rPr>
                <w:rFonts w:ascii="ＭＳ 明朝" w:hAnsi="ＭＳ 明朝" w:hint="eastAsia"/>
                <w:kern w:val="0"/>
                <w:sz w:val="20"/>
                <w:szCs w:val="20"/>
              </w:rPr>
              <w:t>7月～8月上旬　　　　　 ：</w:t>
            </w:r>
          </w:p>
          <w:p w:rsidR="00FD49A9" w:rsidRPr="005C1453" w:rsidRDefault="00FD49A9" w:rsidP="00D56103">
            <w:pPr>
              <w:pStyle w:val="ac"/>
              <w:spacing w:beforeLines="10" w:before="29" w:line="220" w:lineRule="exact"/>
              <w:ind w:leftChars="0" w:left="0"/>
              <w:rPr>
                <w:rFonts w:ascii="ＭＳ 明朝" w:hAnsi="ＭＳ 明朝"/>
                <w:sz w:val="20"/>
                <w:szCs w:val="20"/>
              </w:rPr>
            </w:pPr>
            <w:r w:rsidRPr="002232AB">
              <w:rPr>
                <w:rFonts w:ascii="ＭＳ 明朝" w:hAnsi="ＭＳ 明朝"/>
                <w:kern w:val="0"/>
                <w:sz w:val="20"/>
                <w:szCs w:val="20"/>
              </w:rPr>
              <w:t>11</w:t>
            </w:r>
            <w:r w:rsidRPr="002232AB">
              <w:rPr>
                <w:rFonts w:ascii="ＭＳ 明朝" w:hAnsi="ＭＳ 明朝" w:hint="eastAsia"/>
                <w:kern w:val="0"/>
                <w:sz w:val="20"/>
                <w:szCs w:val="20"/>
              </w:rPr>
              <w:t>月～</w:t>
            </w:r>
            <w:r w:rsidR="00F96C40" w:rsidRPr="002232AB">
              <w:rPr>
                <w:rFonts w:ascii="ＭＳ 明朝" w:hAnsi="ＭＳ 明朝" w:hint="eastAsia"/>
                <w:kern w:val="0"/>
                <w:sz w:val="20"/>
                <w:szCs w:val="20"/>
              </w:rPr>
              <w:t>3</w:t>
            </w:r>
            <w:r w:rsidRPr="002232AB">
              <w:rPr>
                <w:rFonts w:ascii="ＭＳ 明朝" w:hAnsi="ＭＳ 明朝" w:hint="eastAsia"/>
                <w:kern w:val="0"/>
                <w:sz w:val="20"/>
                <w:szCs w:val="20"/>
              </w:rPr>
              <w:t>月</w:t>
            </w:r>
            <w:r w:rsidR="00F96C40" w:rsidRPr="002232AB">
              <w:rPr>
                <w:rFonts w:ascii="ＭＳ 明朝" w:hAnsi="ＭＳ 明朝" w:hint="eastAsia"/>
                <w:kern w:val="0"/>
                <w:sz w:val="20"/>
                <w:szCs w:val="20"/>
              </w:rPr>
              <w:t xml:space="preserve">　　　　　　　</w:t>
            </w:r>
            <w:r w:rsidRPr="002232AB">
              <w:rPr>
                <w:rFonts w:ascii="ＭＳ 明朝" w:hAnsi="ＭＳ 明朝" w:hint="eastAsia"/>
                <w:sz w:val="20"/>
                <w:szCs w:val="20"/>
              </w:rPr>
              <w:t>：</w:t>
            </w:r>
          </w:p>
        </w:tc>
        <w:tc>
          <w:tcPr>
            <w:tcW w:w="4110" w:type="dxa"/>
            <w:tcBorders>
              <w:left w:val="nil"/>
            </w:tcBorders>
            <w:vAlign w:val="center"/>
          </w:tcPr>
          <w:p w:rsidR="00FD49A9" w:rsidRPr="005C1453" w:rsidRDefault="00FD49A9" w:rsidP="007A71B3">
            <w:pPr>
              <w:pStyle w:val="ac"/>
              <w:spacing w:line="220" w:lineRule="exact"/>
              <w:ind w:leftChars="-50" w:left="-110"/>
              <w:rPr>
                <w:rFonts w:ascii="ＭＳ 明朝" w:hAnsi="ＭＳ 明朝"/>
                <w:kern w:val="0"/>
                <w:sz w:val="20"/>
                <w:szCs w:val="20"/>
              </w:rPr>
            </w:pPr>
            <w:r w:rsidRPr="007B24BA">
              <w:rPr>
                <w:rFonts w:ascii="ＭＳ 明朝" w:hAnsi="ＭＳ 明朝" w:hint="eastAsia"/>
                <w:w w:val="95"/>
                <w:kern w:val="0"/>
                <w:sz w:val="20"/>
                <w:szCs w:val="20"/>
                <w:fitText w:val="1200" w:id="-99404544"/>
              </w:rPr>
              <w:t>（平均気温</w:t>
            </w:r>
            <w:r w:rsidRPr="007B24BA">
              <w:rPr>
                <w:rFonts w:ascii="ＭＳ 明朝" w:hAnsi="ＭＳ 明朝" w:hint="eastAsia"/>
                <w:spacing w:val="60"/>
                <w:w w:val="95"/>
                <w:kern w:val="0"/>
                <w:sz w:val="20"/>
                <w:szCs w:val="20"/>
                <w:fitText w:val="1200" w:id="-99404544"/>
              </w:rPr>
              <w:t>）</w:t>
            </w:r>
            <w:r w:rsidRPr="002232AB">
              <w:rPr>
                <w:rFonts w:ascii="ＭＳ 明朝" w:hAnsi="ＭＳ 明朝" w:hint="eastAsia"/>
                <w:kern w:val="0"/>
                <w:sz w:val="20"/>
                <w:szCs w:val="20"/>
              </w:rPr>
              <w:t>平年より</w:t>
            </w:r>
            <w:r w:rsidR="00F96C40" w:rsidRPr="002232AB">
              <w:rPr>
                <w:rFonts w:ascii="ＭＳ 明朝" w:hAnsi="ＭＳ 明朝" w:hint="eastAsia"/>
                <w:kern w:val="0"/>
                <w:sz w:val="20"/>
                <w:szCs w:val="20"/>
              </w:rPr>
              <w:t>6</w:t>
            </w:r>
            <w:r w:rsidRPr="002232AB">
              <w:rPr>
                <w:rFonts w:ascii="ＭＳ 明朝" w:hAnsi="ＭＳ 明朝" w:hint="eastAsia"/>
                <w:kern w:val="0"/>
                <w:sz w:val="20"/>
                <w:szCs w:val="20"/>
              </w:rPr>
              <w:t>℃以上低い</w:t>
            </w:r>
          </w:p>
          <w:p w:rsidR="00F96C40" w:rsidRPr="005C1453" w:rsidRDefault="00F96C40" w:rsidP="00D56103">
            <w:pPr>
              <w:pStyle w:val="ac"/>
              <w:spacing w:beforeLines="10" w:before="29" w:line="220" w:lineRule="exact"/>
              <w:ind w:leftChars="-50" w:left="-110"/>
              <w:rPr>
                <w:rFonts w:ascii="ＭＳ 明朝" w:hAnsi="ＭＳ 明朝"/>
                <w:kern w:val="0"/>
                <w:sz w:val="20"/>
                <w:szCs w:val="20"/>
              </w:rPr>
            </w:pPr>
            <w:r w:rsidRPr="007B24BA">
              <w:rPr>
                <w:rFonts w:ascii="ＭＳ 明朝" w:hAnsi="ＭＳ 明朝" w:hint="eastAsia"/>
                <w:w w:val="95"/>
                <w:kern w:val="0"/>
                <w:sz w:val="20"/>
                <w:szCs w:val="20"/>
                <w:fitText w:val="1200" w:id="-99404544"/>
              </w:rPr>
              <w:t>（気</w:t>
            </w:r>
            <w:r w:rsidR="007A71B3" w:rsidRPr="007B24BA">
              <w:rPr>
                <w:rFonts w:ascii="ＭＳ 明朝" w:hAnsi="ＭＳ 明朝" w:hint="eastAsia"/>
                <w:w w:val="95"/>
                <w:kern w:val="0"/>
                <w:sz w:val="20"/>
                <w:szCs w:val="20"/>
                <w:fitText w:val="1200" w:id="-99404544"/>
              </w:rPr>
              <w:t xml:space="preserve">　　</w:t>
            </w:r>
            <w:r w:rsidRPr="007B24BA">
              <w:rPr>
                <w:rFonts w:ascii="ＭＳ 明朝" w:hAnsi="ＭＳ 明朝" w:hint="eastAsia"/>
                <w:w w:val="95"/>
                <w:kern w:val="0"/>
                <w:sz w:val="20"/>
                <w:szCs w:val="20"/>
                <w:fitText w:val="1200" w:id="-99404544"/>
              </w:rPr>
              <w:t>温</w:t>
            </w:r>
            <w:r w:rsidRPr="007B24BA">
              <w:rPr>
                <w:rFonts w:ascii="ＭＳ 明朝" w:hAnsi="ＭＳ 明朝" w:hint="eastAsia"/>
                <w:spacing w:val="60"/>
                <w:w w:val="95"/>
                <w:kern w:val="0"/>
                <w:sz w:val="20"/>
                <w:szCs w:val="20"/>
                <w:fitText w:val="1200" w:id="-99404544"/>
              </w:rPr>
              <w:t>）</w:t>
            </w:r>
            <w:r w:rsidRPr="002232AB">
              <w:rPr>
                <w:rFonts w:ascii="ＭＳ 明朝" w:hAnsi="ＭＳ 明朝" w:hint="eastAsia"/>
                <w:kern w:val="0"/>
                <w:sz w:val="20"/>
                <w:szCs w:val="20"/>
              </w:rPr>
              <w:t>14℃以下が12時間以上継続</w:t>
            </w:r>
          </w:p>
          <w:p w:rsidR="00FD49A9" w:rsidRPr="005C1453" w:rsidRDefault="00FD49A9" w:rsidP="00D56103">
            <w:pPr>
              <w:pStyle w:val="ac"/>
              <w:spacing w:beforeLines="10" w:before="29" w:line="220" w:lineRule="exact"/>
              <w:ind w:leftChars="-50" w:left="-110"/>
              <w:rPr>
                <w:rFonts w:ascii="ＭＳ 明朝" w:hAnsi="ＭＳ 明朝"/>
                <w:sz w:val="20"/>
                <w:szCs w:val="20"/>
              </w:rPr>
            </w:pPr>
            <w:r w:rsidRPr="007B24BA">
              <w:rPr>
                <w:rFonts w:ascii="ＭＳ 明朝" w:hAnsi="ＭＳ 明朝" w:hint="eastAsia"/>
                <w:w w:val="95"/>
                <w:kern w:val="0"/>
                <w:sz w:val="20"/>
                <w:szCs w:val="20"/>
                <w:fitText w:val="1200" w:id="-99404544"/>
              </w:rPr>
              <w:t>（最低気温</w:t>
            </w:r>
            <w:r w:rsidRPr="007B24BA">
              <w:rPr>
                <w:rFonts w:ascii="ＭＳ 明朝" w:hAnsi="ＭＳ 明朝" w:hint="eastAsia"/>
                <w:spacing w:val="60"/>
                <w:w w:val="95"/>
                <w:kern w:val="0"/>
                <w:sz w:val="20"/>
                <w:szCs w:val="20"/>
                <w:fitText w:val="1200" w:id="-99404544"/>
              </w:rPr>
              <w:t>）</w:t>
            </w:r>
            <w:r w:rsidRPr="002232AB">
              <w:rPr>
                <w:rFonts w:ascii="ＭＳ 明朝" w:hAnsi="ＭＳ 明朝" w:hint="eastAsia"/>
                <w:sz w:val="20"/>
                <w:szCs w:val="20"/>
              </w:rPr>
              <w:t>平年より</w:t>
            </w:r>
            <w:r w:rsidR="00F96C40" w:rsidRPr="002232AB">
              <w:rPr>
                <w:rFonts w:ascii="ＭＳ 明朝" w:hAnsi="ＭＳ 明朝" w:hint="eastAsia"/>
                <w:sz w:val="20"/>
                <w:szCs w:val="20"/>
              </w:rPr>
              <w:t>12</w:t>
            </w:r>
            <w:r w:rsidRPr="002232AB">
              <w:rPr>
                <w:rFonts w:ascii="ＭＳ 明朝" w:hAnsi="ＭＳ 明朝" w:hint="eastAsia"/>
                <w:sz w:val="20"/>
                <w:szCs w:val="20"/>
              </w:rPr>
              <w:t>℃以上低い</w:t>
            </w:r>
          </w:p>
        </w:tc>
      </w:tr>
      <w:tr w:rsidR="00FD49A9" w:rsidRPr="005608BD" w:rsidTr="009867C8">
        <w:trPr>
          <w:trHeight w:val="369"/>
          <w:jc w:val="center"/>
        </w:trPr>
        <w:tc>
          <w:tcPr>
            <w:tcW w:w="2553" w:type="dxa"/>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霜</w:t>
            </w:r>
          </w:p>
        </w:tc>
        <w:tc>
          <w:tcPr>
            <w:tcW w:w="6803" w:type="dxa"/>
            <w:gridSpan w:val="3"/>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最低気温</w:t>
            </w:r>
            <w:r w:rsidRPr="002232AB">
              <w:rPr>
                <w:rFonts w:ascii="ＭＳ 明朝" w:hAnsi="ＭＳ 明朝"/>
                <w:sz w:val="20"/>
                <w:szCs w:val="20"/>
              </w:rPr>
              <w:t>3</w:t>
            </w:r>
            <w:r w:rsidRPr="002232AB">
              <w:rPr>
                <w:rFonts w:ascii="ＭＳ 明朝" w:hAnsi="ＭＳ 明朝" w:hint="eastAsia"/>
                <w:sz w:val="20"/>
                <w:szCs w:val="20"/>
              </w:rPr>
              <w:t>℃以下</w:t>
            </w:r>
          </w:p>
        </w:tc>
      </w:tr>
      <w:tr w:rsidR="00FD49A9" w:rsidRPr="005608BD" w:rsidTr="009867C8">
        <w:trPr>
          <w:trHeight w:val="369"/>
          <w:jc w:val="center"/>
        </w:trPr>
        <w:tc>
          <w:tcPr>
            <w:tcW w:w="2553" w:type="dxa"/>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着雪</w:t>
            </w:r>
          </w:p>
        </w:tc>
        <w:tc>
          <w:tcPr>
            <w:tcW w:w="6803" w:type="dxa"/>
            <w:gridSpan w:val="3"/>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気温</w:t>
            </w:r>
            <w:r w:rsidRPr="002232AB">
              <w:rPr>
                <w:rFonts w:ascii="ＭＳ 明朝" w:hAnsi="ＭＳ 明朝"/>
                <w:sz w:val="20"/>
                <w:szCs w:val="20"/>
              </w:rPr>
              <w:t>0</w:t>
            </w:r>
            <w:r w:rsidRPr="002232AB">
              <w:rPr>
                <w:rFonts w:ascii="ＭＳ 明朝" w:hAnsi="ＭＳ 明朝" w:hint="eastAsia"/>
                <w:sz w:val="20"/>
                <w:szCs w:val="20"/>
              </w:rPr>
              <w:t>℃くらいで、強度並以上の雪が数時間以上継続</w:t>
            </w:r>
          </w:p>
        </w:tc>
      </w:tr>
    </w:tbl>
    <w:p w:rsidR="000D343E" w:rsidRPr="005608BD" w:rsidRDefault="000D343E" w:rsidP="00D56103">
      <w:pPr>
        <w:pStyle w:val="ac"/>
        <w:spacing w:beforeLines="20" w:before="59" w:line="200" w:lineRule="exact"/>
        <w:ind w:leftChars="50" w:left="310" w:rightChars="50" w:right="110" w:hangingChars="100" w:hanging="200"/>
        <w:rPr>
          <w:rFonts w:ascii="ＭＳ 明朝" w:hAnsi="ＭＳ 明朝"/>
          <w:sz w:val="20"/>
          <w:szCs w:val="20"/>
        </w:rPr>
      </w:pPr>
      <w:bookmarkStart w:id="75" w:name="_Toc267055046"/>
      <w:r w:rsidRPr="005608BD">
        <w:rPr>
          <w:rFonts w:ascii="ＭＳ 明朝" w:hAnsi="ＭＳ 明朝" w:hint="eastAsia"/>
          <w:sz w:val="20"/>
          <w:szCs w:val="20"/>
        </w:rPr>
        <w:t>※土壌雨量指数</w:t>
      </w:r>
      <w:r w:rsidRPr="005608BD">
        <w:rPr>
          <w:rFonts w:ascii="ＭＳ 明朝" w:hAnsi="ＭＳ 明朝" w:hint="eastAsia"/>
          <w:spacing w:val="-4"/>
          <w:sz w:val="20"/>
          <w:szCs w:val="20"/>
        </w:rPr>
        <w:t>：</w:t>
      </w:r>
      <w:r w:rsidRPr="005608BD">
        <w:rPr>
          <w:rFonts w:ascii="ＭＳ 明朝" w:hAnsi="ＭＳ 明朝" w:hint="eastAsia"/>
          <w:sz w:val="20"/>
          <w:szCs w:val="20"/>
        </w:rPr>
        <w:t>土壌雨量指数基準値は</w:t>
      </w:r>
      <w:r w:rsidRPr="005608BD">
        <w:rPr>
          <w:rFonts w:ascii="ＭＳ 明朝" w:hAnsi="ＭＳ 明朝"/>
          <w:sz w:val="20"/>
          <w:szCs w:val="20"/>
        </w:rPr>
        <w:t>1km</w:t>
      </w:r>
      <w:r w:rsidRPr="005608BD">
        <w:rPr>
          <w:rFonts w:ascii="ＭＳ 明朝" w:hAnsi="ＭＳ 明朝" w:hint="eastAsia"/>
          <w:sz w:val="20"/>
          <w:szCs w:val="20"/>
        </w:rPr>
        <w:t>四方毎に設定しているが、本表には市町村等の域内における基準値の最低値を示している。</w:t>
      </w:r>
    </w:p>
    <w:p w:rsidR="007A71B3" w:rsidRPr="005608BD" w:rsidRDefault="007A71B3" w:rsidP="007A71B3">
      <w:pPr>
        <w:spacing w:line="100" w:lineRule="exact"/>
      </w:pPr>
    </w:p>
    <w:p w:rsidR="00FD49A9" w:rsidRPr="005608BD" w:rsidRDefault="00EF09ED" w:rsidP="00D56103">
      <w:pPr>
        <w:spacing w:afterLines="30" w:after="89" w:line="360" w:lineRule="exact"/>
        <w:ind w:leftChars="300" w:left="1100" w:hangingChars="200" w:hanging="440"/>
        <w:rPr>
          <w:rFonts w:ascii="ＭＳ 明朝" w:hAnsi="ＭＳ 明朝"/>
        </w:rPr>
      </w:pPr>
      <w:r w:rsidRPr="005608BD">
        <w:rPr>
          <w:rFonts w:ascii="ＭＳ 明朝" w:hAnsi="ＭＳ 明朝"/>
        </w:rPr>
        <w:br w:type="page"/>
      </w:r>
      <w:r w:rsidR="00FD49A9" w:rsidRPr="005608BD">
        <w:rPr>
          <w:rFonts w:ascii="ＭＳ 明朝" w:hAnsi="ＭＳ 明朝" w:hint="eastAsia"/>
        </w:rPr>
        <w:lastRenderedPageBreak/>
        <w:t>（2） 気象警報発表基準</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1418"/>
        <w:gridCol w:w="1842"/>
        <w:gridCol w:w="4961"/>
      </w:tblGrid>
      <w:tr w:rsidR="00FD49A9" w:rsidRPr="005608BD" w:rsidTr="009867C8">
        <w:trPr>
          <w:trHeight w:val="369"/>
          <w:jc w:val="center"/>
        </w:trPr>
        <w:tc>
          <w:tcPr>
            <w:tcW w:w="1135" w:type="dxa"/>
            <w:vMerge w:val="restart"/>
            <w:tcBorders>
              <w:top w:val="single" w:sz="4" w:space="0" w:color="auto"/>
            </w:tcBorders>
            <w:vAlign w:val="center"/>
          </w:tcPr>
          <w:bookmarkEnd w:id="75"/>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大雨</w:t>
            </w:r>
          </w:p>
        </w:tc>
        <w:tc>
          <w:tcPr>
            <w:tcW w:w="1418" w:type="dxa"/>
            <w:tcBorders>
              <w:top w:val="single" w:sz="4" w:space="0" w:color="auto"/>
            </w:tcBorders>
            <w:vAlign w:val="center"/>
          </w:tcPr>
          <w:p w:rsidR="00FD49A9" w:rsidRPr="005C1453" w:rsidRDefault="00FD49A9" w:rsidP="00FD49A9">
            <w:pPr>
              <w:pStyle w:val="ac"/>
              <w:spacing w:line="220" w:lineRule="exact"/>
              <w:ind w:leftChars="0" w:left="0"/>
              <w:jc w:val="center"/>
              <w:rPr>
                <w:rFonts w:ascii="ＭＳ 明朝" w:hAnsi="ＭＳ 明朝"/>
                <w:sz w:val="20"/>
                <w:szCs w:val="20"/>
              </w:rPr>
            </w:pPr>
            <w:r w:rsidRPr="002232AB">
              <w:rPr>
                <w:rFonts w:ascii="ＭＳ 明朝" w:hAnsi="ＭＳ 明朝" w:hint="eastAsia"/>
                <w:sz w:val="20"/>
                <w:szCs w:val="20"/>
              </w:rPr>
              <w:t>（浸水害）</w:t>
            </w:r>
          </w:p>
        </w:tc>
        <w:tc>
          <w:tcPr>
            <w:tcW w:w="1842" w:type="dxa"/>
            <w:tcBorders>
              <w:top w:val="single" w:sz="4" w:space="0" w:color="auto"/>
            </w:tcBorders>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雨量基準</w:t>
            </w:r>
          </w:p>
        </w:tc>
        <w:tc>
          <w:tcPr>
            <w:tcW w:w="4961" w:type="dxa"/>
            <w:tcBorders>
              <w:top w:val="single" w:sz="4" w:space="0" w:color="auto"/>
            </w:tcBorders>
            <w:vAlign w:val="center"/>
          </w:tcPr>
          <w:p w:rsidR="00FD49A9" w:rsidRPr="005C1453" w:rsidRDefault="00FD49A9" w:rsidP="007A71B3">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1時間雨量</w:t>
            </w:r>
            <w:r w:rsidRPr="002232AB">
              <w:rPr>
                <w:rFonts w:ascii="ＭＳ 明朝" w:hAnsi="ＭＳ 明朝"/>
                <w:sz w:val="20"/>
                <w:szCs w:val="20"/>
              </w:rPr>
              <w:t>50mm</w:t>
            </w:r>
          </w:p>
        </w:tc>
      </w:tr>
      <w:tr w:rsidR="00FD49A9" w:rsidRPr="005608BD" w:rsidTr="009867C8">
        <w:trPr>
          <w:trHeight w:val="369"/>
          <w:jc w:val="center"/>
        </w:trPr>
        <w:tc>
          <w:tcPr>
            <w:tcW w:w="1135" w:type="dxa"/>
            <w:vMerge/>
            <w:vAlign w:val="center"/>
          </w:tcPr>
          <w:p w:rsidR="00FD49A9" w:rsidRPr="005C1453" w:rsidRDefault="00FD49A9" w:rsidP="00FD49A9">
            <w:pPr>
              <w:pStyle w:val="ac"/>
              <w:spacing w:line="220" w:lineRule="exact"/>
              <w:ind w:leftChars="0" w:left="0"/>
              <w:rPr>
                <w:rFonts w:ascii="ＭＳ 明朝" w:hAnsi="ＭＳ 明朝"/>
                <w:sz w:val="20"/>
                <w:szCs w:val="20"/>
              </w:rPr>
            </w:pPr>
          </w:p>
        </w:tc>
        <w:tc>
          <w:tcPr>
            <w:tcW w:w="1418" w:type="dxa"/>
            <w:vAlign w:val="center"/>
          </w:tcPr>
          <w:p w:rsidR="00FD49A9" w:rsidRPr="005C1453" w:rsidRDefault="00FD49A9" w:rsidP="00FD49A9">
            <w:pPr>
              <w:pStyle w:val="ac"/>
              <w:spacing w:line="220" w:lineRule="exact"/>
              <w:ind w:leftChars="0" w:left="0"/>
              <w:jc w:val="center"/>
              <w:rPr>
                <w:rFonts w:ascii="ＭＳ 明朝" w:hAnsi="ＭＳ 明朝"/>
                <w:sz w:val="20"/>
                <w:szCs w:val="20"/>
              </w:rPr>
            </w:pPr>
            <w:r w:rsidRPr="002232AB">
              <w:rPr>
                <w:rFonts w:ascii="ＭＳ 明朝" w:hAnsi="ＭＳ 明朝" w:hint="eastAsia"/>
                <w:sz w:val="20"/>
                <w:szCs w:val="20"/>
              </w:rPr>
              <w:t>（土砂災害）</w:t>
            </w:r>
          </w:p>
        </w:tc>
        <w:tc>
          <w:tcPr>
            <w:tcW w:w="1842" w:type="dxa"/>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土壌雨量指数基準</w:t>
            </w:r>
          </w:p>
        </w:tc>
        <w:tc>
          <w:tcPr>
            <w:tcW w:w="4961" w:type="dxa"/>
            <w:vAlign w:val="center"/>
          </w:tcPr>
          <w:p w:rsidR="00FD49A9" w:rsidRPr="005C1453" w:rsidRDefault="009867C8" w:rsidP="00FD49A9">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w:t>
            </w:r>
          </w:p>
        </w:tc>
      </w:tr>
      <w:tr w:rsidR="00FD49A9" w:rsidRPr="005608BD" w:rsidTr="009867C8">
        <w:trPr>
          <w:trHeight w:val="369"/>
          <w:jc w:val="center"/>
        </w:trPr>
        <w:tc>
          <w:tcPr>
            <w:tcW w:w="2553" w:type="dxa"/>
            <w:gridSpan w:val="2"/>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暴風</w:t>
            </w:r>
          </w:p>
        </w:tc>
        <w:tc>
          <w:tcPr>
            <w:tcW w:w="1842" w:type="dxa"/>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平均風速</w:t>
            </w:r>
          </w:p>
        </w:tc>
        <w:tc>
          <w:tcPr>
            <w:tcW w:w="4961" w:type="dxa"/>
            <w:vAlign w:val="center"/>
          </w:tcPr>
          <w:p w:rsidR="00FD49A9" w:rsidRPr="005C1453" w:rsidRDefault="00FD49A9" w:rsidP="007A71B3">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1</w:t>
            </w:r>
            <w:r w:rsidR="007A71B3" w:rsidRPr="002232AB">
              <w:rPr>
                <w:rFonts w:ascii="ＭＳ 明朝" w:hAnsi="ＭＳ 明朝" w:hint="eastAsia"/>
                <w:sz w:val="20"/>
                <w:szCs w:val="20"/>
              </w:rPr>
              <w:t>6</w:t>
            </w:r>
            <w:r w:rsidRPr="002232AB">
              <w:rPr>
                <w:rFonts w:ascii="ＭＳ 明朝" w:hAnsi="ＭＳ 明朝"/>
                <w:sz w:val="20"/>
                <w:szCs w:val="20"/>
              </w:rPr>
              <w:t>m/s</w:t>
            </w:r>
          </w:p>
        </w:tc>
      </w:tr>
      <w:tr w:rsidR="00FD49A9" w:rsidRPr="005608BD" w:rsidTr="009867C8">
        <w:trPr>
          <w:trHeight w:val="369"/>
          <w:jc w:val="center"/>
        </w:trPr>
        <w:tc>
          <w:tcPr>
            <w:tcW w:w="2553" w:type="dxa"/>
            <w:gridSpan w:val="2"/>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暴風雪</w:t>
            </w:r>
          </w:p>
        </w:tc>
        <w:tc>
          <w:tcPr>
            <w:tcW w:w="1842" w:type="dxa"/>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平均風速</w:t>
            </w:r>
          </w:p>
        </w:tc>
        <w:tc>
          <w:tcPr>
            <w:tcW w:w="4961" w:type="dxa"/>
            <w:vAlign w:val="center"/>
          </w:tcPr>
          <w:p w:rsidR="00FD49A9" w:rsidRPr="005C1453" w:rsidRDefault="00FD49A9" w:rsidP="007A71B3">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16</w:t>
            </w:r>
            <w:r w:rsidRPr="002232AB">
              <w:rPr>
                <w:rFonts w:ascii="ＭＳ 明朝" w:hAnsi="ＭＳ 明朝"/>
                <w:sz w:val="20"/>
                <w:szCs w:val="20"/>
              </w:rPr>
              <w:t xml:space="preserve">m/s </w:t>
            </w:r>
            <w:r w:rsidRPr="002232AB">
              <w:rPr>
                <w:rFonts w:ascii="ＭＳ 明朝" w:hAnsi="ＭＳ 明朝" w:hint="eastAsia"/>
                <w:sz w:val="20"/>
                <w:szCs w:val="20"/>
              </w:rPr>
              <w:t>雪による視程障害を伴う</w:t>
            </w:r>
          </w:p>
        </w:tc>
      </w:tr>
      <w:tr w:rsidR="00FD49A9" w:rsidRPr="005608BD" w:rsidTr="009867C8">
        <w:trPr>
          <w:trHeight w:val="369"/>
          <w:jc w:val="center"/>
        </w:trPr>
        <w:tc>
          <w:tcPr>
            <w:tcW w:w="2553" w:type="dxa"/>
            <w:gridSpan w:val="2"/>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大雪</w:t>
            </w:r>
          </w:p>
        </w:tc>
        <w:tc>
          <w:tcPr>
            <w:tcW w:w="1842" w:type="dxa"/>
            <w:vAlign w:val="center"/>
          </w:tcPr>
          <w:p w:rsidR="00FD49A9" w:rsidRPr="005C1453" w:rsidRDefault="00FD49A9"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降雪の深さ</w:t>
            </w:r>
          </w:p>
        </w:tc>
        <w:tc>
          <w:tcPr>
            <w:tcW w:w="4961" w:type="dxa"/>
            <w:vAlign w:val="center"/>
          </w:tcPr>
          <w:p w:rsidR="00FD49A9" w:rsidRPr="005C1453" w:rsidRDefault="00FD49A9" w:rsidP="007A71B3">
            <w:pPr>
              <w:pStyle w:val="ac"/>
              <w:spacing w:line="220" w:lineRule="exact"/>
              <w:ind w:leftChars="0" w:left="0"/>
              <w:rPr>
                <w:rFonts w:ascii="ＭＳ 明朝" w:hAnsi="ＭＳ 明朝"/>
                <w:sz w:val="20"/>
                <w:szCs w:val="20"/>
              </w:rPr>
            </w:pPr>
            <w:r w:rsidRPr="002232AB">
              <w:rPr>
                <w:rFonts w:ascii="ＭＳ 明朝" w:hAnsi="ＭＳ 明朝"/>
                <w:sz w:val="20"/>
                <w:szCs w:val="20"/>
              </w:rPr>
              <w:t>12</w:t>
            </w:r>
            <w:r w:rsidRPr="002232AB">
              <w:rPr>
                <w:rFonts w:ascii="ＭＳ 明朝" w:hAnsi="ＭＳ 明朝" w:hint="eastAsia"/>
                <w:sz w:val="20"/>
                <w:szCs w:val="20"/>
              </w:rPr>
              <w:t>時間降雪の深さ</w:t>
            </w:r>
            <w:r w:rsidR="007A71B3" w:rsidRPr="002232AB">
              <w:rPr>
                <w:rFonts w:ascii="ＭＳ 明朝" w:hAnsi="ＭＳ 明朝" w:hint="eastAsia"/>
                <w:sz w:val="20"/>
                <w:szCs w:val="20"/>
              </w:rPr>
              <w:t>40</w:t>
            </w:r>
            <w:r w:rsidRPr="002232AB">
              <w:rPr>
                <w:rFonts w:ascii="ＭＳ 明朝" w:hAnsi="ＭＳ 明朝"/>
                <w:sz w:val="20"/>
                <w:szCs w:val="20"/>
              </w:rPr>
              <w:t>cm</w:t>
            </w:r>
          </w:p>
        </w:tc>
      </w:tr>
      <w:tr w:rsidR="004E36D4" w:rsidRPr="005608BD" w:rsidTr="004E36D4">
        <w:trPr>
          <w:trHeight w:val="369"/>
          <w:jc w:val="center"/>
        </w:trPr>
        <w:tc>
          <w:tcPr>
            <w:tcW w:w="2553" w:type="dxa"/>
            <w:gridSpan w:val="2"/>
            <w:vAlign w:val="center"/>
          </w:tcPr>
          <w:p w:rsidR="004E36D4" w:rsidRPr="005C1453" w:rsidRDefault="004E36D4" w:rsidP="00FD49A9">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記録的短時間大雨情報</w:t>
            </w:r>
          </w:p>
        </w:tc>
        <w:tc>
          <w:tcPr>
            <w:tcW w:w="1842" w:type="dxa"/>
            <w:vAlign w:val="center"/>
          </w:tcPr>
          <w:p w:rsidR="004E36D4" w:rsidRPr="005C1453" w:rsidRDefault="004E36D4" w:rsidP="004E36D4">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1時間雨量</w:t>
            </w:r>
          </w:p>
        </w:tc>
        <w:tc>
          <w:tcPr>
            <w:tcW w:w="4961" w:type="dxa"/>
            <w:vAlign w:val="center"/>
          </w:tcPr>
          <w:p w:rsidR="004E36D4" w:rsidRPr="005C1453" w:rsidRDefault="004E36D4" w:rsidP="007A71B3">
            <w:pPr>
              <w:pStyle w:val="ac"/>
              <w:spacing w:line="220" w:lineRule="exact"/>
              <w:ind w:leftChars="0" w:left="0"/>
              <w:rPr>
                <w:rFonts w:ascii="ＭＳ 明朝" w:hAnsi="ＭＳ 明朝"/>
                <w:sz w:val="20"/>
                <w:szCs w:val="20"/>
              </w:rPr>
            </w:pPr>
            <w:r w:rsidRPr="002232AB">
              <w:rPr>
                <w:rFonts w:ascii="ＭＳ 明朝" w:hAnsi="ＭＳ 明朝" w:hint="eastAsia"/>
                <w:sz w:val="20"/>
                <w:szCs w:val="20"/>
              </w:rPr>
              <w:t>9</w:t>
            </w:r>
            <w:r w:rsidRPr="002232AB">
              <w:rPr>
                <w:rFonts w:ascii="ＭＳ 明朝" w:hAnsi="ＭＳ 明朝"/>
                <w:sz w:val="20"/>
                <w:szCs w:val="20"/>
              </w:rPr>
              <w:t>0mm</w:t>
            </w:r>
          </w:p>
        </w:tc>
      </w:tr>
    </w:tbl>
    <w:p w:rsidR="00FD49A9" w:rsidRPr="005608BD" w:rsidRDefault="00FD49A9" w:rsidP="00D56103">
      <w:pPr>
        <w:pStyle w:val="ac"/>
        <w:spacing w:beforeLines="20" w:before="59" w:line="200" w:lineRule="exact"/>
        <w:ind w:leftChars="50" w:left="310" w:rightChars="50" w:right="110" w:hangingChars="100" w:hanging="200"/>
        <w:rPr>
          <w:rFonts w:ascii="ＭＳ 明朝" w:hAnsi="ＭＳ 明朝"/>
          <w:sz w:val="20"/>
          <w:szCs w:val="20"/>
        </w:rPr>
      </w:pPr>
      <w:r w:rsidRPr="005608BD">
        <w:rPr>
          <w:rFonts w:ascii="ＭＳ 明朝" w:hAnsi="ＭＳ 明朝" w:hint="eastAsia"/>
          <w:sz w:val="20"/>
          <w:szCs w:val="20"/>
        </w:rPr>
        <w:t>※大雨警報については、雨量基準に到達することが予想される場合は「大雨警報（浸水害）」、土壌雨量指数基準に到達すると予想される場合は「大雨警報（土砂災害）」、両基準に到達すると予想される場合は「大雨警報（土砂災害、浸水害）」として発表するため、大雨警報の欄中、（浸水害）は「大雨警報（浸水害）」、（土砂災害）は「大雨警報（土砂災害）」の基準をそれぞれ示している。</w:t>
      </w:r>
    </w:p>
    <w:p w:rsidR="00FD49A9" w:rsidRPr="005608BD" w:rsidRDefault="00FD49A9" w:rsidP="00FD49A9">
      <w:pPr>
        <w:spacing w:line="100" w:lineRule="exact"/>
      </w:pPr>
    </w:p>
    <w:p w:rsidR="00FD49A9" w:rsidRPr="005608BD" w:rsidRDefault="00FD49A9" w:rsidP="00D56103">
      <w:pPr>
        <w:spacing w:afterLines="30" w:after="89" w:line="360" w:lineRule="exact"/>
        <w:ind w:leftChars="300" w:left="1100" w:hangingChars="200" w:hanging="440"/>
        <w:rPr>
          <w:rFonts w:ascii="ＭＳ 明朝" w:hAnsi="ＭＳ 明朝"/>
        </w:rPr>
      </w:pPr>
      <w:bookmarkStart w:id="76" w:name="_Toc267055047"/>
      <w:r w:rsidRPr="005608BD">
        <w:rPr>
          <w:rFonts w:ascii="ＭＳ 明朝" w:hAnsi="ＭＳ 明朝" w:hint="eastAsia"/>
        </w:rPr>
        <w:t>（3） 地面現象注意報</w:t>
      </w:r>
      <w:r w:rsidR="00A01468" w:rsidRPr="005608BD">
        <w:rPr>
          <w:rFonts w:ascii="ＭＳ 明朝" w:hAnsi="ＭＳ 明朝" w:hint="eastAsia"/>
        </w:rPr>
        <w:t>及び警報</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667"/>
      </w:tblGrid>
      <w:tr w:rsidR="00FD49A9" w:rsidRPr="005608BD" w:rsidTr="00FD49A9">
        <w:trPr>
          <w:trHeight w:val="567"/>
          <w:jc w:val="center"/>
        </w:trPr>
        <w:tc>
          <w:tcPr>
            <w:tcW w:w="2689" w:type="dxa"/>
            <w:vAlign w:val="center"/>
          </w:tcPr>
          <w:bookmarkEnd w:id="76"/>
          <w:p w:rsidR="00FD49A9" w:rsidRPr="005C1453" w:rsidRDefault="00FD49A9" w:rsidP="00FD49A9">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地面現象注意報</w:t>
            </w:r>
          </w:p>
        </w:tc>
        <w:tc>
          <w:tcPr>
            <w:tcW w:w="6667" w:type="dxa"/>
            <w:vAlign w:val="center"/>
          </w:tcPr>
          <w:p w:rsidR="00FD49A9" w:rsidRPr="005C1453" w:rsidRDefault="00FD49A9" w:rsidP="00FD49A9">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大雨、大雪等による山崩れ、地</w:t>
            </w:r>
            <w:r w:rsidR="007231F1" w:rsidRPr="002232AB">
              <w:rPr>
                <w:rFonts w:ascii="ＭＳ 明朝" w:hAnsi="ＭＳ 明朝" w:hint="eastAsia"/>
                <w:sz w:val="20"/>
                <w:szCs w:val="20"/>
              </w:rPr>
              <w:t>滑り</w:t>
            </w:r>
            <w:r w:rsidRPr="002232AB">
              <w:rPr>
                <w:rFonts w:ascii="ＭＳ 明朝" w:hAnsi="ＭＳ 明朝" w:hint="eastAsia"/>
                <w:sz w:val="20"/>
                <w:szCs w:val="20"/>
              </w:rPr>
              <w:t>などによって災害が起こるおそれがあると予想される場合に気象注意報に含めて発表される。</w:t>
            </w:r>
          </w:p>
        </w:tc>
      </w:tr>
      <w:tr w:rsidR="00FD49A9" w:rsidRPr="005608BD" w:rsidTr="00FD49A9">
        <w:trPr>
          <w:trHeight w:val="567"/>
          <w:jc w:val="center"/>
        </w:trPr>
        <w:tc>
          <w:tcPr>
            <w:tcW w:w="2689" w:type="dxa"/>
            <w:vAlign w:val="center"/>
          </w:tcPr>
          <w:p w:rsidR="00FD49A9" w:rsidRPr="005C1453" w:rsidRDefault="00FD49A9" w:rsidP="00FD49A9">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地面現象警報</w:t>
            </w:r>
          </w:p>
        </w:tc>
        <w:tc>
          <w:tcPr>
            <w:tcW w:w="6667" w:type="dxa"/>
            <w:vAlign w:val="center"/>
          </w:tcPr>
          <w:p w:rsidR="00FD49A9" w:rsidRPr="005C1453" w:rsidRDefault="00FD49A9" w:rsidP="00FD49A9">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大雨、大雪等による山崩れ、地</w:t>
            </w:r>
            <w:r w:rsidR="007231F1" w:rsidRPr="002232AB">
              <w:rPr>
                <w:rFonts w:ascii="ＭＳ 明朝" w:hAnsi="ＭＳ 明朝" w:hint="eastAsia"/>
                <w:sz w:val="20"/>
                <w:szCs w:val="20"/>
              </w:rPr>
              <w:t>滑り</w:t>
            </w:r>
            <w:r w:rsidRPr="002232AB">
              <w:rPr>
                <w:rFonts w:ascii="ＭＳ 明朝" w:hAnsi="ＭＳ 明朝" w:hint="eastAsia"/>
                <w:sz w:val="20"/>
                <w:szCs w:val="20"/>
              </w:rPr>
              <w:t>などによって重大な災害が起こるおそれがあると予想される場合に気象警報に含めて発表される。</w:t>
            </w:r>
          </w:p>
        </w:tc>
      </w:tr>
    </w:tbl>
    <w:p w:rsidR="00FD49A9" w:rsidRPr="005608BD" w:rsidRDefault="00FD49A9" w:rsidP="00FD49A9">
      <w:pPr>
        <w:spacing w:line="100" w:lineRule="exact"/>
      </w:pPr>
    </w:p>
    <w:p w:rsidR="00FD49A9" w:rsidRPr="005608BD" w:rsidRDefault="00FD49A9" w:rsidP="00D56103">
      <w:pPr>
        <w:spacing w:afterLines="30" w:after="89" w:line="360" w:lineRule="exact"/>
        <w:ind w:leftChars="300" w:left="1100" w:hangingChars="200" w:hanging="440"/>
        <w:rPr>
          <w:rFonts w:ascii="ＭＳ 明朝" w:hAnsi="ＭＳ 明朝"/>
        </w:rPr>
      </w:pPr>
      <w:bookmarkStart w:id="77" w:name="_Toc267055048"/>
      <w:r w:rsidRPr="005608BD">
        <w:rPr>
          <w:rFonts w:ascii="ＭＳ 明朝" w:hAnsi="ＭＳ 明朝" w:hint="eastAsia"/>
        </w:rPr>
        <w:t>（4） 浸水注意報及び警報</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667"/>
      </w:tblGrid>
      <w:tr w:rsidR="00FD49A9" w:rsidRPr="005608BD" w:rsidTr="00FD49A9">
        <w:trPr>
          <w:trHeight w:val="567"/>
          <w:jc w:val="center"/>
        </w:trPr>
        <w:tc>
          <w:tcPr>
            <w:tcW w:w="2689" w:type="dxa"/>
            <w:vAlign w:val="center"/>
          </w:tcPr>
          <w:bookmarkEnd w:id="77"/>
          <w:p w:rsidR="00FD49A9" w:rsidRPr="005C1453" w:rsidRDefault="00FD49A9" w:rsidP="00FD49A9">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浸水注意報</w:t>
            </w:r>
          </w:p>
        </w:tc>
        <w:tc>
          <w:tcPr>
            <w:tcW w:w="6667" w:type="dxa"/>
            <w:vAlign w:val="center"/>
          </w:tcPr>
          <w:p w:rsidR="00FD49A9" w:rsidRPr="005C1453" w:rsidRDefault="00FD49A9" w:rsidP="00FD49A9">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浸水によって災害が起こるおそれがあると予想される場合に気象注意報に含めて発表される。</w:t>
            </w:r>
          </w:p>
        </w:tc>
      </w:tr>
      <w:tr w:rsidR="00FD49A9" w:rsidRPr="005608BD" w:rsidTr="00FD49A9">
        <w:trPr>
          <w:trHeight w:val="567"/>
          <w:jc w:val="center"/>
        </w:trPr>
        <w:tc>
          <w:tcPr>
            <w:tcW w:w="2689" w:type="dxa"/>
            <w:vAlign w:val="center"/>
          </w:tcPr>
          <w:p w:rsidR="00FD49A9" w:rsidRPr="005C1453" w:rsidRDefault="00FD49A9" w:rsidP="00FD49A9">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浸水警報</w:t>
            </w:r>
          </w:p>
        </w:tc>
        <w:tc>
          <w:tcPr>
            <w:tcW w:w="6667" w:type="dxa"/>
            <w:vAlign w:val="center"/>
          </w:tcPr>
          <w:p w:rsidR="00FD49A9" w:rsidRPr="005C1453" w:rsidRDefault="00FD49A9" w:rsidP="00FD49A9">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浸水によって重大な災害が起こるおそれがあると予想される場合に気象警報に含めて発表される。</w:t>
            </w:r>
          </w:p>
        </w:tc>
      </w:tr>
    </w:tbl>
    <w:p w:rsidR="00FD49A9" w:rsidRPr="005608BD" w:rsidRDefault="00FD49A9" w:rsidP="00FD49A9">
      <w:pPr>
        <w:spacing w:line="100" w:lineRule="exact"/>
      </w:pPr>
    </w:p>
    <w:p w:rsidR="00FD49A9" w:rsidRPr="005608BD" w:rsidRDefault="00FD49A9" w:rsidP="00D56103">
      <w:pPr>
        <w:spacing w:afterLines="30" w:after="89" w:line="360" w:lineRule="exact"/>
        <w:ind w:leftChars="300" w:left="1100" w:hangingChars="200" w:hanging="440"/>
        <w:rPr>
          <w:rFonts w:ascii="ＭＳ 明朝" w:hAnsi="ＭＳ 明朝"/>
        </w:rPr>
      </w:pPr>
      <w:bookmarkStart w:id="78" w:name="_Toc267055049"/>
      <w:r w:rsidRPr="005608BD">
        <w:rPr>
          <w:rFonts w:ascii="ＭＳ 明朝" w:hAnsi="ＭＳ 明朝" w:hint="eastAsia"/>
        </w:rPr>
        <w:t>（5） 洪水注意報及び警報</w:t>
      </w:r>
    </w:p>
    <w:tbl>
      <w:tblPr>
        <w:tblW w:w="6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913"/>
        <w:gridCol w:w="3260"/>
      </w:tblGrid>
      <w:tr w:rsidR="002D62B1" w:rsidRPr="005608BD" w:rsidTr="002D62B1">
        <w:trPr>
          <w:trHeight w:val="340"/>
        </w:trPr>
        <w:tc>
          <w:tcPr>
            <w:tcW w:w="1505" w:type="dxa"/>
            <w:vMerge w:val="restart"/>
            <w:tcBorders>
              <w:top w:val="single" w:sz="4" w:space="0" w:color="auto"/>
              <w:left w:val="single" w:sz="4" w:space="0" w:color="auto"/>
              <w:right w:val="single" w:sz="4" w:space="0" w:color="auto"/>
            </w:tcBorders>
            <w:vAlign w:val="center"/>
          </w:tcPr>
          <w:bookmarkEnd w:id="78"/>
          <w:p w:rsidR="002D62B1" w:rsidRPr="005C1453" w:rsidRDefault="002D62B1" w:rsidP="00FD49A9">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洪水注意報</w:t>
            </w:r>
          </w:p>
        </w:tc>
        <w:tc>
          <w:tcPr>
            <w:tcW w:w="1913" w:type="dxa"/>
            <w:tcBorders>
              <w:top w:val="single" w:sz="4" w:space="0" w:color="auto"/>
              <w:left w:val="single" w:sz="4" w:space="0" w:color="auto"/>
              <w:bottom w:val="single" w:sz="4" w:space="0" w:color="auto"/>
              <w:right w:val="single" w:sz="4" w:space="0" w:color="auto"/>
            </w:tcBorders>
            <w:vAlign w:val="center"/>
          </w:tcPr>
          <w:p w:rsidR="002D62B1" w:rsidRPr="005C1453" w:rsidRDefault="002D62B1" w:rsidP="00FD49A9">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雨量基準</w:t>
            </w:r>
          </w:p>
        </w:tc>
        <w:tc>
          <w:tcPr>
            <w:tcW w:w="3260" w:type="dxa"/>
            <w:tcBorders>
              <w:top w:val="single" w:sz="4" w:space="0" w:color="auto"/>
              <w:left w:val="single" w:sz="4" w:space="0" w:color="auto"/>
              <w:bottom w:val="single" w:sz="4" w:space="0" w:color="auto"/>
              <w:right w:val="single" w:sz="4" w:space="0" w:color="auto"/>
            </w:tcBorders>
            <w:vAlign w:val="center"/>
          </w:tcPr>
          <w:p w:rsidR="002D62B1" w:rsidRPr="005C1453" w:rsidRDefault="002D62B1" w:rsidP="00FD49A9">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w:t>
            </w:r>
          </w:p>
        </w:tc>
      </w:tr>
      <w:tr w:rsidR="002D62B1" w:rsidRPr="005608BD" w:rsidTr="002D62B1">
        <w:trPr>
          <w:trHeight w:val="340"/>
        </w:trPr>
        <w:tc>
          <w:tcPr>
            <w:tcW w:w="1505" w:type="dxa"/>
            <w:vMerge/>
            <w:tcBorders>
              <w:left w:val="single" w:sz="4" w:space="0" w:color="auto"/>
              <w:right w:val="single" w:sz="4" w:space="0" w:color="auto"/>
            </w:tcBorders>
            <w:vAlign w:val="center"/>
          </w:tcPr>
          <w:p w:rsidR="002D62B1" w:rsidRPr="005C1453" w:rsidRDefault="002D62B1" w:rsidP="00FD49A9">
            <w:pPr>
              <w:pStyle w:val="ac"/>
              <w:spacing w:line="200" w:lineRule="exact"/>
              <w:ind w:leftChars="0" w:left="0"/>
              <w:rPr>
                <w:rFonts w:ascii="ＭＳ 明朝" w:hAnsi="ＭＳ 明朝"/>
                <w:sz w:val="20"/>
                <w:szCs w:val="20"/>
              </w:rPr>
            </w:pPr>
          </w:p>
        </w:tc>
        <w:tc>
          <w:tcPr>
            <w:tcW w:w="1913" w:type="dxa"/>
            <w:tcBorders>
              <w:top w:val="single" w:sz="4" w:space="0" w:color="auto"/>
              <w:left w:val="single" w:sz="4" w:space="0" w:color="auto"/>
              <w:bottom w:val="single" w:sz="4" w:space="0" w:color="auto"/>
              <w:right w:val="single" w:sz="4" w:space="0" w:color="auto"/>
            </w:tcBorders>
            <w:vAlign w:val="center"/>
          </w:tcPr>
          <w:p w:rsidR="002D62B1" w:rsidRPr="005C1453" w:rsidRDefault="002D62B1" w:rsidP="00FD49A9">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流域雨量指数基準</w:t>
            </w:r>
          </w:p>
        </w:tc>
        <w:tc>
          <w:tcPr>
            <w:tcW w:w="3260" w:type="dxa"/>
            <w:tcBorders>
              <w:top w:val="single" w:sz="4" w:space="0" w:color="auto"/>
              <w:left w:val="single" w:sz="4" w:space="0" w:color="auto"/>
              <w:bottom w:val="single" w:sz="4" w:space="0" w:color="auto"/>
              <w:right w:val="single" w:sz="4" w:space="0" w:color="auto"/>
            </w:tcBorders>
            <w:vAlign w:val="center"/>
          </w:tcPr>
          <w:p w:rsidR="002D62B1" w:rsidRPr="005C1453" w:rsidRDefault="002D62B1" w:rsidP="007A71B3">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比布川流域</w:t>
            </w:r>
            <w:r w:rsidRPr="002232AB">
              <w:rPr>
                <w:rFonts w:ascii="ＭＳ 明朝" w:hAnsi="ＭＳ 明朝"/>
                <w:sz w:val="20"/>
                <w:szCs w:val="20"/>
              </w:rPr>
              <w:t>=</w:t>
            </w:r>
            <w:r w:rsidRPr="002232AB">
              <w:rPr>
                <w:rFonts w:ascii="ＭＳ 明朝" w:hAnsi="ＭＳ 明朝" w:hint="eastAsia"/>
                <w:sz w:val="20"/>
                <w:szCs w:val="20"/>
              </w:rPr>
              <w:t>5</w:t>
            </w:r>
          </w:p>
        </w:tc>
      </w:tr>
      <w:tr w:rsidR="002D62B1" w:rsidRPr="005608BD" w:rsidTr="002D62B1">
        <w:trPr>
          <w:trHeight w:val="340"/>
        </w:trPr>
        <w:tc>
          <w:tcPr>
            <w:tcW w:w="1505" w:type="dxa"/>
            <w:vMerge/>
            <w:tcBorders>
              <w:left w:val="single" w:sz="4" w:space="0" w:color="auto"/>
              <w:right w:val="single" w:sz="4" w:space="0" w:color="auto"/>
            </w:tcBorders>
            <w:vAlign w:val="center"/>
          </w:tcPr>
          <w:p w:rsidR="002D62B1" w:rsidRPr="005C1453" w:rsidRDefault="002D62B1" w:rsidP="00FD49A9">
            <w:pPr>
              <w:pStyle w:val="ac"/>
              <w:spacing w:line="200" w:lineRule="exact"/>
              <w:ind w:leftChars="0" w:left="0"/>
              <w:rPr>
                <w:rFonts w:ascii="ＭＳ 明朝" w:hAnsi="ＭＳ 明朝"/>
                <w:sz w:val="20"/>
                <w:szCs w:val="20"/>
              </w:rPr>
            </w:pPr>
          </w:p>
        </w:tc>
        <w:tc>
          <w:tcPr>
            <w:tcW w:w="1913" w:type="dxa"/>
            <w:tcBorders>
              <w:top w:val="single" w:sz="4" w:space="0" w:color="auto"/>
              <w:left w:val="single" w:sz="4" w:space="0" w:color="auto"/>
              <w:bottom w:val="single" w:sz="4" w:space="0" w:color="auto"/>
              <w:right w:val="single" w:sz="4" w:space="0" w:color="auto"/>
            </w:tcBorders>
            <w:vAlign w:val="center"/>
          </w:tcPr>
          <w:p w:rsidR="002D62B1" w:rsidRPr="005C1453" w:rsidRDefault="002D62B1" w:rsidP="00FD49A9">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複合基準</w:t>
            </w:r>
          </w:p>
        </w:tc>
        <w:tc>
          <w:tcPr>
            <w:tcW w:w="3260" w:type="dxa"/>
            <w:tcBorders>
              <w:top w:val="single" w:sz="4" w:space="0" w:color="auto"/>
              <w:left w:val="single" w:sz="4" w:space="0" w:color="auto"/>
              <w:bottom w:val="single" w:sz="4" w:space="0" w:color="auto"/>
              <w:right w:val="single" w:sz="4" w:space="0" w:color="auto"/>
            </w:tcBorders>
            <w:vAlign w:val="center"/>
          </w:tcPr>
          <w:p w:rsidR="002D62B1" w:rsidRPr="005608BD" w:rsidRDefault="002D62B1" w:rsidP="00FD49A9">
            <w:pPr>
              <w:autoSpaceDE w:val="0"/>
              <w:autoSpaceDN w:val="0"/>
              <w:adjustRightInd w:val="0"/>
              <w:spacing w:line="200" w:lineRule="exact"/>
              <w:rPr>
                <w:rFonts w:ascii="ＭＳ 明朝" w:hAnsi="ＭＳ 明朝"/>
                <w:sz w:val="20"/>
                <w:szCs w:val="20"/>
              </w:rPr>
            </w:pPr>
            <w:r w:rsidRPr="005608BD">
              <w:rPr>
                <w:rFonts w:ascii="ＭＳ 明朝" w:hAnsi="ＭＳ 明朝" w:hint="eastAsia"/>
                <w:sz w:val="20"/>
                <w:szCs w:val="20"/>
              </w:rPr>
              <w:t>－</w:t>
            </w:r>
          </w:p>
        </w:tc>
      </w:tr>
      <w:tr w:rsidR="002D62B1" w:rsidRPr="005608BD" w:rsidTr="002D62B1">
        <w:trPr>
          <w:trHeight w:val="340"/>
        </w:trPr>
        <w:tc>
          <w:tcPr>
            <w:tcW w:w="1505" w:type="dxa"/>
            <w:vMerge/>
            <w:tcBorders>
              <w:left w:val="single" w:sz="4" w:space="0" w:color="auto"/>
              <w:bottom w:val="single" w:sz="4" w:space="0" w:color="auto"/>
              <w:right w:val="single" w:sz="4" w:space="0" w:color="auto"/>
            </w:tcBorders>
            <w:vAlign w:val="center"/>
          </w:tcPr>
          <w:p w:rsidR="002D62B1" w:rsidRPr="005C1453" w:rsidRDefault="002D62B1" w:rsidP="00FD49A9">
            <w:pPr>
              <w:pStyle w:val="ac"/>
              <w:spacing w:line="200" w:lineRule="exact"/>
              <w:ind w:leftChars="0" w:left="0"/>
              <w:rPr>
                <w:rFonts w:ascii="ＭＳ 明朝" w:hAnsi="ＭＳ 明朝"/>
                <w:sz w:val="20"/>
                <w:szCs w:val="20"/>
              </w:rPr>
            </w:pPr>
          </w:p>
        </w:tc>
        <w:tc>
          <w:tcPr>
            <w:tcW w:w="1913" w:type="dxa"/>
            <w:tcBorders>
              <w:top w:val="single" w:sz="4" w:space="0" w:color="auto"/>
              <w:left w:val="single" w:sz="4" w:space="0" w:color="auto"/>
              <w:bottom w:val="single" w:sz="4" w:space="0" w:color="auto"/>
              <w:right w:val="single" w:sz="4" w:space="0" w:color="auto"/>
            </w:tcBorders>
            <w:vAlign w:val="center"/>
          </w:tcPr>
          <w:p w:rsidR="002D62B1" w:rsidRPr="005C1453" w:rsidRDefault="002D62B1" w:rsidP="00FD49A9">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指定河川洪水予報による基準</w:t>
            </w:r>
          </w:p>
        </w:tc>
        <w:tc>
          <w:tcPr>
            <w:tcW w:w="3260" w:type="dxa"/>
            <w:tcBorders>
              <w:top w:val="single" w:sz="4" w:space="0" w:color="auto"/>
              <w:left w:val="single" w:sz="4" w:space="0" w:color="auto"/>
              <w:bottom w:val="single" w:sz="4" w:space="0" w:color="auto"/>
              <w:right w:val="single" w:sz="4" w:space="0" w:color="auto"/>
            </w:tcBorders>
            <w:vAlign w:val="center"/>
          </w:tcPr>
          <w:p w:rsidR="002D62B1" w:rsidRPr="005608BD" w:rsidRDefault="002D62B1" w:rsidP="00FD49A9">
            <w:pPr>
              <w:autoSpaceDE w:val="0"/>
              <w:autoSpaceDN w:val="0"/>
              <w:adjustRightInd w:val="0"/>
              <w:spacing w:line="200" w:lineRule="exact"/>
              <w:rPr>
                <w:rFonts w:ascii="ＭＳ 明朝" w:hAnsi="ＭＳ 明朝"/>
                <w:sz w:val="20"/>
                <w:szCs w:val="20"/>
              </w:rPr>
            </w:pPr>
            <w:r>
              <w:rPr>
                <w:rFonts w:ascii="ＭＳ 明朝" w:hAnsi="ＭＳ 明朝" w:hint="eastAsia"/>
                <w:sz w:val="20"/>
                <w:szCs w:val="20"/>
              </w:rPr>
              <w:t>石狩川上流[旭橋]</w:t>
            </w:r>
          </w:p>
        </w:tc>
      </w:tr>
      <w:tr w:rsidR="002D62B1" w:rsidRPr="005608BD" w:rsidTr="002D62B1">
        <w:trPr>
          <w:trHeight w:val="340"/>
        </w:trPr>
        <w:tc>
          <w:tcPr>
            <w:tcW w:w="1505" w:type="dxa"/>
            <w:vMerge w:val="restart"/>
            <w:tcBorders>
              <w:top w:val="single" w:sz="4" w:space="0" w:color="auto"/>
              <w:left w:val="single" w:sz="4" w:space="0" w:color="auto"/>
              <w:right w:val="single" w:sz="4" w:space="0" w:color="auto"/>
            </w:tcBorders>
            <w:vAlign w:val="center"/>
          </w:tcPr>
          <w:p w:rsidR="002D62B1" w:rsidRPr="005C1453" w:rsidRDefault="002D62B1" w:rsidP="00FD49A9">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洪水警報</w:t>
            </w:r>
          </w:p>
        </w:tc>
        <w:tc>
          <w:tcPr>
            <w:tcW w:w="1913" w:type="dxa"/>
            <w:tcBorders>
              <w:top w:val="single" w:sz="4" w:space="0" w:color="auto"/>
              <w:left w:val="single" w:sz="4" w:space="0" w:color="auto"/>
              <w:bottom w:val="single" w:sz="4" w:space="0" w:color="auto"/>
              <w:right w:val="single" w:sz="4" w:space="0" w:color="auto"/>
            </w:tcBorders>
            <w:vAlign w:val="center"/>
          </w:tcPr>
          <w:p w:rsidR="002D62B1" w:rsidRPr="005C1453" w:rsidRDefault="002D62B1" w:rsidP="00FD49A9">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雨量基準</w:t>
            </w:r>
          </w:p>
        </w:tc>
        <w:tc>
          <w:tcPr>
            <w:tcW w:w="3260" w:type="dxa"/>
            <w:tcBorders>
              <w:top w:val="single" w:sz="4" w:space="0" w:color="auto"/>
              <w:left w:val="single" w:sz="4" w:space="0" w:color="auto"/>
              <w:bottom w:val="single" w:sz="4" w:space="0" w:color="auto"/>
              <w:right w:val="single" w:sz="4" w:space="0" w:color="auto"/>
            </w:tcBorders>
            <w:vAlign w:val="center"/>
          </w:tcPr>
          <w:p w:rsidR="002D62B1" w:rsidRPr="005C1453" w:rsidRDefault="002D62B1" w:rsidP="00FD49A9">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w:t>
            </w:r>
          </w:p>
        </w:tc>
      </w:tr>
      <w:tr w:rsidR="002D62B1" w:rsidRPr="005608BD" w:rsidTr="002D62B1">
        <w:trPr>
          <w:trHeight w:val="340"/>
        </w:trPr>
        <w:tc>
          <w:tcPr>
            <w:tcW w:w="1505" w:type="dxa"/>
            <w:vMerge/>
            <w:tcBorders>
              <w:left w:val="single" w:sz="4" w:space="0" w:color="auto"/>
              <w:right w:val="single" w:sz="4" w:space="0" w:color="auto"/>
            </w:tcBorders>
            <w:vAlign w:val="center"/>
          </w:tcPr>
          <w:p w:rsidR="002D62B1" w:rsidRPr="005C1453" w:rsidRDefault="002D62B1" w:rsidP="00FD49A9">
            <w:pPr>
              <w:pStyle w:val="ac"/>
              <w:spacing w:line="200" w:lineRule="exact"/>
              <w:ind w:leftChars="0" w:left="0"/>
              <w:rPr>
                <w:rFonts w:ascii="ＭＳ 明朝" w:hAnsi="ＭＳ 明朝"/>
                <w:sz w:val="20"/>
                <w:szCs w:val="20"/>
              </w:rPr>
            </w:pPr>
          </w:p>
        </w:tc>
        <w:tc>
          <w:tcPr>
            <w:tcW w:w="1913" w:type="dxa"/>
            <w:tcBorders>
              <w:top w:val="single" w:sz="4" w:space="0" w:color="auto"/>
              <w:left w:val="single" w:sz="4" w:space="0" w:color="auto"/>
              <w:bottom w:val="single" w:sz="4" w:space="0" w:color="auto"/>
              <w:right w:val="single" w:sz="4" w:space="0" w:color="auto"/>
            </w:tcBorders>
            <w:vAlign w:val="center"/>
          </w:tcPr>
          <w:p w:rsidR="002D62B1" w:rsidRPr="005C1453" w:rsidRDefault="002D62B1" w:rsidP="00FD49A9">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流域雨量指数基準</w:t>
            </w:r>
          </w:p>
        </w:tc>
        <w:tc>
          <w:tcPr>
            <w:tcW w:w="3260" w:type="dxa"/>
            <w:tcBorders>
              <w:top w:val="single" w:sz="4" w:space="0" w:color="auto"/>
              <w:left w:val="single" w:sz="4" w:space="0" w:color="auto"/>
              <w:bottom w:val="single" w:sz="4" w:space="0" w:color="auto"/>
              <w:right w:val="single" w:sz="4" w:space="0" w:color="auto"/>
            </w:tcBorders>
            <w:vAlign w:val="center"/>
          </w:tcPr>
          <w:p w:rsidR="002D62B1" w:rsidRPr="005C1453" w:rsidRDefault="002D62B1" w:rsidP="00FD49A9">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比布川流域</w:t>
            </w:r>
            <w:r w:rsidRPr="002232AB">
              <w:rPr>
                <w:rFonts w:ascii="ＭＳ 明朝" w:hAnsi="ＭＳ 明朝"/>
                <w:sz w:val="20"/>
                <w:szCs w:val="20"/>
              </w:rPr>
              <w:t>=</w:t>
            </w:r>
            <w:r w:rsidRPr="002232AB">
              <w:rPr>
                <w:rFonts w:ascii="ＭＳ 明朝" w:hAnsi="ＭＳ 明朝" w:hint="eastAsia"/>
                <w:sz w:val="20"/>
                <w:szCs w:val="20"/>
              </w:rPr>
              <w:t>7</w:t>
            </w:r>
          </w:p>
        </w:tc>
      </w:tr>
      <w:tr w:rsidR="002D62B1" w:rsidRPr="005608BD" w:rsidTr="002D62B1">
        <w:trPr>
          <w:trHeight w:val="340"/>
        </w:trPr>
        <w:tc>
          <w:tcPr>
            <w:tcW w:w="1505" w:type="dxa"/>
            <w:vMerge/>
            <w:tcBorders>
              <w:left w:val="single" w:sz="4" w:space="0" w:color="auto"/>
              <w:right w:val="single" w:sz="4" w:space="0" w:color="auto"/>
            </w:tcBorders>
            <w:vAlign w:val="center"/>
          </w:tcPr>
          <w:p w:rsidR="002D62B1" w:rsidRPr="005C1453" w:rsidRDefault="002D62B1" w:rsidP="00FD49A9">
            <w:pPr>
              <w:pStyle w:val="ac"/>
              <w:spacing w:line="200" w:lineRule="exact"/>
              <w:ind w:leftChars="0" w:left="0"/>
              <w:rPr>
                <w:rFonts w:ascii="ＭＳ 明朝" w:hAnsi="ＭＳ 明朝"/>
                <w:sz w:val="20"/>
                <w:szCs w:val="20"/>
              </w:rPr>
            </w:pPr>
          </w:p>
        </w:tc>
        <w:tc>
          <w:tcPr>
            <w:tcW w:w="1913" w:type="dxa"/>
            <w:tcBorders>
              <w:top w:val="single" w:sz="4" w:space="0" w:color="auto"/>
              <w:left w:val="single" w:sz="4" w:space="0" w:color="auto"/>
              <w:bottom w:val="single" w:sz="4" w:space="0" w:color="auto"/>
              <w:right w:val="single" w:sz="4" w:space="0" w:color="auto"/>
            </w:tcBorders>
            <w:vAlign w:val="center"/>
          </w:tcPr>
          <w:p w:rsidR="002D62B1" w:rsidRPr="005C1453" w:rsidRDefault="002D62B1" w:rsidP="00FD49A9">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複合基準</w:t>
            </w:r>
          </w:p>
        </w:tc>
        <w:tc>
          <w:tcPr>
            <w:tcW w:w="3260" w:type="dxa"/>
            <w:tcBorders>
              <w:top w:val="single" w:sz="4" w:space="0" w:color="auto"/>
              <w:left w:val="single" w:sz="4" w:space="0" w:color="auto"/>
              <w:bottom w:val="single" w:sz="4" w:space="0" w:color="auto"/>
              <w:right w:val="single" w:sz="4" w:space="0" w:color="auto"/>
            </w:tcBorders>
            <w:vAlign w:val="center"/>
          </w:tcPr>
          <w:p w:rsidR="002D62B1" w:rsidRPr="005C1453" w:rsidRDefault="002D62B1" w:rsidP="00FD49A9">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w:t>
            </w:r>
          </w:p>
        </w:tc>
      </w:tr>
      <w:tr w:rsidR="002D62B1" w:rsidRPr="005608BD" w:rsidTr="002D62B1">
        <w:trPr>
          <w:trHeight w:val="340"/>
        </w:trPr>
        <w:tc>
          <w:tcPr>
            <w:tcW w:w="1505" w:type="dxa"/>
            <w:vMerge/>
            <w:tcBorders>
              <w:left w:val="single" w:sz="4" w:space="0" w:color="auto"/>
              <w:bottom w:val="single" w:sz="4" w:space="0" w:color="auto"/>
              <w:right w:val="single" w:sz="4" w:space="0" w:color="auto"/>
            </w:tcBorders>
            <w:vAlign w:val="center"/>
          </w:tcPr>
          <w:p w:rsidR="002D62B1" w:rsidRPr="005C1453" w:rsidRDefault="002D62B1" w:rsidP="00FD49A9">
            <w:pPr>
              <w:pStyle w:val="ac"/>
              <w:spacing w:line="200" w:lineRule="exact"/>
              <w:ind w:leftChars="0" w:left="0"/>
              <w:rPr>
                <w:rFonts w:ascii="ＭＳ 明朝" w:hAnsi="ＭＳ 明朝"/>
                <w:sz w:val="20"/>
                <w:szCs w:val="20"/>
              </w:rPr>
            </w:pPr>
          </w:p>
        </w:tc>
        <w:tc>
          <w:tcPr>
            <w:tcW w:w="1913" w:type="dxa"/>
            <w:tcBorders>
              <w:top w:val="single" w:sz="4" w:space="0" w:color="auto"/>
              <w:left w:val="single" w:sz="4" w:space="0" w:color="auto"/>
              <w:bottom w:val="single" w:sz="4" w:space="0" w:color="auto"/>
              <w:right w:val="single" w:sz="4" w:space="0" w:color="auto"/>
            </w:tcBorders>
            <w:vAlign w:val="center"/>
          </w:tcPr>
          <w:p w:rsidR="002D62B1" w:rsidRPr="005C1453" w:rsidRDefault="002D62B1" w:rsidP="002D62B1">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指定河川洪水予報による基準</w:t>
            </w:r>
          </w:p>
        </w:tc>
        <w:tc>
          <w:tcPr>
            <w:tcW w:w="3260" w:type="dxa"/>
            <w:tcBorders>
              <w:top w:val="single" w:sz="4" w:space="0" w:color="auto"/>
              <w:left w:val="single" w:sz="4" w:space="0" w:color="auto"/>
              <w:bottom w:val="single" w:sz="4" w:space="0" w:color="auto"/>
              <w:right w:val="single" w:sz="4" w:space="0" w:color="auto"/>
            </w:tcBorders>
            <w:vAlign w:val="center"/>
          </w:tcPr>
          <w:p w:rsidR="002D62B1" w:rsidRPr="005608BD" w:rsidRDefault="002D62B1" w:rsidP="002D62B1">
            <w:pPr>
              <w:autoSpaceDE w:val="0"/>
              <w:autoSpaceDN w:val="0"/>
              <w:adjustRightInd w:val="0"/>
              <w:spacing w:line="200" w:lineRule="exact"/>
              <w:rPr>
                <w:rFonts w:ascii="ＭＳ 明朝" w:hAnsi="ＭＳ 明朝"/>
                <w:sz w:val="20"/>
                <w:szCs w:val="20"/>
              </w:rPr>
            </w:pPr>
            <w:r>
              <w:rPr>
                <w:rFonts w:ascii="ＭＳ 明朝" w:hAnsi="ＭＳ 明朝" w:hint="eastAsia"/>
                <w:sz w:val="20"/>
                <w:szCs w:val="20"/>
              </w:rPr>
              <w:t>石狩川上流[旭橋]</w:t>
            </w:r>
          </w:p>
        </w:tc>
      </w:tr>
    </w:tbl>
    <w:p w:rsidR="00FD49A9" w:rsidRPr="005608BD" w:rsidRDefault="00FD49A9" w:rsidP="00D56103">
      <w:pPr>
        <w:pStyle w:val="ac"/>
        <w:spacing w:beforeLines="20" w:before="59" w:line="200" w:lineRule="exact"/>
        <w:ind w:leftChars="50" w:left="310" w:rightChars="50" w:right="110" w:hangingChars="100" w:hanging="200"/>
        <w:rPr>
          <w:rFonts w:ascii="ＭＳ 明朝" w:hAnsi="ＭＳ 明朝"/>
          <w:sz w:val="20"/>
          <w:szCs w:val="20"/>
        </w:rPr>
      </w:pPr>
      <w:r w:rsidRPr="005608BD">
        <w:rPr>
          <w:rFonts w:ascii="ＭＳ 明朝" w:hAnsi="ＭＳ 明朝" w:hint="eastAsia"/>
          <w:sz w:val="20"/>
          <w:szCs w:val="20"/>
        </w:rPr>
        <w:t>※洪水の欄中、「○○川流域＝30」は、「○○川流域の流域雨量指数30以上」を意味する。</w:t>
      </w:r>
    </w:p>
    <w:p w:rsidR="00FD49A9" w:rsidRPr="005608BD" w:rsidRDefault="00FD49A9" w:rsidP="00D56103">
      <w:pPr>
        <w:pStyle w:val="ac"/>
        <w:spacing w:beforeLines="20" w:before="59" w:afterLines="50" w:after="149" w:line="200" w:lineRule="exact"/>
        <w:ind w:leftChars="50" w:left="310" w:rightChars="50" w:right="110" w:hangingChars="100" w:hanging="200"/>
        <w:rPr>
          <w:rFonts w:ascii="ＭＳ 明朝" w:hAnsi="ＭＳ 明朝"/>
          <w:spacing w:val="-4"/>
          <w:sz w:val="20"/>
          <w:szCs w:val="20"/>
        </w:rPr>
      </w:pPr>
      <w:r w:rsidRPr="005608BD">
        <w:rPr>
          <w:rFonts w:ascii="ＭＳ 明朝" w:hAnsi="ＭＳ 明朝" w:hint="eastAsia"/>
          <w:sz w:val="20"/>
          <w:szCs w:val="20"/>
        </w:rPr>
        <w:t>※</w:t>
      </w:r>
      <w:r w:rsidRPr="005608BD">
        <w:rPr>
          <w:rFonts w:ascii="ＭＳ 明朝" w:hAnsi="ＭＳ 明朝" w:hint="eastAsia"/>
          <w:spacing w:val="-4"/>
          <w:sz w:val="20"/>
          <w:szCs w:val="20"/>
        </w:rPr>
        <w:t>流域雨量指数：流域雨量指数は、降雨による洪水災害発生の危険性を示す指標で、対象となる地域・時刻に存在する流域の雨量を示す指数。解析雨量、降水短時間予報をもとに5km四方の領域毎に算出する。</w:t>
      </w:r>
    </w:p>
    <w:p w:rsidR="00B90AE0" w:rsidRPr="005608BD" w:rsidRDefault="00EF09ED" w:rsidP="00B90AE0">
      <w:pPr>
        <w:spacing w:line="360" w:lineRule="exact"/>
        <w:ind w:firstLineChars="300" w:firstLine="660"/>
        <w:rPr>
          <w:rFonts w:ascii="ＭＳ 明朝" w:hAnsi="ＭＳ 明朝"/>
        </w:rPr>
      </w:pPr>
      <w:r w:rsidRPr="005608BD">
        <w:rPr>
          <w:rFonts w:ascii="ＭＳ 明朝" w:hAnsi="ＭＳ 明朝" w:hint="eastAsia"/>
        </w:rPr>
        <w:t>（6） 特別警報</w:t>
      </w:r>
    </w:p>
    <w:p w:rsidR="00EF09ED" w:rsidRPr="005608BD" w:rsidRDefault="00B90AE0" w:rsidP="00D56103">
      <w:pPr>
        <w:spacing w:afterLines="30" w:after="89" w:line="276" w:lineRule="auto"/>
        <w:ind w:leftChars="186" w:left="849" w:hangingChars="200" w:hanging="440"/>
        <w:rPr>
          <w:rFonts w:ascii="ＭＳ 明朝" w:hAnsi="ＭＳ 明朝"/>
        </w:rPr>
      </w:pPr>
      <w:r w:rsidRPr="005608BD">
        <w:rPr>
          <w:rFonts w:ascii="ＭＳ 明朝" w:hAnsi="ＭＳ 明朝" w:hint="eastAsia"/>
        </w:rPr>
        <w:t xml:space="preserve">　　　</w:t>
      </w:r>
      <w:r w:rsidR="00E92502" w:rsidRPr="005608BD">
        <w:rPr>
          <w:rFonts w:ascii="ＭＳ 明朝" w:hAnsi="ＭＳ 明朝" w:hint="eastAsia"/>
        </w:rPr>
        <w:t>警報の発表基準をはるかに超える異常現象が予想され、重大な災害が起こるおそれが著しく大きい場合、その旨を警告して行う予報。</w:t>
      </w:r>
      <w:r w:rsidR="00A734CE" w:rsidRPr="005608BD">
        <w:rPr>
          <w:rFonts w:ascii="ＭＳ 明朝" w:hAnsi="ＭＳ 明朝" w:hint="eastAsia"/>
        </w:rPr>
        <w:t>発表は市町村単位で発表される。</w:t>
      </w:r>
      <w:r w:rsidR="00C7782F" w:rsidRPr="005608BD">
        <w:rPr>
          <w:rFonts w:ascii="ＭＳ 明朝" w:hAnsi="ＭＳ 明朝" w:hint="eastAsia"/>
        </w:rPr>
        <w:t>発表する特別警報の種類及び発表基準例は、次のとおりである。なお、緊急地震速報についても特別警報に位置づける。</w:t>
      </w:r>
    </w:p>
    <w:p w:rsidR="00C7782F" w:rsidRPr="005608BD" w:rsidRDefault="00C7782F" w:rsidP="00D56103">
      <w:pPr>
        <w:spacing w:afterLines="30" w:after="89"/>
        <w:ind w:leftChars="251" w:left="992" w:hangingChars="200" w:hanging="440"/>
        <w:rPr>
          <w:rFonts w:ascii="ＭＳ 明朝" w:hAnsi="ＭＳ 明朝"/>
        </w:rPr>
      </w:pPr>
      <w:r w:rsidRPr="005608BD">
        <w:rPr>
          <w:rFonts w:ascii="ＭＳ 明朝" w:hAnsi="ＭＳ 明朝" w:hint="eastAsia"/>
        </w:rPr>
        <w:t xml:space="preserve">　　　</w:t>
      </w:r>
    </w:p>
    <w:p w:rsidR="00C7782F" w:rsidRPr="005608BD" w:rsidRDefault="00C7782F" w:rsidP="00D56103">
      <w:pPr>
        <w:spacing w:afterLines="30" w:after="89"/>
        <w:rPr>
          <w:rFonts w:ascii="ＭＳ 明朝" w:hAnsi="ＭＳ 明朝"/>
        </w:rPr>
      </w:pPr>
      <w:r w:rsidRPr="005608BD">
        <w:rPr>
          <w:rFonts w:ascii="ＭＳ 明朝" w:hAnsi="ＭＳ 明朝"/>
        </w:rPr>
        <w:br w:type="page"/>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520"/>
      </w:tblGrid>
      <w:tr w:rsidR="00C7782F" w:rsidRPr="005608BD" w:rsidTr="00C7782F">
        <w:trPr>
          <w:trHeight w:val="306"/>
          <w:jc w:val="center"/>
        </w:trPr>
        <w:tc>
          <w:tcPr>
            <w:tcW w:w="2836" w:type="dxa"/>
            <w:vAlign w:val="center"/>
          </w:tcPr>
          <w:p w:rsidR="00C7782F" w:rsidRPr="005C1453" w:rsidRDefault="00C7782F" w:rsidP="00672ABB">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一般利用に適合する特別警報</w:t>
            </w:r>
          </w:p>
        </w:tc>
        <w:tc>
          <w:tcPr>
            <w:tcW w:w="6520" w:type="dxa"/>
            <w:vAlign w:val="center"/>
          </w:tcPr>
          <w:p w:rsidR="00C7782F" w:rsidRPr="005C1453" w:rsidRDefault="00C7782F" w:rsidP="00C7782F">
            <w:pPr>
              <w:pStyle w:val="ac"/>
              <w:spacing w:line="200" w:lineRule="exact"/>
              <w:ind w:leftChars="0" w:left="0"/>
              <w:jc w:val="center"/>
              <w:rPr>
                <w:rFonts w:ascii="ＭＳ 明朝" w:hAnsi="ＭＳ 明朝"/>
                <w:sz w:val="20"/>
                <w:szCs w:val="20"/>
              </w:rPr>
            </w:pPr>
            <w:r w:rsidRPr="002232AB">
              <w:rPr>
                <w:rFonts w:ascii="ＭＳ 明朝" w:hAnsi="ＭＳ 明朝" w:hint="eastAsia"/>
                <w:sz w:val="20"/>
                <w:szCs w:val="20"/>
              </w:rPr>
              <w:t>発　　表　　基　　準</w:t>
            </w:r>
          </w:p>
        </w:tc>
      </w:tr>
      <w:tr w:rsidR="00C7782F" w:rsidRPr="005608BD" w:rsidTr="002364AF">
        <w:trPr>
          <w:trHeight w:val="992"/>
          <w:jc w:val="center"/>
        </w:trPr>
        <w:tc>
          <w:tcPr>
            <w:tcW w:w="2836" w:type="dxa"/>
            <w:vAlign w:val="center"/>
          </w:tcPr>
          <w:p w:rsidR="00C7782F" w:rsidRPr="005C1453" w:rsidRDefault="00C7782F" w:rsidP="00672ABB">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大雨特別警報</w:t>
            </w:r>
          </w:p>
        </w:tc>
        <w:tc>
          <w:tcPr>
            <w:tcW w:w="6520" w:type="dxa"/>
            <w:vAlign w:val="center"/>
          </w:tcPr>
          <w:p w:rsidR="00C7782F" w:rsidRPr="005C1453" w:rsidRDefault="00A734CE" w:rsidP="00672ABB">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台風や集中豪雨により数十年に一度の降雨量となる大雨が予想され、若しくは、数十年に一度の強度の台風や同程度の温帯低気圧により大雨になると予想される場合。</w:t>
            </w:r>
          </w:p>
        </w:tc>
      </w:tr>
      <w:tr w:rsidR="00EF09ED" w:rsidRPr="005608BD" w:rsidTr="00C7782F">
        <w:trPr>
          <w:trHeight w:val="567"/>
          <w:jc w:val="center"/>
        </w:trPr>
        <w:tc>
          <w:tcPr>
            <w:tcW w:w="2836" w:type="dxa"/>
            <w:vAlign w:val="center"/>
          </w:tcPr>
          <w:p w:rsidR="00EF09ED" w:rsidRPr="005C1453" w:rsidRDefault="00B44C48" w:rsidP="00672ABB">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暴風特別警報</w:t>
            </w:r>
          </w:p>
        </w:tc>
        <w:tc>
          <w:tcPr>
            <w:tcW w:w="6520" w:type="dxa"/>
            <w:vAlign w:val="center"/>
          </w:tcPr>
          <w:p w:rsidR="00EF09ED" w:rsidRPr="005C1453" w:rsidRDefault="00A734CE" w:rsidP="00672ABB">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数十年に一度の強度の台風や同程度の温帯低気圧により、暴風が吹くと予想される場合。</w:t>
            </w:r>
          </w:p>
        </w:tc>
      </w:tr>
      <w:tr w:rsidR="00A734CE" w:rsidRPr="005608BD" w:rsidTr="00A734CE">
        <w:trPr>
          <w:trHeight w:val="404"/>
          <w:jc w:val="center"/>
        </w:trPr>
        <w:tc>
          <w:tcPr>
            <w:tcW w:w="2836" w:type="dxa"/>
            <w:vAlign w:val="center"/>
          </w:tcPr>
          <w:p w:rsidR="00A734CE" w:rsidRPr="005C1453" w:rsidRDefault="00A734CE" w:rsidP="00816FBA">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大雪特別警報</w:t>
            </w:r>
          </w:p>
        </w:tc>
        <w:tc>
          <w:tcPr>
            <w:tcW w:w="6520" w:type="dxa"/>
            <w:vAlign w:val="center"/>
          </w:tcPr>
          <w:p w:rsidR="00A734CE" w:rsidRPr="005C1453" w:rsidRDefault="00A734CE" w:rsidP="00816FBA">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数十年に一度の降雪量となる大雪が予想される場合。</w:t>
            </w:r>
          </w:p>
        </w:tc>
      </w:tr>
      <w:tr w:rsidR="00A734CE" w:rsidRPr="005608BD" w:rsidTr="00C7782F">
        <w:trPr>
          <w:trHeight w:val="567"/>
          <w:jc w:val="center"/>
        </w:trPr>
        <w:tc>
          <w:tcPr>
            <w:tcW w:w="2836" w:type="dxa"/>
            <w:vAlign w:val="center"/>
          </w:tcPr>
          <w:p w:rsidR="00A734CE" w:rsidRPr="005C1453" w:rsidRDefault="00A734CE" w:rsidP="00816FBA">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暴風雪特別警報</w:t>
            </w:r>
          </w:p>
        </w:tc>
        <w:tc>
          <w:tcPr>
            <w:tcW w:w="6520" w:type="dxa"/>
            <w:vAlign w:val="center"/>
          </w:tcPr>
          <w:p w:rsidR="00A734CE" w:rsidRPr="005C1453" w:rsidRDefault="00A734CE" w:rsidP="00816FBA">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数十年に一度の強度の台風や同程度の温帯低気圧により、</w:t>
            </w:r>
            <w:r w:rsidR="009A39F5" w:rsidRPr="002232AB">
              <w:rPr>
                <w:rFonts w:ascii="ＭＳ 明朝" w:hAnsi="ＭＳ 明朝" w:hint="eastAsia"/>
                <w:sz w:val="20"/>
                <w:szCs w:val="20"/>
              </w:rPr>
              <w:t>雪を伴う暴風雪が吹くと予想される場合。</w:t>
            </w:r>
          </w:p>
        </w:tc>
      </w:tr>
      <w:tr w:rsidR="00A734CE" w:rsidRPr="005608BD" w:rsidTr="00C7782F">
        <w:trPr>
          <w:trHeight w:val="567"/>
          <w:jc w:val="center"/>
        </w:trPr>
        <w:tc>
          <w:tcPr>
            <w:tcW w:w="2836" w:type="dxa"/>
            <w:vAlign w:val="center"/>
          </w:tcPr>
          <w:p w:rsidR="00A734CE" w:rsidRPr="005C1453" w:rsidRDefault="00A734CE" w:rsidP="00672ABB">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地震（地震動）</w:t>
            </w:r>
          </w:p>
        </w:tc>
        <w:tc>
          <w:tcPr>
            <w:tcW w:w="6520" w:type="dxa"/>
            <w:vAlign w:val="center"/>
          </w:tcPr>
          <w:p w:rsidR="00A734CE" w:rsidRPr="005C1453" w:rsidRDefault="00A734CE" w:rsidP="00672ABB">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震度6弱以上の大きさの地震動が予想される場合。</w:t>
            </w:r>
          </w:p>
          <w:p w:rsidR="00A734CE" w:rsidRPr="005C1453" w:rsidRDefault="00A734CE" w:rsidP="00672ABB">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（緊急地震速報（震度6弱以上）を特別警報に位置づける。）</w:t>
            </w:r>
          </w:p>
        </w:tc>
      </w:tr>
    </w:tbl>
    <w:p w:rsidR="00EF09ED" w:rsidRPr="005608BD" w:rsidRDefault="00EF09ED" w:rsidP="00EF09ED">
      <w:pPr>
        <w:spacing w:line="100" w:lineRule="exact"/>
      </w:pPr>
    </w:p>
    <w:p w:rsidR="00530964" w:rsidRPr="005608BD" w:rsidRDefault="00530964" w:rsidP="00530964">
      <w:pPr>
        <w:spacing w:line="200" w:lineRule="exact"/>
      </w:pPr>
    </w:p>
    <w:p w:rsidR="00FD49A9" w:rsidRPr="005608BD" w:rsidRDefault="00FD49A9" w:rsidP="00622390">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注意報</w:t>
      </w:r>
      <w:r w:rsidR="00B44C48" w:rsidRPr="005608BD">
        <w:rPr>
          <w:rFonts w:ascii="ＭＳ ゴシック" w:eastAsia="ＭＳ ゴシック" w:hAnsi="ＭＳ ゴシック" w:hint="eastAsia"/>
        </w:rPr>
        <w:t>、</w:t>
      </w:r>
      <w:r w:rsidRPr="005608BD">
        <w:rPr>
          <w:rFonts w:ascii="ＭＳ ゴシック" w:eastAsia="ＭＳ ゴシック" w:hAnsi="ＭＳ ゴシック" w:hint="eastAsia"/>
        </w:rPr>
        <w:t>警報</w:t>
      </w:r>
      <w:r w:rsidR="00B44C48" w:rsidRPr="005608BD">
        <w:rPr>
          <w:rFonts w:ascii="ＭＳ ゴシック" w:eastAsia="ＭＳ ゴシック" w:hAnsi="ＭＳ ゴシック" w:hint="eastAsia"/>
        </w:rPr>
        <w:t>及び特別警報</w:t>
      </w:r>
      <w:r w:rsidRPr="005608BD">
        <w:rPr>
          <w:rFonts w:ascii="ＭＳ ゴシック" w:eastAsia="ＭＳ ゴシック" w:hAnsi="ＭＳ ゴシック" w:hint="eastAsia"/>
        </w:rPr>
        <w:t>の伝達系統</w:t>
      </w:r>
    </w:p>
    <w:p w:rsidR="00FD49A9" w:rsidRPr="005608BD" w:rsidRDefault="00FD49A9"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気象注意報</w:t>
      </w:r>
      <w:r w:rsidR="007231F1" w:rsidRPr="005608BD">
        <w:rPr>
          <w:rFonts w:ascii="ＭＳ 明朝" w:hAnsi="ＭＳ 明朝" w:hint="eastAsia"/>
        </w:rPr>
        <w:t>、</w:t>
      </w:r>
      <w:r w:rsidR="001C2258" w:rsidRPr="005608BD">
        <w:rPr>
          <w:rFonts w:ascii="ＭＳ 明朝" w:hAnsi="ＭＳ 明朝" w:hint="eastAsia"/>
        </w:rPr>
        <w:t>警報</w:t>
      </w:r>
      <w:r w:rsidR="007231F1" w:rsidRPr="005608BD">
        <w:rPr>
          <w:rFonts w:ascii="ＭＳ 明朝" w:hAnsi="ＭＳ 明朝" w:hint="eastAsia"/>
        </w:rPr>
        <w:t>及び特別警報</w:t>
      </w:r>
      <w:r w:rsidRPr="005608BD">
        <w:rPr>
          <w:rFonts w:ascii="ＭＳ 明朝" w:hAnsi="ＭＳ 明朝" w:hint="eastAsia"/>
        </w:rPr>
        <w:t>は、次のよう</w:t>
      </w:r>
      <w:r w:rsidR="00E92502" w:rsidRPr="005608BD">
        <w:rPr>
          <w:rFonts w:ascii="ＭＳ 明朝" w:hAnsi="ＭＳ 明朝" w:hint="eastAsia"/>
        </w:rPr>
        <w:t>な</w:t>
      </w:r>
      <w:r w:rsidRPr="005608BD">
        <w:rPr>
          <w:rFonts w:ascii="ＭＳ 明朝" w:hAnsi="ＭＳ 明朝" w:hint="eastAsia"/>
        </w:rPr>
        <w:t>伝達系統により、電話、無線、ファクシミリ</w:t>
      </w:r>
      <w:r w:rsidR="007231F1" w:rsidRPr="005608BD">
        <w:rPr>
          <w:rFonts w:ascii="ＭＳ 明朝" w:hAnsi="ＭＳ 明朝" w:hint="eastAsia"/>
        </w:rPr>
        <w:t>、</w:t>
      </w:r>
      <w:r w:rsidRPr="005608BD">
        <w:rPr>
          <w:rFonts w:ascii="ＭＳ 明朝" w:hAnsi="ＭＳ 明朝" w:hint="eastAsia"/>
        </w:rPr>
        <w:t>その他最も有効な方法を用いて</w:t>
      </w:r>
      <w:r w:rsidR="00A734CE" w:rsidRPr="005608BD">
        <w:rPr>
          <w:rFonts w:ascii="ＭＳ 明朝" w:hAnsi="ＭＳ 明朝" w:hint="eastAsia"/>
        </w:rPr>
        <w:t>通報</w:t>
      </w:r>
      <w:r w:rsidRPr="005608BD">
        <w:rPr>
          <w:rFonts w:ascii="ＭＳ 明朝" w:hAnsi="ＭＳ 明朝" w:hint="eastAsia"/>
        </w:rPr>
        <w:t>又は伝達するものとする。</w:t>
      </w:r>
      <w:r w:rsidR="001C2258" w:rsidRPr="005608BD">
        <w:rPr>
          <w:rFonts w:ascii="ＭＳ 明朝" w:hAnsi="ＭＳ 明朝" w:hint="eastAsia"/>
        </w:rPr>
        <w:t>なお、特別警報の内容については、気象庁自ら報道機関の協力を求めること等により周知するほか、道に対しては市町村への通知を、市町村に対しては</w:t>
      </w:r>
      <w:r w:rsidR="00A734CE" w:rsidRPr="005608BD">
        <w:rPr>
          <w:rFonts w:ascii="ＭＳ 明朝" w:hAnsi="ＭＳ 明朝" w:hint="eastAsia"/>
        </w:rPr>
        <w:t>住</w:t>
      </w:r>
      <w:r w:rsidR="001C2258" w:rsidRPr="005608BD">
        <w:rPr>
          <w:rFonts w:ascii="ＭＳ 明朝" w:hAnsi="ＭＳ 明朝" w:hint="eastAsia"/>
        </w:rPr>
        <w:t>民等への周知の措</w:t>
      </w:r>
      <w:r w:rsidR="00A734CE" w:rsidRPr="005608BD">
        <w:rPr>
          <w:rFonts w:ascii="ＭＳ 明朝" w:hAnsi="ＭＳ 明朝" w:hint="eastAsia"/>
        </w:rPr>
        <w:t>置をそれぞれ義務付けられている。そのため、町は既存の通信網や道</w:t>
      </w:r>
      <w:r w:rsidR="001C2258" w:rsidRPr="005608BD">
        <w:rPr>
          <w:rFonts w:ascii="ＭＳ 明朝" w:hAnsi="ＭＳ 明朝" w:hint="eastAsia"/>
        </w:rPr>
        <w:t>及び防災機関、報道機関の放送網を活用し、</w:t>
      </w:r>
      <w:r w:rsidR="00A734CE" w:rsidRPr="005608BD">
        <w:rPr>
          <w:rFonts w:ascii="ＭＳ 明朝" w:hAnsi="ＭＳ 明朝" w:hint="eastAsia"/>
        </w:rPr>
        <w:t>住</w:t>
      </w:r>
      <w:r w:rsidR="001C2258" w:rsidRPr="005608BD">
        <w:rPr>
          <w:rFonts w:ascii="ＭＳ 明朝" w:hAnsi="ＭＳ 明朝" w:hint="eastAsia"/>
        </w:rPr>
        <w:t>民へ確実に伝達する体制</w:t>
      </w:r>
      <w:r w:rsidR="0088399F" w:rsidRPr="005608BD">
        <w:rPr>
          <w:rFonts w:ascii="ＭＳ 明朝" w:hAnsi="ＭＳ 明朝" w:hint="eastAsia"/>
        </w:rPr>
        <w:t>をとるもの</w:t>
      </w:r>
      <w:r w:rsidR="001C2258" w:rsidRPr="005608BD">
        <w:rPr>
          <w:rFonts w:ascii="ＭＳ 明朝" w:hAnsi="ＭＳ 明朝" w:hint="eastAsia"/>
        </w:rPr>
        <w:t>とする。</w:t>
      </w:r>
    </w:p>
    <w:p w:rsidR="000D343E" w:rsidRPr="005608BD" w:rsidRDefault="000D343E" w:rsidP="000D343E">
      <w:pPr>
        <w:spacing w:line="360" w:lineRule="exact"/>
        <w:ind w:leftChars="300" w:left="1100" w:hangingChars="200" w:hanging="440"/>
        <w:rPr>
          <w:rFonts w:ascii="ＭＳ 明朝" w:hAnsi="ＭＳ 明朝"/>
        </w:rPr>
      </w:pPr>
      <w:r w:rsidRPr="005608BD">
        <w:rPr>
          <w:rFonts w:ascii="ＭＳ 明朝" w:hAnsi="ＭＳ 明朝" w:hint="eastAsia"/>
        </w:rPr>
        <w:t>（1） 気象注意報</w:t>
      </w:r>
      <w:r w:rsidR="001C2258" w:rsidRPr="005608BD">
        <w:rPr>
          <w:rFonts w:ascii="ＭＳ 明朝" w:hAnsi="ＭＳ 明朝" w:hint="eastAsia"/>
        </w:rPr>
        <w:t>、警報</w:t>
      </w:r>
      <w:r w:rsidR="00562359" w:rsidRPr="005608BD">
        <w:rPr>
          <w:rFonts w:ascii="ＭＳ 明朝" w:hAnsi="ＭＳ 明朝" w:hint="eastAsia"/>
        </w:rPr>
        <w:t>（特別警報を含む</w:t>
      </w:r>
      <w:r w:rsidR="00A734CE" w:rsidRPr="005608BD">
        <w:rPr>
          <w:rFonts w:ascii="ＭＳ 明朝" w:hAnsi="ＭＳ 明朝" w:hint="eastAsia"/>
        </w:rPr>
        <w:t>。</w:t>
      </w:r>
      <w:r w:rsidR="00562359" w:rsidRPr="005608BD">
        <w:rPr>
          <w:rFonts w:ascii="ＭＳ 明朝" w:hAnsi="ＭＳ 明朝" w:hint="eastAsia"/>
        </w:rPr>
        <w:t>）</w:t>
      </w:r>
      <w:r w:rsidRPr="005608BD">
        <w:rPr>
          <w:rFonts w:ascii="ＭＳ 明朝" w:hAnsi="ＭＳ 明朝" w:hint="eastAsia"/>
        </w:rPr>
        <w:t>は、勤務時間中は</w:t>
      </w:r>
      <w:r w:rsidR="00881155" w:rsidRPr="005608BD">
        <w:rPr>
          <w:rFonts w:ascii="ＭＳ 明朝" w:hAnsi="ＭＳ 明朝" w:hint="eastAsia"/>
        </w:rPr>
        <w:t>総務企画課</w:t>
      </w:r>
      <w:r w:rsidRPr="005608BD">
        <w:rPr>
          <w:rFonts w:ascii="ＭＳ 明朝" w:hAnsi="ＭＳ 明朝" w:hint="eastAsia"/>
        </w:rPr>
        <w:t>が、勤務時間外は、</w:t>
      </w:r>
      <w:r w:rsidR="008A48EB" w:rsidRPr="005608BD">
        <w:rPr>
          <w:rFonts w:ascii="ＭＳ 明朝" w:hAnsi="ＭＳ 明朝" w:hint="eastAsia"/>
        </w:rPr>
        <w:t>日直者</w:t>
      </w:r>
      <w:r w:rsidR="0025228A" w:rsidRPr="005608BD">
        <w:rPr>
          <w:rFonts w:ascii="ＭＳ 明朝" w:hAnsi="ＭＳ 明朝" w:hint="eastAsia"/>
        </w:rPr>
        <w:t>（警備員）</w:t>
      </w:r>
      <w:r w:rsidRPr="005608BD">
        <w:rPr>
          <w:rFonts w:ascii="ＭＳ 明朝" w:hAnsi="ＭＳ 明朝" w:hint="eastAsia"/>
        </w:rPr>
        <w:t>が受理するものとする。</w:t>
      </w:r>
    </w:p>
    <w:p w:rsidR="000D343E" w:rsidRPr="005608BD" w:rsidRDefault="000D343E" w:rsidP="000D343E">
      <w:pPr>
        <w:spacing w:line="360" w:lineRule="exact"/>
        <w:ind w:leftChars="300" w:left="1100" w:hangingChars="200" w:hanging="440"/>
        <w:rPr>
          <w:rFonts w:ascii="ＭＳ 明朝" w:hAnsi="ＭＳ 明朝"/>
        </w:rPr>
      </w:pPr>
      <w:r w:rsidRPr="005608BD">
        <w:rPr>
          <w:rFonts w:ascii="ＭＳ 明朝" w:hAnsi="ＭＳ 明朝" w:hint="eastAsia"/>
        </w:rPr>
        <w:t>（2） 勤務時間外に</w:t>
      </w:r>
      <w:r w:rsidR="0025228A" w:rsidRPr="005608BD">
        <w:rPr>
          <w:rFonts w:ascii="ＭＳ 明朝" w:hAnsi="ＭＳ 明朝" w:hint="eastAsia"/>
        </w:rPr>
        <w:t>日直者（警備員）が</w:t>
      </w:r>
      <w:r w:rsidRPr="005608BD">
        <w:rPr>
          <w:rFonts w:ascii="ＭＳ 明朝" w:hAnsi="ＭＳ 明朝" w:hint="eastAsia"/>
        </w:rPr>
        <w:t>気象注意報、警報等を受けたときは、気象通報受理簿（兼送信票）（別記第</w:t>
      </w:r>
      <w:r w:rsidR="00881155" w:rsidRPr="005608BD">
        <w:rPr>
          <w:rFonts w:ascii="ＭＳ 明朝" w:hAnsi="ＭＳ 明朝" w:hint="eastAsia"/>
        </w:rPr>
        <w:t>6</w:t>
      </w:r>
      <w:r w:rsidRPr="005608BD">
        <w:rPr>
          <w:rFonts w:ascii="ＭＳ 明朝" w:hAnsi="ＭＳ 明朝" w:hint="eastAsia"/>
        </w:rPr>
        <w:t>号様式）に記載するとともに、次に掲げる警報については、</w:t>
      </w:r>
      <w:r w:rsidR="00881155" w:rsidRPr="005608BD">
        <w:rPr>
          <w:rFonts w:ascii="ＭＳ 明朝" w:hAnsi="ＭＳ 明朝" w:hint="eastAsia"/>
        </w:rPr>
        <w:t>総務企画課長</w:t>
      </w:r>
      <w:r w:rsidRPr="005608BD">
        <w:rPr>
          <w:rFonts w:ascii="ＭＳ 明朝" w:hAnsi="ＭＳ 明朝" w:hint="eastAsia"/>
        </w:rPr>
        <w:t>（不在のときは</w:t>
      </w:r>
      <w:r w:rsidR="00881155" w:rsidRPr="005608BD">
        <w:rPr>
          <w:rFonts w:ascii="ＭＳ 明朝" w:hAnsi="ＭＳ 明朝" w:hint="eastAsia"/>
        </w:rPr>
        <w:t>総務企画課</w:t>
      </w:r>
      <w:r w:rsidR="00792E24" w:rsidRPr="005608BD">
        <w:rPr>
          <w:rFonts w:ascii="ＭＳ 明朝" w:hAnsi="ＭＳ 明朝" w:hint="eastAsia"/>
        </w:rPr>
        <w:t>補佐）</w:t>
      </w:r>
      <w:r w:rsidRPr="005608BD">
        <w:rPr>
          <w:rFonts w:ascii="ＭＳ 明朝" w:hAnsi="ＭＳ 明朝" w:hint="eastAsia"/>
        </w:rPr>
        <w:t>に連絡するものとする。</w:t>
      </w:r>
      <w:r w:rsidRPr="005608BD">
        <w:rPr>
          <w:rFonts w:ascii="ＭＳ 明朝" w:hAnsi="ＭＳ 明朝"/>
        </w:rPr>
        <w:br w:type="textWrapping" w:clear="all"/>
      </w:r>
      <w:r w:rsidRPr="005608BD">
        <w:rPr>
          <w:rFonts w:ascii="ＭＳ 明朝" w:hAnsi="ＭＳ 明朝" w:hint="eastAsia"/>
        </w:rPr>
        <w:t>〔連絡する気象警報…暴風、暴風雪、大雨、大雪、洪水〕</w:t>
      </w:r>
    </w:p>
    <w:p w:rsidR="000D343E" w:rsidRPr="005608BD" w:rsidRDefault="000D343E" w:rsidP="000D343E">
      <w:pPr>
        <w:spacing w:line="360" w:lineRule="exact"/>
        <w:ind w:leftChars="300" w:left="1100" w:hangingChars="200" w:hanging="440"/>
        <w:rPr>
          <w:rFonts w:ascii="ＭＳ 明朝" w:hAnsi="ＭＳ 明朝"/>
        </w:rPr>
      </w:pPr>
      <w:r w:rsidRPr="005608BD">
        <w:rPr>
          <w:rFonts w:ascii="ＭＳ 明朝" w:hAnsi="ＭＳ 明朝" w:hint="eastAsia"/>
        </w:rPr>
        <w:t xml:space="preserve">（3） </w:t>
      </w:r>
      <w:r w:rsidRPr="005608BD">
        <w:rPr>
          <w:rFonts w:ascii="ＭＳ 明朝" w:hAnsi="ＭＳ 明朝" w:hint="eastAsia"/>
          <w:spacing w:val="-4"/>
        </w:rPr>
        <w:t>気象通報受理簿（兼送信票）は、宿日直</w:t>
      </w:r>
      <w:r w:rsidR="0025228A" w:rsidRPr="005608BD">
        <w:rPr>
          <w:rFonts w:ascii="ＭＳ 明朝" w:hAnsi="ＭＳ 明朝" w:hint="eastAsia"/>
          <w:spacing w:val="-4"/>
        </w:rPr>
        <w:t>（警備員）</w:t>
      </w:r>
      <w:r w:rsidRPr="005608BD">
        <w:rPr>
          <w:rFonts w:ascii="ＭＳ 明朝" w:hAnsi="ＭＳ 明朝" w:hint="eastAsia"/>
          <w:spacing w:val="-4"/>
        </w:rPr>
        <w:t>業務終了後、</w:t>
      </w:r>
      <w:r w:rsidR="00881155" w:rsidRPr="005608BD">
        <w:rPr>
          <w:rFonts w:ascii="ＭＳ 明朝" w:hAnsi="ＭＳ 明朝" w:hint="eastAsia"/>
          <w:spacing w:val="-4"/>
        </w:rPr>
        <w:t>総務企画課</w:t>
      </w:r>
      <w:r w:rsidR="00A734CE" w:rsidRPr="005608BD">
        <w:rPr>
          <w:rFonts w:ascii="ＭＳ 明朝" w:hAnsi="ＭＳ 明朝" w:hint="eastAsia"/>
          <w:spacing w:val="-4"/>
        </w:rPr>
        <w:t>長</w:t>
      </w:r>
      <w:r w:rsidRPr="005608BD">
        <w:rPr>
          <w:rFonts w:ascii="ＭＳ 明朝" w:hAnsi="ＭＳ 明朝" w:hint="eastAsia"/>
          <w:spacing w:val="-4"/>
        </w:rPr>
        <w:t>に提出するものとする。</w:t>
      </w:r>
    </w:p>
    <w:p w:rsidR="000D343E" w:rsidRPr="005608BD" w:rsidRDefault="000D343E"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 xml:space="preserve">（4） </w:t>
      </w:r>
      <w:r w:rsidR="00881155" w:rsidRPr="005608BD">
        <w:rPr>
          <w:rFonts w:ascii="ＭＳ 明朝" w:hAnsi="ＭＳ 明朝" w:hint="eastAsia"/>
        </w:rPr>
        <w:t>総務企画</w:t>
      </w:r>
      <w:r w:rsidR="00520778" w:rsidRPr="005608BD">
        <w:rPr>
          <w:rFonts w:ascii="ＭＳ 明朝" w:hAnsi="ＭＳ 明朝" w:hint="eastAsia"/>
        </w:rPr>
        <w:t>課</w:t>
      </w:r>
      <w:r w:rsidRPr="005608BD">
        <w:rPr>
          <w:rFonts w:ascii="ＭＳ 明朝" w:hAnsi="ＭＳ 明朝" w:hint="eastAsia"/>
        </w:rPr>
        <w:t>長は、気象注意報及び警報を受理した場合、速やかに副町長に報告するとともに、必要に応じて関係課長等に連絡するものとする。</w:t>
      </w:r>
    </w:p>
    <w:p w:rsidR="000D343E" w:rsidRPr="005608BD" w:rsidRDefault="00562359" w:rsidP="000D343E">
      <w:pPr>
        <w:spacing w:line="200" w:lineRule="exact"/>
      </w:pPr>
      <w:r w:rsidRPr="005608BD">
        <w:br w:type="page"/>
      </w:r>
    </w:p>
    <w:p w:rsidR="00FD49A9" w:rsidRPr="005608BD" w:rsidRDefault="00FD49A9" w:rsidP="00FD49A9">
      <w:pPr>
        <w:spacing w:line="60" w:lineRule="exact"/>
      </w:pPr>
    </w:p>
    <w:p w:rsidR="00FD49A9" w:rsidRPr="005608BD" w:rsidRDefault="00FD49A9" w:rsidP="00D56103">
      <w:pPr>
        <w:spacing w:afterLines="30" w:after="89" w:line="360" w:lineRule="exact"/>
        <w:ind w:leftChars="300" w:left="660" w:firstLineChars="100" w:firstLine="200"/>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 xml:space="preserve">図表　</w:t>
      </w:r>
      <w:r w:rsidR="00562359" w:rsidRPr="005608BD">
        <w:rPr>
          <w:rFonts w:ascii="ＭＳ ゴシック" w:eastAsia="ＭＳ ゴシック" w:hAnsi="ＭＳ ゴシック" w:hint="eastAsia"/>
          <w:sz w:val="20"/>
          <w:szCs w:val="20"/>
        </w:rPr>
        <w:t>予報（注意報を含む</w:t>
      </w:r>
      <w:r w:rsidR="00A179E4" w:rsidRPr="005608BD">
        <w:rPr>
          <w:rFonts w:ascii="ＭＳ ゴシック" w:eastAsia="ＭＳ ゴシック" w:hAnsi="ＭＳ ゴシック" w:hint="eastAsia"/>
          <w:sz w:val="20"/>
          <w:szCs w:val="20"/>
        </w:rPr>
        <w:t>。</w:t>
      </w:r>
      <w:r w:rsidR="00562359" w:rsidRPr="005608BD">
        <w:rPr>
          <w:rFonts w:ascii="ＭＳ ゴシック" w:eastAsia="ＭＳ ゴシック" w:hAnsi="ＭＳ ゴシック" w:hint="eastAsia"/>
          <w:sz w:val="20"/>
          <w:szCs w:val="20"/>
        </w:rPr>
        <w:t>）、警報</w:t>
      </w:r>
      <w:r w:rsidRPr="005608BD">
        <w:rPr>
          <w:rFonts w:ascii="ＭＳ ゴシック" w:eastAsia="ＭＳ ゴシック" w:hAnsi="ＭＳ ゴシック" w:hint="eastAsia"/>
          <w:sz w:val="20"/>
          <w:szCs w:val="20"/>
        </w:rPr>
        <w:t>並びに情報等情報伝達系統図</w:t>
      </w:r>
    </w:p>
    <w:p w:rsidR="00FD49A9" w:rsidRPr="005608BD" w:rsidRDefault="007B24BA" w:rsidP="00FD49A9">
      <w:pPr>
        <w:spacing w:line="200" w:lineRule="exact"/>
      </w:pPr>
      <w:r>
        <w:rPr>
          <w:noProof/>
        </w:rPr>
        <w:pict>
          <v:shape id="_x0000_s4171" type="#_x0000_t202" style="position:absolute;left:0;text-align:left;margin-left:77.65pt;margin-top:1.1pt;width:91.15pt;height:19.1pt;z-index:31" stroked="f">
            <v:textbox style="mso-next-textbox:#_x0000_s4171" inset="5.85pt,.7pt,5.85pt,.7pt">
              <w:txbxContent>
                <w:p w:rsidR="00FF1D6D" w:rsidRPr="0097386E" w:rsidRDefault="00FF1D6D" w:rsidP="00FD49A9">
                  <w:pPr>
                    <w:rPr>
                      <w:sz w:val="20"/>
                      <w:szCs w:val="20"/>
                    </w:rPr>
                  </w:pPr>
                  <w:r>
                    <w:rPr>
                      <w:rFonts w:hint="eastAsia"/>
                      <w:sz w:val="20"/>
                      <w:szCs w:val="20"/>
                    </w:rPr>
                    <w:t>旭川開発建設部</w:t>
                  </w:r>
                </w:p>
              </w:txbxContent>
            </v:textbox>
          </v:shape>
        </w:pict>
      </w:r>
      <w:r>
        <w:rPr>
          <w:noProof/>
        </w:rPr>
        <w:pict>
          <v:shapetype id="_x0000_t33" coordsize="21600,21600" o:spt="33" o:oned="t" path="m,l21600,r,21600e" filled="f">
            <v:stroke joinstyle="miter"/>
            <v:path arrowok="t" fillok="f" o:connecttype="none"/>
            <o:lock v:ext="edit" shapetype="t"/>
          </v:shapetype>
          <v:shape id="_x0000_s4195" type="#_x0000_t33" style="position:absolute;left:0;text-align:left;margin-left:-19.35pt;margin-top:85.9pt;width:174.2pt;height:21pt;rotation:270;z-index:49" o:connectortype="elbow" adj="-14055,-337937,-14055">
            <v:stroke endarrow="open" endarrowwidth="narrow" endarrowlength="short"/>
          </v:shape>
        </w:pict>
      </w:r>
    </w:p>
    <w:p w:rsidR="00FD49A9" w:rsidRPr="005608BD" w:rsidRDefault="00FD49A9" w:rsidP="00FD49A9">
      <w:pPr>
        <w:spacing w:line="200" w:lineRule="exact"/>
      </w:pPr>
    </w:p>
    <w:p w:rsidR="00FD49A9" w:rsidRPr="005608BD" w:rsidRDefault="00FD49A9" w:rsidP="00FD49A9">
      <w:pPr>
        <w:spacing w:line="200" w:lineRule="exact"/>
      </w:pPr>
    </w:p>
    <w:p w:rsidR="00FD49A9" w:rsidRPr="005608BD" w:rsidRDefault="00FD49A9" w:rsidP="00FD49A9">
      <w:pPr>
        <w:spacing w:line="200" w:lineRule="exact"/>
      </w:pPr>
    </w:p>
    <w:p w:rsidR="00FD49A9" w:rsidRPr="005608BD" w:rsidRDefault="00FD49A9" w:rsidP="00FD49A9">
      <w:pPr>
        <w:spacing w:line="200" w:lineRule="exact"/>
      </w:pPr>
    </w:p>
    <w:p w:rsidR="00FD49A9" w:rsidRPr="005608BD" w:rsidRDefault="007B24BA" w:rsidP="00FD49A9">
      <w:pPr>
        <w:spacing w:line="200" w:lineRule="exact"/>
      </w:pPr>
      <w:r>
        <w:rPr>
          <w:noProof/>
        </w:rPr>
        <w:pict>
          <v:shape id="_x0000_s4174" type="#_x0000_t202" style="position:absolute;left:0;text-align:left;margin-left:77.9pt;margin-top:.75pt;width:170.25pt;height:16.45pt;z-index:33" strokecolor="white">
            <v:textbox style="mso-next-textbox:#_x0000_s4174" inset="5.85pt,.7pt,5.85pt,.7pt">
              <w:txbxContent>
                <w:p w:rsidR="00FF1D6D" w:rsidRPr="009B6754" w:rsidRDefault="00FF1D6D" w:rsidP="00FD49A9">
                  <w:pPr>
                    <w:rPr>
                      <w:rFonts w:ascii="ＭＳ 明朝" w:hAnsi="ＭＳ 明朝"/>
                      <w:sz w:val="20"/>
                      <w:szCs w:val="20"/>
                    </w:rPr>
                  </w:pPr>
                  <w:r w:rsidRPr="009B6754">
                    <w:rPr>
                      <w:rFonts w:ascii="ＭＳ 明朝" w:hAnsi="ＭＳ 明朝" w:hint="eastAsia"/>
                      <w:sz w:val="20"/>
                      <w:szCs w:val="20"/>
                    </w:rPr>
                    <w:t>陸上自衛隊第2師団</w:t>
                  </w:r>
                  <w:r>
                    <w:rPr>
                      <w:rFonts w:ascii="ＭＳ 明朝" w:hAnsi="ＭＳ 明朝" w:hint="eastAsia"/>
                      <w:sz w:val="20"/>
                      <w:szCs w:val="20"/>
                    </w:rPr>
                    <w:t>司令部</w:t>
                  </w:r>
                </w:p>
              </w:txbxContent>
            </v:textbox>
          </v:shape>
        </w:pict>
      </w:r>
      <w:r>
        <w:rPr>
          <w:noProof/>
        </w:rPr>
        <w:pict>
          <v:shape id="_x0000_s4194" type="#_x0000_t33" style="position:absolute;left:0;text-align:left;margin-left:6.45pt;margin-top:60.5pt;width:122.6pt;height:21pt;rotation:270;z-index:48" o:connectortype="elbow" adj="-19970,-336703,-19970">
            <v:stroke endarrow="open" endarrowwidth="narrow" endarrowlength="short"/>
          </v:shape>
        </w:pict>
      </w:r>
    </w:p>
    <w:p w:rsidR="00FD49A9" w:rsidRPr="005608BD" w:rsidRDefault="00FD49A9" w:rsidP="00FD49A9">
      <w:pPr>
        <w:spacing w:line="200" w:lineRule="exact"/>
      </w:pPr>
    </w:p>
    <w:p w:rsidR="00FD49A9" w:rsidRPr="005608BD" w:rsidRDefault="00FD49A9" w:rsidP="00FD49A9">
      <w:pPr>
        <w:spacing w:line="200" w:lineRule="exact"/>
      </w:pPr>
    </w:p>
    <w:p w:rsidR="00FD49A9" w:rsidRPr="005608BD" w:rsidRDefault="007B24BA" w:rsidP="00FD49A9">
      <w:pPr>
        <w:spacing w:line="200" w:lineRule="exact"/>
      </w:pPr>
      <w:r>
        <w:rPr>
          <w:noProof/>
        </w:rPr>
        <w:pict>
          <v:shape id="_x0000_s4183" type="#_x0000_t202" style="position:absolute;left:0;text-align:left;margin-left:256.35pt;margin-top:.5pt;width:42.1pt;height:47pt;z-index:39">
            <v:textbox style="mso-next-textbox:#_x0000_s4183;mso-fit-shape-to-text:t" inset="1.96mm,.7pt,1.96mm,.7pt">
              <w:txbxContent>
                <w:p w:rsidR="00FF1D6D" w:rsidRDefault="00FF1D6D" w:rsidP="00FD49A9">
                  <w:pPr>
                    <w:jc w:val="distribute"/>
                    <w:rPr>
                      <w:sz w:val="20"/>
                      <w:szCs w:val="20"/>
                    </w:rPr>
                  </w:pPr>
                  <w:r>
                    <w:rPr>
                      <w:rFonts w:hint="eastAsia"/>
                      <w:sz w:val="20"/>
                      <w:szCs w:val="20"/>
                    </w:rPr>
                    <w:t>町長</w:t>
                  </w:r>
                </w:p>
                <w:p w:rsidR="00FF1D6D" w:rsidRDefault="00FF1D6D" w:rsidP="00FD49A9">
                  <w:pPr>
                    <w:rPr>
                      <w:sz w:val="20"/>
                      <w:szCs w:val="20"/>
                    </w:rPr>
                  </w:pPr>
                  <w:r>
                    <w:rPr>
                      <w:rFonts w:hint="eastAsia"/>
                      <w:sz w:val="20"/>
                      <w:szCs w:val="20"/>
                    </w:rPr>
                    <w:t>副町長</w:t>
                  </w:r>
                </w:p>
                <w:p w:rsidR="00FF1D6D" w:rsidRPr="005608BD" w:rsidRDefault="00FF1D6D" w:rsidP="00FD49A9">
                  <w:pPr>
                    <w:rPr>
                      <w:sz w:val="20"/>
                      <w:szCs w:val="20"/>
                    </w:rPr>
                  </w:pPr>
                  <w:r w:rsidRPr="005608BD">
                    <w:rPr>
                      <w:rFonts w:hint="eastAsia"/>
                      <w:sz w:val="20"/>
                      <w:szCs w:val="20"/>
                    </w:rPr>
                    <w:t>教育長</w:t>
                  </w:r>
                </w:p>
              </w:txbxContent>
            </v:textbox>
          </v:shape>
        </w:pict>
      </w:r>
    </w:p>
    <w:p w:rsidR="00FD49A9" w:rsidRPr="005608BD" w:rsidRDefault="007B24BA" w:rsidP="00FD49A9">
      <w:pPr>
        <w:spacing w:line="200" w:lineRule="exact"/>
      </w:pPr>
      <w:r>
        <w:rPr>
          <w:noProof/>
        </w:rPr>
        <w:pict>
          <v:shape id="_x0000_s4184" type="#_x0000_t202" style="position:absolute;left:0;text-align:left;margin-left:449.25pt;margin-top:1pt;width:27.4pt;height:328.3pt;z-index:40">
            <v:textbox style="layout-flow:vertical-ideographic;mso-next-textbox:#_x0000_s4184;mso-fit-shape-to-text:t" inset="5.85pt,.7pt,5.85pt,.7pt">
              <w:txbxContent>
                <w:p w:rsidR="00FF1D6D" w:rsidRPr="0097386E" w:rsidRDefault="00FF1D6D" w:rsidP="00FD49A9">
                  <w:pPr>
                    <w:jc w:val="center"/>
                    <w:rPr>
                      <w:sz w:val="20"/>
                      <w:szCs w:val="20"/>
                    </w:rPr>
                  </w:pPr>
                  <w:r w:rsidRPr="005F31DE">
                    <w:rPr>
                      <w:rFonts w:hint="eastAsia"/>
                      <w:spacing w:val="133"/>
                      <w:kern w:val="0"/>
                      <w:sz w:val="20"/>
                      <w:szCs w:val="20"/>
                      <w:fitText w:val="1600" w:id="-349922048"/>
                    </w:rPr>
                    <w:t>一般住</w:t>
                  </w:r>
                  <w:r w:rsidRPr="005F31DE">
                    <w:rPr>
                      <w:rFonts w:hint="eastAsia"/>
                      <w:spacing w:val="1"/>
                      <w:kern w:val="0"/>
                      <w:sz w:val="20"/>
                      <w:szCs w:val="20"/>
                      <w:fitText w:val="1600" w:id="-349922048"/>
                    </w:rPr>
                    <w:t>民</w:t>
                  </w:r>
                </w:p>
              </w:txbxContent>
            </v:textbox>
          </v:shape>
        </w:pict>
      </w:r>
    </w:p>
    <w:p w:rsidR="00FD49A9" w:rsidRPr="005608BD" w:rsidRDefault="007B24BA" w:rsidP="00FD49A9">
      <w:pPr>
        <w:spacing w:line="200" w:lineRule="exact"/>
      </w:pPr>
      <w:r>
        <w:rPr>
          <w:noProof/>
        </w:rPr>
        <w:pict>
          <v:shape id="_x0000_s4173" type="#_x0000_t202" style="position:absolute;left:0;text-align:left;margin-left:77.65pt;margin-top:4pt;width:63pt;height:50.95pt;z-index:32" stroked="f">
            <v:textbox style="mso-next-textbox:#_x0000_s4173" inset="5.85pt,.7pt,5.85pt,.7pt">
              <w:txbxContent>
                <w:p w:rsidR="00FF1D6D" w:rsidRDefault="00FF1D6D" w:rsidP="00FD49A9">
                  <w:pPr>
                    <w:rPr>
                      <w:sz w:val="20"/>
                      <w:szCs w:val="20"/>
                    </w:rPr>
                  </w:pPr>
                  <w:r>
                    <w:rPr>
                      <w:rFonts w:hint="eastAsia"/>
                      <w:sz w:val="20"/>
                      <w:szCs w:val="20"/>
                    </w:rPr>
                    <w:t>北海道警察</w:t>
                  </w:r>
                </w:p>
                <w:p w:rsidR="00FF1D6D" w:rsidRPr="0097386E" w:rsidRDefault="00FF1D6D" w:rsidP="00FD49A9">
                  <w:pPr>
                    <w:rPr>
                      <w:sz w:val="20"/>
                      <w:szCs w:val="20"/>
                    </w:rPr>
                  </w:pPr>
                  <w:r>
                    <w:rPr>
                      <w:rFonts w:hint="eastAsia"/>
                      <w:sz w:val="20"/>
                      <w:szCs w:val="20"/>
                    </w:rPr>
                    <w:t>旭川方面本部</w:t>
                  </w:r>
                </w:p>
              </w:txbxContent>
            </v:textbox>
          </v:shape>
        </w:pict>
      </w:r>
      <w:r>
        <w:rPr>
          <w:noProof/>
        </w:rPr>
        <w:pict>
          <v:shape id="_x0000_s4175" type="#_x0000_t202" style="position:absolute;left:0;text-align:left;margin-left:151.9pt;margin-top:3.25pt;width:80.95pt;height:17.1pt;z-index:34">
            <v:textbox style="mso-next-textbox:#_x0000_s4175;mso-fit-shape-to-text:t" inset="5.85pt,.7pt,5.85pt,.7pt">
              <w:txbxContent>
                <w:p w:rsidR="00FF1D6D" w:rsidRPr="00B84AF2" w:rsidRDefault="00FF1D6D" w:rsidP="00FD49A9">
                  <w:pPr>
                    <w:jc w:val="center"/>
                    <w:rPr>
                      <w:spacing w:val="-6"/>
                      <w:sz w:val="20"/>
                      <w:szCs w:val="20"/>
                    </w:rPr>
                  </w:pPr>
                  <w:r w:rsidRPr="00B84AF2">
                    <w:rPr>
                      <w:rFonts w:hint="eastAsia"/>
                      <w:spacing w:val="-6"/>
                      <w:sz w:val="20"/>
                      <w:szCs w:val="20"/>
                    </w:rPr>
                    <w:t>旭川中央警察署</w:t>
                  </w:r>
                </w:p>
              </w:txbxContent>
            </v:textbox>
          </v:shape>
        </w:pict>
      </w:r>
    </w:p>
    <w:p w:rsidR="00FD49A9" w:rsidRPr="005608BD" w:rsidRDefault="007B24BA" w:rsidP="00FD49A9">
      <w:pPr>
        <w:spacing w:line="200" w:lineRule="exact"/>
      </w:pPr>
      <w:r>
        <w:rPr>
          <w:noProof/>
        </w:rPr>
        <w:pict>
          <v:shape id="_x0000_s4193" type="#_x0000_t33" style="position:absolute;left:0;text-align:left;margin-left:32.2pt;margin-top:27.25pt;width:71.1pt;height:21pt;rotation:270;z-index:47" o:connectortype="elbow" adj="-38962,-387206,-38962">
            <v:stroke endarrow="open" endarrowwidth="narrow" endarrowlength="short"/>
          </v:shape>
        </w:pict>
      </w:r>
      <w:r>
        <w:rPr>
          <w:noProof/>
        </w:rPr>
        <w:pict>
          <v:line id="_x0000_s4197" style="position:absolute;left:0;text-align:left;z-index:50" from="140.55pt,2pt" to="151.9pt,2pt">
            <v:stroke endarrow="open" endarrowwidth="narrow" endarrowlength="short"/>
          </v:line>
        </w:pict>
      </w:r>
    </w:p>
    <w:p w:rsidR="00FD49A9" w:rsidRPr="005608BD" w:rsidRDefault="007B24BA" w:rsidP="00FD49A9">
      <w:pPr>
        <w:spacing w:line="200" w:lineRule="exact"/>
      </w:pPr>
      <w:r>
        <w:rPr>
          <w:noProof/>
        </w:rPr>
        <w:pict>
          <v:line id="_x0000_s4212" style="position:absolute;left:0;text-align:left;z-index:64" from="277.4pt,7.6pt" to="277.4pt,29.75pt"/>
        </w:pict>
      </w:r>
    </w:p>
    <w:p w:rsidR="00FD49A9" w:rsidRPr="005608BD" w:rsidRDefault="007B24BA" w:rsidP="00FD49A9">
      <w:pPr>
        <w:spacing w:line="200" w:lineRule="exact"/>
      </w:pPr>
      <w:r>
        <w:rPr>
          <w:noProof/>
        </w:rPr>
        <w:pict>
          <v:shape id="_x0000_s4170" type="#_x0000_t202" style="position:absolute;left:0;text-align:left;margin-left:9.05pt;margin-top:6pt;width:27.4pt;height:94.6pt;z-index:30">
            <v:textbox style="layout-flow:vertical-ideographic;mso-next-textbox:#_x0000_s4170;mso-fit-shape-to-text:t" inset="5.85pt,.7pt,5.85pt,.7pt">
              <w:txbxContent>
                <w:p w:rsidR="00FF1D6D" w:rsidRPr="0097386E" w:rsidRDefault="00FF1D6D" w:rsidP="00FD49A9">
                  <w:pPr>
                    <w:jc w:val="center"/>
                    <w:rPr>
                      <w:sz w:val="20"/>
                      <w:szCs w:val="20"/>
                    </w:rPr>
                  </w:pPr>
                  <w:r>
                    <w:rPr>
                      <w:rFonts w:hint="eastAsia"/>
                      <w:sz w:val="20"/>
                      <w:szCs w:val="20"/>
                    </w:rPr>
                    <w:t>旭川地方</w:t>
                  </w:r>
                  <w:r w:rsidRPr="0097386E">
                    <w:rPr>
                      <w:rFonts w:hint="eastAsia"/>
                      <w:sz w:val="20"/>
                      <w:szCs w:val="20"/>
                    </w:rPr>
                    <w:t>気象台</w:t>
                  </w:r>
                </w:p>
              </w:txbxContent>
            </v:textbox>
          </v:shape>
        </w:pict>
      </w:r>
    </w:p>
    <w:p w:rsidR="00FD49A9" w:rsidRPr="005608BD" w:rsidRDefault="007B24BA" w:rsidP="00FD49A9">
      <w:pPr>
        <w:spacing w:line="200" w:lineRule="exact"/>
      </w:pPr>
      <w:r>
        <w:rPr>
          <w:noProof/>
        </w:rPr>
        <w:pict>
          <v:shape id="_x0000_s4210" type="#_x0000_t202" style="position:absolute;left:0;text-align:left;margin-left:339.25pt;margin-top:4.4pt;width:47.4pt;height:12.1pt;z-index:62" filled="f" stroked="f">
            <v:textbox style="mso-next-textbox:#_x0000_s4210" inset="5.85pt,.7pt,5.85pt,.7pt">
              <w:txbxContent>
                <w:p w:rsidR="00FF1D6D" w:rsidRPr="00FA525E" w:rsidRDefault="00FF1D6D" w:rsidP="00FD49A9">
                  <w:pPr>
                    <w:snapToGrid w:val="0"/>
                    <w:rPr>
                      <w:sz w:val="20"/>
                      <w:szCs w:val="20"/>
                    </w:rPr>
                  </w:pPr>
                  <w:r>
                    <w:rPr>
                      <w:rFonts w:hint="eastAsia"/>
                      <w:sz w:val="20"/>
                      <w:szCs w:val="20"/>
                    </w:rPr>
                    <w:t>（広報）</w:t>
                  </w:r>
                </w:p>
              </w:txbxContent>
            </v:textbox>
          </v:shape>
        </w:pict>
      </w:r>
    </w:p>
    <w:p w:rsidR="00FD49A9" w:rsidRPr="005608BD" w:rsidRDefault="007B24BA" w:rsidP="00FD49A9">
      <w:pPr>
        <w:spacing w:line="200" w:lineRule="exact"/>
      </w:pPr>
      <w:r>
        <w:rPr>
          <w:noProof/>
        </w:rPr>
        <w:pict>
          <v:shape id="_x0000_s4217" type="#_x0000_t202" style="position:absolute;left:0;text-align:left;margin-left:262.2pt;margin-top:.3pt;width:36.35pt;height:141.95pt;z-index:68">
            <v:textbox style="layout-flow:vertical-ideographic;mso-next-textbox:#_x0000_s4217" inset="5.85pt,.7pt,5.85pt,.7pt">
              <w:txbxContent>
                <w:p w:rsidR="00FF1D6D" w:rsidRPr="009F7CE0" w:rsidRDefault="00FF1D6D" w:rsidP="00FD49A9">
                  <w:pPr>
                    <w:spacing w:line="240" w:lineRule="exact"/>
                    <w:jc w:val="center"/>
                    <w:rPr>
                      <w:sz w:val="20"/>
                      <w:szCs w:val="20"/>
                    </w:rPr>
                  </w:pPr>
                  <w:r w:rsidRPr="00FF630F">
                    <w:rPr>
                      <w:rFonts w:hint="eastAsia"/>
                      <w:sz w:val="20"/>
                      <w:szCs w:val="20"/>
                    </w:rPr>
                    <w:t>総務企画</w:t>
                  </w:r>
                  <w:r>
                    <w:rPr>
                      <w:rFonts w:hint="eastAsia"/>
                      <w:sz w:val="20"/>
                      <w:szCs w:val="20"/>
                    </w:rPr>
                    <w:t>課</w:t>
                  </w:r>
                </w:p>
                <w:p w:rsidR="00FF1D6D" w:rsidRPr="009F7CE0" w:rsidRDefault="00FF1D6D" w:rsidP="00FD49A9">
                  <w:pPr>
                    <w:spacing w:line="240" w:lineRule="exact"/>
                    <w:jc w:val="center"/>
                    <w:rPr>
                      <w:sz w:val="20"/>
                      <w:szCs w:val="20"/>
                    </w:rPr>
                  </w:pPr>
                  <w:r>
                    <w:rPr>
                      <w:rFonts w:hint="eastAsia"/>
                      <w:sz w:val="20"/>
                      <w:szCs w:val="20"/>
                    </w:rPr>
                    <w:t>比　布　町</w:t>
                  </w:r>
                </w:p>
              </w:txbxContent>
            </v:textbox>
          </v:shape>
        </w:pict>
      </w:r>
      <w:r>
        <w:rPr>
          <w:noProof/>
        </w:rPr>
        <w:pict>
          <v:line id="_x0000_s4201" style="position:absolute;left:0;text-align:left;z-index:54" from="307.1pt,8.75pt" to="449.2pt,8.75pt">
            <v:stroke endarrow="open" endarrowwidth="narrow" endarrowlength="short"/>
          </v:line>
        </w:pict>
      </w:r>
      <w:r>
        <w:rPr>
          <w:noProof/>
        </w:rPr>
        <w:pict>
          <v:shape id="_x0000_s4214" type="#_x0000_t202" style="position:absolute;left:0;text-align:left;margin-left:322.15pt;margin-top:33.5pt;width:90.7pt;height:17.1pt;z-index:65">
            <v:textbox style="mso-next-textbox:#_x0000_s4214" inset="5.85pt,.7pt,5.85pt,.7pt">
              <w:txbxContent>
                <w:p w:rsidR="00FF1D6D" w:rsidRPr="0097386E" w:rsidRDefault="00FF1D6D" w:rsidP="00FD49A9">
                  <w:pPr>
                    <w:jc w:val="distribute"/>
                    <w:rPr>
                      <w:sz w:val="20"/>
                      <w:szCs w:val="20"/>
                    </w:rPr>
                  </w:pPr>
                  <w:r>
                    <w:rPr>
                      <w:rFonts w:hint="eastAsia"/>
                      <w:sz w:val="20"/>
                      <w:szCs w:val="20"/>
                    </w:rPr>
                    <w:t>教育委員会</w:t>
                  </w:r>
                </w:p>
              </w:txbxContent>
            </v:textbox>
          </v:shape>
        </w:pict>
      </w:r>
      <w:r>
        <w:rPr>
          <w:noProof/>
        </w:rPr>
        <w:pict>
          <v:line id="_x0000_s4202" style="position:absolute;left:0;text-align:left;z-index:55" from="307.1pt,110pt" to="322.45pt,110pt">
            <v:stroke endarrow="open" endarrowwidth="narrow" endarrowlength="short"/>
          </v:line>
        </w:pict>
      </w:r>
      <w:r>
        <w:rPr>
          <w:noProof/>
        </w:rPr>
        <w:pict>
          <v:line id="_x0000_s4203" style="position:absolute;left:0;text-align:left;flip:y;z-index:56" from="307.1pt,8.75pt" to="307.1pt,141.9pt"/>
        </w:pict>
      </w:r>
      <w:r>
        <w:rPr>
          <w:noProof/>
        </w:rPr>
        <w:pict>
          <v:shape id="_x0000_s4181" type="#_x0000_t202" style="position:absolute;left:0;text-align:left;margin-left:229.05pt;margin-top:4.95pt;width:36.9pt;height:27.35pt;z-index:38" filled="f" stroked="f">
            <v:textbox style="mso-next-textbox:#_x0000_s4181;mso-fit-shape-to-text:t" inset="5.85pt,.7pt,5.85pt,.7pt">
              <w:txbxContent>
                <w:p w:rsidR="00FF1D6D" w:rsidRPr="00FA525E" w:rsidRDefault="00FF1D6D" w:rsidP="00FD49A9">
                  <w:pPr>
                    <w:snapToGrid w:val="0"/>
                    <w:rPr>
                      <w:sz w:val="20"/>
                      <w:szCs w:val="20"/>
                    </w:rPr>
                  </w:pPr>
                  <w:r w:rsidRPr="00FA525E">
                    <w:rPr>
                      <w:rFonts w:hint="eastAsia"/>
                      <w:sz w:val="20"/>
                      <w:szCs w:val="20"/>
                    </w:rPr>
                    <w:t>対策</w:t>
                  </w:r>
                </w:p>
                <w:p w:rsidR="00FF1D6D" w:rsidRPr="00FA525E" w:rsidRDefault="00FF1D6D" w:rsidP="00FD49A9">
                  <w:pPr>
                    <w:snapToGrid w:val="0"/>
                    <w:rPr>
                      <w:sz w:val="20"/>
                      <w:szCs w:val="20"/>
                    </w:rPr>
                  </w:pPr>
                  <w:r w:rsidRPr="00FA525E">
                    <w:rPr>
                      <w:rFonts w:hint="eastAsia"/>
                      <w:sz w:val="20"/>
                      <w:szCs w:val="20"/>
                    </w:rPr>
                    <w:t>通報</w:t>
                  </w:r>
                </w:p>
              </w:txbxContent>
            </v:textbox>
          </v:shape>
        </w:pict>
      </w:r>
    </w:p>
    <w:p w:rsidR="00FD49A9" w:rsidRPr="005608BD" w:rsidRDefault="007B24BA" w:rsidP="00FD49A9">
      <w:pPr>
        <w:spacing w:line="200" w:lineRule="exact"/>
      </w:pPr>
      <w:r>
        <w:rPr>
          <w:noProof/>
        </w:rPr>
        <w:pict>
          <v:shape id="_x0000_s4177" type="#_x0000_t202" style="position:absolute;left:0;text-align:left;margin-left:151.9pt;margin-top:7pt;width:80.95pt;height:32.05pt;z-index:36">
            <v:textbox style="mso-next-textbox:#_x0000_s4177;mso-fit-shape-to-text:t" inset="5.85pt,.7pt,5.85pt,.7pt">
              <w:txbxContent>
                <w:p w:rsidR="00FF1D6D" w:rsidRPr="006F3421" w:rsidRDefault="00FF1D6D" w:rsidP="00FD49A9">
                  <w:pPr>
                    <w:jc w:val="distribute"/>
                    <w:rPr>
                      <w:spacing w:val="-8"/>
                      <w:sz w:val="20"/>
                      <w:szCs w:val="20"/>
                    </w:rPr>
                  </w:pPr>
                  <w:r>
                    <w:rPr>
                      <w:rFonts w:hint="eastAsia"/>
                      <w:spacing w:val="-8"/>
                      <w:sz w:val="20"/>
                      <w:szCs w:val="20"/>
                    </w:rPr>
                    <w:t>上川</w:t>
                  </w:r>
                  <w:r w:rsidRPr="006F3421">
                    <w:rPr>
                      <w:rFonts w:hint="eastAsia"/>
                      <w:spacing w:val="-8"/>
                      <w:sz w:val="20"/>
                      <w:szCs w:val="20"/>
                    </w:rPr>
                    <w:t>総合振興局</w:t>
                  </w:r>
                </w:p>
                <w:p w:rsidR="00FF1D6D" w:rsidRPr="0097386E" w:rsidRDefault="00FF1D6D" w:rsidP="00FD49A9">
                  <w:pPr>
                    <w:jc w:val="distribute"/>
                    <w:rPr>
                      <w:sz w:val="20"/>
                      <w:szCs w:val="20"/>
                    </w:rPr>
                  </w:pPr>
                  <w:r>
                    <w:rPr>
                      <w:rFonts w:hint="eastAsia"/>
                      <w:sz w:val="20"/>
                      <w:szCs w:val="20"/>
                    </w:rPr>
                    <w:t>地域政策部</w:t>
                  </w:r>
                </w:p>
              </w:txbxContent>
            </v:textbox>
          </v:shape>
        </w:pict>
      </w:r>
    </w:p>
    <w:p w:rsidR="00FD49A9" w:rsidRPr="005608BD" w:rsidRDefault="007B24BA" w:rsidP="00FD49A9">
      <w:pPr>
        <w:spacing w:line="200" w:lineRule="exact"/>
      </w:pPr>
      <w:r>
        <w:rPr>
          <w:noProof/>
        </w:rPr>
        <w:pict>
          <v:shape id="_x0000_s4176" type="#_x0000_t202" style="position:absolute;left:0;text-align:left;margin-left:77.65pt;margin-top:5.4pt;width:45.8pt;height:16.35pt;z-index:35" strokeweight="3pt">
            <v:stroke linestyle="thinThin"/>
            <v:textbox style="mso-next-textbox:#_x0000_s4176;mso-fit-shape-to-text:t" inset="5.85pt,.7pt,5.85pt,.7pt">
              <w:txbxContent>
                <w:p w:rsidR="00FF1D6D" w:rsidRPr="0097386E" w:rsidRDefault="00FF1D6D" w:rsidP="00FD49A9">
                  <w:pPr>
                    <w:rPr>
                      <w:sz w:val="20"/>
                      <w:szCs w:val="20"/>
                    </w:rPr>
                  </w:pPr>
                  <w:r>
                    <w:rPr>
                      <w:rFonts w:hint="eastAsia"/>
                      <w:sz w:val="20"/>
                      <w:szCs w:val="20"/>
                    </w:rPr>
                    <w:t>北海道</w:t>
                  </w:r>
                </w:p>
              </w:txbxContent>
            </v:textbox>
          </v:shape>
        </w:pict>
      </w:r>
    </w:p>
    <w:p w:rsidR="00FD49A9" w:rsidRPr="005608BD" w:rsidRDefault="007B24BA" w:rsidP="00FD49A9">
      <w:pPr>
        <w:spacing w:line="200" w:lineRule="exact"/>
      </w:pPr>
      <w:r>
        <w:rPr>
          <w:noProof/>
        </w:rPr>
        <w:pict>
          <v:line id="_x0000_s4198" style="position:absolute;left:0;text-align:left;flip:y;z-index:51" from="123.85pt,3.15pt" to="152.8pt,3.15pt">
            <v:stroke endarrow="open" endarrowwidth="narrow" endarrowlength="short"/>
          </v:line>
        </w:pict>
      </w:r>
      <w:r>
        <w:rPr>
          <w:noProof/>
        </w:rPr>
        <w:pict>
          <v:line id="_x0000_s6176" style="position:absolute;left:0;text-align:left;flip:y;z-index:662" from="36.5pt,3.15pt" to="76.25pt,3.5pt" strokeweight="4pt">
            <v:stroke endarrow="open" endarrowwidth="narrow" endarrowlength="short"/>
          </v:line>
        </w:pict>
      </w:r>
      <w:r>
        <w:rPr>
          <w:noProof/>
        </w:rPr>
        <w:pict>
          <v:line id="_x0000_s6170" style="position:absolute;left:0;text-align:left;flip:y;z-index:657" from="57.25pt,2.1pt" to="57.25pt,192pt" strokeweight="4pt">
            <v:stroke endarrowwidth="narrow" endarrowlength="short"/>
          </v:line>
        </w:pict>
      </w:r>
      <w:r>
        <w:rPr>
          <w:noProof/>
        </w:rPr>
        <w:pict>
          <v:shape id="_x0000_s4190" type="#_x0000_t34" style="position:absolute;left:0;text-align:left;margin-left:36.5pt;margin-top:3.5pt;width:41.2pt;height:227.85pt;z-index:46" o:connectortype="elbow" adj=",-31127,-48836">
            <v:stroke endarrow="open" endarrowwidth="narrow" endarrowlength="short"/>
          </v:shape>
        </w:pict>
      </w:r>
      <w:r>
        <w:rPr>
          <w:noProof/>
        </w:rPr>
        <w:pict>
          <v:line id="_x0000_s4204" style="position:absolute;left:0;text-align:left;z-index:57" from="298.6pt,3.15pt" to="307pt,3.15pt"/>
        </w:pict>
      </w:r>
      <w:r>
        <w:rPr>
          <w:noProof/>
        </w:rPr>
        <w:pict>
          <v:line id="_x0000_s4200" style="position:absolute;left:0;text-align:left;z-index:53" from="232.85pt,3.15pt" to="262.2pt,3.15pt">
            <v:stroke endarrow="open" endarrowwidth="narrow" endarrowlength="short"/>
          </v:line>
        </w:pict>
      </w:r>
    </w:p>
    <w:p w:rsidR="00FD49A9" w:rsidRPr="005608BD" w:rsidRDefault="007B24BA" w:rsidP="00FD49A9">
      <w:pPr>
        <w:spacing w:line="200" w:lineRule="exact"/>
      </w:pPr>
      <w:r>
        <w:rPr>
          <w:noProof/>
        </w:rPr>
        <w:pict>
          <v:line id="_x0000_s5355" style="position:absolute;left:0;text-align:left;flip:y;z-index:490" from="99.7pt,2.5pt" to="99.7pt,31.65pt" strokeweight="4pt">
            <v:stroke endarrowwidth="narrow" endarrowlength="short"/>
          </v:line>
        </w:pict>
      </w:r>
      <w:r>
        <w:rPr>
          <w:noProof/>
        </w:rPr>
        <w:pict>
          <v:line id="_x0000_s4205" style="position:absolute;left:0;text-align:left;z-index:58" from="307.1pt,2.5pt" to="322.45pt,2.5pt">
            <v:stroke endarrow="open" endarrowwidth="narrow" endarrowlength="short"/>
          </v:line>
        </w:pict>
      </w:r>
    </w:p>
    <w:p w:rsidR="00FD49A9" w:rsidRPr="005608BD" w:rsidRDefault="007B24BA" w:rsidP="00FD49A9">
      <w:pPr>
        <w:spacing w:line="200" w:lineRule="exact"/>
      </w:pPr>
      <w:r>
        <w:rPr>
          <w:noProof/>
        </w:rPr>
        <w:pict>
          <v:line id="_x0000_s4207" style="position:absolute;left:0;text-align:left;z-index:60" from="367.5pt,.35pt" to="367.5pt,15.75pt">
            <v:stroke endarrow="open" endarrowwidth="narrow" endarrowlength="short"/>
          </v:line>
        </w:pict>
      </w:r>
    </w:p>
    <w:p w:rsidR="00FD49A9" w:rsidRPr="005608BD" w:rsidRDefault="007B24BA" w:rsidP="00FD49A9">
      <w:pPr>
        <w:spacing w:line="200" w:lineRule="exact"/>
      </w:pPr>
      <w:r>
        <w:rPr>
          <w:noProof/>
        </w:rPr>
        <w:pict>
          <v:shape id="_x0000_s4185" type="#_x0000_t202" style="position:absolute;left:0;text-align:left;margin-left:332.05pt;margin-top:5.75pt;width:70.85pt;height:17.1pt;z-index:41">
            <v:textbox style="mso-next-textbox:#_x0000_s4185" inset="5.85pt,.7pt,5.85pt,.7pt">
              <w:txbxContent>
                <w:p w:rsidR="00FF1D6D" w:rsidRPr="0097386E" w:rsidRDefault="00FF1D6D" w:rsidP="00FD49A9">
                  <w:pPr>
                    <w:jc w:val="distribute"/>
                    <w:rPr>
                      <w:sz w:val="20"/>
                      <w:szCs w:val="20"/>
                    </w:rPr>
                  </w:pPr>
                  <w:r>
                    <w:rPr>
                      <w:rFonts w:hint="eastAsia"/>
                      <w:sz w:val="20"/>
                      <w:szCs w:val="20"/>
                    </w:rPr>
                    <w:t>小中学校</w:t>
                  </w:r>
                </w:p>
              </w:txbxContent>
            </v:textbox>
          </v:shape>
        </w:pict>
      </w:r>
    </w:p>
    <w:p w:rsidR="00FD49A9" w:rsidRPr="005608BD" w:rsidRDefault="007B24BA" w:rsidP="00FD49A9">
      <w:pPr>
        <w:spacing w:line="200" w:lineRule="exact"/>
      </w:pPr>
      <w:r>
        <w:rPr>
          <w:noProof/>
        </w:rPr>
        <w:pict>
          <v:line id="_x0000_s5356" style="position:absolute;left:0;text-align:left;z-index:491" from="97.7pt,1.65pt" to="262.2pt,1.65pt" strokeweight="4pt">
            <v:stroke endarrow="open" endarrowwidth="narrow" endarrowlength="short"/>
          </v:line>
        </w:pict>
      </w:r>
    </w:p>
    <w:p w:rsidR="00FD49A9" w:rsidRPr="005608BD" w:rsidRDefault="007B24BA" w:rsidP="00FD49A9">
      <w:pPr>
        <w:spacing w:line="200" w:lineRule="exact"/>
      </w:pPr>
      <w:r>
        <w:rPr>
          <w:noProof/>
        </w:rPr>
        <w:pict>
          <v:shape id="_x0000_s6165" type="#_x0000_t202" style="position:absolute;left:0;text-align:left;margin-left:78.05pt;margin-top:5.4pt;width:45.8pt;height:17.85pt;z-index:653" strokeweight="3pt">
            <v:stroke linestyle="thinThin"/>
            <v:textbox style="mso-next-textbox:#_x0000_s6165;mso-fit-shape-to-text:t" inset="5.85pt,.7pt,5.85pt,.7pt">
              <w:txbxContent>
                <w:p w:rsidR="00FF1D6D" w:rsidRPr="0097386E" w:rsidRDefault="00FF1D6D" w:rsidP="003A0C87">
                  <w:pPr>
                    <w:rPr>
                      <w:sz w:val="20"/>
                      <w:szCs w:val="20"/>
                    </w:rPr>
                  </w:pPr>
                  <w:r>
                    <w:rPr>
                      <w:rFonts w:hint="eastAsia"/>
                      <w:sz w:val="20"/>
                      <w:szCs w:val="20"/>
                    </w:rPr>
                    <w:t>消防庁</w:t>
                  </w:r>
                </w:p>
              </w:txbxContent>
            </v:textbox>
          </v:shape>
        </w:pict>
      </w:r>
      <w:r>
        <w:rPr>
          <w:noProof/>
        </w:rPr>
        <w:pict>
          <v:line id="_x0000_s5357" style="position:absolute;left:0;text-align:left;z-index:492" from="298.45pt,9.75pt" to="448.95pt,9.75pt" strokeweight="4pt">
            <v:stroke endarrow="open" endarrowwidth="narrow" endarrowlength="short"/>
          </v:line>
        </w:pict>
      </w:r>
    </w:p>
    <w:p w:rsidR="00FD49A9" w:rsidRPr="005608BD" w:rsidRDefault="007B24BA" w:rsidP="00FD49A9">
      <w:pPr>
        <w:spacing w:line="200" w:lineRule="exact"/>
      </w:pPr>
      <w:r>
        <w:rPr>
          <w:noProof/>
        </w:rPr>
        <w:pict>
          <v:line id="_x0000_s6171" style="position:absolute;left:0;text-align:left;z-index:658" from="56.4pt,4.15pt" to="77.65pt,4.15pt" strokeweight="4pt">
            <v:stroke endarrow="open" endarrowwidth="narrow" endarrowlength="short"/>
          </v:line>
        </w:pict>
      </w:r>
      <w:r>
        <w:rPr>
          <w:noProof/>
        </w:rPr>
        <w:pict>
          <v:line id="_x0000_s6167" style="position:absolute;left:0;text-align:left;z-index:655" from="125.05pt,4.15pt" to="261.15pt,4.15pt">
            <v:stroke endarrow="open" endarrowwidth="narrow" endarrowlength="short"/>
          </v:line>
        </w:pict>
      </w:r>
      <w:r>
        <w:rPr>
          <w:noProof/>
        </w:rPr>
        <w:pict>
          <v:line id="_x0000_s6166" style="position:absolute;left:0;text-align:left;flip:y;z-index:654" from="57.25pt,4.15pt" to="77.65pt,4.15pt">
            <v:stroke endarrow="open" endarrowwidth="narrow" endarrowlength="short"/>
          </v:line>
        </w:pict>
      </w:r>
      <w:r w:rsidR="003A0C87">
        <w:rPr>
          <w:rFonts w:hint="eastAsia"/>
        </w:rPr>
        <w:t xml:space="preserve">　　　　　　　</w:t>
      </w:r>
      <w:r w:rsidR="003A0C87">
        <w:rPr>
          <w:rFonts w:hint="eastAsia"/>
        </w:rPr>
        <w:t xml:space="preserve"> </w:t>
      </w:r>
      <w:r w:rsidR="003A0C87">
        <w:rPr>
          <w:rFonts w:hint="eastAsia"/>
        </w:rPr>
        <w:t>消防庁</w:t>
      </w:r>
    </w:p>
    <w:p w:rsidR="00FD49A9" w:rsidRPr="005608BD" w:rsidRDefault="007B24BA" w:rsidP="00FD49A9">
      <w:pPr>
        <w:spacing w:line="200" w:lineRule="exact"/>
      </w:pPr>
      <w:r>
        <w:rPr>
          <w:noProof/>
        </w:rPr>
        <w:pict>
          <v:shape id="_x0000_s4186" type="#_x0000_t202" style="position:absolute;left:0;text-align:left;margin-left:322.15pt;margin-top:.95pt;width:90.7pt;height:17.1pt;z-index:42">
            <v:textbox style="mso-next-textbox:#_x0000_s4186" inset="5.85pt,.7pt,5.85pt,.7pt">
              <w:txbxContent>
                <w:p w:rsidR="00FF1D6D" w:rsidRPr="0097386E" w:rsidRDefault="00FF1D6D" w:rsidP="00FD49A9">
                  <w:pPr>
                    <w:jc w:val="distribute"/>
                    <w:rPr>
                      <w:sz w:val="20"/>
                      <w:szCs w:val="20"/>
                    </w:rPr>
                  </w:pPr>
                  <w:r>
                    <w:rPr>
                      <w:rFonts w:hint="eastAsia"/>
                      <w:sz w:val="20"/>
                      <w:szCs w:val="20"/>
                    </w:rPr>
                    <w:t>防災関係機関</w:t>
                  </w:r>
                </w:p>
              </w:txbxContent>
            </v:textbox>
          </v:shape>
        </w:pict>
      </w:r>
    </w:p>
    <w:p w:rsidR="00FD49A9" w:rsidRPr="005608BD" w:rsidRDefault="007B24BA" w:rsidP="00FD49A9">
      <w:pPr>
        <w:spacing w:line="200" w:lineRule="exact"/>
      </w:pPr>
      <w:r>
        <w:rPr>
          <w:noProof/>
        </w:rPr>
        <w:pict>
          <v:shape id="_x0000_s6173" type="#_x0000_t202" style="position:absolute;left:0;text-align:left;margin-left:78.25pt;margin-top:3.2pt;width:72.95pt;height:65.05pt;z-index:660" strokeweight="3pt">
            <v:stroke linestyle="thinThin"/>
            <v:textbox style="mso-next-textbox:#_x0000_s6173" inset="5.85pt,.7pt,5.85pt,.7pt">
              <w:txbxContent>
                <w:p w:rsidR="00FF1D6D" w:rsidRDefault="00FF1D6D" w:rsidP="003A0C87">
                  <w:pPr>
                    <w:rPr>
                      <w:sz w:val="20"/>
                      <w:szCs w:val="20"/>
                    </w:rPr>
                  </w:pPr>
                  <w:r>
                    <w:rPr>
                      <w:rFonts w:hint="eastAsia"/>
                      <w:sz w:val="20"/>
                      <w:szCs w:val="20"/>
                    </w:rPr>
                    <w:t>NTT</w:t>
                  </w:r>
                  <w:r>
                    <w:rPr>
                      <w:rFonts w:hint="eastAsia"/>
                      <w:sz w:val="20"/>
                      <w:szCs w:val="20"/>
                    </w:rPr>
                    <w:t>東日本</w:t>
                  </w:r>
                </w:p>
                <w:p w:rsidR="00FF1D6D" w:rsidRDefault="00FF1D6D" w:rsidP="003A0C87">
                  <w:pPr>
                    <w:rPr>
                      <w:sz w:val="20"/>
                      <w:szCs w:val="20"/>
                    </w:rPr>
                  </w:pPr>
                  <w:r>
                    <w:rPr>
                      <w:rFonts w:hint="eastAsia"/>
                      <w:sz w:val="20"/>
                      <w:szCs w:val="20"/>
                    </w:rPr>
                    <w:t>仙台センタ</w:t>
                  </w:r>
                </w:p>
                <w:p w:rsidR="00FF1D6D" w:rsidRDefault="00FF1D6D" w:rsidP="003A0C87">
                  <w:pPr>
                    <w:rPr>
                      <w:sz w:val="20"/>
                      <w:szCs w:val="20"/>
                    </w:rPr>
                  </w:pPr>
                  <w:r>
                    <w:rPr>
                      <w:rFonts w:hint="eastAsia"/>
                      <w:sz w:val="20"/>
                      <w:szCs w:val="20"/>
                    </w:rPr>
                    <w:t>NTT</w:t>
                  </w:r>
                  <w:r>
                    <w:rPr>
                      <w:rFonts w:hint="eastAsia"/>
                      <w:sz w:val="20"/>
                      <w:szCs w:val="20"/>
                    </w:rPr>
                    <w:t>西日本</w:t>
                  </w:r>
                </w:p>
                <w:p w:rsidR="00FF1D6D" w:rsidRPr="0097386E" w:rsidRDefault="00FF1D6D" w:rsidP="003A0C87">
                  <w:pPr>
                    <w:rPr>
                      <w:sz w:val="20"/>
                      <w:szCs w:val="20"/>
                    </w:rPr>
                  </w:pPr>
                  <w:r>
                    <w:rPr>
                      <w:rFonts w:hint="eastAsia"/>
                      <w:sz w:val="20"/>
                      <w:szCs w:val="20"/>
                    </w:rPr>
                    <w:t>大阪センタ</w:t>
                  </w:r>
                </w:p>
              </w:txbxContent>
            </v:textbox>
          </v:shape>
        </w:pict>
      </w:r>
    </w:p>
    <w:p w:rsidR="00FD49A9" w:rsidRPr="005608BD" w:rsidRDefault="00FD49A9" w:rsidP="00FD49A9">
      <w:pPr>
        <w:spacing w:line="200" w:lineRule="exact"/>
      </w:pPr>
    </w:p>
    <w:p w:rsidR="00FD49A9" w:rsidRPr="005608BD" w:rsidRDefault="007B24BA" w:rsidP="00FD49A9">
      <w:pPr>
        <w:spacing w:line="200" w:lineRule="exact"/>
      </w:pPr>
      <w:r>
        <w:rPr>
          <w:noProof/>
        </w:rPr>
        <w:pict>
          <v:line id="_x0000_s6172" style="position:absolute;left:0;text-align:left;z-index:659" from="57.85pt,2.85pt" to="77.7pt,2.85pt" strokeweight="4pt">
            <v:stroke endarrow="open" endarrowwidth="narrow" endarrowlength="short"/>
          </v:line>
        </w:pict>
      </w:r>
      <w:r>
        <w:rPr>
          <w:noProof/>
        </w:rPr>
        <w:pict>
          <v:line id="_x0000_s4199" style="position:absolute;left:0;text-align:left;z-index:52" from="147.1pt,1.25pt" to="261.15pt,1.25pt">
            <v:stroke endarrow="open" endarrowwidth="narrow" endarrowlength="short"/>
          </v:line>
        </w:pict>
      </w:r>
      <w:r>
        <w:rPr>
          <w:noProof/>
        </w:rPr>
        <w:pict>
          <v:line id="_x0000_s4219" style="position:absolute;left:0;text-align:left;flip:y;z-index:70" from="223.35pt,1.55pt" to="223.35pt,28.55pt">
            <v:stroke endarrowwidth="narrow" endarrowlength="short"/>
          </v:line>
        </w:pict>
      </w:r>
      <w:r>
        <w:rPr>
          <w:noProof/>
        </w:rPr>
        <w:pict>
          <v:line id="_x0000_s6161" style="position:absolute;left:0;text-align:left;flip:y;z-index:652" from="57.85pt,2.85pt" to="78.25pt,2.85pt">
            <v:stroke endarrow="open" endarrowwidth="narrow" endarrowlength="short"/>
          </v:line>
        </w:pict>
      </w:r>
      <w:r>
        <w:rPr>
          <w:noProof/>
        </w:rPr>
        <w:pict>
          <v:shape id="_x0000_s4187" type="#_x0000_t202" style="position:absolute;left:0;text-align:left;margin-left:322.15pt;margin-top:1.55pt;width:90.7pt;height:32.4pt;z-index:43">
            <v:textbox style="mso-next-textbox:#_x0000_s4187" inset="5.85pt,.7pt,5.85pt,.7pt">
              <w:txbxContent>
                <w:p w:rsidR="00FF1D6D" w:rsidRPr="00380FE9" w:rsidRDefault="00FF1D6D" w:rsidP="00D56103">
                  <w:pPr>
                    <w:spacing w:beforeLines="20" w:before="59" w:line="240" w:lineRule="exact"/>
                    <w:jc w:val="distribute"/>
                    <w:rPr>
                      <w:spacing w:val="-8"/>
                      <w:sz w:val="20"/>
                      <w:szCs w:val="20"/>
                    </w:rPr>
                  </w:pPr>
                  <w:r>
                    <w:rPr>
                      <w:rFonts w:hint="eastAsia"/>
                      <w:spacing w:val="-8"/>
                      <w:sz w:val="20"/>
                      <w:szCs w:val="20"/>
                    </w:rPr>
                    <w:t>大雪</w:t>
                  </w:r>
                  <w:r w:rsidRPr="00380FE9">
                    <w:rPr>
                      <w:rFonts w:hint="eastAsia"/>
                      <w:spacing w:val="-8"/>
                      <w:sz w:val="20"/>
                      <w:szCs w:val="20"/>
                    </w:rPr>
                    <w:t>消防組合</w:t>
                  </w:r>
                </w:p>
                <w:p w:rsidR="00FF1D6D" w:rsidRPr="009F7CE0" w:rsidRDefault="00FF1D6D" w:rsidP="00FD49A9">
                  <w:pPr>
                    <w:spacing w:line="240" w:lineRule="exact"/>
                    <w:jc w:val="distribute"/>
                    <w:rPr>
                      <w:sz w:val="20"/>
                      <w:szCs w:val="20"/>
                    </w:rPr>
                  </w:pPr>
                  <w:r>
                    <w:rPr>
                      <w:rFonts w:hint="eastAsia"/>
                      <w:sz w:val="20"/>
                      <w:szCs w:val="20"/>
                    </w:rPr>
                    <w:t>（比布消防署）</w:t>
                  </w:r>
                </w:p>
              </w:txbxContent>
            </v:textbox>
          </v:shape>
        </w:pict>
      </w:r>
      <w:r>
        <w:rPr>
          <w:noProof/>
        </w:rPr>
        <w:pict>
          <v:line id="_x0000_s4215" style="position:absolute;left:0;text-align:left;z-index:66" from="412.85pt,17.55pt" to="449.2pt,17.55pt">
            <v:stroke endarrow="open" endarrowwidth="narrow" endarrowlength="short"/>
          </v:line>
        </w:pict>
      </w:r>
      <w:r>
        <w:rPr>
          <w:noProof/>
        </w:rPr>
        <w:pict>
          <v:shape id="_x0000_s4216" type="#_x0000_t202" style="position:absolute;left:0;text-align:left;margin-left:403.75pt;margin-top:1.55pt;width:47.4pt;height:12.1pt;z-index:67" filled="f" stroked="f">
            <v:textbox style="mso-next-textbox:#_x0000_s4216" inset="5.85pt,.7pt,5.85pt,.7pt">
              <w:txbxContent>
                <w:p w:rsidR="00FF1D6D" w:rsidRPr="00FA525E" w:rsidRDefault="00FF1D6D" w:rsidP="00FD49A9">
                  <w:pPr>
                    <w:snapToGrid w:val="0"/>
                    <w:rPr>
                      <w:sz w:val="20"/>
                      <w:szCs w:val="20"/>
                    </w:rPr>
                  </w:pPr>
                  <w:r>
                    <w:rPr>
                      <w:rFonts w:hint="eastAsia"/>
                      <w:sz w:val="20"/>
                      <w:szCs w:val="20"/>
                    </w:rPr>
                    <w:t>（広報）</w:t>
                  </w:r>
                </w:p>
              </w:txbxContent>
            </v:textbox>
          </v:shape>
        </w:pict>
      </w:r>
    </w:p>
    <w:p w:rsidR="00FD49A9" w:rsidRPr="005608BD" w:rsidRDefault="007B24BA" w:rsidP="00FD49A9">
      <w:pPr>
        <w:spacing w:line="200" w:lineRule="exact"/>
      </w:pPr>
      <w:r>
        <w:rPr>
          <w:noProof/>
        </w:rPr>
        <w:pict>
          <v:line id="_x0000_s4206" style="position:absolute;left:0;text-align:left;z-index:59" from="307.1pt,2.25pt" to="322.45pt,2.25pt">
            <v:stroke endarrow="open" endarrowwidth="narrow" endarrowlength="short"/>
          </v:line>
        </w:pict>
      </w:r>
    </w:p>
    <w:p w:rsidR="00FD49A9" w:rsidRPr="005608BD" w:rsidRDefault="007B24BA" w:rsidP="00FD49A9">
      <w:pPr>
        <w:spacing w:line="200" w:lineRule="exact"/>
      </w:pPr>
      <w:r>
        <w:rPr>
          <w:noProof/>
        </w:rPr>
        <w:pict>
          <v:line id="_x0000_s4218" style="position:absolute;left:0;text-align:left;z-index:69" from="223.35pt,8.5pt" to="322.15pt,8.5pt">
            <v:stroke endarrow="open" endarrowwidth="narrow" endarrowlength="short"/>
          </v:line>
        </w:pict>
      </w:r>
    </w:p>
    <w:p w:rsidR="00FD49A9" w:rsidRPr="005608BD" w:rsidRDefault="007B24BA" w:rsidP="00FD49A9">
      <w:pPr>
        <w:spacing w:line="200" w:lineRule="exact"/>
      </w:pPr>
      <w:r>
        <w:rPr>
          <w:noProof/>
        </w:rPr>
        <w:pict>
          <v:line id="_x0000_s4208" style="position:absolute;left:0;text-align:left;z-index:61" from="367.45pt,3.95pt" to="367.5pt,25.55pt">
            <v:stroke endarrow="open" endarrowwidth="narrow" endarrowlength="short"/>
          </v:line>
        </w:pict>
      </w:r>
    </w:p>
    <w:p w:rsidR="00FD49A9" w:rsidRPr="005608BD" w:rsidRDefault="00FD49A9" w:rsidP="00FD49A9">
      <w:pPr>
        <w:spacing w:line="200" w:lineRule="exact"/>
      </w:pPr>
    </w:p>
    <w:p w:rsidR="00FD49A9" w:rsidRPr="005608BD" w:rsidRDefault="007B24BA" w:rsidP="00FD49A9">
      <w:pPr>
        <w:spacing w:line="200" w:lineRule="exact"/>
      </w:pPr>
      <w:r>
        <w:rPr>
          <w:noProof/>
        </w:rPr>
        <w:pict>
          <v:shape id="_x0000_s4188" type="#_x0000_t202" style="position:absolute;left:0;text-align:left;margin-left:332.65pt;margin-top:6.25pt;width:70.85pt;height:17.1pt;z-index:44">
            <v:textbox style="mso-next-textbox:#_x0000_s4188" inset="5.85pt,.7pt,5.85pt,.7pt">
              <w:txbxContent>
                <w:p w:rsidR="00FF1D6D" w:rsidRPr="005608BD" w:rsidRDefault="00FF1D6D" w:rsidP="00FD49A9">
                  <w:pPr>
                    <w:jc w:val="distribute"/>
                    <w:rPr>
                      <w:sz w:val="20"/>
                      <w:szCs w:val="20"/>
                    </w:rPr>
                  </w:pPr>
                  <w:r w:rsidRPr="005608BD">
                    <w:rPr>
                      <w:rFonts w:hint="eastAsia"/>
                      <w:sz w:val="20"/>
                      <w:szCs w:val="20"/>
                    </w:rPr>
                    <w:t>比布消防団</w:t>
                  </w:r>
                </w:p>
              </w:txbxContent>
            </v:textbox>
          </v:shape>
        </w:pict>
      </w:r>
    </w:p>
    <w:p w:rsidR="00FD49A9" w:rsidRPr="005608BD" w:rsidRDefault="007B24BA" w:rsidP="00FD49A9">
      <w:pPr>
        <w:spacing w:line="200" w:lineRule="exact"/>
      </w:pPr>
      <w:r>
        <w:rPr>
          <w:noProof/>
        </w:rPr>
        <w:pict>
          <v:line id="_x0000_s4211" style="position:absolute;left:0;text-align:left;z-index:63" from="403.75pt,4.8pt" to="449.25pt,4.8pt">
            <v:stroke endarrow="open" endarrowwidth="narrow" endarrowlength="short"/>
          </v:line>
        </w:pict>
      </w:r>
    </w:p>
    <w:p w:rsidR="00FD49A9" w:rsidRPr="005608BD" w:rsidRDefault="007B24BA" w:rsidP="00FD49A9">
      <w:pPr>
        <w:spacing w:line="200" w:lineRule="exact"/>
      </w:pPr>
      <w:r>
        <w:rPr>
          <w:noProof/>
        </w:rPr>
        <w:pict>
          <v:shape id="_x0000_s6168" type="#_x0000_t202" style="position:absolute;left:0;text-align:left;margin-left:77.65pt;margin-top:8.95pt;width:91.15pt;height:32.8pt;z-index:656" strokeweight="3pt">
            <v:stroke linestyle="thinThin"/>
            <v:textbox style="mso-next-textbox:#_x0000_s6168;mso-fit-shape-to-text:t" inset="5.85pt,.7pt,5.85pt,.7pt">
              <w:txbxContent>
                <w:p w:rsidR="00FF1D6D" w:rsidRPr="0097386E" w:rsidRDefault="00FF1D6D" w:rsidP="003A0C87">
                  <w:pPr>
                    <w:rPr>
                      <w:sz w:val="20"/>
                      <w:szCs w:val="20"/>
                    </w:rPr>
                  </w:pPr>
                  <w:r>
                    <w:rPr>
                      <w:rFonts w:hint="eastAsia"/>
                      <w:sz w:val="20"/>
                      <w:szCs w:val="20"/>
                    </w:rPr>
                    <w:t>NHK</w:t>
                  </w:r>
                  <w:r>
                    <w:rPr>
                      <w:rFonts w:hint="eastAsia"/>
                      <w:sz w:val="20"/>
                      <w:szCs w:val="20"/>
                    </w:rPr>
                    <w:t>旭川放送局</w:t>
                  </w:r>
                </w:p>
              </w:txbxContent>
            </v:textbox>
          </v:shape>
        </w:pict>
      </w:r>
    </w:p>
    <w:p w:rsidR="00FD49A9" w:rsidRPr="005608BD" w:rsidRDefault="007B24BA" w:rsidP="00FD49A9">
      <w:pPr>
        <w:spacing w:line="200" w:lineRule="exact"/>
      </w:pPr>
      <w:r>
        <w:rPr>
          <w:noProof/>
        </w:rPr>
        <w:pict>
          <v:line id="_x0000_s4189" style="position:absolute;left:0;text-align:left;flip:y;z-index:45" from="168.8pt,6.8pt" to="449.2pt,7.4pt">
            <v:stroke dashstyle="dash" endarrow="open" endarrowwidth="narrow" endarrowlength="short"/>
          </v:line>
        </w:pict>
      </w:r>
    </w:p>
    <w:p w:rsidR="00FD49A9" w:rsidRPr="005608BD" w:rsidRDefault="007B24BA" w:rsidP="00FD49A9">
      <w:pPr>
        <w:spacing w:line="200" w:lineRule="exact"/>
      </w:pPr>
      <w:r>
        <w:rPr>
          <w:noProof/>
        </w:rPr>
        <w:pict>
          <v:line id="_x0000_s6174" style="position:absolute;left:0;text-align:left;z-index:661" from="56.4pt,0" to="76.25pt,0" strokeweight="4pt">
            <v:stroke endarrow="open" endarrowwidth="narrow" endarrowlength="short"/>
          </v:line>
        </w:pict>
      </w:r>
    </w:p>
    <w:p w:rsidR="00FD49A9" w:rsidRPr="005608BD" w:rsidRDefault="00FD49A9" w:rsidP="00FD49A9">
      <w:pPr>
        <w:spacing w:line="200" w:lineRule="exact"/>
      </w:pPr>
    </w:p>
    <w:p w:rsidR="00FD49A9" w:rsidRPr="005608BD" w:rsidRDefault="00FD49A9" w:rsidP="00FD49A9">
      <w:pPr>
        <w:spacing w:line="200" w:lineRule="exact"/>
      </w:pPr>
    </w:p>
    <w:p w:rsidR="00FD49A9" w:rsidRPr="005608BD" w:rsidRDefault="007B24BA" w:rsidP="00FD49A9">
      <w:pPr>
        <w:spacing w:line="200" w:lineRule="exact"/>
      </w:pPr>
      <w:r>
        <w:rPr>
          <w:noProof/>
        </w:rPr>
        <w:pict>
          <v:line id="_x0000_s5354" style="position:absolute;left:0;text-align:left;flip:y;z-index:489" from="147.9pt,9.9pt" to="448.95pt,10.5pt">
            <v:stroke dashstyle="dash" endarrow="open" endarrowwidth="narrow" endarrowlength="short"/>
          </v:line>
        </w:pict>
      </w:r>
      <w:r>
        <w:rPr>
          <w:noProof/>
        </w:rPr>
        <w:pict>
          <v:shape id="_x0000_s4180" type="#_x0000_t202" style="position:absolute;left:0;text-align:left;margin-left:77.65pt;margin-top:2.95pt;width:68.25pt;height:16.35pt;z-index:37" stroked="f">
            <v:textbox style="mso-next-textbox:#_x0000_s4180;mso-fit-shape-to-text:t" inset="5.85pt,.7pt,5.85pt,.7pt">
              <w:txbxContent>
                <w:p w:rsidR="00FF1D6D" w:rsidRPr="0097386E" w:rsidRDefault="00FF1D6D" w:rsidP="00FD49A9">
                  <w:pPr>
                    <w:rPr>
                      <w:sz w:val="20"/>
                      <w:szCs w:val="20"/>
                    </w:rPr>
                  </w:pPr>
                  <w:r>
                    <w:rPr>
                      <w:rFonts w:hint="eastAsia"/>
                      <w:sz w:val="20"/>
                      <w:szCs w:val="20"/>
                    </w:rPr>
                    <w:t>報道関係</w:t>
                  </w:r>
                </w:p>
              </w:txbxContent>
            </v:textbox>
          </v:shape>
        </w:pict>
      </w:r>
    </w:p>
    <w:p w:rsidR="00FD49A9" w:rsidRPr="005608BD" w:rsidRDefault="00FD49A9" w:rsidP="00FD49A9">
      <w:pPr>
        <w:spacing w:line="200" w:lineRule="exact"/>
      </w:pPr>
    </w:p>
    <w:p w:rsidR="00562359" w:rsidRPr="005608BD" w:rsidRDefault="00562359" w:rsidP="00FD49A9">
      <w:pPr>
        <w:spacing w:line="200" w:lineRule="exact"/>
      </w:pPr>
    </w:p>
    <w:p w:rsidR="00562359" w:rsidRPr="005608BD" w:rsidRDefault="00562359" w:rsidP="008F433B">
      <w:pPr>
        <w:ind w:leftChars="300" w:left="1080" w:hangingChars="200" w:hanging="420"/>
        <w:rPr>
          <w:sz w:val="21"/>
          <w:szCs w:val="21"/>
        </w:rPr>
      </w:pPr>
      <w:r w:rsidRPr="005608BD">
        <w:rPr>
          <w:rFonts w:hint="eastAsia"/>
          <w:sz w:val="21"/>
          <w:szCs w:val="21"/>
        </w:rPr>
        <w:t>※</w:t>
      </w:r>
      <w:r w:rsidR="008F433B">
        <w:rPr>
          <w:rFonts w:hint="eastAsia"/>
          <w:sz w:val="21"/>
          <w:szCs w:val="21"/>
        </w:rPr>
        <w:t xml:space="preserve">１　</w:t>
      </w:r>
      <w:r w:rsidRPr="005608BD">
        <w:rPr>
          <w:rFonts w:hint="eastAsia"/>
          <w:sz w:val="21"/>
          <w:szCs w:val="21"/>
        </w:rPr>
        <w:t>図中太線の経路は、特別警報が発表された際に、通知</w:t>
      </w:r>
      <w:r w:rsidR="00500A81" w:rsidRPr="005608BD">
        <w:rPr>
          <w:rFonts w:hint="eastAsia"/>
          <w:sz w:val="21"/>
          <w:szCs w:val="21"/>
        </w:rPr>
        <w:t>若しくは</w:t>
      </w:r>
      <w:r w:rsidR="00672ABB" w:rsidRPr="005608BD">
        <w:rPr>
          <w:rFonts w:hint="eastAsia"/>
          <w:sz w:val="21"/>
          <w:szCs w:val="21"/>
        </w:rPr>
        <w:t>周知</w:t>
      </w:r>
      <w:r w:rsidR="008F433B">
        <w:rPr>
          <w:rFonts w:hint="eastAsia"/>
          <w:sz w:val="21"/>
          <w:szCs w:val="21"/>
        </w:rPr>
        <w:t>の措置</w:t>
      </w:r>
      <w:r w:rsidR="00672ABB" w:rsidRPr="005608BD">
        <w:rPr>
          <w:rFonts w:hint="eastAsia"/>
          <w:sz w:val="21"/>
          <w:szCs w:val="21"/>
        </w:rPr>
        <w:t>が義務付けられている経路</w:t>
      </w:r>
    </w:p>
    <w:p w:rsidR="008F433B" w:rsidRPr="005608BD" w:rsidRDefault="007B24BA" w:rsidP="008F433B">
      <w:pPr>
        <w:ind w:leftChars="300" w:left="1080" w:hangingChars="200" w:hanging="420"/>
        <w:rPr>
          <w:sz w:val="21"/>
          <w:szCs w:val="21"/>
        </w:rPr>
      </w:pPr>
      <w:r>
        <w:rPr>
          <w:noProof/>
          <w:sz w:val="21"/>
          <w:szCs w:val="21"/>
        </w:rPr>
        <w:pict>
          <v:shape id="_x0000_s6177" type="#_x0000_t202" style="position:absolute;left:0;text-align:left;margin-left:65.15pt;margin-top:1.05pt;width:28pt;height:12.45pt;z-index:663" strokeweight="3pt">
            <v:stroke linestyle="thinThin"/>
            <v:textbox style="mso-next-textbox:#_x0000_s6177" inset="5.85pt,.7pt,5.85pt,.7pt">
              <w:txbxContent>
                <w:p w:rsidR="00FF1D6D" w:rsidRPr="0097386E" w:rsidRDefault="00FF1D6D" w:rsidP="008F433B">
                  <w:pPr>
                    <w:rPr>
                      <w:sz w:val="20"/>
                      <w:szCs w:val="20"/>
                    </w:rPr>
                  </w:pPr>
                </w:p>
              </w:txbxContent>
            </v:textbox>
          </v:shape>
        </w:pict>
      </w:r>
      <w:r w:rsidR="008F433B" w:rsidRPr="005608BD">
        <w:rPr>
          <w:rFonts w:hint="eastAsia"/>
          <w:sz w:val="21"/>
          <w:szCs w:val="21"/>
        </w:rPr>
        <w:t>※</w:t>
      </w:r>
      <w:r w:rsidR="008F433B">
        <w:rPr>
          <w:rFonts w:hint="eastAsia"/>
          <w:sz w:val="21"/>
          <w:szCs w:val="21"/>
        </w:rPr>
        <w:t>２　　　　（二重線）で囲まれている機関は、気象業務法の規定に基づく法定伝達先</w:t>
      </w:r>
    </w:p>
    <w:p w:rsidR="00562359" w:rsidRPr="008F433B" w:rsidRDefault="00562359" w:rsidP="00FD49A9">
      <w:pPr>
        <w:spacing w:line="100" w:lineRule="exact"/>
      </w:pPr>
    </w:p>
    <w:p w:rsidR="00562359" w:rsidRPr="005608BD" w:rsidRDefault="00562359" w:rsidP="00FD49A9">
      <w:pPr>
        <w:spacing w:line="100" w:lineRule="exact"/>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FD49A9" w:rsidRPr="005608BD" w:rsidTr="00FD49A9">
        <w:trPr>
          <w:trHeight w:val="208"/>
          <w:jc w:val="right"/>
        </w:trPr>
        <w:tc>
          <w:tcPr>
            <w:tcW w:w="9072" w:type="dxa"/>
            <w:vAlign w:val="center"/>
          </w:tcPr>
          <w:p w:rsidR="00FD49A9" w:rsidRPr="005608BD" w:rsidRDefault="00733C67" w:rsidP="00FD49A9">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83169024"/>
              </w:rPr>
              <w:t>様</w:t>
            </w:r>
            <w:r w:rsidRPr="007B24BA">
              <w:rPr>
                <w:rFonts w:ascii="ＭＳ ゴシック" w:eastAsia="ＭＳ ゴシック" w:hAnsi="ＭＳ ゴシック" w:hint="eastAsia"/>
                <w:kern w:val="0"/>
                <w:sz w:val="20"/>
                <w:szCs w:val="20"/>
                <w:fitText w:val="1200" w:id="-83169024"/>
              </w:rPr>
              <w:t>式</w:t>
            </w:r>
            <w:r w:rsidRPr="005608BD">
              <w:rPr>
                <w:rFonts w:ascii="ＭＳ ゴシック" w:eastAsia="ＭＳ ゴシック" w:hAnsi="ＭＳ ゴシック" w:hint="eastAsia"/>
                <w:sz w:val="20"/>
                <w:szCs w:val="20"/>
              </w:rPr>
              <w:t>〕</w:t>
            </w:r>
            <w:r w:rsidR="00FD49A9" w:rsidRPr="005608BD">
              <w:rPr>
                <w:rFonts w:ascii="ＭＳ ゴシック" w:eastAsia="ＭＳ ゴシック" w:hAnsi="ＭＳ ゴシック" w:hint="eastAsia"/>
                <w:sz w:val="20"/>
                <w:szCs w:val="20"/>
              </w:rPr>
              <w:t xml:space="preserve">　・気象通報受理簿（兼送信票）（</w:t>
            </w:r>
            <w:r w:rsidR="001F1317" w:rsidRPr="005608BD">
              <w:rPr>
                <w:rFonts w:ascii="ＭＳ ゴシック" w:eastAsia="ＭＳ ゴシック" w:hAnsi="ＭＳ ゴシック" w:hint="eastAsia"/>
                <w:sz w:val="20"/>
                <w:szCs w:val="20"/>
              </w:rPr>
              <w:t>別記第</w:t>
            </w:r>
            <w:r w:rsidR="00881155" w:rsidRPr="005608BD">
              <w:rPr>
                <w:rFonts w:ascii="ＭＳ ゴシック" w:eastAsia="ＭＳ ゴシック" w:hAnsi="ＭＳ ゴシック" w:hint="eastAsia"/>
                <w:sz w:val="20"/>
                <w:szCs w:val="20"/>
              </w:rPr>
              <w:t>6</w:t>
            </w:r>
            <w:r w:rsidR="001F1317" w:rsidRPr="005608BD">
              <w:rPr>
                <w:rFonts w:ascii="ＭＳ ゴシック" w:eastAsia="ＭＳ ゴシック" w:hAnsi="ＭＳ ゴシック" w:hint="eastAsia"/>
                <w:sz w:val="20"/>
                <w:szCs w:val="20"/>
              </w:rPr>
              <w:t>号様式</w:t>
            </w:r>
            <w:r w:rsidR="00FD49A9" w:rsidRPr="005608BD">
              <w:rPr>
                <w:rFonts w:ascii="ＭＳ ゴシック" w:eastAsia="ＭＳ ゴシック" w:hAnsi="ＭＳ ゴシック" w:hint="eastAsia"/>
                <w:sz w:val="20"/>
                <w:szCs w:val="20"/>
              </w:rPr>
              <w:t>）</w:t>
            </w:r>
          </w:p>
        </w:tc>
      </w:tr>
    </w:tbl>
    <w:p w:rsidR="0096031D" w:rsidRPr="005608BD" w:rsidRDefault="0096031D" w:rsidP="00FD49A9">
      <w:pPr>
        <w:spacing w:line="200" w:lineRule="exact"/>
      </w:pPr>
    </w:p>
    <w:p w:rsidR="00FD49A9" w:rsidRPr="005608BD" w:rsidRDefault="0096031D" w:rsidP="00FD49A9">
      <w:pPr>
        <w:spacing w:line="200" w:lineRule="exact"/>
      </w:pPr>
      <w:r w:rsidRPr="005608BD">
        <w:br w:type="page"/>
      </w:r>
    </w:p>
    <w:p w:rsidR="00FD49A9" w:rsidRPr="005608BD" w:rsidRDefault="00FD49A9" w:rsidP="00622390">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水防活動用気象注意報及び気象警報</w:t>
      </w:r>
    </w:p>
    <w:p w:rsidR="00FD49A9" w:rsidRPr="005608BD" w:rsidRDefault="00FD49A9"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水防活動の利用に適合する注意報及び警報は、次の表の左欄に掲げる種類毎に、同表の右欄に掲げる注意報及び警報により代行される。</w:t>
      </w:r>
    </w:p>
    <w:p w:rsidR="00FD49A9" w:rsidRPr="005608BD" w:rsidRDefault="00FD49A9" w:rsidP="00FD49A9">
      <w:pPr>
        <w:spacing w:line="360" w:lineRule="exact"/>
        <w:ind w:leftChars="300" w:left="1100" w:hangingChars="200" w:hanging="440"/>
        <w:rPr>
          <w:rFonts w:ascii="ＭＳ 明朝" w:hAnsi="ＭＳ 明朝"/>
        </w:rPr>
      </w:pPr>
      <w:r w:rsidRPr="005608BD">
        <w:rPr>
          <w:rFonts w:ascii="ＭＳ 明朝" w:hAnsi="ＭＳ 明朝" w:hint="eastAsia"/>
        </w:rPr>
        <w:t>（1） 種類</w:t>
      </w:r>
    </w:p>
    <w:p w:rsidR="00FD49A9" w:rsidRPr="005608BD" w:rsidRDefault="00FD49A9" w:rsidP="00D56103">
      <w:pPr>
        <w:spacing w:afterLines="30" w:after="89" w:line="36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図表　水防活動用気象注意報及び気象警報の種類</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029"/>
        <w:gridCol w:w="5245"/>
      </w:tblGrid>
      <w:tr w:rsidR="00672ABB" w:rsidRPr="005608BD" w:rsidTr="0096031D">
        <w:trPr>
          <w:trHeight w:val="501"/>
          <w:jc w:val="center"/>
        </w:trPr>
        <w:tc>
          <w:tcPr>
            <w:tcW w:w="2269" w:type="dxa"/>
            <w:vAlign w:val="center"/>
          </w:tcPr>
          <w:p w:rsidR="00672ABB" w:rsidRPr="005C1453" w:rsidRDefault="00672ABB" w:rsidP="00FD49A9">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水防活動の利用に適合する警報・注意報</w:t>
            </w:r>
          </w:p>
        </w:tc>
        <w:tc>
          <w:tcPr>
            <w:tcW w:w="2029" w:type="dxa"/>
            <w:vAlign w:val="center"/>
          </w:tcPr>
          <w:p w:rsidR="00672ABB" w:rsidRPr="005C1453" w:rsidRDefault="00672ABB" w:rsidP="00FD49A9">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一般の利用に適合</w:t>
            </w:r>
            <w:r w:rsidR="00DE4286" w:rsidRPr="002232AB">
              <w:rPr>
                <w:rFonts w:ascii="ＭＳ 明朝" w:hAnsi="ＭＳ 明朝" w:hint="eastAsia"/>
                <w:sz w:val="20"/>
                <w:szCs w:val="20"/>
              </w:rPr>
              <w:t xml:space="preserve">　</w:t>
            </w:r>
            <w:r w:rsidRPr="007B24BA">
              <w:rPr>
                <w:rFonts w:ascii="ＭＳ 明朝" w:hAnsi="ＭＳ 明朝" w:hint="eastAsia"/>
                <w:spacing w:val="15"/>
                <w:kern w:val="0"/>
                <w:sz w:val="20"/>
                <w:szCs w:val="20"/>
                <w:fitText w:val="1800" w:id="590533120"/>
              </w:rPr>
              <w:t>する警報・注意</w:t>
            </w:r>
            <w:r w:rsidRPr="007B24BA">
              <w:rPr>
                <w:rFonts w:ascii="ＭＳ 明朝" w:hAnsi="ＭＳ 明朝" w:hint="eastAsia"/>
                <w:spacing w:val="-45"/>
                <w:kern w:val="0"/>
                <w:sz w:val="20"/>
                <w:szCs w:val="20"/>
                <w:fitText w:val="1800" w:id="590533120"/>
              </w:rPr>
              <w:t>報</w:t>
            </w:r>
          </w:p>
        </w:tc>
        <w:tc>
          <w:tcPr>
            <w:tcW w:w="5245" w:type="dxa"/>
            <w:vAlign w:val="center"/>
          </w:tcPr>
          <w:p w:rsidR="00672ABB" w:rsidRPr="005C1453" w:rsidRDefault="00672ABB" w:rsidP="00672ABB">
            <w:pPr>
              <w:pStyle w:val="ac"/>
              <w:spacing w:line="200" w:lineRule="exact"/>
              <w:ind w:leftChars="0" w:left="0"/>
              <w:jc w:val="center"/>
              <w:rPr>
                <w:rFonts w:ascii="ＭＳ 明朝" w:hAnsi="ＭＳ 明朝"/>
                <w:sz w:val="20"/>
                <w:szCs w:val="20"/>
              </w:rPr>
            </w:pPr>
            <w:r w:rsidRPr="002232AB">
              <w:rPr>
                <w:rFonts w:ascii="ＭＳ 明朝" w:hAnsi="ＭＳ 明朝" w:hint="eastAsia"/>
                <w:sz w:val="20"/>
                <w:szCs w:val="20"/>
              </w:rPr>
              <w:t>発表基準</w:t>
            </w:r>
          </w:p>
        </w:tc>
      </w:tr>
      <w:tr w:rsidR="00672ABB" w:rsidRPr="005608BD" w:rsidTr="0096031D">
        <w:trPr>
          <w:trHeight w:val="565"/>
          <w:jc w:val="center"/>
        </w:trPr>
        <w:tc>
          <w:tcPr>
            <w:tcW w:w="2269" w:type="dxa"/>
            <w:vAlign w:val="center"/>
          </w:tcPr>
          <w:p w:rsidR="00672ABB" w:rsidRPr="005C1453" w:rsidRDefault="00672ABB" w:rsidP="00672ABB">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水防活動用気象注意報</w:t>
            </w:r>
          </w:p>
        </w:tc>
        <w:tc>
          <w:tcPr>
            <w:tcW w:w="2029" w:type="dxa"/>
            <w:vAlign w:val="center"/>
          </w:tcPr>
          <w:p w:rsidR="00672ABB" w:rsidRPr="005C1453" w:rsidRDefault="00672ABB" w:rsidP="00672ABB">
            <w:pPr>
              <w:pStyle w:val="ac"/>
              <w:spacing w:line="200" w:lineRule="exact"/>
              <w:ind w:leftChars="0" w:left="0"/>
              <w:jc w:val="center"/>
              <w:rPr>
                <w:rFonts w:ascii="ＭＳ 明朝" w:hAnsi="ＭＳ 明朝"/>
                <w:sz w:val="20"/>
                <w:szCs w:val="20"/>
              </w:rPr>
            </w:pPr>
            <w:r w:rsidRPr="002232AB">
              <w:rPr>
                <w:rFonts w:ascii="ＭＳ 明朝" w:hAnsi="ＭＳ 明朝" w:hint="eastAsia"/>
                <w:sz w:val="20"/>
                <w:szCs w:val="20"/>
              </w:rPr>
              <w:t>大雨注意報</w:t>
            </w:r>
          </w:p>
        </w:tc>
        <w:tc>
          <w:tcPr>
            <w:tcW w:w="5245" w:type="dxa"/>
            <w:vAlign w:val="center"/>
          </w:tcPr>
          <w:p w:rsidR="00672ABB" w:rsidRPr="005C1453" w:rsidRDefault="00672ABB" w:rsidP="0096031D">
            <w:pPr>
              <w:pStyle w:val="ac"/>
              <w:spacing w:line="200" w:lineRule="exact"/>
              <w:ind w:leftChars="0" w:left="0"/>
              <w:jc w:val="left"/>
              <w:rPr>
                <w:rFonts w:ascii="ＭＳ 明朝" w:hAnsi="ＭＳ 明朝"/>
                <w:sz w:val="20"/>
                <w:szCs w:val="20"/>
              </w:rPr>
            </w:pPr>
            <w:r w:rsidRPr="002232AB">
              <w:rPr>
                <w:rFonts w:ascii="ＭＳ 明朝" w:hAnsi="ＭＳ 明朝" w:hint="eastAsia"/>
                <w:sz w:val="20"/>
                <w:szCs w:val="20"/>
              </w:rPr>
              <w:t>大雨による災害が発生するおそれがあると予想したとき。</w:t>
            </w:r>
          </w:p>
        </w:tc>
      </w:tr>
      <w:tr w:rsidR="00672ABB" w:rsidRPr="005608BD" w:rsidTr="0096031D">
        <w:trPr>
          <w:trHeight w:val="557"/>
          <w:jc w:val="center"/>
        </w:trPr>
        <w:tc>
          <w:tcPr>
            <w:tcW w:w="2269" w:type="dxa"/>
            <w:vAlign w:val="center"/>
          </w:tcPr>
          <w:p w:rsidR="00672ABB" w:rsidRPr="005C1453" w:rsidRDefault="00672ABB" w:rsidP="00FD49A9">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水防活動用気象警報</w:t>
            </w:r>
          </w:p>
        </w:tc>
        <w:tc>
          <w:tcPr>
            <w:tcW w:w="2029" w:type="dxa"/>
            <w:vAlign w:val="center"/>
          </w:tcPr>
          <w:p w:rsidR="00672ABB" w:rsidRPr="005C1453" w:rsidRDefault="00672ABB" w:rsidP="005C1453">
            <w:pPr>
              <w:pStyle w:val="ac"/>
              <w:spacing w:line="200" w:lineRule="exact"/>
              <w:ind w:leftChars="0" w:left="189" w:hangingChars="100" w:hanging="189"/>
              <w:jc w:val="center"/>
              <w:rPr>
                <w:rFonts w:ascii="ＭＳ 明朝" w:hAnsi="ＭＳ 明朝"/>
                <w:kern w:val="0"/>
                <w:sz w:val="20"/>
                <w:szCs w:val="20"/>
              </w:rPr>
            </w:pPr>
            <w:r w:rsidRPr="007B24BA">
              <w:rPr>
                <w:rFonts w:ascii="ＭＳ 明朝" w:hAnsi="ＭＳ 明朝" w:hint="eastAsia"/>
                <w:w w:val="95"/>
                <w:kern w:val="0"/>
                <w:sz w:val="20"/>
                <w:szCs w:val="20"/>
                <w:fitText w:val="1200" w:id="585347072"/>
              </w:rPr>
              <w:t>大雨警報又</w:t>
            </w:r>
            <w:r w:rsidRPr="007B24BA">
              <w:rPr>
                <w:rFonts w:ascii="ＭＳ 明朝" w:hAnsi="ＭＳ 明朝" w:hint="eastAsia"/>
                <w:spacing w:val="60"/>
                <w:w w:val="95"/>
                <w:kern w:val="0"/>
                <w:sz w:val="20"/>
                <w:szCs w:val="20"/>
                <w:fitText w:val="1200" w:id="585347072"/>
              </w:rPr>
              <w:t>は</w:t>
            </w:r>
          </w:p>
          <w:p w:rsidR="00672ABB" w:rsidRPr="005C1453" w:rsidRDefault="00672ABB" w:rsidP="00622492">
            <w:pPr>
              <w:pStyle w:val="ac"/>
              <w:spacing w:line="200" w:lineRule="exact"/>
              <w:ind w:leftChars="0" w:left="210" w:hangingChars="100" w:hanging="210"/>
              <w:jc w:val="center"/>
              <w:rPr>
                <w:rFonts w:ascii="ＭＳ 明朝" w:hAnsi="ＭＳ 明朝"/>
                <w:sz w:val="20"/>
                <w:szCs w:val="20"/>
              </w:rPr>
            </w:pPr>
            <w:r w:rsidRPr="002232AB">
              <w:rPr>
                <w:rFonts w:ascii="ＭＳ 明朝" w:hAnsi="ＭＳ 明朝" w:hint="eastAsia"/>
                <w:spacing w:val="30"/>
                <w:w w:val="75"/>
                <w:kern w:val="0"/>
                <w:sz w:val="20"/>
                <w:szCs w:val="20"/>
                <w:fitText w:val="1200" w:id="585347073"/>
              </w:rPr>
              <w:t>大雨</w:t>
            </w:r>
            <w:r w:rsidR="00622492" w:rsidRPr="002232AB">
              <w:rPr>
                <w:rFonts w:ascii="ＭＳ 明朝" w:hAnsi="ＭＳ 明朝" w:hint="eastAsia"/>
                <w:spacing w:val="30"/>
                <w:w w:val="75"/>
                <w:kern w:val="0"/>
                <w:sz w:val="20"/>
                <w:szCs w:val="20"/>
                <w:fitText w:val="1200" w:id="585347073"/>
              </w:rPr>
              <w:t>特別</w:t>
            </w:r>
            <w:r w:rsidRPr="002232AB">
              <w:rPr>
                <w:rFonts w:ascii="ＭＳ 明朝" w:hAnsi="ＭＳ 明朝" w:hint="eastAsia"/>
                <w:spacing w:val="30"/>
                <w:w w:val="75"/>
                <w:kern w:val="0"/>
                <w:sz w:val="20"/>
                <w:szCs w:val="20"/>
                <w:fitText w:val="1200" w:id="585347073"/>
              </w:rPr>
              <w:t>警</w:t>
            </w:r>
            <w:r w:rsidRPr="002232AB">
              <w:rPr>
                <w:rFonts w:ascii="ＭＳ 明朝" w:hAnsi="ＭＳ 明朝" w:hint="eastAsia"/>
                <w:w w:val="75"/>
                <w:kern w:val="0"/>
                <w:sz w:val="20"/>
                <w:szCs w:val="20"/>
                <w:fitText w:val="1200" w:id="585347073"/>
              </w:rPr>
              <w:t>報</w:t>
            </w:r>
          </w:p>
        </w:tc>
        <w:tc>
          <w:tcPr>
            <w:tcW w:w="5245" w:type="dxa"/>
            <w:vAlign w:val="center"/>
          </w:tcPr>
          <w:p w:rsidR="00672ABB" w:rsidRPr="005C1453" w:rsidRDefault="00672ABB" w:rsidP="0096031D">
            <w:pPr>
              <w:pStyle w:val="ac"/>
              <w:spacing w:line="200" w:lineRule="exact"/>
              <w:ind w:leftChars="0" w:left="0"/>
              <w:jc w:val="left"/>
              <w:rPr>
                <w:rFonts w:ascii="ＭＳ 明朝" w:hAnsi="ＭＳ 明朝"/>
                <w:sz w:val="20"/>
                <w:szCs w:val="20"/>
              </w:rPr>
            </w:pPr>
            <w:r w:rsidRPr="002232AB">
              <w:rPr>
                <w:rFonts w:ascii="ＭＳ 明朝" w:hAnsi="ＭＳ 明朝" w:hint="eastAsia"/>
                <w:sz w:val="20"/>
                <w:szCs w:val="20"/>
              </w:rPr>
              <w:t>大雨による重大な災害が発生するおそれがある（又は著しく大きい）と予想したとき。</w:t>
            </w:r>
          </w:p>
        </w:tc>
      </w:tr>
      <w:tr w:rsidR="00672ABB" w:rsidRPr="005608BD" w:rsidTr="0096031D">
        <w:trPr>
          <w:trHeight w:val="551"/>
          <w:jc w:val="center"/>
        </w:trPr>
        <w:tc>
          <w:tcPr>
            <w:tcW w:w="2269" w:type="dxa"/>
            <w:vAlign w:val="center"/>
          </w:tcPr>
          <w:p w:rsidR="00672ABB" w:rsidRPr="005C1453" w:rsidRDefault="00672ABB" w:rsidP="00FD49A9">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水防活動用洪水注意報</w:t>
            </w:r>
          </w:p>
        </w:tc>
        <w:tc>
          <w:tcPr>
            <w:tcW w:w="2029" w:type="dxa"/>
            <w:vAlign w:val="center"/>
          </w:tcPr>
          <w:p w:rsidR="00672ABB" w:rsidRPr="005C1453" w:rsidRDefault="00672ABB" w:rsidP="00672ABB">
            <w:pPr>
              <w:pStyle w:val="ac"/>
              <w:spacing w:line="200" w:lineRule="exact"/>
              <w:ind w:leftChars="0" w:left="0"/>
              <w:jc w:val="center"/>
              <w:rPr>
                <w:rFonts w:ascii="ＭＳ 明朝" w:hAnsi="ＭＳ 明朝"/>
                <w:sz w:val="20"/>
                <w:szCs w:val="20"/>
              </w:rPr>
            </w:pPr>
            <w:r w:rsidRPr="002232AB">
              <w:rPr>
                <w:rFonts w:ascii="ＭＳ 明朝" w:hAnsi="ＭＳ 明朝" w:hint="eastAsia"/>
                <w:sz w:val="20"/>
                <w:szCs w:val="20"/>
              </w:rPr>
              <w:t>洪水注意報</w:t>
            </w:r>
          </w:p>
        </w:tc>
        <w:tc>
          <w:tcPr>
            <w:tcW w:w="5245" w:type="dxa"/>
            <w:vAlign w:val="center"/>
          </w:tcPr>
          <w:p w:rsidR="00672ABB" w:rsidRPr="005C1453" w:rsidRDefault="00672ABB" w:rsidP="0096031D">
            <w:pPr>
              <w:pStyle w:val="ac"/>
              <w:spacing w:line="200" w:lineRule="exact"/>
              <w:ind w:leftChars="0" w:left="0"/>
              <w:jc w:val="left"/>
              <w:rPr>
                <w:rFonts w:ascii="ＭＳ 明朝" w:hAnsi="ＭＳ 明朝"/>
                <w:sz w:val="20"/>
                <w:szCs w:val="20"/>
              </w:rPr>
            </w:pPr>
            <w:r w:rsidRPr="002232AB">
              <w:rPr>
                <w:rFonts w:ascii="ＭＳ 明朝" w:hAnsi="ＭＳ 明朝" w:hint="eastAsia"/>
                <w:sz w:val="20"/>
                <w:szCs w:val="20"/>
              </w:rPr>
              <w:t>大雨、長雨、融雪などにより河川が増水し、災害が発生するおそれがあると予想したとき。</w:t>
            </w:r>
          </w:p>
        </w:tc>
      </w:tr>
      <w:tr w:rsidR="00672ABB" w:rsidRPr="005608BD" w:rsidTr="0096031D">
        <w:trPr>
          <w:trHeight w:val="559"/>
          <w:jc w:val="center"/>
        </w:trPr>
        <w:tc>
          <w:tcPr>
            <w:tcW w:w="2269" w:type="dxa"/>
            <w:vAlign w:val="center"/>
          </w:tcPr>
          <w:p w:rsidR="00672ABB" w:rsidRPr="005C1453" w:rsidRDefault="00672ABB" w:rsidP="00FD49A9">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水防活動用洪水警報</w:t>
            </w:r>
          </w:p>
        </w:tc>
        <w:tc>
          <w:tcPr>
            <w:tcW w:w="2029" w:type="dxa"/>
            <w:vAlign w:val="center"/>
          </w:tcPr>
          <w:p w:rsidR="00672ABB" w:rsidRPr="005C1453" w:rsidRDefault="00672ABB" w:rsidP="00672ABB">
            <w:pPr>
              <w:pStyle w:val="ac"/>
              <w:spacing w:line="200" w:lineRule="exact"/>
              <w:ind w:leftChars="0" w:left="0"/>
              <w:jc w:val="center"/>
              <w:rPr>
                <w:rFonts w:ascii="ＭＳ 明朝" w:hAnsi="ＭＳ 明朝"/>
                <w:sz w:val="20"/>
                <w:szCs w:val="20"/>
              </w:rPr>
            </w:pPr>
            <w:r w:rsidRPr="002232AB">
              <w:rPr>
                <w:rFonts w:ascii="ＭＳ 明朝" w:hAnsi="ＭＳ 明朝" w:hint="eastAsia"/>
                <w:sz w:val="20"/>
                <w:szCs w:val="20"/>
              </w:rPr>
              <w:t>洪水警報</w:t>
            </w:r>
          </w:p>
        </w:tc>
        <w:tc>
          <w:tcPr>
            <w:tcW w:w="5245" w:type="dxa"/>
            <w:vAlign w:val="center"/>
          </w:tcPr>
          <w:p w:rsidR="00672ABB" w:rsidRPr="005C1453" w:rsidRDefault="00622492" w:rsidP="0096031D">
            <w:pPr>
              <w:pStyle w:val="ac"/>
              <w:spacing w:line="200" w:lineRule="exact"/>
              <w:ind w:leftChars="0" w:left="0"/>
              <w:jc w:val="left"/>
              <w:rPr>
                <w:rFonts w:ascii="ＭＳ 明朝" w:hAnsi="ＭＳ 明朝"/>
                <w:sz w:val="20"/>
                <w:szCs w:val="20"/>
              </w:rPr>
            </w:pPr>
            <w:r w:rsidRPr="002232AB">
              <w:rPr>
                <w:rFonts w:ascii="ＭＳ 明朝" w:hAnsi="ＭＳ 明朝" w:hint="eastAsia"/>
                <w:sz w:val="20"/>
                <w:szCs w:val="20"/>
              </w:rPr>
              <w:t>大雨、長雨、融雪などにより河川が増水し、重大な災害が発生するおそれがあると予想したとき。</w:t>
            </w:r>
          </w:p>
        </w:tc>
      </w:tr>
    </w:tbl>
    <w:p w:rsidR="00BC5CA3" w:rsidRDefault="00BC5CA3" w:rsidP="00622492">
      <w:pPr>
        <w:spacing w:line="360" w:lineRule="exact"/>
        <w:ind w:firstLineChars="300" w:firstLine="660"/>
        <w:rPr>
          <w:rFonts w:ascii="ＭＳ 明朝" w:hAnsi="ＭＳ 明朝"/>
        </w:rPr>
      </w:pPr>
    </w:p>
    <w:p w:rsidR="00FD49A9" w:rsidRPr="005608BD" w:rsidRDefault="00FD49A9" w:rsidP="00622492">
      <w:pPr>
        <w:spacing w:line="360" w:lineRule="exact"/>
        <w:ind w:firstLineChars="300" w:firstLine="660"/>
      </w:pPr>
      <w:r w:rsidRPr="005608BD">
        <w:rPr>
          <w:rFonts w:ascii="ＭＳ 明朝" w:hAnsi="ＭＳ 明朝" w:hint="eastAsia"/>
        </w:rPr>
        <w:t xml:space="preserve">（2） </w:t>
      </w:r>
      <w:r w:rsidRPr="005608BD">
        <w:rPr>
          <w:rFonts w:hint="eastAsia"/>
        </w:rPr>
        <w:t>伝達系統</w:t>
      </w:r>
    </w:p>
    <w:p w:rsidR="00675CFB" w:rsidRPr="005608BD" w:rsidRDefault="00AA46AA" w:rsidP="00AA46AA">
      <w:pPr>
        <w:spacing w:line="200" w:lineRule="exact"/>
        <w:jc w:val="center"/>
      </w:pPr>
      <w:r w:rsidRPr="005608BD">
        <w:rPr>
          <w:rFonts w:ascii="ＭＳ ゴシック" w:eastAsia="ＭＳ ゴシック" w:hAnsi="ＭＳ ゴシック" w:hint="eastAsia"/>
          <w:sz w:val="20"/>
          <w:szCs w:val="20"/>
        </w:rPr>
        <w:t>図表　伝達系統図</w:t>
      </w:r>
    </w:p>
    <w:p w:rsidR="00AA46AA" w:rsidRPr="005608BD" w:rsidRDefault="00AA46AA" w:rsidP="00600EB4">
      <w:pPr>
        <w:spacing w:line="200" w:lineRule="exact"/>
      </w:pPr>
    </w:p>
    <w:p w:rsidR="00675CFB" w:rsidRPr="005608BD" w:rsidRDefault="007B24BA" w:rsidP="00600EB4">
      <w:pPr>
        <w:spacing w:line="200" w:lineRule="exact"/>
      </w:pPr>
      <w:r>
        <w:rPr>
          <w:noProof/>
        </w:rPr>
        <w:pict>
          <v:shape id="_x0000_s5444" type="#_x0000_t34" style="position:absolute;left:0;text-align:left;margin-left:238.35pt;margin-top:48.95pt;width:90.05pt;height:.05pt;rotation:90;z-index:522" o:connectortype="elbow" adj="10794,-157766400,-81579">
            <v:stroke endarrow="open" endarrowwidth="narrow" endarrowlength="short"/>
          </v:shape>
        </w:pict>
      </w:r>
      <w:r>
        <w:rPr>
          <w:noProof/>
        </w:rPr>
        <w:pict>
          <v:shape id="_x0000_s5443" type="#_x0000_t32" style="position:absolute;left:0;text-align:left;margin-left:85.15pt;margin-top:3.95pt;width:198.2pt;height:0;z-index:521" o:connectortype="elbow" adj="-15459,-1,-15459">
            <v:stroke endarrowwidth="narrow" endarrowlength="short"/>
          </v:shape>
        </w:pict>
      </w:r>
      <w:r>
        <w:rPr>
          <w:noProof/>
        </w:rPr>
        <w:pict>
          <v:shape id="_x0000_s5442" type="#_x0000_t32" style="position:absolute;left:0;text-align:left;margin-left:63.7pt;margin-top:25.4pt;width:42.85pt;height:0;rotation:270;z-index:520" o:connectortype="elbow" adj="-71504,-1,-71504">
            <v:stroke endarrowwidth="narrow" endarrowlength="short"/>
          </v:shape>
        </w:pict>
      </w:r>
    </w:p>
    <w:p w:rsidR="00675CFB" w:rsidRPr="005608BD" w:rsidRDefault="00675CFB" w:rsidP="00600EB4">
      <w:pPr>
        <w:spacing w:line="200" w:lineRule="exact"/>
      </w:pPr>
    </w:p>
    <w:p w:rsidR="00675CFB" w:rsidRPr="005608BD" w:rsidRDefault="007B24BA" w:rsidP="00600EB4">
      <w:pPr>
        <w:spacing w:line="200" w:lineRule="exact"/>
      </w:pPr>
      <w:r>
        <w:rPr>
          <w:noProof/>
        </w:rPr>
        <w:pict>
          <v:shape id="_x0000_s5425" type="#_x0000_t202" style="position:absolute;left:0;text-align:left;margin-left:103.75pt;margin-top:7.55pt;width:95.6pt;height:32.05pt;z-index:508" strokeweight="3pt">
            <v:stroke linestyle="thinThin"/>
            <v:textbox style="mso-next-textbox:#_x0000_s5425;mso-fit-shape-to-text:t" inset="5.85pt,.7pt,5.85pt,.7pt">
              <w:txbxContent>
                <w:p w:rsidR="00FF1D6D" w:rsidRDefault="00FF1D6D" w:rsidP="005668FF">
                  <w:pPr>
                    <w:jc w:val="center"/>
                    <w:rPr>
                      <w:spacing w:val="-6"/>
                      <w:sz w:val="20"/>
                      <w:szCs w:val="20"/>
                    </w:rPr>
                  </w:pPr>
                  <w:r>
                    <w:rPr>
                      <w:rFonts w:hint="eastAsia"/>
                      <w:spacing w:val="-6"/>
                      <w:sz w:val="20"/>
                      <w:szCs w:val="20"/>
                    </w:rPr>
                    <w:t>北海道</w:t>
                  </w:r>
                </w:p>
                <w:p w:rsidR="00FF1D6D" w:rsidRPr="00B84AF2" w:rsidRDefault="00FF1D6D" w:rsidP="005668FF">
                  <w:pPr>
                    <w:jc w:val="center"/>
                    <w:rPr>
                      <w:spacing w:val="-6"/>
                      <w:sz w:val="20"/>
                      <w:szCs w:val="20"/>
                    </w:rPr>
                  </w:pPr>
                  <w:r>
                    <w:rPr>
                      <w:rFonts w:hint="eastAsia"/>
                      <w:spacing w:val="-6"/>
                      <w:sz w:val="20"/>
                      <w:szCs w:val="20"/>
                    </w:rPr>
                    <w:t>（上川総合振興局）</w:t>
                  </w:r>
                </w:p>
              </w:txbxContent>
            </v:textbox>
          </v:shape>
        </w:pict>
      </w:r>
    </w:p>
    <w:p w:rsidR="00600EB4" w:rsidRPr="005608BD" w:rsidRDefault="00600EB4" w:rsidP="00600EB4">
      <w:pPr>
        <w:spacing w:line="200" w:lineRule="exact"/>
      </w:pPr>
    </w:p>
    <w:p w:rsidR="00600EB4" w:rsidRPr="005608BD" w:rsidRDefault="007B24BA" w:rsidP="00600EB4">
      <w:pPr>
        <w:spacing w:line="200" w:lineRule="exact"/>
      </w:pPr>
      <w:r>
        <w:rPr>
          <w:noProof/>
        </w:rPr>
        <w:pict>
          <v:shape id="_x0000_s5446" type="#_x0000_t34" style="position:absolute;left:0;text-align:left;margin-left:227.3pt;margin-top:30.35pt;width:47.2pt;height:.05pt;rotation:90;z-index:524" o:connectortype="elbow" adj=",-176277600,-140766">
            <v:stroke endarrow="open" endarrowwidth="narrow" endarrowlength="short"/>
          </v:shape>
        </w:pict>
      </w:r>
      <w:r>
        <w:rPr>
          <w:noProof/>
        </w:rPr>
        <w:pict>
          <v:shape id="_x0000_s5445" type="#_x0000_t34" style="position:absolute;left:0;text-align:left;margin-left:200.15pt;margin-top:6.8pt;width:50.7pt;height:.1pt;z-index:523" o:connectortype="elbow" adj=",-88138800,-109427">
            <v:stroke endarrowwidth="narrow" endarrowlength="short"/>
          </v:shape>
        </w:pict>
      </w:r>
      <w:r>
        <w:rPr>
          <w:noProof/>
        </w:rPr>
        <w:pict>
          <v:shape id="_x0000_s5439" type="#_x0000_t32" style="position:absolute;left:0;text-align:left;margin-left:53.1pt;margin-top:38.85pt;width:64.1pt;height:0;rotation:90;z-index:517" o:connectortype="elbow" adj="-47800,-1,-47800">
            <v:stroke endarrowwidth="narrow" endarrowlength="short"/>
          </v:shape>
        </w:pict>
      </w:r>
      <w:r>
        <w:rPr>
          <w:noProof/>
        </w:rPr>
        <w:pict>
          <v:line id="_x0000_s5440" style="position:absolute;left:0;text-align:left;flip:y;z-index:518" from="84.95pt,6.8pt" to="105.35pt,6.8pt">
            <v:stroke endarrow="open" endarrowwidth="narrow" endarrowlength="short"/>
          </v:line>
        </w:pict>
      </w:r>
    </w:p>
    <w:p w:rsidR="00600EB4" w:rsidRPr="005608BD" w:rsidRDefault="007B24BA" w:rsidP="00600EB4">
      <w:pPr>
        <w:spacing w:line="200" w:lineRule="exact"/>
      </w:pPr>
      <w:r>
        <w:rPr>
          <w:noProof/>
        </w:rPr>
        <w:pict>
          <v:shape id="_x0000_s5412" type="#_x0000_t202" style="position:absolute;left:0;text-align:left;margin-left:372.1pt;margin-top:9.6pt;width:97.25pt;height:31.65pt;z-index:504">
            <v:textbox style="mso-next-textbox:#_x0000_s5412" inset="5.85pt,.7pt,5.85pt,.7pt">
              <w:txbxContent>
                <w:p w:rsidR="00FF1D6D" w:rsidRDefault="00FF1D6D" w:rsidP="00600EB4">
                  <w:pPr>
                    <w:jc w:val="distribute"/>
                    <w:rPr>
                      <w:sz w:val="20"/>
                      <w:szCs w:val="20"/>
                    </w:rPr>
                  </w:pPr>
                  <w:r>
                    <w:rPr>
                      <w:rFonts w:hint="eastAsia"/>
                      <w:sz w:val="20"/>
                      <w:szCs w:val="20"/>
                    </w:rPr>
                    <w:t>大雪消防組合</w:t>
                  </w:r>
                </w:p>
                <w:p w:rsidR="00FF1D6D" w:rsidRDefault="00FF1D6D" w:rsidP="00600EB4">
                  <w:pPr>
                    <w:jc w:val="distribute"/>
                    <w:rPr>
                      <w:sz w:val="20"/>
                      <w:szCs w:val="20"/>
                    </w:rPr>
                  </w:pPr>
                  <w:r>
                    <w:rPr>
                      <w:rFonts w:hint="eastAsia"/>
                      <w:sz w:val="20"/>
                      <w:szCs w:val="20"/>
                    </w:rPr>
                    <w:t>比布消防署</w:t>
                  </w:r>
                </w:p>
                <w:p w:rsidR="00FF1D6D" w:rsidRPr="0097386E" w:rsidRDefault="00FF1D6D" w:rsidP="00600EB4">
                  <w:pPr>
                    <w:jc w:val="distribute"/>
                    <w:rPr>
                      <w:sz w:val="20"/>
                      <w:szCs w:val="20"/>
                    </w:rPr>
                  </w:pPr>
                </w:p>
              </w:txbxContent>
            </v:textbox>
          </v:shape>
        </w:pict>
      </w:r>
    </w:p>
    <w:p w:rsidR="00600EB4" w:rsidRPr="005608BD" w:rsidRDefault="00600EB4" w:rsidP="00600EB4">
      <w:pPr>
        <w:spacing w:line="200" w:lineRule="exact"/>
      </w:pPr>
    </w:p>
    <w:p w:rsidR="00600EB4" w:rsidRPr="005608BD" w:rsidRDefault="007B24BA" w:rsidP="00600EB4">
      <w:pPr>
        <w:spacing w:line="200" w:lineRule="exact"/>
      </w:pPr>
      <w:r>
        <w:rPr>
          <w:noProof/>
        </w:rPr>
        <w:pict>
          <v:shape id="_x0000_s5381" type="#_x0000_t202" style="position:absolute;left:0;text-align:left;margin-left:104.7pt;margin-top:1.35pt;width:95.6pt;height:61.95pt;z-index:494" strokeweight="3pt">
            <v:stroke linestyle="thinThin"/>
            <v:textbox style="mso-next-textbox:#_x0000_s5381;mso-fit-shape-to-text:t" inset="5.85pt,.7pt,5.85pt,.7pt">
              <w:txbxContent>
                <w:p w:rsidR="00FF1D6D" w:rsidRPr="005608BD" w:rsidRDefault="00FF1D6D" w:rsidP="0088399F">
                  <w:pPr>
                    <w:rPr>
                      <w:sz w:val="20"/>
                      <w:szCs w:val="20"/>
                    </w:rPr>
                  </w:pPr>
                  <w:r w:rsidRPr="005608BD">
                    <w:rPr>
                      <w:rFonts w:hint="eastAsia"/>
                      <w:sz w:val="20"/>
                      <w:szCs w:val="20"/>
                    </w:rPr>
                    <w:t>NTT</w:t>
                  </w:r>
                  <w:r w:rsidRPr="005608BD">
                    <w:rPr>
                      <w:rFonts w:hint="eastAsia"/>
                      <w:sz w:val="20"/>
                      <w:szCs w:val="20"/>
                    </w:rPr>
                    <w:t>東日本</w:t>
                  </w:r>
                </w:p>
                <w:p w:rsidR="00FF1D6D" w:rsidRPr="005608BD" w:rsidRDefault="00FF1D6D" w:rsidP="0088399F">
                  <w:pPr>
                    <w:jc w:val="distribute"/>
                    <w:rPr>
                      <w:spacing w:val="-8"/>
                      <w:sz w:val="20"/>
                      <w:szCs w:val="20"/>
                    </w:rPr>
                  </w:pPr>
                  <w:r w:rsidRPr="005608BD">
                    <w:rPr>
                      <w:rFonts w:hint="eastAsia"/>
                      <w:sz w:val="20"/>
                      <w:szCs w:val="20"/>
                    </w:rPr>
                    <w:t>仙台センタ</w:t>
                  </w:r>
                  <w:r w:rsidRPr="005608BD">
                    <w:rPr>
                      <w:rFonts w:hint="eastAsia"/>
                      <w:spacing w:val="-8"/>
                      <w:sz w:val="20"/>
                      <w:szCs w:val="20"/>
                    </w:rPr>
                    <w:t>※</w:t>
                  </w:r>
                </w:p>
                <w:p w:rsidR="00FF1D6D" w:rsidRPr="005608BD" w:rsidRDefault="00FF1D6D" w:rsidP="0088399F">
                  <w:pPr>
                    <w:rPr>
                      <w:sz w:val="20"/>
                      <w:szCs w:val="20"/>
                    </w:rPr>
                  </w:pPr>
                  <w:r w:rsidRPr="005608BD">
                    <w:rPr>
                      <w:rFonts w:hint="eastAsia"/>
                      <w:sz w:val="20"/>
                      <w:szCs w:val="20"/>
                    </w:rPr>
                    <w:t>NTT</w:t>
                  </w:r>
                  <w:r w:rsidRPr="005608BD">
                    <w:rPr>
                      <w:rFonts w:hint="eastAsia"/>
                      <w:sz w:val="20"/>
                      <w:szCs w:val="20"/>
                    </w:rPr>
                    <w:t>西日本</w:t>
                  </w:r>
                </w:p>
                <w:p w:rsidR="00FF1D6D" w:rsidRPr="0097386E" w:rsidRDefault="00FF1D6D" w:rsidP="0088399F">
                  <w:pPr>
                    <w:jc w:val="distribute"/>
                    <w:rPr>
                      <w:sz w:val="20"/>
                      <w:szCs w:val="20"/>
                    </w:rPr>
                  </w:pPr>
                  <w:r w:rsidRPr="005608BD">
                    <w:rPr>
                      <w:rFonts w:hint="eastAsia"/>
                      <w:sz w:val="20"/>
                      <w:szCs w:val="20"/>
                    </w:rPr>
                    <w:t>大阪</w:t>
                  </w:r>
                  <w:r w:rsidRPr="00493597">
                    <w:rPr>
                      <w:rFonts w:hint="eastAsia"/>
                      <w:sz w:val="20"/>
                      <w:szCs w:val="20"/>
                    </w:rPr>
                    <w:t>センタ</w:t>
                  </w:r>
                  <w:r>
                    <w:rPr>
                      <w:rFonts w:hint="eastAsia"/>
                      <w:spacing w:val="-8"/>
                      <w:sz w:val="20"/>
                      <w:szCs w:val="20"/>
                    </w:rPr>
                    <w:t>※</w:t>
                  </w:r>
                </w:p>
              </w:txbxContent>
            </v:textbox>
          </v:shape>
        </w:pict>
      </w:r>
      <w:r>
        <w:rPr>
          <w:noProof/>
        </w:rPr>
        <w:pict>
          <v:line id="_x0000_s5400" style="position:absolute;left:0;text-align:left;z-index:499" from="325.75pt,4.95pt" to="373.3pt,4.95pt">
            <v:stroke endarrow="open" endarrowwidth="narrow" endarrowlength="short"/>
          </v:line>
        </w:pict>
      </w:r>
      <w:r>
        <w:rPr>
          <w:noProof/>
        </w:rPr>
        <w:pict>
          <v:line id="_x0000_s5402" style="position:absolute;left:0;text-align:left;flip:y;z-index:501" from="325.75pt,4.95pt" to="325.75pt,66.9pt"/>
        </w:pict>
      </w:r>
    </w:p>
    <w:p w:rsidR="00600EB4" w:rsidRPr="005608BD" w:rsidRDefault="00600EB4" w:rsidP="00600EB4">
      <w:pPr>
        <w:spacing w:line="200" w:lineRule="exact"/>
      </w:pPr>
    </w:p>
    <w:p w:rsidR="00600EB4" w:rsidRPr="005608BD" w:rsidRDefault="007B24BA" w:rsidP="00600EB4">
      <w:pPr>
        <w:spacing w:line="200" w:lineRule="exact"/>
      </w:pPr>
      <w:r>
        <w:rPr>
          <w:noProof/>
        </w:rPr>
        <w:pict>
          <v:shape id="_x0000_s5386" type="#_x0000_t202" style="position:absolute;left:0;text-align:left;margin-left:230.25pt;margin-top:4pt;width:81.35pt;height:65.9pt;z-index:-6">
            <v:textbox style="mso-next-textbox:#_x0000_s5386" inset="1.96mm,.75mm,1.96mm,.7pt">
              <w:txbxContent>
                <w:p w:rsidR="00FF1D6D" w:rsidRDefault="00FF1D6D" w:rsidP="00872C83">
                  <w:pPr>
                    <w:spacing w:line="276" w:lineRule="auto"/>
                    <w:jc w:val="center"/>
                    <w:rPr>
                      <w:sz w:val="20"/>
                      <w:szCs w:val="20"/>
                    </w:rPr>
                  </w:pPr>
                  <w:r w:rsidRPr="005F31DE">
                    <w:rPr>
                      <w:rFonts w:hint="eastAsia"/>
                      <w:spacing w:val="100"/>
                      <w:kern w:val="0"/>
                      <w:sz w:val="20"/>
                      <w:szCs w:val="20"/>
                      <w:fitText w:val="1000" w:id="585358848"/>
                    </w:rPr>
                    <w:t>比布</w:t>
                  </w:r>
                  <w:r w:rsidRPr="005F31DE">
                    <w:rPr>
                      <w:rFonts w:hint="eastAsia"/>
                      <w:kern w:val="0"/>
                      <w:sz w:val="20"/>
                      <w:szCs w:val="20"/>
                      <w:fitText w:val="1000" w:id="585358848"/>
                    </w:rPr>
                    <w:t>町</w:t>
                  </w:r>
                </w:p>
                <w:p w:rsidR="00FF1D6D" w:rsidRDefault="00FF1D6D" w:rsidP="00872C83">
                  <w:pPr>
                    <w:spacing w:line="276" w:lineRule="auto"/>
                    <w:jc w:val="center"/>
                    <w:rPr>
                      <w:sz w:val="20"/>
                      <w:szCs w:val="20"/>
                    </w:rPr>
                  </w:pPr>
                  <w:r>
                    <w:rPr>
                      <w:rFonts w:hint="eastAsia"/>
                      <w:sz w:val="20"/>
                      <w:szCs w:val="20"/>
                    </w:rPr>
                    <w:t>水防管理者</w:t>
                  </w:r>
                </w:p>
                <w:p w:rsidR="00FF1D6D" w:rsidRPr="0097386E" w:rsidRDefault="00FF1D6D" w:rsidP="00872C83">
                  <w:pPr>
                    <w:spacing w:line="276" w:lineRule="auto"/>
                    <w:jc w:val="center"/>
                    <w:rPr>
                      <w:sz w:val="20"/>
                      <w:szCs w:val="20"/>
                    </w:rPr>
                  </w:pPr>
                  <w:r>
                    <w:rPr>
                      <w:rFonts w:hint="eastAsia"/>
                      <w:sz w:val="20"/>
                      <w:szCs w:val="20"/>
                    </w:rPr>
                    <w:t>（総務企画課）</w:t>
                  </w:r>
                </w:p>
              </w:txbxContent>
            </v:textbox>
          </v:shape>
        </w:pict>
      </w:r>
      <w:r>
        <w:rPr>
          <w:noProof/>
        </w:rPr>
        <w:pict>
          <v:shape id="_x0000_s5378" type="#_x0000_t202" style="position:absolute;left:0;text-align:left;margin-left:9.05pt;margin-top:4pt;width:54.65pt;height:31pt;z-index:493">
            <v:textbox style="mso-next-textbox:#_x0000_s5378" inset="5.85pt,.7pt,5.85pt,.7pt">
              <w:txbxContent>
                <w:p w:rsidR="00FF1D6D" w:rsidRPr="0097386E" w:rsidRDefault="00FF1D6D" w:rsidP="00600EB4">
                  <w:pPr>
                    <w:jc w:val="center"/>
                    <w:rPr>
                      <w:sz w:val="20"/>
                      <w:szCs w:val="20"/>
                    </w:rPr>
                  </w:pPr>
                  <w:r>
                    <w:rPr>
                      <w:rFonts w:hint="eastAsia"/>
                      <w:sz w:val="20"/>
                      <w:szCs w:val="20"/>
                    </w:rPr>
                    <w:t>旭川地方</w:t>
                  </w:r>
                  <w:r w:rsidRPr="005F31DE">
                    <w:rPr>
                      <w:rFonts w:hint="eastAsia"/>
                      <w:spacing w:val="50"/>
                      <w:kern w:val="0"/>
                      <w:sz w:val="20"/>
                      <w:szCs w:val="20"/>
                      <w:fitText w:val="800" w:id="585354240"/>
                    </w:rPr>
                    <w:t>気象</w:t>
                  </w:r>
                  <w:r w:rsidRPr="005F31DE">
                    <w:rPr>
                      <w:rFonts w:hint="eastAsia"/>
                      <w:kern w:val="0"/>
                      <w:sz w:val="20"/>
                      <w:szCs w:val="20"/>
                      <w:fitText w:val="800" w:id="585354240"/>
                    </w:rPr>
                    <w:t>台</w:t>
                  </w:r>
                </w:p>
              </w:txbxContent>
            </v:textbox>
          </v:shape>
        </w:pict>
      </w:r>
    </w:p>
    <w:p w:rsidR="00600EB4" w:rsidRPr="005608BD" w:rsidRDefault="007B24BA" w:rsidP="00600EB4">
      <w:pPr>
        <w:spacing w:line="200" w:lineRule="exact"/>
      </w:pPr>
      <w:r>
        <w:rPr>
          <w:noProof/>
        </w:rPr>
        <w:pict>
          <v:line id="_x0000_s5399" style="position:absolute;left:0;text-align:left;z-index:498" from="201.3pt,3.1pt" to="230.65pt,3.1pt">
            <v:stroke endarrow="open" endarrowwidth="narrow" endarrowlength="short"/>
          </v:line>
        </w:pict>
      </w:r>
      <w:r>
        <w:rPr>
          <w:noProof/>
        </w:rPr>
        <w:pict>
          <v:line id="_x0000_s5404" style="position:absolute;left:0;text-align:left;z-index:502" from="311.6pt,7.55pt" to="326.95pt,7.55pt">
            <v:stroke endarrow="open" endarrowwidth="narrow" endarrowlength="short"/>
          </v:line>
        </w:pict>
      </w:r>
    </w:p>
    <w:p w:rsidR="00600EB4" w:rsidRPr="005608BD" w:rsidRDefault="007B24BA" w:rsidP="00600EB4">
      <w:pPr>
        <w:spacing w:line="200" w:lineRule="exact"/>
      </w:pPr>
      <w:r>
        <w:rPr>
          <w:noProof/>
        </w:rPr>
        <w:pict>
          <v:shape id="_x0000_s5438" type="#_x0000_t34" style="position:absolute;left:0;text-align:left;margin-left:5.1pt;margin-top:81.15pt;width:160.55pt;height:.05pt;rotation:90;z-index:516" o:connectortype="elbow" adj="10797,-86659200,-19064">
            <v:stroke endarrowwidth="narrow" endarrowlength="short"/>
          </v:shape>
        </w:pict>
      </w:r>
      <w:r>
        <w:rPr>
          <w:noProof/>
        </w:rPr>
        <w:pict>
          <v:line id="_x0000_s5411" style="position:absolute;left:0;text-align:left;flip:y;z-index:503" from="63.7pt,.9pt" to="84.9pt,.9pt">
            <v:stroke endarrowwidth="narrow" endarrowlength="short"/>
          </v:line>
        </w:pict>
      </w:r>
      <w:r>
        <w:rPr>
          <w:noProof/>
        </w:rPr>
        <w:pict>
          <v:line id="_x0000_s5430" style="position:absolute;left:0;text-align:left;flip:y;z-index:512" from="84.9pt,.9pt" to="105.3pt,.9pt">
            <v:stroke endarrow="open" endarrowwidth="narrow" endarrowlength="short"/>
          </v:line>
        </w:pict>
      </w:r>
    </w:p>
    <w:p w:rsidR="00600EB4" w:rsidRPr="005608BD" w:rsidRDefault="007B24BA" w:rsidP="00600EB4">
      <w:pPr>
        <w:spacing w:line="200" w:lineRule="exact"/>
      </w:pPr>
      <w:r>
        <w:rPr>
          <w:noProof/>
        </w:rPr>
        <w:pict>
          <v:shape id="_x0000_s5388" type="#_x0000_t202" style="position:absolute;left:0;text-align:left;margin-left:372.7pt;margin-top:7.75pt;width:96.65pt;height:17.1pt;z-index:495">
            <v:textbox style="mso-next-textbox:#_x0000_s5388" inset="5.85pt,.7pt,5.85pt,.7pt">
              <w:txbxContent>
                <w:p w:rsidR="00FF1D6D" w:rsidRPr="0097386E" w:rsidRDefault="00FF1D6D" w:rsidP="00600EB4">
                  <w:pPr>
                    <w:jc w:val="distribute"/>
                    <w:rPr>
                      <w:sz w:val="20"/>
                      <w:szCs w:val="20"/>
                    </w:rPr>
                  </w:pPr>
                  <w:r>
                    <w:rPr>
                      <w:rFonts w:hint="eastAsia"/>
                      <w:sz w:val="20"/>
                      <w:szCs w:val="20"/>
                    </w:rPr>
                    <w:t>水防関係団体</w:t>
                  </w:r>
                </w:p>
              </w:txbxContent>
            </v:textbox>
          </v:shape>
        </w:pict>
      </w:r>
    </w:p>
    <w:p w:rsidR="00600EB4" w:rsidRPr="005608BD" w:rsidRDefault="007B24BA" w:rsidP="00600EB4">
      <w:pPr>
        <w:spacing w:line="200" w:lineRule="exact"/>
      </w:pPr>
      <w:r>
        <w:rPr>
          <w:noProof/>
        </w:rPr>
        <w:pict>
          <v:line id="_x0000_s5447" style="position:absolute;left:0;text-align:left;z-index:525" from="325.75pt,6.9pt" to="373.3pt,6.9pt">
            <v:stroke endarrow="open" endarrowwidth="narrow" endarrowlength="short"/>
          </v:line>
        </w:pict>
      </w:r>
    </w:p>
    <w:p w:rsidR="00600EB4" w:rsidRPr="005608BD" w:rsidRDefault="007B24BA" w:rsidP="00600EB4">
      <w:pPr>
        <w:spacing w:line="200" w:lineRule="exact"/>
      </w:pPr>
      <w:r>
        <w:rPr>
          <w:noProof/>
        </w:rPr>
        <w:pict>
          <v:shape id="_x0000_s6178" type="#_x0000_t202" style="position:absolute;left:0;text-align:left;margin-left:104.55pt;margin-top:1.65pt;width:95.6pt;height:17.85pt;z-index:664" strokeweight="3pt">
            <v:stroke linestyle="thinThin"/>
            <v:textbox style="mso-next-textbox:#_x0000_s6178;mso-fit-shape-to-text:t" inset="5.85pt,.7pt,5.85pt,.7pt">
              <w:txbxContent>
                <w:p w:rsidR="00FF1D6D" w:rsidRPr="00B84AF2" w:rsidRDefault="00FF1D6D" w:rsidP="00D23130">
                  <w:pPr>
                    <w:jc w:val="center"/>
                    <w:rPr>
                      <w:spacing w:val="-6"/>
                      <w:sz w:val="20"/>
                      <w:szCs w:val="20"/>
                    </w:rPr>
                  </w:pPr>
                  <w:r>
                    <w:rPr>
                      <w:rFonts w:hint="eastAsia"/>
                      <w:spacing w:val="-6"/>
                      <w:sz w:val="20"/>
                      <w:szCs w:val="20"/>
                    </w:rPr>
                    <w:t>消防庁</w:t>
                  </w:r>
                </w:p>
              </w:txbxContent>
            </v:textbox>
          </v:shape>
        </w:pict>
      </w:r>
    </w:p>
    <w:p w:rsidR="008A0BB9" w:rsidRPr="005608BD" w:rsidRDefault="007B24BA" w:rsidP="00600EB4">
      <w:pPr>
        <w:spacing w:line="200" w:lineRule="exact"/>
      </w:pPr>
      <w:r>
        <w:rPr>
          <w:noProof/>
        </w:rPr>
        <w:pict>
          <v:line id="_x0000_s6181" style="position:absolute;left:0;text-align:left;flip:y;z-index:667" from="201.3pt,.65pt" to="230.25pt,.65pt">
            <v:stroke endarrow="open" endarrowwidth="narrow" endarrowlength="short"/>
          </v:line>
        </w:pict>
      </w:r>
      <w:r>
        <w:rPr>
          <w:noProof/>
        </w:rPr>
        <w:pict>
          <v:line id="_x0000_s6180" style="position:absolute;left:0;text-align:left;flip:y;z-index:666" from="85.05pt,.65pt" to="104.95pt,.65pt">
            <v:stroke endarrow="open" endarrowwidth="narrow" endarrowlength="short"/>
          </v:line>
        </w:pict>
      </w:r>
    </w:p>
    <w:p w:rsidR="008A0BB9" w:rsidRPr="005608BD" w:rsidRDefault="007B24BA" w:rsidP="00600EB4">
      <w:pPr>
        <w:spacing w:line="200" w:lineRule="exact"/>
      </w:pPr>
      <w:r>
        <w:rPr>
          <w:noProof/>
        </w:rPr>
        <w:pict>
          <v:line id="_x0000_s5401" style="position:absolute;left:0;text-align:left;flip:y;z-index:500" from="272.1pt,-.1pt" to="272.1pt,18.55pt">
            <v:stroke dashstyle="dash" endarrow="open" endarrowwidth="narrow" endarrowlength="short"/>
          </v:line>
        </w:pict>
      </w:r>
      <w:r>
        <w:rPr>
          <w:noProof/>
        </w:rPr>
        <w:pict>
          <v:shape id="_x0000_s5389" type="#_x0000_t202" style="position:absolute;left:0;text-align:left;margin-left:373.3pt;margin-top:7.1pt;width:96.05pt;height:17.1pt;z-index:496">
            <v:textbox style="mso-next-textbox:#_x0000_s5389" inset="5.85pt,.7pt,5.85pt,.7pt">
              <w:txbxContent>
                <w:p w:rsidR="00FF1D6D" w:rsidRPr="0097386E" w:rsidRDefault="00FF1D6D" w:rsidP="00600EB4">
                  <w:pPr>
                    <w:jc w:val="distribute"/>
                    <w:rPr>
                      <w:sz w:val="20"/>
                      <w:szCs w:val="20"/>
                    </w:rPr>
                  </w:pPr>
                  <w:r>
                    <w:rPr>
                      <w:rFonts w:hint="eastAsia"/>
                      <w:sz w:val="20"/>
                      <w:szCs w:val="20"/>
                    </w:rPr>
                    <w:t>一般住民</w:t>
                  </w:r>
                </w:p>
              </w:txbxContent>
            </v:textbox>
          </v:shape>
        </w:pict>
      </w:r>
    </w:p>
    <w:p w:rsidR="00600EB4" w:rsidRPr="005608BD" w:rsidRDefault="007B24BA" w:rsidP="00600EB4">
      <w:pPr>
        <w:spacing w:line="200" w:lineRule="exact"/>
      </w:pPr>
      <w:r>
        <w:rPr>
          <w:noProof/>
        </w:rPr>
        <w:pict>
          <v:line id="_x0000_s5421" style="position:absolute;left:0;text-align:left;z-index:506" from="200.9pt,9.25pt" to="373.3pt,9.25pt">
            <v:stroke dashstyle="dash" endarrow="open" endarrowwidth="narrow" endarrowlength="short"/>
          </v:line>
        </w:pict>
      </w:r>
      <w:r>
        <w:rPr>
          <w:noProof/>
        </w:rPr>
        <w:pict>
          <v:line id="_x0000_s5431" style="position:absolute;left:0;text-align:left;flip:y;z-index:513" from="85.4pt,8.4pt" to="105.3pt,8.4pt">
            <v:stroke endarrow="open" endarrowwidth="narrow" endarrowlength="short"/>
          </v:line>
        </w:pict>
      </w:r>
      <w:r>
        <w:rPr>
          <w:noProof/>
        </w:rPr>
        <w:pict>
          <v:line id="_x0000_s5413" style="position:absolute;left:0;text-align:left;flip:y;z-index:505" from="342pt,7.2pt" to="342pt,41.05pt">
            <v:stroke dashstyle="dash" endarrow="open" endarrowwidth="narrow" endarrowlength="short"/>
          </v:line>
        </w:pict>
      </w:r>
      <w:r>
        <w:rPr>
          <w:noProof/>
        </w:rPr>
        <w:pict>
          <v:shape id="_x0000_s5424" type="#_x0000_t202" style="position:absolute;left:0;text-align:left;margin-left:105.3pt;margin-top:.05pt;width:95.6pt;height:17.1pt;z-index:507" strokeweight="3pt">
            <v:stroke linestyle="thinThin"/>
            <v:textbox style="mso-next-textbox:#_x0000_s5424;mso-fit-shape-to-text:t" inset="5.85pt,.7pt,5.85pt,.7pt">
              <w:txbxContent>
                <w:p w:rsidR="00FF1D6D" w:rsidRPr="00B84AF2" w:rsidRDefault="00FF1D6D" w:rsidP="005668FF">
                  <w:pPr>
                    <w:jc w:val="center"/>
                    <w:rPr>
                      <w:spacing w:val="-6"/>
                      <w:sz w:val="20"/>
                      <w:szCs w:val="20"/>
                    </w:rPr>
                  </w:pPr>
                  <w:r>
                    <w:rPr>
                      <w:rFonts w:hint="eastAsia"/>
                      <w:spacing w:val="-6"/>
                      <w:sz w:val="20"/>
                      <w:szCs w:val="20"/>
                    </w:rPr>
                    <w:t>NHK</w:t>
                  </w:r>
                  <w:r>
                    <w:rPr>
                      <w:rFonts w:hint="eastAsia"/>
                      <w:spacing w:val="-6"/>
                      <w:sz w:val="20"/>
                      <w:szCs w:val="20"/>
                    </w:rPr>
                    <w:t>旭川放送局</w:t>
                  </w:r>
                </w:p>
              </w:txbxContent>
            </v:textbox>
          </v:shape>
        </w:pict>
      </w:r>
    </w:p>
    <w:p w:rsidR="00600EB4" w:rsidRPr="005608BD" w:rsidRDefault="00600EB4" w:rsidP="00600EB4">
      <w:pPr>
        <w:spacing w:line="200" w:lineRule="exact"/>
      </w:pPr>
    </w:p>
    <w:p w:rsidR="00600EB4" w:rsidRPr="005608BD" w:rsidRDefault="00600EB4" w:rsidP="00600EB4">
      <w:pPr>
        <w:spacing w:line="200" w:lineRule="exact"/>
      </w:pPr>
    </w:p>
    <w:p w:rsidR="00600EB4" w:rsidRPr="005608BD" w:rsidRDefault="007B24BA" w:rsidP="00600EB4">
      <w:pPr>
        <w:spacing w:line="200" w:lineRule="exact"/>
      </w:pPr>
      <w:r>
        <w:rPr>
          <w:noProof/>
        </w:rPr>
        <w:pict>
          <v:shape id="_x0000_s5427" type="#_x0000_t202" style="position:absolute;left:0;text-align:left;margin-left:104.7pt;margin-top:2.9pt;width:95.6pt;height:17.1pt;z-index:509">
            <v:textbox style="mso-next-textbox:#_x0000_s5427;mso-fit-shape-to-text:t" inset="5.85pt,.7pt,5.85pt,.7pt">
              <w:txbxContent>
                <w:p w:rsidR="00FF1D6D" w:rsidRPr="00B84AF2" w:rsidRDefault="00FF1D6D" w:rsidP="005668FF">
                  <w:pPr>
                    <w:jc w:val="center"/>
                    <w:rPr>
                      <w:spacing w:val="-6"/>
                      <w:sz w:val="20"/>
                      <w:szCs w:val="20"/>
                    </w:rPr>
                  </w:pPr>
                  <w:r>
                    <w:rPr>
                      <w:rFonts w:hint="eastAsia"/>
                      <w:spacing w:val="-6"/>
                      <w:sz w:val="20"/>
                      <w:szCs w:val="20"/>
                    </w:rPr>
                    <w:t>報道機関</w:t>
                  </w:r>
                </w:p>
              </w:txbxContent>
            </v:textbox>
          </v:shape>
        </w:pict>
      </w:r>
    </w:p>
    <w:p w:rsidR="00600EB4" w:rsidRPr="005608BD" w:rsidRDefault="007B24BA" w:rsidP="00600EB4">
      <w:pPr>
        <w:spacing w:line="200" w:lineRule="exact"/>
      </w:pPr>
      <w:r>
        <w:rPr>
          <w:noProof/>
        </w:rPr>
        <w:pict>
          <v:line id="_x0000_s5398" style="position:absolute;left:0;text-align:left;flip:y;z-index:497" from="200.9pt,.95pt" to="342pt,.95pt">
            <v:stroke dashstyle="dash" endarrowwidth="narrow" endarrowlength="short"/>
          </v:line>
        </w:pict>
      </w:r>
      <w:r>
        <w:rPr>
          <w:noProof/>
        </w:rPr>
        <w:pict>
          <v:line id="_x0000_s5433" style="position:absolute;left:0;text-align:left;flip:y;z-index:514" from="85.1pt,.95pt" to="105.5pt,.95pt">
            <v:stroke endarrow="open" endarrowwidth="narrow" endarrowlength="short"/>
          </v:line>
        </w:pict>
      </w:r>
    </w:p>
    <w:p w:rsidR="00600EB4" w:rsidRPr="005608BD" w:rsidRDefault="00600EB4" w:rsidP="00600EB4">
      <w:pPr>
        <w:spacing w:line="200" w:lineRule="exact"/>
      </w:pPr>
    </w:p>
    <w:p w:rsidR="00600EB4" w:rsidRPr="005608BD" w:rsidRDefault="007B24BA" w:rsidP="00600EB4">
      <w:pPr>
        <w:spacing w:line="200" w:lineRule="exact"/>
      </w:pPr>
      <w:r>
        <w:rPr>
          <w:noProof/>
        </w:rPr>
        <w:pict>
          <v:shape id="_x0000_s5428" type="#_x0000_t202" style="position:absolute;left:0;text-align:left;margin-left:103.9pt;margin-top:3.35pt;width:130.75pt;height:32.05pt;z-index:510">
            <v:textbox style="mso-next-textbox:#_x0000_s5428;mso-fit-shape-to-text:t" inset="5.85pt,.7pt,5.85pt,.7pt">
              <w:txbxContent>
                <w:p w:rsidR="00FF1D6D" w:rsidRPr="00B84AF2" w:rsidRDefault="00FF1D6D" w:rsidP="005668FF">
                  <w:pPr>
                    <w:jc w:val="center"/>
                    <w:rPr>
                      <w:spacing w:val="-6"/>
                      <w:sz w:val="20"/>
                      <w:szCs w:val="20"/>
                    </w:rPr>
                  </w:pPr>
                  <w:r>
                    <w:rPr>
                      <w:rFonts w:hint="eastAsia"/>
                      <w:spacing w:val="-6"/>
                      <w:sz w:val="20"/>
                      <w:szCs w:val="20"/>
                    </w:rPr>
                    <w:t>陸上自衛隊第２師団司令部</w:t>
                  </w:r>
                </w:p>
              </w:txbxContent>
            </v:textbox>
          </v:shape>
        </w:pict>
      </w:r>
    </w:p>
    <w:p w:rsidR="00600EB4" w:rsidRPr="005608BD" w:rsidRDefault="007B24BA" w:rsidP="00600EB4">
      <w:pPr>
        <w:spacing w:line="200" w:lineRule="exact"/>
      </w:pPr>
      <w:r>
        <w:rPr>
          <w:noProof/>
        </w:rPr>
        <w:pict>
          <v:line id="_x0000_s5434" style="position:absolute;left:0;text-align:left;flip:y;z-index:515" from="85.4pt,1.55pt" to="105.1pt,1.55pt">
            <v:stroke endarrow="open" endarrowwidth="narrow" endarrowlength="short"/>
          </v:line>
        </w:pict>
      </w:r>
    </w:p>
    <w:p w:rsidR="00600EB4" w:rsidRPr="005608BD" w:rsidRDefault="00600EB4" w:rsidP="00600EB4">
      <w:pPr>
        <w:spacing w:line="200" w:lineRule="exact"/>
      </w:pPr>
    </w:p>
    <w:p w:rsidR="00600EB4" w:rsidRPr="005608BD" w:rsidRDefault="007B24BA" w:rsidP="00600EB4">
      <w:pPr>
        <w:spacing w:line="200" w:lineRule="exact"/>
      </w:pPr>
      <w:r>
        <w:rPr>
          <w:noProof/>
        </w:rPr>
        <w:pict>
          <v:shape id="_x0000_s5429" type="#_x0000_t202" style="position:absolute;left:0;text-align:left;margin-left:103.75pt;margin-top:3.75pt;width:130.75pt;height:32.05pt;z-index:511" strokeweight="3pt">
            <v:stroke linestyle="thinThin"/>
            <v:textbox style="mso-next-textbox:#_x0000_s5429;mso-fit-shape-to-text:t" inset="5.85pt,.7pt,5.85pt,.7pt">
              <w:txbxContent>
                <w:p w:rsidR="00FF1D6D" w:rsidRPr="00B84AF2" w:rsidRDefault="00FF1D6D" w:rsidP="00872C83">
                  <w:pPr>
                    <w:jc w:val="center"/>
                    <w:rPr>
                      <w:spacing w:val="-6"/>
                      <w:sz w:val="20"/>
                      <w:szCs w:val="20"/>
                    </w:rPr>
                  </w:pPr>
                  <w:r>
                    <w:rPr>
                      <w:rFonts w:hint="eastAsia"/>
                      <w:spacing w:val="-6"/>
                      <w:sz w:val="20"/>
                      <w:szCs w:val="20"/>
                    </w:rPr>
                    <w:t>北海道警察旭川方面本部</w:t>
                  </w:r>
                </w:p>
              </w:txbxContent>
            </v:textbox>
          </v:shape>
        </w:pict>
      </w:r>
    </w:p>
    <w:p w:rsidR="00600EB4" w:rsidRPr="005608BD" w:rsidRDefault="007B24BA" w:rsidP="00600EB4">
      <w:pPr>
        <w:spacing w:line="200" w:lineRule="exact"/>
      </w:pPr>
      <w:r>
        <w:rPr>
          <w:noProof/>
        </w:rPr>
        <w:pict>
          <v:line id="_x0000_s5441" style="position:absolute;left:0;text-align:left;flip:y;z-index:519" from="85.15pt,1.45pt" to="103.75pt,1.45pt">
            <v:stroke endarrow="open" endarrowwidth="narrow" endarrowlength="short"/>
          </v:line>
        </w:pict>
      </w:r>
      <w:r w:rsidR="00241297" w:rsidRPr="005608BD">
        <w:rPr>
          <w:rFonts w:hint="eastAsia"/>
        </w:rPr>
        <w:t xml:space="preserve">　　　　　　　　　　　　　　　　　　　　　　　　　　　　　</w:t>
      </w:r>
    </w:p>
    <w:p w:rsidR="00600EB4" w:rsidRPr="005608BD" w:rsidRDefault="007B24BA" w:rsidP="00600EB4">
      <w:pPr>
        <w:spacing w:line="200" w:lineRule="exact"/>
      </w:pPr>
      <w:r>
        <w:rPr>
          <w:noProof/>
        </w:rPr>
        <w:pict>
          <v:line id="_x0000_s5450" style="position:absolute;left:0;text-align:left;z-index:528" from="286.65pt,4pt" to="306.25pt,4pt">
            <v:stroke dashstyle="dash" endarrow="open" endarrowwidth="narrow" endarrowlength="short"/>
          </v:line>
        </w:pict>
      </w:r>
      <w:r w:rsidR="00241297" w:rsidRPr="005608BD">
        <w:rPr>
          <w:rFonts w:hint="eastAsia"/>
        </w:rPr>
        <w:t xml:space="preserve">　　　　　　　　　　　　　　　　　　　　　　　　　　　　は放送、※印は警報発表時のみ</w:t>
      </w:r>
    </w:p>
    <w:p w:rsidR="00872C83" w:rsidRDefault="007B24BA" w:rsidP="00872C83">
      <w:pPr>
        <w:spacing w:line="200" w:lineRule="exact"/>
        <w:rPr>
          <w:rFonts w:ascii="ＭＳ ゴシック" w:eastAsia="ＭＳ ゴシック" w:hAnsi="ＭＳ ゴシック"/>
        </w:rPr>
      </w:pPr>
      <w:r>
        <w:rPr>
          <w:rFonts w:ascii="ＭＳ ゴシック" w:eastAsia="ＭＳ ゴシック" w:hAnsi="ＭＳ ゴシック"/>
          <w:noProof/>
        </w:rPr>
        <w:pict>
          <v:shape id="_x0000_s6179" type="#_x0000_t202" style="position:absolute;left:0;text-align:left;margin-left:89.85pt;margin-top:7.15pt;width:33.25pt;height:12pt;z-index:665" strokeweight="1.5pt">
            <v:stroke linestyle="thinThin"/>
            <v:textbox style="mso-next-textbox:#_x0000_s6179" inset="5.85pt,.7pt,5.85pt,.7pt">
              <w:txbxContent>
                <w:p w:rsidR="00FF1D6D" w:rsidRDefault="00FF1D6D" w:rsidP="00872C83">
                  <w:pPr>
                    <w:jc w:val="center"/>
                    <w:rPr>
                      <w:spacing w:val="-6"/>
                      <w:sz w:val="20"/>
                      <w:szCs w:val="20"/>
                    </w:rPr>
                  </w:pPr>
                </w:p>
                <w:p w:rsidR="00FF1D6D" w:rsidRDefault="00FF1D6D" w:rsidP="00872C83">
                  <w:pPr>
                    <w:jc w:val="center"/>
                    <w:rPr>
                      <w:spacing w:val="-6"/>
                      <w:sz w:val="20"/>
                      <w:szCs w:val="20"/>
                    </w:rPr>
                  </w:pPr>
                </w:p>
                <w:p w:rsidR="00FF1D6D" w:rsidRDefault="00FF1D6D" w:rsidP="00872C83">
                  <w:pPr>
                    <w:jc w:val="center"/>
                    <w:rPr>
                      <w:spacing w:val="-6"/>
                      <w:sz w:val="20"/>
                      <w:szCs w:val="20"/>
                    </w:rPr>
                  </w:pPr>
                </w:p>
                <w:p w:rsidR="00FF1D6D" w:rsidRDefault="00FF1D6D" w:rsidP="00872C83">
                  <w:pPr>
                    <w:jc w:val="center"/>
                    <w:rPr>
                      <w:spacing w:val="-6"/>
                      <w:sz w:val="20"/>
                      <w:szCs w:val="20"/>
                    </w:rPr>
                  </w:pPr>
                </w:p>
                <w:p w:rsidR="00FF1D6D" w:rsidRDefault="00FF1D6D" w:rsidP="00872C83">
                  <w:pPr>
                    <w:jc w:val="center"/>
                    <w:rPr>
                      <w:spacing w:val="-6"/>
                      <w:sz w:val="20"/>
                      <w:szCs w:val="20"/>
                    </w:rPr>
                  </w:pPr>
                </w:p>
                <w:p w:rsidR="00FF1D6D" w:rsidRPr="00B84AF2" w:rsidRDefault="00FF1D6D" w:rsidP="00872C83">
                  <w:pPr>
                    <w:jc w:val="center"/>
                    <w:rPr>
                      <w:spacing w:val="-6"/>
                      <w:sz w:val="20"/>
                      <w:szCs w:val="20"/>
                    </w:rPr>
                  </w:pPr>
                </w:p>
              </w:txbxContent>
            </v:textbox>
          </v:shape>
        </w:pict>
      </w:r>
      <w:r w:rsidR="00872C83">
        <w:rPr>
          <w:rFonts w:ascii="ＭＳ ゴシック" w:eastAsia="ＭＳ ゴシック" w:hAnsi="ＭＳ ゴシック" w:hint="eastAsia"/>
        </w:rPr>
        <w:t xml:space="preserve">　　　　　　　</w:t>
      </w:r>
    </w:p>
    <w:p w:rsidR="00872C83" w:rsidRPr="005608BD" w:rsidRDefault="00872C83" w:rsidP="00872C83">
      <w:pPr>
        <w:spacing w:line="200" w:lineRule="exact"/>
        <w:ind w:firstLineChars="1100" w:firstLine="2420"/>
      </w:pPr>
      <w:r>
        <w:rPr>
          <w:rFonts w:hint="eastAsia"/>
        </w:rPr>
        <w:t>（二重線）で囲まれている機関は、気象業務法の規定に基づく法定伝達先</w:t>
      </w:r>
    </w:p>
    <w:p w:rsidR="00872C83" w:rsidRPr="00872C83" w:rsidRDefault="00872C83" w:rsidP="00622390">
      <w:pPr>
        <w:spacing w:line="360" w:lineRule="exact"/>
        <w:ind w:leftChars="300" w:left="880" w:hangingChars="100" w:hanging="220"/>
        <w:rPr>
          <w:rFonts w:ascii="ＭＳ ゴシック" w:eastAsia="ＭＳ ゴシック" w:hAnsi="ＭＳ ゴシック"/>
        </w:rPr>
      </w:pPr>
    </w:p>
    <w:p w:rsidR="00FD49A9" w:rsidRPr="005608BD" w:rsidRDefault="00FD49A9" w:rsidP="00622390">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４　雨量情報・水位情報</w:t>
      </w:r>
    </w:p>
    <w:p w:rsidR="00FD49A9" w:rsidRPr="005608BD" w:rsidRDefault="00FD49A9" w:rsidP="00FD49A9">
      <w:pPr>
        <w:spacing w:line="360" w:lineRule="exact"/>
        <w:ind w:leftChars="300" w:left="1100" w:hangingChars="200" w:hanging="440"/>
        <w:rPr>
          <w:rFonts w:ascii="ＭＳ 明朝" w:hAnsi="ＭＳ 明朝"/>
        </w:rPr>
      </w:pPr>
      <w:r w:rsidRPr="005608BD">
        <w:rPr>
          <w:rFonts w:ascii="ＭＳ 明朝" w:hAnsi="ＭＳ 明朝" w:hint="eastAsia"/>
        </w:rPr>
        <w:t>（1） 予報基準地点と基準水位</w:t>
      </w:r>
    </w:p>
    <w:p w:rsidR="00FD49A9" w:rsidRPr="005608BD" w:rsidRDefault="000B1325" w:rsidP="00FD49A9">
      <w:pPr>
        <w:spacing w:line="360" w:lineRule="exact"/>
        <w:ind w:leftChars="500" w:left="1100" w:firstLineChars="100" w:firstLine="220"/>
        <w:rPr>
          <w:rFonts w:ascii="ＭＳ 明朝" w:hAnsi="ＭＳ 明朝"/>
        </w:rPr>
      </w:pPr>
      <w:r w:rsidRPr="005608BD">
        <w:rPr>
          <w:rFonts w:ascii="ＭＳ 明朝" w:hAnsi="ＭＳ 明朝" w:hint="eastAsia"/>
        </w:rPr>
        <w:t>町内</w:t>
      </w:r>
      <w:r w:rsidR="00FD49A9" w:rsidRPr="005608BD">
        <w:rPr>
          <w:rFonts w:ascii="ＭＳ 明朝" w:hAnsi="ＭＳ 明朝" w:hint="eastAsia"/>
        </w:rPr>
        <w:t>を流れる</w:t>
      </w:r>
      <w:r w:rsidR="00B84AF2" w:rsidRPr="005608BD">
        <w:rPr>
          <w:rFonts w:ascii="ＭＳ 明朝" w:hAnsi="ＭＳ 明朝" w:hint="eastAsia"/>
        </w:rPr>
        <w:t>河川</w:t>
      </w:r>
      <w:r w:rsidR="00FD49A9" w:rsidRPr="005608BD">
        <w:rPr>
          <w:rFonts w:ascii="ＭＳ 明朝" w:hAnsi="ＭＳ 明朝" w:hint="eastAsia"/>
        </w:rPr>
        <w:t>の雨量・水位情報は、国土交通省</w:t>
      </w:r>
      <w:r w:rsidR="0088399F" w:rsidRPr="005608BD">
        <w:rPr>
          <w:rFonts w:ascii="ＭＳ 明朝" w:hAnsi="ＭＳ 明朝" w:hint="eastAsia"/>
        </w:rPr>
        <w:t>、川の防災情報</w:t>
      </w:r>
      <w:r w:rsidR="00FD49A9" w:rsidRPr="005608BD">
        <w:rPr>
          <w:rFonts w:ascii="ＭＳ 明朝" w:hAnsi="ＭＳ 明朝" w:hint="eastAsia"/>
        </w:rPr>
        <w:t>及び市町村向け川の防災情報にて確認することができ、</w:t>
      </w:r>
      <w:r w:rsidR="00B142A5" w:rsidRPr="005608BD">
        <w:rPr>
          <w:rFonts w:ascii="ＭＳ 明朝" w:hAnsi="ＭＳ 明朝" w:hint="eastAsia"/>
        </w:rPr>
        <w:t>雨量情報・水位情報及び</w:t>
      </w:r>
      <w:r w:rsidR="00FD49A9" w:rsidRPr="005608BD">
        <w:rPr>
          <w:rFonts w:ascii="ＭＳ 明朝" w:hAnsi="ＭＳ 明朝" w:hint="eastAsia"/>
        </w:rPr>
        <w:t>基準水位は、以下のとおりである。</w:t>
      </w:r>
    </w:p>
    <w:p w:rsidR="00055C3F" w:rsidRPr="005608BD" w:rsidRDefault="0096031D" w:rsidP="00D56103">
      <w:pPr>
        <w:spacing w:afterLines="30" w:after="89" w:line="360" w:lineRule="exact"/>
        <w:ind w:leftChars="300" w:left="660" w:firstLineChars="100" w:firstLine="200"/>
        <w:jc w:val="center"/>
        <w:rPr>
          <w:rFonts w:ascii="ＭＳ ゴシック" w:eastAsia="ＭＳ ゴシック" w:hAnsi="ＭＳ ゴシック"/>
          <w:sz w:val="20"/>
          <w:szCs w:val="20"/>
        </w:rPr>
      </w:pPr>
      <w:r w:rsidRPr="005608BD">
        <w:rPr>
          <w:rFonts w:ascii="ＭＳ ゴシック" w:eastAsia="ＭＳ ゴシック" w:hAnsi="ＭＳ ゴシック"/>
          <w:sz w:val="20"/>
          <w:szCs w:val="20"/>
        </w:rPr>
        <w:br w:type="page"/>
      </w:r>
      <w:r w:rsidR="00055C3F" w:rsidRPr="005608BD">
        <w:rPr>
          <w:rFonts w:ascii="ＭＳ ゴシック" w:eastAsia="ＭＳ ゴシック" w:hAnsi="ＭＳ ゴシック" w:hint="eastAsia"/>
          <w:sz w:val="20"/>
          <w:szCs w:val="20"/>
        </w:rPr>
        <w:lastRenderedPageBreak/>
        <w:t>図表　雨量観測地点</w:t>
      </w:r>
    </w:p>
    <w:tbl>
      <w:tblPr>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701"/>
        <w:gridCol w:w="1275"/>
        <w:gridCol w:w="2410"/>
        <w:gridCol w:w="851"/>
        <w:gridCol w:w="1382"/>
      </w:tblGrid>
      <w:tr w:rsidR="00055C3F" w:rsidRPr="005608BD" w:rsidTr="00055C3F">
        <w:trPr>
          <w:trHeight w:val="340"/>
          <w:jc w:val="right"/>
        </w:trPr>
        <w:tc>
          <w:tcPr>
            <w:tcW w:w="1170" w:type="dxa"/>
            <w:vAlign w:val="center"/>
          </w:tcPr>
          <w:p w:rsidR="00055C3F" w:rsidRPr="005C1453" w:rsidRDefault="00055C3F" w:rsidP="00055C3F">
            <w:pPr>
              <w:pStyle w:val="ac"/>
              <w:spacing w:line="200" w:lineRule="exact"/>
              <w:ind w:leftChars="0" w:left="0"/>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水系</w:t>
            </w:r>
          </w:p>
        </w:tc>
        <w:tc>
          <w:tcPr>
            <w:tcW w:w="1701" w:type="dxa"/>
            <w:vAlign w:val="center"/>
          </w:tcPr>
          <w:p w:rsidR="00055C3F" w:rsidRPr="005C1453" w:rsidRDefault="00055C3F" w:rsidP="00055C3F">
            <w:pPr>
              <w:pStyle w:val="ac"/>
              <w:spacing w:line="200" w:lineRule="exact"/>
              <w:ind w:leftChars="0" w:left="0"/>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河川名</w:t>
            </w:r>
          </w:p>
        </w:tc>
        <w:tc>
          <w:tcPr>
            <w:tcW w:w="1275" w:type="dxa"/>
            <w:vAlign w:val="center"/>
          </w:tcPr>
          <w:p w:rsidR="00055C3F" w:rsidRPr="005C1453" w:rsidRDefault="00055C3F" w:rsidP="00055C3F">
            <w:pPr>
              <w:pStyle w:val="ac"/>
              <w:spacing w:line="200" w:lineRule="exact"/>
              <w:ind w:leftChars="0" w:left="0"/>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観測所名</w:t>
            </w:r>
          </w:p>
        </w:tc>
        <w:tc>
          <w:tcPr>
            <w:tcW w:w="2410" w:type="dxa"/>
            <w:vAlign w:val="center"/>
          </w:tcPr>
          <w:p w:rsidR="00055C3F" w:rsidRPr="005C1453" w:rsidRDefault="00055C3F" w:rsidP="00055C3F">
            <w:pPr>
              <w:pStyle w:val="ac"/>
              <w:spacing w:line="200" w:lineRule="exact"/>
              <w:ind w:leftChars="0" w:left="0"/>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観測地点（所在地）</w:t>
            </w:r>
          </w:p>
        </w:tc>
        <w:tc>
          <w:tcPr>
            <w:tcW w:w="851" w:type="dxa"/>
            <w:vAlign w:val="center"/>
          </w:tcPr>
          <w:p w:rsidR="00055C3F" w:rsidRPr="005C1453" w:rsidRDefault="00055C3F" w:rsidP="00055C3F">
            <w:pPr>
              <w:pStyle w:val="ac"/>
              <w:spacing w:line="200" w:lineRule="exact"/>
              <w:ind w:leftChars="0" w:left="0"/>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標高</w:t>
            </w:r>
          </w:p>
        </w:tc>
        <w:tc>
          <w:tcPr>
            <w:tcW w:w="1382" w:type="dxa"/>
            <w:tcBorders>
              <w:right w:val="single" w:sz="4" w:space="0" w:color="auto"/>
            </w:tcBorders>
            <w:vAlign w:val="center"/>
          </w:tcPr>
          <w:p w:rsidR="00055C3F" w:rsidRPr="005C1453" w:rsidRDefault="00055C3F" w:rsidP="00055C3F">
            <w:pPr>
              <w:pStyle w:val="ac"/>
              <w:spacing w:line="200" w:lineRule="exact"/>
              <w:ind w:leftChars="0" w:left="0"/>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種別</w:t>
            </w:r>
          </w:p>
        </w:tc>
      </w:tr>
      <w:tr w:rsidR="00055C3F" w:rsidRPr="005608BD" w:rsidTr="00055C3F">
        <w:trPr>
          <w:trHeight w:val="510"/>
          <w:jc w:val="right"/>
        </w:trPr>
        <w:tc>
          <w:tcPr>
            <w:tcW w:w="1170" w:type="dxa"/>
            <w:vMerge w:val="restart"/>
            <w:vAlign w:val="center"/>
          </w:tcPr>
          <w:p w:rsidR="00055C3F" w:rsidRPr="005C1453" w:rsidRDefault="00055C3F" w:rsidP="00055C3F">
            <w:pPr>
              <w:pStyle w:val="ac"/>
              <w:spacing w:line="200" w:lineRule="exact"/>
              <w:ind w:leftChars="0" w:left="0"/>
              <w:jc w:val="center"/>
              <w:rPr>
                <w:rFonts w:ascii="ＭＳ 明朝" w:hAnsi="ＭＳ 明朝"/>
                <w:sz w:val="20"/>
                <w:szCs w:val="20"/>
              </w:rPr>
            </w:pPr>
            <w:r w:rsidRPr="002232AB">
              <w:rPr>
                <w:rFonts w:ascii="ＭＳ 明朝" w:hAnsi="ＭＳ 明朝" w:hint="eastAsia"/>
                <w:sz w:val="20"/>
                <w:szCs w:val="20"/>
              </w:rPr>
              <w:t>石狩川</w:t>
            </w:r>
          </w:p>
        </w:tc>
        <w:tc>
          <w:tcPr>
            <w:tcW w:w="1701" w:type="dxa"/>
            <w:vAlign w:val="center"/>
          </w:tcPr>
          <w:p w:rsidR="00055C3F" w:rsidRPr="005C1453" w:rsidRDefault="00055C3F" w:rsidP="00055C3F">
            <w:pPr>
              <w:pStyle w:val="ac"/>
              <w:spacing w:line="200" w:lineRule="exact"/>
              <w:ind w:leftChars="0" w:left="0"/>
              <w:jc w:val="center"/>
              <w:rPr>
                <w:rFonts w:ascii="ＭＳ 明朝" w:hAnsi="ＭＳ 明朝"/>
                <w:sz w:val="20"/>
                <w:szCs w:val="20"/>
              </w:rPr>
            </w:pPr>
            <w:r w:rsidRPr="002232AB">
              <w:rPr>
                <w:rFonts w:ascii="ＭＳ 明朝" w:hAnsi="ＭＳ 明朝" w:hint="eastAsia"/>
                <w:sz w:val="20"/>
                <w:szCs w:val="20"/>
              </w:rPr>
              <w:t>比布川</w:t>
            </w:r>
          </w:p>
        </w:tc>
        <w:tc>
          <w:tcPr>
            <w:tcW w:w="1275" w:type="dxa"/>
            <w:vAlign w:val="center"/>
          </w:tcPr>
          <w:p w:rsidR="00055C3F" w:rsidRPr="005C1453" w:rsidRDefault="00055C3F" w:rsidP="00055C3F">
            <w:pPr>
              <w:pStyle w:val="ac"/>
              <w:spacing w:line="200" w:lineRule="exact"/>
              <w:ind w:leftChars="0" w:left="0"/>
              <w:jc w:val="center"/>
              <w:rPr>
                <w:rFonts w:ascii="ＭＳ 明朝" w:hAnsi="ＭＳ 明朝"/>
                <w:sz w:val="20"/>
                <w:szCs w:val="20"/>
              </w:rPr>
            </w:pPr>
            <w:r w:rsidRPr="002232AB">
              <w:rPr>
                <w:rFonts w:ascii="ＭＳ 明朝" w:hAnsi="ＭＳ 明朝" w:hint="eastAsia"/>
                <w:sz w:val="20"/>
                <w:szCs w:val="20"/>
              </w:rPr>
              <w:t>比布</w:t>
            </w:r>
          </w:p>
        </w:tc>
        <w:tc>
          <w:tcPr>
            <w:tcW w:w="2410" w:type="dxa"/>
            <w:vAlign w:val="center"/>
          </w:tcPr>
          <w:p w:rsidR="00055C3F" w:rsidRPr="005C1453" w:rsidRDefault="00055C3F" w:rsidP="00055C3F">
            <w:pPr>
              <w:pStyle w:val="ac"/>
              <w:spacing w:line="200" w:lineRule="exact"/>
              <w:ind w:leftChars="0" w:left="0"/>
              <w:jc w:val="center"/>
              <w:rPr>
                <w:rFonts w:ascii="ＭＳ 明朝" w:hAnsi="ＭＳ 明朝"/>
                <w:sz w:val="20"/>
                <w:szCs w:val="20"/>
              </w:rPr>
            </w:pPr>
            <w:r w:rsidRPr="002232AB">
              <w:rPr>
                <w:rFonts w:ascii="ＭＳ 明朝" w:hAnsi="ＭＳ 明朝" w:hint="eastAsia"/>
                <w:sz w:val="20"/>
                <w:szCs w:val="20"/>
              </w:rPr>
              <w:t>比布町1474番4</w:t>
            </w:r>
          </w:p>
          <w:p w:rsidR="00055C3F" w:rsidRPr="005C1453" w:rsidRDefault="00055C3F" w:rsidP="00055C3F">
            <w:pPr>
              <w:pStyle w:val="ac"/>
              <w:spacing w:line="200" w:lineRule="exact"/>
              <w:ind w:leftChars="0" w:left="0"/>
              <w:jc w:val="center"/>
              <w:rPr>
                <w:rFonts w:ascii="ＭＳ 明朝" w:hAnsi="ＭＳ 明朝"/>
                <w:sz w:val="20"/>
                <w:szCs w:val="20"/>
              </w:rPr>
            </w:pPr>
            <w:r w:rsidRPr="002232AB">
              <w:rPr>
                <w:rFonts w:ascii="ＭＳ 明朝" w:hAnsi="ＭＳ 明朝" w:hint="eastAsia"/>
                <w:sz w:val="20"/>
                <w:szCs w:val="20"/>
              </w:rPr>
              <w:t>（JR蘭留駅付近）</w:t>
            </w:r>
          </w:p>
        </w:tc>
        <w:tc>
          <w:tcPr>
            <w:tcW w:w="851" w:type="dxa"/>
            <w:vAlign w:val="center"/>
          </w:tcPr>
          <w:p w:rsidR="00055C3F" w:rsidRPr="005C1453" w:rsidRDefault="00055C3F" w:rsidP="00055C3F">
            <w:pPr>
              <w:pStyle w:val="ac"/>
              <w:spacing w:line="200" w:lineRule="exact"/>
              <w:ind w:leftChars="0" w:left="0" w:rightChars="50" w:right="110"/>
              <w:jc w:val="right"/>
              <w:rPr>
                <w:rFonts w:ascii="ＭＳ 明朝" w:hAnsi="ＭＳ 明朝"/>
                <w:sz w:val="20"/>
                <w:szCs w:val="20"/>
              </w:rPr>
            </w:pPr>
            <w:r w:rsidRPr="002232AB">
              <w:rPr>
                <w:rFonts w:ascii="ＭＳ 明朝" w:hAnsi="ＭＳ 明朝"/>
                <w:sz w:val="20"/>
                <w:szCs w:val="20"/>
              </w:rPr>
              <w:t>195m</w:t>
            </w:r>
          </w:p>
        </w:tc>
        <w:tc>
          <w:tcPr>
            <w:tcW w:w="1382" w:type="dxa"/>
            <w:tcBorders>
              <w:right w:val="single" w:sz="4" w:space="0" w:color="auto"/>
            </w:tcBorders>
            <w:vAlign w:val="center"/>
          </w:tcPr>
          <w:p w:rsidR="00055C3F" w:rsidRPr="005C1453" w:rsidRDefault="00055C3F" w:rsidP="00055C3F">
            <w:pPr>
              <w:pStyle w:val="ac"/>
              <w:spacing w:line="200" w:lineRule="exact"/>
              <w:ind w:leftChars="0" w:left="0" w:rightChars="50" w:right="110"/>
              <w:jc w:val="center"/>
              <w:rPr>
                <w:rFonts w:ascii="ＭＳ 明朝" w:hAnsi="ＭＳ 明朝"/>
                <w:sz w:val="20"/>
                <w:szCs w:val="20"/>
              </w:rPr>
            </w:pPr>
            <w:r w:rsidRPr="002232AB">
              <w:rPr>
                <w:rFonts w:ascii="ＭＳ 明朝" w:hAnsi="ＭＳ 明朝" w:hint="eastAsia"/>
                <w:sz w:val="20"/>
                <w:szCs w:val="20"/>
              </w:rPr>
              <w:t>テレメータ雨量</w:t>
            </w:r>
          </w:p>
        </w:tc>
      </w:tr>
      <w:tr w:rsidR="00055C3F" w:rsidRPr="005608BD" w:rsidTr="00055C3F">
        <w:trPr>
          <w:trHeight w:val="510"/>
          <w:jc w:val="right"/>
        </w:trPr>
        <w:tc>
          <w:tcPr>
            <w:tcW w:w="1170" w:type="dxa"/>
            <w:vMerge/>
            <w:vAlign w:val="center"/>
          </w:tcPr>
          <w:p w:rsidR="00055C3F" w:rsidRPr="005C1453" w:rsidRDefault="00055C3F" w:rsidP="00055C3F">
            <w:pPr>
              <w:pStyle w:val="ac"/>
              <w:spacing w:line="200" w:lineRule="exact"/>
              <w:ind w:leftChars="0" w:left="0"/>
              <w:jc w:val="center"/>
              <w:rPr>
                <w:rFonts w:ascii="ＭＳ 明朝" w:hAnsi="ＭＳ 明朝"/>
                <w:sz w:val="20"/>
                <w:szCs w:val="20"/>
              </w:rPr>
            </w:pPr>
          </w:p>
        </w:tc>
        <w:tc>
          <w:tcPr>
            <w:tcW w:w="1701" w:type="dxa"/>
            <w:vAlign w:val="center"/>
          </w:tcPr>
          <w:p w:rsidR="00055C3F" w:rsidRPr="005C1453" w:rsidRDefault="00055C3F" w:rsidP="00055C3F">
            <w:pPr>
              <w:pStyle w:val="ac"/>
              <w:spacing w:line="200" w:lineRule="exact"/>
              <w:ind w:leftChars="0" w:left="0"/>
              <w:jc w:val="center"/>
              <w:rPr>
                <w:rFonts w:ascii="ＭＳ 明朝" w:hAnsi="ＭＳ 明朝"/>
                <w:sz w:val="20"/>
                <w:szCs w:val="20"/>
              </w:rPr>
            </w:pPr>
            <w:r w:rsidRPr="002232AB">
              <w:rPr>
                <w:rFonts w:ascii="ＭＳ 明朝" w:hAnsi="ＭＳ 明朝" w:hint="eastAsia"/>
                <w:sz w:val="20"/>
                <w:szCs w:val="20"/>
              </w:rPr>
              <w:t>その他</w:t>
            </w:r>
          </w:p>
        </w:tc>
        <w:tc>
          <w:tcPr>
            <w:tcW w:w="1275" w:type="dxa"/>
            <w:vAlign w:val="center"/>
          </w:tcPr>
          <w:p w:rsidR="00055C3F" w:rsidRPr="005C1453" w:rsidRDefault="00055C3F" w:rsidP="00055C3F">
            <w:pPr>
              <w:pStyle w:val="ac"/>
              <w:spacing w:line="200" w:lineRule="exact"/>
              <w:ind w:leftChars="0" w:left="0"/>
              <w:jc w:val="center"/>
              <w:rPr>
                <w:rFonts w:ascii="ＭＳ 明朝" w:hAnsi="ＭＳ 明朝"/>
                <w:sz w:val="20"/>
                <w:szCs w:val="20"/>
              </w:rPr>
            </w:pPr>
            <w:r w:rsidRPr="002232AB">
              <w:rPr>
                <w:rFonts w:ascii="ＭＳ 明朝" w:hAnsi="ＭＳ 明朝" w:hint="eastAsia"/>
                <w:sz w:val="20"/>
                <w:szCs w:val="20"/>
              </w:rPr>
              <w:t>比布（気象）</w:t>
            </w:r>
          </w:p>
        </w:tc>
        <w:tc>
          <w:tcPr>
            <w:tcW w:w="2410" w:type="dxa"/>
            <w:vAlign w:val="center"/>
          </w:tcPr>
          <w:p w:rsidR="00055C3F" w:rsidRPr="005C1453" w:rsidRDefault="00055C3F" w:rsidP="00055C3F">
            <w:pPr>
              <w:pStyle w:val="ac"/>
              <w:spacing w:line="200" w:lineRule="exact"/>
              <w:ind w:leftChars="0" w:left="0"/>
              <w:jc w:val="center"/>
              <w:rPr>
                <w:rFonts w:ascii="ＭＳ 明朝" w:hAnsi="ＭＳ 明朝"/>
                <w:sz w:val="20"/>
                <w:szCs w:val="20"/>
              </w:rPr>
            </w:pPr>
            <w:r w:rsidRPr="002232AB">
              <w:rPr>
                <w:rFonts w:ascii="ＭＳ 明朝" w:hAnsi="ＭＳ 明朝" w:hint="eastAsia"/>
                <w:sz w:val="20"/>
                <w:szCs w:val="20"/>
              </w:rPr>
              <w:t>比布町北町</w:t>
            </w:r>
          </w:p>
        </w:tc>
        <w:tc>
          <w:tcPr>
            <w:tcW w:w="851" w:type="dxa"/>
            <w:vAlign w:val="center"/>
          </w:tcPr>
          <w:p w:rsidR="00055C3F" w:rsidRPr="005C1453" w:rsidRDefault="00055C3F" w:rsidP="00055C3F">
            <w:pPr>
              <w:pStyle w:val="ac"/>
              <w:spacing w:line="200" w:lineRule="exact"/>
              <w:ind w:leftChars="0" w:left="0" w:rightChars="50" w:right="110"/>
              <w:jc w:val="right"/>
              <w:rPr>
                <w:rFonts w:ascii="ＭＳ 明朝" w:hAnsi="ＭＳ 明朝"/>
                <w:sz w:val="20"/>
                <w:szCs w:val="20"/>
              </w:rPr>
            </w:pPr>
            <w:r w:rsidRPr="002232AB">
              <w:rPr>
                <w:rFonts w:ascii="ＭＳ 明朝" w:hAnsi="ＭＳ 明朝"/>
                <w:sz w:val="20"/>
                <w:szCs w:val="20"/>
              </w:rPr>
              <w:t>175m</w:t>
            </w:r>
          </w:p>
        </w:tc>
        <w:tc>
          <w:tcPr>
            <w:tcW w:w="1382" w:type="dxa"/>
            <w:tcBorders>
              <w:right w:val="single" w:sz="4" w:space="0" w:color="auto"/>
            </w:tcBorders>
            <w:vAlign w:val="center"/>
          </w:tcPr>
          <w:p w:rsidR="00055C3F" w:rsidRPr="005C1453" w:rsidRDefault="00055C3F" w:rsidP="00055C3F">
            <w:pPr>
              <w:pStyle w:val="ac"/>
              <w:spacing w:line="200" w:lineRule="exact"/>
              <w:ind w:leftChars="0" w:left="0" w:rightChars="50" w:right="110"/>
              <w:jc w:val="center"/>
              <w:rPr>
                <w:rFonts w:ascii="ＭＳ 明朝" w:hAnsi="ＭＳ 明朝"/>
                <w:sz w:val="20"/>
                <w:szCs w:val="20"/>
              </w:rPr>
            </w:pPr>
            <w:r w:rsidRPr="002232AB">
              <w:rPr>
                <w:rFonts w:ascii="ＭＳ 明朝" w:hAnsi="ＭＳ 明朝" w:hint="eastAsia"/>
                <w:sz w:val="20"/>
                <w:szCs w:val="20"/>
              </w:rPr>
              <w:t>テレメータ雨量</w:t>
            </w:r>
          </w:p>
        </w:tc>
      </w:tr>
    </w:tbl>
    <w:p w:rsidR="00055C3F" w:rsidRPr="005608BD" w:rsidRDefault="00055C3F" w:rsidP="00055C3F">
      <w:pPr>
        <w:spacing w:line="100" w:lineRule="exact"/>
      </w:pPr>
    </w:p>
    <w:p w:rsidR="00055C3F" w:rsidRPr="005608BD" w:rsidRDefault="00055C3F" w:rsidP="00D56103">
      <w:pPr>
        <w:spacing w:afterLines="30" w:after="89" w:line="360" w:lineRule="exact"/>
        <w:ind w:leftChars="300" w:left="660" w:firstLineChars="100" w:firstLine="200"/>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図表　観測地点と基準水位</w:t>
      </w:r>
    </w:p>
    <w:tbl>
      <w:tblPr>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2409"/>
        <w:gridCol w:w="1302"/>
        <w:gridCol w:w="1303"/>
        <w:gridCol w:w="1302"/>
        <w:gridCol w:w="1303"/>
      </w:tblGrid>
      <w:tr w:rsidR="00055C3F" w:rsidRPr="005608BD" w:rsidTr="00055C3F">
        <w:trPr>
          <w:trHeight w:val="510"/>
          <w:jc w:val="right"/>
        </w:trPr>
        <w:tc>
          <w:tcPr>
            <w:tcW w:w="1170" w:type="dxa"/>
            <w:vAlign w:val="center"/>
          </w:tcPr>
          <w:p w:rsidR="00055C3F" w:rsidRPr="005C1453" w:rsidRDefault="00055C3F" w:rsidP="00055C3F">
            <w:pPr>
              <w:pStyle w:val="ac"/>
              <w:spacing w:line="200" w:lineRule="exact"/>
              <w:ind w:leftChars="0" w:left="0"/>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河川名</w:t>
            </w:r>
          </w:p>
        </w:tc>
        <w:tc>
          <w:tcPr>
            <w:tcW w:w="2409" w:type="dxa"/>
            <w:vAlign w:val="center"/>
          </w:tcPr>
          <w:p w:rsidR="00055C3F" w:rsidRPr="005C1453" w:rsidRDefault="00055C3F" w:rsidP="00055C3F">
            <w:pPr>
              <w:pStyle w:val="ac"/>
              <w:spacing w:line="200" w:lineRule="exact"/>
              <w:ind w:leftChars="0" w:left="0"/>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観測地点</w:t>
            </w:r>
          </w:p>
          <w:p w:rsidR="00055C3F" w:rsidRPr="005C1453" w:rsidRDefault="00055C3F" w:rsidP="00055C3F">
            <w:pPr>
              <w:pStyle w:val="ac"/>
              <w:spacing w:line="200" w:lineRule="exact"/>
              <w:ind w:leftChars="0" w:left="0"/>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（所在地）</w:t>
            </w:r>
          </w:p>
        </w:tc>
        <w:tc>
          <w:tcPr>
            <w:tcW w:w="1302" w:type="dxa"/>
            <w:vAlign w:val="center"/>
          </w:tcPr>
          <w:p w:rsidR="00055C3F" w:rsidRPr="005C1453" w:rsidRDefault="00055C3F" w:rsidP="00055C3F">
            <w:pPr>
              <w:pStyle w:val="ac"/>
              <w:spacing w:line="200" w:lineRule="exact"/>
              <w:ind w:leftChars="0" w:left="0"/>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水防団待機</w:t>
            </w:r>
          </w:p>
          <w:p w:rsidR="00055C3F" w:rsidRPr="005C1453" w:rsidRDefault="00055C3F" w:rsidP="00055C3F">
            <w:pPr>
              <w:pStyle w:val="ac"/>
              <w:spacing w:line="200" w:lineRule="exact"/>
              <w:ind w:leftChars="0" w:left="0"/>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水位</w:t>
            </w:r>
          </w:p>
        </w:tc>
        <w:tc>
          <w:tcPr>
            <w:tcW w:w="1303" w:type="dxa"/>
            <w:vAlign w:val="center"/>
          </w:tcPr>
          <w:p w:rsidR="00055C3F" w:rsidRPr="005C1453" w:rsidRDefault="00055C3F" w:rsidP="00055C3F">
            <w:pPr>
              <w:pStyle w:val="ac"/>
              <w:spacing w:line="200" w:lineRule="exact"/>
              <w:ind w:leftChars="0" w:left="0"/>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はん濫注意</w:t>
            </w:r>
          </w:p>
          <w:p w:rsidR="00055C3F" w:rsidRPr="005C1453" w:rsidRDefault="00055C3F" w:rsidP="00055C3F">
            <w:pPr>
              <w:pStyle w:val="ac"/>
              <w:spacing w:line="200" w:lineRule="exact"/>
              <w:ind w:leftChars="0" w:left="0"/>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水位</w:t>
            </w:r>
          </w:p>
        </w:tc>
        <w:tc>
          <w:tcPr>
            <w:tcW w:w="1302" w:type="dxa"/>
            <w:vAlign w:val="center"/>
          </w:tcPr>
          <w:p w:rsidR="00055C3F" w:rsidRPr="005C1453" w:rsidRDefault="00055C3F" w:rsidP="00055C3F">
            <w:pPr>
              <w:pStyle w:val="ac"/>
              <w:spacing w:line="200" w:lineRule="exact"/>
              <w:ind w:leftChars="0" w:left="0"/>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避難判断</w:t>
            </w:r>
          </w:p>
          <w:p w:rsidR="00055C3F" w:rsidRPr="005C1453" w:rsidRDefault="00055C3F" w:rsidP="00055C3F">
            <w:pPr>
              <w:pStyle w:val="ac"/>
              <w:spacing w:line="200" w:lineRule="exact"/>
              <w:ind w:leftChars="0" w:left="0"/>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水位</w:t>
            </w:r>
          </w:p>
        </w:tc>
        <w:tc>
          <w:tcPr>
            <w:tcW w:w="1303" w:type="dxa"/>
            <w:vAlign w:val="center"/>
          </w:tcPr>
          <w:p w:rsidR="00055C3F" w:rsidRPr="005C1453" w:rsidRDefault="00055C3F" w:rsidP="00055C3F">
            <w:pPr>
              <w:pStyle w:val="ac"/>
              <w:spacing w:line="200" w:lineRule="exact"/>
              <w:ind w:leftChars="0" w:left="0"/>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はん濫危険</w:t>
            </w:r>
          </w:p>
          <w:p w:rsidR="00055C3F" w:rsidRPr="005C1453" w:rsidRDefault="00055C3F" w:rsidP="00055C3F">
            <w:pPr>
              <w:pStyle w:val="ac"/>
              <w:spacing w:line="200" w:lineRule="exact"/>
              <w:ind w:leftChars="0" w:left="0"/>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水位</w:t>
            </w:r>
          </w:p>
        </w:tc>
      </w:tr>
      <w:tr w:rsidR="00055C3F" w:rsidRPr="005608BD" w:rsidTr="00055C3F">
        <w:trPr>
          <w:trHeight w:val="567"/>
          <w:jc w:val="right"/>
        </w:trPr>
        <w:tc>
          <w:tcPr>
            <w:tcW w:w="1170" w:type="dxa"/>
            <w:vAlign w:val="center"/>
          </w:tcPr>
          <w:p w:rsidR="00055C3F" w:rsidRPr="005C1453" w:rsidRDefault="00055C3F" w:rsidP="00055C3F">
            <w:pPr>
              <w:pStyle w:val="ac"/>
              <w:spacing w:line="200" w:lineRule="exact"/>
              <w:ind w:leftChars="0" w:left="0"/>
              <w:jc w:val="center"/>
              <w:rPr>
                <w:rFonts w:ascii="ＭＳ 明朝" w:hAnsi="ＭＳ 明朝"/>
                <w:sz w:val="20"/>
                <w:szCs w:val="20"/>
              </w:rPr>
            </w:pPr>
            <w:r w:rsidRPr="002232AB">
              <w:rPr>
                <w:rFonts w:ascii="ＭＳ 明朝" w:hAnsi="ＭＳ 明朝" w:hint="eastAsia"/>
                <w:sz w:val="20"/>
                <w:szCs w:val="20"/>
              </w:rPr>
              <w:t>石狩川</w:t>
            </w:r>
          </w:p>
        </w:tc>
        <w:tc>
          <w:tcPr>
            <w:tcW w:w="2409" w:type="dxa"/>
            <w:vAlign w:val="center"/>
          </w:tcPr>
          <w:p w:rsidR="00055C3F" w:rsidRPr="005C1453" w:rsidRDefault="00055C3F" w:rsidP="00055C3F">
            <w:pPr>
              <w:pStyle w:val="ac"/>
              <w:spacing w:line="200" w:lineRule="exact"/>
              <w:ind w:leftChars="-50" w:left="-110"/>
              <w:jc w:val="center"/>
              <w:rPr>
                <w:rFonts w:ascii="ＭＳ 明朝" w:hAnsi="ＭＳ 明朝"/>
                <w:spacing w:val="-8"/>
                <w:sz w:val="20"/>
                <w:szCs w:val="20"/>
              </w:rPr>
            </w:pPr>
            <w:r w:rsidRPr="002232AB">
              <w:rPr>
                <w:rFonts w:ascii="ＭＳ 明朝" w:hAnsi="ＭＳ 明朝" w:hint="eastAsia"/>
                <w:spacing w:val="-8"/>
                <w:sz w:val="20"/>
                <w:szCs w:val="20"/>
              </w:rPr>
              <w:t>比布町基線13号比布大橋</w:t>
            </w:r>
          </w:p>
          <w:p w:rsidR="00055C3F" w:rsidRPr="005C1453" w:rsidRDefault="00055C3F" w:rsidP="00055C3F">
            <w:pPr>
              <w:pStyle w:val="ac"/>
              <w:spacing w:line="200" w:lineRule="exact"/>
              <w:ind w:leftChars="-50" w:left="-110"/>
              <w:jc w:val="center"/>
              <w:rPr>
                <w:rFonts w:ascii="ＭＳ 明朝" w:hAnsi="ＭＳ 明朝"/>
                <w:spacing w:val="-8"/>
                <w:sz w:val="20"/>
                <w:szCs w:val="20"/>
              </w:rPr>
            </w:pPr>
            <w:r w:rsidRPr="002232AB">
              <w:rPr>
                <w:rFonts w:ascii="ＭＳ 明朝" w:hAnsi="ＭＳ 明朝" w:hint="eastAsia"/>
                <w:spacing w:val="-8"/>
                <w:sz w:val="20"/>
                <w:szCs w:val="20"/>
              </w:rPr>
              <w:t>（比布大橋下流50m）</w:t>
            </w:r>
          </w:p>
        </w:tc>
        <w:tc>
          <w:tcPr>
            <w:tcW w:w="1302" w:type="dxa"/>
            <w:vAlign w:val="center"/>
          </w:tcPr>
          <w:p w:rsidR="00055C3F" w:rsidRPr="005C1453" w:rsidRDefault="00055C3F" w:rsidP="00055C3F">
            <w:pPr>
              <w:pStyle w:val="ac"/>
              <w:spacing w:line="200" w:lineRule="exact"/>
              <w:ind w:leftChars="0" w:left="0" w:rightChars="50" w:right="110"/>
              <w:jc w:val="right"/>
              <w:rPr>
                <w:rFonts w:ascii="ＭＳ 明朝" w:hAnsi="ＭＳ 明朝"/>
                <w:sz w:val="20"/>
                <w:szCs w:val="20"/>
              </w:rPr>
            </w:pPr>
            <w:r w:rsidRPr="002232AB">
              <w:rPr>
                <w:rFonts w:ascii="ＭＳ 明朝" w:hAnsi="ＭＳ 明朝"/>
                <w:sz w:val="20"/>
                <w:szCs w:val="20"/>
              </w:rPr>
              <w:t>180.10m</w:t>
            </w:r>
          </w:p>
        </w:tc>
        <w:tc>
          <w:tcPr>
            <w:tcW w:w="1303" w:type="dxa"/>
            <w:vAlign w:val="center"/>
          </w:tcPr>
          <w:p w:rsidR="00055C3F" w:rsidRPr="005C1453" w:rsidRDefault="00055C3F" w:rsidP="00055C3F">
            <w:pPr>
              <w:pStyle w:val="ac"/>
              <w:spacing w:line="200" w:lineRule="exact"/>
              <w:ind w:leftChars="0" w:left="0" w:rightChars="50" w:right="110"/>
              <w:jc w:val="right"/>
              <w:rPr>
                <w:rFonts w:ascii="ＭＳ 明朝" w:hAnsi="ＭＳ 明朝"/>
                <w:sz w:val="20"/>
                <w:szCs w:val="20"/>
              </w:rPr>
            </w:pPr>
            <w:r w:rsidRPr="002232AB">
              <w:rPr>
                <w:rFonts w:ascii="ＭＳ 明朝" w:hAnsi="ＭＳ 明朝"/>
                <w:sz w:val="20"/>
                <w:szCs w:val="20"/>
              </w:rPr>
              <w:t>180.70m</w:t>
            </w:r>
          </w:p>
        </w:tc>
        <w:tc>
          <w:tcPr>
            <w:tcW w:w="1302" w:type="dxa"/>
            <w:vAlign w:val="center"/>
          </w:tcPr>
          <w:p w:rsidR="00055C3F" w:rsidRPr="005C1453" w:rsidRDefault="00055C3F" w:rsidP="00055C3F">
            <w:pPr>
              <w:pStyle w:val="ac"/>
              <w:spacing w:line="200" w:lineRule="exact"/>
              <w:ind w:leftChars="0" w:left="0" w:rightChars="50" w:right="110"/>
              <w:jc w:val="right"/>
              <w:rPr>
                <w:rFonts w:ascii="ＭＳ 明朝" w:hAnsi="ＭＳ 明朝"/>
                <w:sz w:val="20"/>
                <w:szCs w:val="20"/>
              </w:rPr>
            </w:pPr>
            <w:r w:rsidRPr="002232AB">
              <w:rPr>
                <w:rFonts w:ascii="ＭＳ 明朝" w:hAnsi="ＭＳ 明朝" w:hint="eastAsia"/>
                <w:sz w:val="20"/>
                <w:szCs w:val="20"/>
              </w:rPr>
              <w:t>－</w:t>
            </w:r>
          </w:p>
        </w:tc>
        <w:tc>
          <w:tcPr>
            <w:tcW w:w="1303" w:type="dxa"/>
            <w:vAlign w:val="center"/>
          </w:tcPr>
          <w:p w:rsidR="00055C3F" w:rsidRPr="005C1453" w:rsidRDefault="00055C3F" w:rsidP="00055C3F">
            <w:pPr>
              <w:pStyle w:val="ac"/>
              <w:spacing w:line="200" w:lineRule="exact"/>
              <w:ind w:leftChars="0" w:left="0" w:rightChars="50" w:right="110"/>
              <w:jc w:val="right"/>
              <w:rPr>
                <w:rFonts w:ascii="ＭＳ 明朝" w:hAnsi="ＭＳ 明朝"/>
                <w:sz w:val="20"/>
                <w:szCs w:val="20"/>
              </w:rPr>
            </w:pPr>
            <w:r w:rsidRPr="002232AB">
              <w:rPr>
                <w:rFonts w:ascii="ＭＳ 明朝" w:hAnsi="ＭＳ 明朝" w:hint="eastAsia"/>
                <w:sz w:val="20"/>
                <w:szCs w:val="20"/>
              </w:rPr>
              <w:t>－</w:t>
            </w:r>
          </w:p>
        </w:tc>
      </w:tr>
      <w:tr w:rsidR="00055C3F" w:rsidRPr="005608BD" w:rsidTr="00055C3F">
        <w:trPr>
          <w:trHeight w:val="680"/>
          <w:jc w:val="right"/>
        </w:trPr>
        <w:tc>
          <w:tcPr>
            <w:tcW w:w="1170" w:type="dxa"/>
            <w:vAlign w:val="center"/>
          </w:tcPr>
          <w:p w:rsidR="00055C3F" w:rsidRPr="005C1453" w:rsidRDefault="001A674D" w:rsidP="00055C3F">
            <w:pPr>
              <w:pStyle w:val="ac"/>
              <w:spacing w:line="200" w:lineRule="exact"/>
              <w:ind w:leftChars="0" w:left="0"/>
              <w:jc w:val="center"/>
              <w:rPr>
                <w:rFonts w:ascii="ＭＳ 明朝" w:hAnsi="ＭＳ 明朝"/>
                <w:sz w:val="20"/>
                <w:szCs w:val="20"/>
              </w:rPr>
            </w:pPr>
            <w:r w:rsidRPr="002232AB">
              <w:rPr>
                <w:rFonts w:ascii="ＭＳ 明朝" w:hAnsi="ＭＳ 明朝" w:hint="eastAsia"/>
                <w:sz w:val="20"/>
                <w:szCs w:val="20"/>
              </w:rPr>
              <w:t>比布川</w:t>
            </w:r>
          </w:p>
        </w:tc>
        <w:tc>
          <w:tcPr>
            <w:tcW w:w="2409" w:type="dxa"/>
            <w:vAlign w:val="center"/>
          </w:tcPr>
          <w:p w:rsidR="00055C3F" w:rsidRPr="005C1453" w:rsidRDefault="001A674D" w:rsidP="00055C3F">
            <w:pPr>
              <w:pStyle w:val="ac"/>
              <w:spacing w:line="200" w:lineRule="exact"/>
              <w:ind w:leftChars="-50" w:left="-110"/>
              <w:jc w:val="center"/>
              <w:rPr>
                <w:rFonts w:ascii="ＭＳ 明朝" w:hAnsi="ＭＳ 明朝"/>
                <w:spacing w:val="-8"/>
                <w:sz w:val="20"/>
                <w:szCs w:val="20"/>
              </w:rPr>
            </w:pPr>
            <w:r w:rsidRPr="002232AB">
              <w:rPr>
                <w:rFonts w:ascii="ＭＳ 明朝" w:hAnsi="ＭＳ 明朝" w:hint="eastAsia"/>
                <w:spacing w:val="-8"/>
                <w:sz w:val="20"/>
                <w:szCs w:val="20"/>
              </w:rPr>
              <w:t>比布町863番1地先河川敷</w:t>
            </w:r>
          </w:p>
          <w:p w:rsidR="001A674D" w:rsidRPr="005C1453" w:rsidRDefault="001A674D" w:rsidP="00055C3F">
            <w:pPr>
              <w:pStyle w:val="ac"/>
              <w:spacing w:line="200" w:lineRule="exact"/>
              <w:ind w:leftChars="-50" w:left="-110"/>
              <w:jc w:val="center"/>
              <w:rPr>
                <w:rFonts w:ascii="ＭＳ 明朝" w:hAnsi="ＭＳ 明朝"/>
                <w:spacing w:val="-8"/>
                <w:sz w:val="20"/>
                <w:szCs w:val="20"/>
              </w:rPr>
            </w:pPr>
            <w:r w:rsidRPr="002232AB">
              <w:rPr>
                <w:rFonts w:ascii="ＭＳ 明朝" w:hAnsi="ＭＳ 明朝" w:hint="eastAsia"/>
                <w:spacing w:val="-8"/>
                <w:sz w:val="20"/>
                <w:szCs w:val="20"/>
              </w:rPr>
              <w:t>（共栄橋地点）</w:t>
            </w:r>
          </w:p>
        </w:tc>
        <w:tc>
          <w:tcPr>
            <w:tcW w:w="1302" w:type="dxa"/>
            <w:vAlign w:val="center"/>
          </w:tcPr>
          <w:p w:rsidR="00055C3F" w:rsidRPr="005C1453" w:rsidRDefault="001A674D" w:rsidP="00055C3F">
            <w:pPr>
              <w:pStyle w:val="ac"/>
              <w:spacing w:line="200" w:lineRule="exact"/>
              <w:ind w:leftChars="0" w:left="0" w:rightChars="50" w:right="110"/>
              <w:jc w:val="right"/>
              <w:rPr>
                <w:rFonts w:ascii="ＭＳ 明朝" w:hAnsi="ＭＳ 明朝"/>
                <w:sz w:val="20"/>
                <w:szCs w:val="20"/>
              </w:rPr>
            </w:pPr>
            <w:r w:rsidRPr="002232AB">
              <w:rPr>
                <w:rFonts w:ascii="ＭＳ 明朝" w:hAnsi="ＭＳ 明朝"/>
                <w:sz w:val="20"/>
                <w:szCs w:val="20"/>
              </w:rPr>
              <w:t>159.59m</w:t>
            </w:r>
          </w:p>
        </w:tc>
        <w:tc>
          <w:tcPr>
            <w:tcW w:w="1303" w:type="dxa"/>
            <w:vAlign w:val="center"/>
          </w:tcPr>
          <w:p w:rsidR="00055C3F" w:rsidRPr="005C1453" w:rsidRDefault="001A674D" w:rsidP="00055C3F">
            <w:pPr>
              <w:pStyle w:val="ac"/>
              <w:spacing w:line="200" w:lineRule="exact"/>
              <w:ind w:leftChars="0" w:left="0" w:rightChars="50" w:right="110"/>
              <w:jc w:val="right"/>
              <w:rPr>
                <w:rFonts w:ascii="ＭＳ 明朝" w:hAnsi="ＭＳ 明朝"/>
                <w:sz w:val="20"/>
                <w:szCs w:val="20"/>
              </w:rPr>
            </w:pPr>
            <w:r w:rsidRPr="002232AB">
              <w:rPr>
                <w:rFonts w:ascii="ＭＳ 明朝" w:hAnsi="ＭＳ 明朝"/>
                <w:sz w:val="20"/>
                <w:szCs w:val="20"/>
              </w:rPr>
              <w:t>160.28m</w:t>
            </w:r>
          </w:p>
        </w:tc>
        <w:tc>
          <w:tcPr>
            <w:tcW w:w="1302" w:type="dxa"/>
            <w:vAlign w:val="center"/>
          </w:tcPr>
          <w:p w:rsidR="00055C3F" w:rsidRPr="005C1453" w:rsidRDefault="001A674D" w:rsidP="00055C3F">
            <w:pPr>
              <w:pStyle w:val="ac"/>
              <w:spacing w:line="200" w:lineRule="exact"/>
              <w:ind w:leftChars="0" w:left="0" w:rightChars="50" w:right="110"/>
              <w:jc w:val="right"/>
              <w:rPr>
                <w:rFonts w:ascii="ＭＳ 明朝" w:hAnsi="ＭＳ 明朝"/>
                <w:sz w:val="20"/>
                <w:szCs w:val="20"/>
              </w:rPr>
            </w:pPr>
            <w:r w:rsidRPr="002232AB">
              <w:rPr>
                <w:rFonts w:ascii="ＭＳ 明朝" w:hAnsi="ＭＳ 明朝"/>
                <w:sz w:val="20"/>
                <w:szCs w:val="20"/>
              </w:rPr>
              <w:t>160.34m</w:t>
            </w:r>
          </w:p>
        </w:tc>
        <w:tc>
          <w:tcPr>
            <w:tcW w:w="1303" w:type="dxa"/>
            <w:vAlign w:val="center"/>
          </w:tcPr>
          <w:p w:rsidR="00055C3F" w:rsidRPr="005C1453" w:rsidRDefault="001A674D" w:rsidP="00055C3F">
            <w:pPr>
              <w:pStyle w:val="ac"/>
              <w:spacing w:line="200" w:lineRule="exact"/>
              <w:ind w:leftChars="0" w:left="0" w:rightChars="50" w:right="110"/>
              <w:jc w:val="right"/>
              <w:rPr>
                <w:rFonts w:ascii="ＭＳ 明朝" w:hAnsi="ＭＳ 明朝"/>
                <w:sz w:val="20"/>
                <w:szCs w:val="20"/>
              </w:rPr>
            </w:pPr>
            <w:r w:rsidRPr="002232AB">
              <w:rPr>
                <w:rFonts w:ascii="ＭＳ 明朝" w:hAnsi="ＭＳ 明朝"/>
                <w:sz w:val="20"/>
                <w:szCs w:val="20"/>
              </w:rPr>
              <w:t>161.60m</w:t>
            </w:r>
          </w:p>
        </w:tc>
      </w:tr>
    </w:tbl>
    <w:p w:rsidR="00055C3F" w:rsidRPr="005608BD" w:rsidRDefault="00055C3F" w:rsidP="00FD49A9">
      <w:pPr>
        <w:spacing w:line="200" w:lineRule="exact"/>
      </w:pPr>
    </w:p>
    <w:p w:rsidR="00FD49A9" w:rsidRPr="005608BD" w:rsidRDefault="00FD49A9" w:rsidP="00622390">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５　火災に関するもの</w:t>
      </w:r>
    </w:p>
    <w:p w:rsidR="00FD49A9" w:rsidRPr="005608BD" w:rsidRDefault="00FD49A9" w:rsidP="00FD49A9">
      <w:pPr>
        <w:spacing w:line="360" w:lineRule="exact"/>
        <w:ind w:leftChars="300" w:left="1100" w:hangingChars="200" w:hanging="440"/>
        <w:rPr>
          <w:rFonts w:ascii="ＭＳ 明朝" w:hAnsi="ＭＳ 明朝"/>
        </w:rPr>
      </w:pPr>
      <w:r w:rsidRPr="005608BD">
        <w:rPr>
          <w:rFonts w:ascii="ＭＳ 明朝" w:hAnsi="ＭＳ 明朝" w:hint="eastAsia"/>
        </w:rPr>
        <w:t>（1） 火災気象通報</w:t>
      </w:r>
    </w:p>
    <w:p w:rsidR="00FD49A9" w:rsidRPr="005608BD" w:rsidRDefault="00FD49A9" w:rsidP="00FD49A9">
      <w:pPr>
        <w:spacing w:line="360" w:lineRule="exact"/>
        <w:ind w:leftChars="400" w:left="880" w:firstLineChars="100" w:firstLine="220"/>
        <w:rPr>
          <w:rFonts w:ascii="ＭＳ 明朝" w:hAnsi="ＭＳ 明朝"/>
        </w:rPr>
      </w:pPr>
      <w:r w:rsidRPr="005608BD">
        <w:rPr>
          <w:rFonts w:ascii="ＭＳ 明朝" w:hAnsi="ＭＳ 明朝" w:hint="eastAsia"/>
        </w:rPr>
        <w:t>火災気象通報の発表及び終了の通報は、消防法第22条の規定に基づき、</w:t>
      </w:r>
      <w:r w:rsidR="00F91B6C" w:rsidRPr="005608BD">
        <w:rPr>
          <w:rFonts w:ascii="ＭＳ 明朝" w:hAnsi="ＭＳ 明朝" w:hint="eastAsia"/>
        </w:rPr>
        <w:t>旭川地方気象台</w:t>
      </w:r>
      <w:r w:rsidRPr="005608BD">
        <w:rPr>
          <w:rFonts w:ascii="ＭＳ 明朝" w:hAnsi="ＭＳ 明朝" w:hint="eastAsia"/>
        </w:rPr>
        <w:t>から</w:t>
      </w:r>
      <w:r w:rsidR="00F91B6C" w:rsidRPr="005608BD">
        <w:rPr>
          <w:rFonts w:ascii="ＭＳ 明朝" w:hAnsi="ＭＳ 明朝" w:hint="eastAsia"/>
        </w:rPr>
        <w:t>知事</w:t>
      </w:r>
      <w:r w:rsidRPr="005608BD">
        <w:rPr>
          <w:rFonts w:ascii="ＭＳ 明朝" w:hAnsi="ＭＳ 明朝" w:hint="eastAsia"/>
        </w:rPr>
        <w:t>に通報されるものである。</w:t>
      </w:r>
    </w:p>
    <w:p w:rsidR="00FD49A9" w:rsidRPr="005608BD" w:rsidRDefault="00FD49A9" w:rsidP="00FD49A9">
      <w:pPr>
        <w:spacing w:line="360" w:lineRule="exact"/>
        <w:ind w:leftChars="400" w:left="880" w:firstLineChars="100" w:firstLine="220"/>
        <w:rPr>
          <w:rFonts w:ascii="ＭＳ 明朝" w:hAnsi="ＭＳ 明朝"/>
        </w:rPr>
      </w:pPr>
      <w:r w:rsidRPr="005608BD">
        <w:rPr>
          <w:rFonts w:ascii="ＭＳ 明朝" w:hAnsi="ＭＳ 明朝" w:hint="eastAsia"/>
        </w:rPr>
        <w:t>通報された</w:t>
      </w:r>
      <w:r w:rsidR="00F91B6C" w:rsidRPr="005608BD">
        <w:rPr>
          <w:rFonts w:ascii="ＭＳ 明朝" w:hAnsi="ＭＳ 明朝" w:hint="eastAsia"/>
        </w:rPr>
        <w:t>知事</w:t>
      </w:r>
      <w:r w:rsidRPr="005608BD">
        <w:rPr>
          <w:rFonts w:ascii="ＭＳ 明朝" w:hAnsi="ＭＳ 明朝" w:hint="eastAsia"/>
        </w:rPr>
        <w:t>は、</w:t>
      </w:r>
      <w:r w:rsidR="005D5FC4" w:rsidRPr="005608BD">
        <w:rPr>
          <w:rFonts w:ascii="ＭＳ 明朝" w:hAnsi="ＭＳ 明朝" w:hint="eastAsia"/>
        </w:rPr>
        <w:t>町長</w:t>
      </w:r>
      <w:r w:rsidRPr="005608BD">
        <w:rPr>
          <w:rFonts w:ascii="ＭＳ 明朝" w:hAnsi="ＭＳ 明朝" w:hint="eastAsia"/>
        </w:rPr>
        <w:t>に通報するものとする。</w:t>
      </w:r>
    </w:p>
    <w:p w:rsidR="00FD49A9" w:rsidRPr="005608BD" w:rsidRDefault="00FD49A9" w:rsidP="00FD49A9">
      <w:pPr>
        <w:pStyle w:val="ac"/>
        <w:spacing w:line="360" w:lineRule="exact"/>
        <w:ind w:leftChars="500" w:left="1320" w:hangingChars="100" w:hanging="220"/>
      </w:pPr>
      <w:r w:rsidRPr="005608BD">
        <w:rPr>
          <w:rFonts w:hint="eastAsia"/>
        </w:rPr>
        <w:t>ア　通報基準</w:t>
      </w:r>
    </w:p>
    <w:p w:rsidR="00FD49A9" w:rsidRPr="005608BD" w:rsidRDefault="00FD49A9" w:rsidP="00D56103">
      <w:pPr>
        <w:spacing w:afterLines="30" w:after="89" w:line="360" w:lineRule="exact"/>
        <w:ind w:leftChars="300" w:left="660" w:firstLineChars="100" w:firstLine="200"/>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図表　通報基準</w:t>
      </w:r>
    </w:p>
    <w:tbl>
      <w:tblPr>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6616"/>
      </w:tblGrid>
      <w:tr w:rsidR="00FD49A9" w:rsidRPr="005608BD" w:rsidTr="001A674D">
        <w:trPr>
          <w:trHeight w:val="312"/>
          <w:jc w:val="right"/>
        </w:trPr>
        <w:tc>
          <w:tcPr>
            <w:tcW w:w="2173" w:type="dxa"/>
            <w:vAlign w:val="center"/>
          </w:tcPr>
          <w:p w:rsidR="00FD49A9" w:rsidRPr="005C1453" w:rsidRDefault="00FD49A9" w:rsidP="00FD49A9">
            <w:pPr>
              <w:pStyle w:val="ac"/>
              <w:spacing w:line="200" w:lineRule="exact"/>
              <w:ind w:leftChars="0" w:left="0"/>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発表官署</w:t>
            </w:r>
          </w:p>
        </w:tc>
        <w:tc>
          <w:tcPr>
            <w:tcW w:w="6616" w:type="dxa"/>
            <w:vAlign w:val="center"/>
          </w:tcPr>
          <w:p w:rsidR="00FD49A9" w:rsidRPr="005C1453" w:rsidRDefault="00FD49A9" w:rsidP="00FD49A9">
            <w:pPr>
              <w:pStyle w:val="ac"/>
              <w:spacing w:line="200" w:lineRule="exact"/>
              <w:ind w:leftChars="0" w:left="0"/>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通報基準</w:t>
            </w:r>
          </w:p>
        </w:tc>
      </w:tr>
      <w:tr w:rsidR="00FD49A9" w:rsidRPr="005608BD" w:rsidTr="00FD49A9">
        <w:trPr>
          <w:trHeight w:val="851"/>
          <w:jc w:val="right"/>
        </w:trPr>
        <w:tc>
          <w:tcPr>
            <w:tcW w:w="2173" w:type="dxa"/>
            <w:vAlign w:val="center"/>
          </w:tcPr>
          <w:p w:rsidR="00FD49A9" w:rsidRPr="005C1453" w:rsidRDefault="00B142A5" w:rsidP="00FD49A9">
            <w:pPr>
              <w:pStyle w:val="ac"/>
              <w:spacing w:line="240" w:lineRule="exact"/>
              <w:ind w:leftChars="0" w:left="0"/>
              <w:jc w:val="center"/>
              <w:rPr>
                <w:rFonts w:ascii="ＭＳ 明朝" w:hAnsi="ＭＳ 明朝"/>
                <w:sz w:val="20"/>
                <w:szCs w:val="20"/>
              </w:rPr>
            </w:pPr>
            <w:r w:rsidRPr="002232AB">
              <w:rPr>
                <w:rFonts w:ascii="ＭＳ 明朝" w:hAnsi="ＭＳ 明朝" w:hint="eastAsia"/>
                <w:sz w:val="20"/>
                <w:szCs w:val="20"/>
              </w:rPr>
              <w:t>旭川地方</w:t>
            </w:r>
            <w:r w:rsidR="00FD49A9" w:rsidRPr="002232AB">
              <w:rPr>
                <w:rFonts w:ascii="ＭＳ 明朝" w:hAnsi="ＭＳ 明朝" w:hint="eastAsia"/>
                <w:sz w:val="20"/>
                <w:szCs w:val="20"/>
              </w:rPr>
              <w:t>気象台</w:t>
            </w:r>
          </w:p>
        </w:tc>
        <w:tc>
          <w:tcPr>
            <w:tcW w:w="6616" w:type="dxa"/>
            <w:vAlign w:val="center"/>
          </w:tcPr>
          <w:p w:rsidR="00FD49A9" w:rsidRPr="005C1453" w:rsidRDefault="00FD49A9" w:rsidP="00FD49A9">
            <w:pPr>
              <w:pStyle w:val="ac"/>
              <w:spacing w:line="240" w:lineRule="exact"/>
              <w:ind w:leftChars="0" w:left="0"/>
              <w:rPr>
                <w:rFonts w:ascii="ＭＳ 明朝" w:hAnsi="ＭＳ 明朝"/>
                <w:sz w:val="20"/>
                <w:szCs w:val="20"/>
              </w:rPr>
            </w:pPr>
            <w:r w:rsidRPr="002232AB">
              <w:rPr>
                <w:rFonts w:ascii="ＭＳ 明朝" w:hAnsi="ＭＳ 明朝" w:hint="eastAsia"/>
                <w:sz w:val="20"/>
                <w:szCs w:val="20"/>
              </w:rPr>
              <w:t>実効湿度60%以下で最小湿度30%</w:t>
            </w:r>
            <w:r w:rsidR="006E2653" w:rsidRPr="002232AB">
              <w:rPr>
                <w:rFonts w:ascii="ＭＳ 明朝" w:hAnsi="ＭＳ 明朝" w:hint="eastAsia"/>
                <w:sz w:val="20"/>
                <w:szCs w:val="20"/>
              </w:rPr>
              <w:t>以下の場合、</w:t>
            </w:r>
            <w:r w:rsidR="00500A81" w:rsidRPr="002232AB">
              <w:rPr>
                <w:rFonts w:ascii="ＭＳ 明朝" w:hAnsi="ＭＳ 明朝" w:hint="eastAsia"/>
                <w:sz w:val="20"/>
                <w:szCs w:val="20"/>
              </w:rPr>
              <w:t>若しくは</w:t>
            </w:r>
            <w:r w:rsidRPr="002232AB">
              <w:rPr>
                <w:rFonts w:ascii="ＭＳ 明朝" w:hAnsi="ＭＳ 明朝" w:hint="eastAsia"/>
                <w:sz w:val="20"/>
                <w:szCs w:val="20"/>
              </w:rPr>
              <w:t>、平均風速で陸上</w:t>
            </w:r>
            <w:r w:rsidR="00603B2C" w:rsidRPr="002232AB">
              <w:rPr>
                <w:rFonts w:ascii="ＭＳ 明朝" w:hAnsi="ＭＳ 明朝" w:hint="eastAsia"/>
                <w:sz w:val="20"/>
                <w:szCs w:val="20"/>
              </w:rPr>
              <w:t>1</w:t>
            </w:r>
            <w:r w:rsidR="00B80C0A" w:rsidRPr="002232AB">
              <w:rPr>
                <w:rFonts w:ascii="ＭＳ 明朝" w:hAnsi="ＭＳ 明朝" w:hint="eastAsia"/>
                <w:sz w:val="20"/>
                <w:szCs w:val="20"/>
              </w:rPr>
              <w:t>0</w:t>
            </w:r>
            <w:r w:rsidRPr="002232AB">
              <w:rPr>
                <w:rFonts w:ascii="ＭＳ 明朝" w:hAnsi="ＭＳ 明朝" w:hint="eastAsia"/>
                <w:sz w:val="20"/>
                <w:szCs w:val="20"/>
              </w:rPr>
              <w:t>m/s以上が予想される場合。ただし、平均風速が</w:t>
            </w:r>
            <w:r w:rsidR="00603B2C" w:rsidRPr="002232AB">
              <w:rPr>
                <w:rFonts w:ascii="ＭＳ 明朝" w:hAnsi="ＭＳ 明朝" w:hint="eastAsia"/>
                <w:sz w:val="20"/>
                <w:szCs w:val="20"/>
              </w:rPr>
              <w:t>1</w:t>
            </w:r>
            <w:r w:rsidR="00B80C0A" w:rsidRPr="002232AB">
              <w:rPr>
                <w:rFonts w:ascii="ＭＳ 明朝" w:hAnsi="ＭＳ 明朝" w:hint="eastAsia"/>
                <w:sz w:val="20"/>
                <w:szCs w:val="20"/>
              </w:rPr>
              <w:t>0</w:t>
            </w:r>
            <w:r w:rsidRPr="002232AB">
              <w:rPr>
                <w:rFonts w:ascii="ＭＳ 明朝" w:hAnsi="ＭＳ 明朝" w:hint="eastAsia"/>
                <w:sz w:val="20"/>
                <w:szCs w:val="20"/>
              </w:rPr>
              <w:t>m/s以上であっても、降水及び降雪の状況によっては火災気象通報を行わない場合がある。</w:t>
            </w:r>
          </w:p>
        </w:tc>
      </w:tr>
    </w:tbl>
    <w:p w:rsidR="00FD49A9" w:rsidRPr="005608BD" w:rsidRDefault="00FD49A9" w:rsidP="00FD49A9">
      <w:pPr>
        <w:spacing w:line="100" w:lineRule="exact"/>
      </w:pPr>
    </w:p>
    <w:p w:rsidR="00FD49A9" w:rsidRPr="005608BD" w:rsidRDefault="00FD49A9" w:rsidP="00FD49A9">
      <w:pPr>
        <w:pStyle w:val="ac"/>
        <w:spacing w:line="360" w:lineRule="exact"/>
        <w:ind w:leftChars="500" w:left="1320" w:hangingChars="100" w:hanging="220"/>
      </w:pPr>
      <w:r w:rsidRPr="005608BD">
        <w:rPr>
          <w:rFonts w:hint="eastAsia"/>
        </w:rPr>
        <w:t>イ　伝達系統</w:t>
      </w:r>
    </w:p>
    <w:p w:rsidR="00FD49A9" w:rsidRPr="005608BD" w:rsidRDefault="00FD49A9" w:rsidP="00D56103">
      <w:pPr>
        <w:pStyle w:val="42"/>
        <w:spacing w:afterLines="30" w:after="89" w:line="360" w:lineRule="exact"/>
        <w:ind w:leftChars="600" w:left="1320" w:firstLine="220"/>
        <w:rPr>
          <w:sz w:val="22"/>
          <w:szCs w:val="22"/>
        </w:rPr>
      </w:pPr>
      <w:r w:rsidRPr="005608BD">
        <w:rPr>
          <w:rFonts w:hint="eastAsia"/>
          <w:sz w:val="22"/>
          <w:szCs w:val="22"/>
        </w:rPr>
        <w:t>伝達系統は次のとおりとする。</w:t>
      </w:r>
    </w:p>
    <w:p w:rsidR="001A674D" w:rsidRPr="005608BD" w:rsidRDefault="007B24BA" w:rsidP="00D56103">
      <w:pPr>
        <w:spacing w:afterLines="30" w:after="89" w:line="360" w:lineRule="exact"/>
        <w:ind w:leftChars="300" w:left="660" w:firstLineChars="100" w:firstLine="220"/>
        <w:jc w:val="center"/>
        <w:rPr>
          <w:rFonts w:ascii="ＭＳ ゴシック" w:eastAsia="ＭＳ ゴシック" w:hAnsi="ＭＳ ゴシック"/>
          <w:sz w:val="20"/>
          <w:szCs w:val="20"/>
        </w:rPr>
      </w:pPr>
      <w:r>
        <w:rPr>
          <w:noProof/>
        </w:rPr>
        <w:pict>
          <v:shape id="_x0000_s4786" type="#_x0000_t202" style="position:absolute;left:0;text-align:left;margin-left:382.95pt;margin-top:17.2pt;width:104.85pt;height:28.35pt;z-index:106">
            <v:textbox style="mso-next-textbox:#_x0000_s4786" inset="5.85pt,.7pt,5.85pt,.7pt">
              <w:txbxContent>
                <w:p w:rsidR="00FF1D6D" w:rsidRDefault="00FF1D6D" w:rsidP="00D56103">
                  <w:pPr>
                    <w:spacing w:beforeLines="10" w:before="29" w:line="240" w:lineRule="exact"/>
                    <w:jc w:val="center"/>
                    <w:rPr>
                      <w:sz w:val="20"/>
                      <w:szCs w:val="20"/>
                    </w:rPr>
                  </w:pPr>
                  <w:r>
                    <w:rPr>
                      <w:rFonts w:hint="eastAsia"/>
                      <w:sz w:val="20"/>
                      <w:szCs w:val="20"/>
                    </w:rPr>
                    <w:t>大雪</w:t>
                  </w:r>
                  <w:r w:rsidRPr="005D7D10">
                    <w:rPr>
                      <w:rFonts w:hint="eastAsia"/>
                      <w:sz w:val="20"/>
                      <w:szCs w:val="20"/>
                    </w:rPr>
                    <w:t>消防組合</w:t>
                  </w:r>
                </w:p>
                <w:p w:rsidR="00FF1D6D" w:rsidRPr="00D51250" w:rsidRDefault="00FF1D6D" w:rsidP="00D56103">
                  <w:pPr>
                    <w:spacing w:beforeLines="10" w:before="29" w:line="240" w:lineRule="exact"/>
                    <w:jc w:val="center"/>
                    <w:rPr>
                      <w:spacing w:val="-8"/>
                      <w:sz w:val="20"/>
                      <w:szCs w:val="20"/>
                    </w:rPr>
                  </w:pPr>
                  <w:r w:rsidRPr="00603B2C">
                    <w:rPr>
                      <w:rFonts w:hint="eastAsia"/>
                      <w:spacing w:val="-8"/>
                      <w:sz w:val="18"/>
                      <w:szCs w:val="18"/>
                    </w:rPr>
                    <w:t>比布消防署・比布消防団</w:t>
                  </w:r>
                </w:p>
              </w:txbxContent>
            </v:textbox>
          </v:shape>
        </w:pict>
      </w:r>
      <w:r>
        <w:rPr>
          <w:noProof/>
        </w:rPr>
        <w:pict>
          <v:shape id="_x0000_s4775" type="#_x0000_t202" style="position:absolute;left:0;text-align:left;margin-left:43.05pt;margin-top:21.7pt;width:89.45pt;height:18.45pt;z-index:100">
            <v:textbox style="mso-next-textbox:#_x0000_s4775" inset="5.85pt,.7pt,5.85pt,.7pt">
              <w:txbxContent>
                <w:p w:rsidR="00FF1D6D" w:rsidRPr="00D24F01" w:rsidRDefault="00FF1D6D" w:rsidP="00D56103">
                  <w:pPr>
                    <w:spacing w:beforeLines="10" w:before="29" w:line="240" w:lineRule="exact"/>
                    <w:jc w:val="center"/>
                    <w:rPr>
                      <w:sz w:val="20"/>
                      <w:szCs w:val="20"/>
                    </w:rPr>
                  </w:pPr>
                  <w:r>
                    <w:rPr>
                      <w:rFonts w:hint="eastAsia"/>
                      <w:sz w:val="20"/>
                      <w:szCs w:val="20"/>
                    </w:rPr>
                    <w:t>旭川</w:t>
                  </w:r>
                  <w:r w:rsidRPr="00603B2C">
                    <w:rPr>
                      <w:rFonts w:hint="eastAsia"/>
                      <w:sz w:val="20"/>
                      <w:szCs w:val="20"/>
                    </w:rPr>
                    <w:t>地方</w:t>
                  </w:r>
                  <w:r w:rsidRPr="005A4BC4">
                    <w:rPr>
                      <w:rFonts w:hint="eastAsia"/>
                      <w:sz w:val="20"/>
                      <w:szCs w:val="20"/>
                    </w:rPr>
                    <w:t>気象台</w:t>
                  </w:r>
                </w:p>
              </w:txbxContent>
            </v:textbox>
          </v:shape>
        </w:pict>
      </w:r>
      <w:r w:rsidR="001A674D" w:rsidRPr="005608BD">
        <w:rPr>
          <w:rFonts w:ascii="ＭＳ ゴシック" w:eastAsia="ＭＳ ゴシック" w:hAnsi="ＭＳ ゴシック" w:hint="eastAsia"/>
          <w:sz w:val="20"/>
          <w:szCs w:val="20"/>
        </w:rPr>
        <w:t>図表　伝達系統</w:t>
      </w:r>
    </w:p>
    <w:p w:rsidR="001A674D" w:rsidRPr="005608BD" w:rsidRDefault="007B24BA" w:rsidP="001A674D">
      <w:pPr>
        <w:spacing w:line="200" w:lineRule="exact"/>
      </w:pPr>
      <w:r>
        <w:rPr>
          <w:noProof/>
        </w:rPr>
        <w:pict>
          <v:line id="_x0000_s4780" style="position:absolute;left:0;text-align:left;z-index:105" from="351.35pt,8.9pt" to="382.8pt,8.9pt">
            <v:stroke endarrow="open" endarrowwidth="narrow" endarrowlength="short"/>
          </v:line>
        </w:pict>
      </w:r>
      <w:r>
        <w:rPr>
          <w:noProof/>
        </w:rPr>
        <w:pict>
          <v:line id="_x0000_s4779" style="position:absolute;left:0;text-align:left;z-index:104" from="258.35pt,8.9pt" to="289.8pt,8.9pt">
            <v:stroke endarrow="open" endarrowwidth="narrow" endarrowlength="short"/>
          </v:line>
        </w:pict>
      </w:r>
      <w:r>
        <w:rPr>
          <w:noProof/>
        </w:rPr>
        <w:pict>
          <v:line id="_x0000_s4778" style="position:absolute;left:0;text-align:left;z-index:103" from="132.5pt,8.9pt" to="164pt,8.9pt">
            <v:stroke endarrow="open" endarrowwidth="narrow" endarrowlength="short"/>
          </v:line>
        </w:pict>
      </w:r>
      <w:r>
        <w:rPr>
          <w:noProof/>
        </w:rPr>
        <w:pict>
          <v:shape id="_x0000_s4777" type="#_x0000_t202" style="position:absolute;left:0;text-align:left;margin-left:289.9pt;margin-top:.35pt;width:60.75pt;height:17.1pt;z-index:102">
            <v:textbox style="mso-next-textbox:#_x0000_s4777;mso-fit-shape-to-text:t" inset="5.85pt,.7pt,5.85pt,.7pt">
              <w:txbxContent>
                <w:p w:rsidR="00FF1D6D" w:rsidRPr="00D24F01" w:rsidRDefault="00FF1D6D" w:rsidP="001A674D">
                  <w:pPr>
                    <w:jc w:val="center"/>
                    <w:rPr>
                      <w:sz w:val="20"/>
                      <w:szCs w:val="20"/>
                    </w:rPr>
                  </w:pPr>
                  <w:r>
                    <w:rPr>
                      <w:rFonts w:hint="eastAsia"/>
                      <w:sz w:val="20"/>
                      <w:szCs w:val="20"/>
                    </w:rPr>
                    <w:t>比布町</w:t>
                  </w:r>
                </w:p>
              </w:txbxContent>
            </v:textbox>
          </v:shape>
        </w:pict>
      </w:r>
      <w:r>
        <w:rPr>
          <w:noProof/>
        </w:rPr>
        <w:pict>
          <v:shape id="_x0000_s4776" type="#_x0000_t202" style="position:absolute;left:0;text-align:left;margin-left:165.05pt;margin-top:.35pt;width:92.55pt;height:17.1pt;z-index:101">
            <v:textbox style="mso-next-textbox:#_x0000_s4776;mso-fit-shape-to-text:t" inset="5.85pt,.7pt,5.85pt,.7pt">
              <w:txbxContent>
                <w:p w:rsidR="00FF1D6D" w:rsidRPr="00245F07" w:rsidRDefault="00FF1D6D" w:rsidP="001A674D">
                  <w:pPr>
                    <w:jc w:val="center"/>
                    <w:rPr>
                      <w:sz w:val="20"/>
                      <w:szCs w:val="20"/>
                    </w:rPr>
                  </w:pPr>
                  <w:r>
                    <w:rPr>
                      <w:rFonts w:hint="eastAsia"/>
                      <w:sz w:val="20"/>
                      <w:szCs w:val="20"/>
                    </w:rPr>
                    <w:t>北　海　道</w:t>
                  </w:r>
                </w:p>
              </w:txbxContent>
            </v:textbox>
          </v:shape>
        </w:pict>
      </w:r>
    </w:p>
    <w:p w:rsidR="001A674D" w:rsidRPr="005608BD" w:rsidRDefault="007B24BA" w:rsidP="001A674D">
      <w:pPr>
        <w:spacing w:line="200" w:lineRule="exact"/>
      </w:pPr>
      <w:r>
        <w:rPr>
          <w:noProof/>
        </w:rPr>
        <w:pict>
          <v:line id="_x0000_s5449" style="position:absolute;left:0;text-align:left;z-index:527" from="208.4pt,7.45pt" to="208.4pt,23.65pt">
            <v:stroke endarrow="open" endarrowwidth="narrow" endarrowlength="short"/>
          </v:line>
        </w:pict>
      </w:r>
    </w:p>
    <w:p w:rsidR="001A674D" w:rsidRPr="005608BD" w:rsidRDefault="001A674D" w:rsidP="001A674D">
      <w:pPr>
        <w:spacing w:line="100" w:lineRule="exact"/>
      </w:pPr>
    </w:p>
    <w:p w:rsidR="00603B2C" w:rsidRPr="005608BD" w:rsidRDefault="00603B2C" w:rsidP="001A674D">
      <w:pPr>
        <w:spacing w:line="100" w:lineRule="exact"/>
      </w:pPr>
    </w:p>
    <w:p w:rsidR="00603B2C" w:rsidRPr="005608BD" w:rsidRDefault="007B24BA" w:rsidP="001A674D">
      <w:pPr>
        <w:spacing w:line="100" w:lineRule="exact"/>
      </w:pPr>
      <w:r>
        <w:rPr>
          <w:noProof/>
        </w:rPr>
        <w:pict>
          <v:shape id="_x0000_s5448" type="#_x0000_t202" style="position:absolute;left:0;text-align:left;margin-left:165.05pt;margin-top:3.65pt;width:92.55pt;height:17.1pt;z-index:526">
            <v:textbox style="mso-next-textbox:#_x0000_s5448;mso-fit-shape-to-text:t" inset="5.85pt,.7pt,5.85pt,.7pt">
              <w:txbxContent>
                <w:p w:rsidR="00FF1D6D" w:rsidRPr="00245F07" w:rsidRDefault="00FF1D6D" w:rsidP="00603B2C">
                  <w:pPr>
                    <w:jc w:val="center"/>
                    <w:rPr>
                      <w:sz w:val="20"/>
                      <w:szCs w:val="20"/>
                    </w:rPr>
                  </w:pPr>
                  <w:r>
                    <w:rPr>
                      <w:rFonts w:hint="eastAsia"/>
                      <w:sz w:val="20"/>
                      <w:szCs w:val="20"/>
                    </w:rPr>
                    <w:t>上川</w:t>
                  </w:r>
                  <w:r w:rsidRPr="00245F07">
                    <w:rPr>
                      <w:rFonts w:hint="eastAsia"/>
                      <w:sz w:val="20"/>
                      <w:szCs w:val="20"/>
                    </w:rPr>
                    <w:t>総合振興局</w:t>
                  </w:r>
                </w:p>
              </w:txbxContent>
            </v:textbox>
          </v:shape>
        </w:pict>
      </w:r>
    </w:p>
    <w:p w:rsidR="00603B2C" w:rsidRPr="005608BD" w:rsidRDefault="00603B2C" w:rsidP="001A674D">
      <w:pPr>
        <w:spacing w:line="100" w:lineRule="exact"/>
      </w:pPr>
    </w:p>
    <w:p w:rsidR="00603B2C" w:rsidRPr="005608BD" w:rsidRDefault="00603B2C" w:rsidP="001A674D">
      <w:pPr>
        <w:spacing w:line="100" w:lineRule="exact"/>
      </w:pPr>
    </w:p>
    <w:p w:rsidR="00603B2C" w:rsidRPr="005608BD" w:rsidRDefault="00603B2C" w:rsidP="00FD49A9">
      <w:pPr>
        <w:spacing w:line="360" w:lineRule="exact"/>
        <w:ind w:leftChars="300" w:left="1100" w:hangingChars="200" w:hanging="440"/>
        <w:rPr>
          <w:rFonts w:ascii="ＭＳ 明朝" w:hAnsi="ＭＳ 明朝"/>
        </w:rPr>
      </w:pPr>
    </w:p>
    <w:p w:rsidR="00FD49A9" w:rsidRPr="005608BD" w:rsidRDefault="00FD49A9" w:rsidP="00FD49A9">
      <w:pPr>
        <w:spacing w:line="360" w:lineRule="exact"/>
        <w:ind w:leftChars="300" w:left="1100" w:hangingChars="200" w:hanging="440"/>
        <w:rPr>
          <w:rFonts w:ascii="ＭＳ 明朝" w:hAnsi="ＭＳ 明朝"/>
        </w:rPr>
      </w:pPr>
      <w:r w:rsidRPr="005608BD">
        <w:rPr>
          <w:rFonts w:ascii="ＭＳ 明朝" w:hAnsi="ＭＳ 明朝" w:hint="eastAsia"/>
        </w:rPr>
        <w:t>（2） 林野火災気象情報</w:t>
      </w:r>
    </w:p>
    <w:p w:rsidR="00FD49A9" w:rsidRPr="005608BD" w:rsidRDefault="00FD49A9"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林野火災気象通報は、火災気象通報の一部として行い、伝達は「第7章 第6節 林野火災対策計画」により実施するものとする。</w:t>
      </w:r>
    </w:p>
    <w:p w:rsidR="00FD49A9" w:rsidRPr="005608BD" w:rsidRDefault="00FD49A9" w:rsidP="00622390">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６　気象情報</w:t>
      </w:r>
      <w:r w:rsidR="001248D8" w:rsidRPr="005608BD">
        <w:rPr>
          <w:rFonts w:ascii="ＭＳ ゴシック" w:eastAsia="ＭＳ ゴシック" w:hAnsi="ＭＳ ゴシック" w:hint="eastAsia"/>
        </w:rPr>
        <w:t>等</w:t>
      </w:r>
    </w:p>
    <w:p w:rsidR="000D1A40" w:rsidRPr="005608BD" w:rsidRDefault="000943E8" w:rsidP="000D1A40">
      <w:pPr>
        <w:spacing w:line="360" w:lineRule="exact"/>
        <w:ind w:leftChars="300" w:left="1100" w:hangingChars="200" w:hanging="440"/>
        <w:rPr>
          <w:rFonts w:ascii="ＭＳ 明朝" w:hAnsi="ＭＳ 明朝"/>
        </w:rPr>
      </w:pPr>
      <w:r w:rsidRPr="005608BD">
        <w:rPr>
          <w:rFonts w:ascii="ＭＳ 明朝" w:hAnsi="ＭＳ 明朝" w:hint="eastAsia"/>
        </w:rPr>
        <w:t>（</w:t>
      </w:r>
      <w:r w:rsidR="000D1A40" w:rsidRPr="005608BD">
        <w:rPr>
          <w:rFonts w:ascii="ＭＳ 明朝" w:hAnsi="ＭＳ 明朝" w:hint="eastAsia"/>
        </w:rPr>
        <w:t>1</w:t>
      </w:r>
      <w:r w:rsidRPr="005608BD">
        <w:rPr>
          <w:rFonts w:ascii="ＭＳ 明朝" w:hAnsi="ＭＳ 明朝" w:hint="eastAsia"/>
        </w:rPr>
        <w:t>）</w:t>
      </w:r>
      <w:r w:rsidR="000D1A40" w:rsidRPr="005608BD">
        <w:rPr>
          <w:rFonts w:ascii="ＭＳ 明朝" w:hAnsi="ＭＳ 明朝" w:hint="eastAsia"/>
        </w:rPr>
        <w:t xml:space="preserve"> </w:t>
      </w:r>
      <w:r w:rsidR="00F91B6C" w:rsidRPr="005608BD">
        <w:rPr>
          <w:rFonts w:ascii="ＭＳ 明朝" w:hAnsi="ＭＳ 明朝" w:hint="eastAsia"/>
        </w:rPr>
        <w:t>北海道</w:t>
      </w:r>
      <w:r w:rsidR="000D1A40" w:rsidRPr="005608BD">
        <w:rPr>
          <w:rFonts w:ascii="ＭＳ 明朝" w:hAnsi="ＭＳ 明朝" w:hint="eastAsia"/>
        </w:rPr>
        <w:t>地方気象情報、</w:t>
      </w:r>
      <w:r w:rsidR="00F91B6C" w:rsidRPr="005608BD">
        <w:rPr>
          <w:rFonts w:ascii="ＭＳ 明朝" w:hAnsi="ＭＳ 明朝" w:hint="eastAsia"/>
        </w:rPr>
        <w:t>上川・留萌地方</w:t>
      </w:r>
      <w:r w:rsidR="000D1A40" w:rsidRPr="005608BD">
        <w:rPr>
          <w:rFonts w:ascii="ＭＳ 明朝" w:hAnsi="ＭＳ 明朝" w:hint="eastAsia"/>
        </w:rPr>
        <w:t>気象情報</w:t>
      </w:r>
    </w:p>
    <w:p w:rsidR="000D1A40" w:rsidRPr="005608BD" w:rsidRDefault="000D1A40" w:rsidP="001A674D">
      <w:pPr>
        <w:spacing w:line="360" w:lineRule="exact"/>
        <w:ind w:leftChars="400" w:left="880" w:firstLineChars="100" w:firstLine="220"/>
        <w:rPr>
          <w:rFonts w:ascii="ＭＳ 明朝" w:hAnsi="ＭＳ 明朝"/>
        </w:rPr>
      </w:pPr>
      <w:r w:rsidRPr="005608BD">
        <w:rPr>
          <w:rFonts w:ascii="ＭＳ 明朝" w:hAnsi="ＭＳ 明朝" w:hint="eastAsia"/>
        </w:rPr>
        <w:t>気象情報とは、気象業務法第11条及び気象官署予報業務規則第47条に明記されているとおり、観測成果や予報事項に関する情報を発表し、防災関係機関や</w:t>
      </w:r>
      <w:r w:rsidR="0096031D" w:rsidRPr="005608BD">
        <w:rPr>
          <w:rFonts w:ascii="ＭＳ 明朝" w:hAnsi="ＭＳ 明朝" w:hint="eastAsia"/>
        </w:rPr>
        <w:t>住</w:t>
      </w:r>
      <w:r w:rsidRPr="005608BD">
        <w:rPr>
          <w:rFonts w:ascii="ＭＳ 明朝" w:hAnsi="ＭＳ 明朝" w:hint="eastAsia"/>
        </w:rPr>
        <w:t>民が円滑な防災活動を実施できるよう、公衆の利便を増進させることを目的とする情報。</w:t>
      </w:r>
    </w:p>
    <w:p w:rsidR="000D1A40" w:rsidRPr="005608BD" w:rsidRDefault="000D1A40" w:rsidP="001A674D">
      <w:pPr>
        <w:spacing w:line="360" w:lineRule="exact"/>
        <w:ind w:leftChars="400" w:left="880" w:firstLineChars="100" w:firstLine="220"/>
        <w:rPr>
          <w:rFonts w:ascii="ＭＳ 明朝" w:hAnsi="ＭＳ 明朝"/>
        </w:rPr>
      </w:pPr>
      <w:r w:rsidRPr="005608BD">
        <w:rPr>
          <w:rFonts w:ascii="ＭＳ 明朝" w:hAnsi="ＭＳ 明朝" w:hint="eastAsia"/>
        </w:rPr>
        <w:t>気象の予報等について、警報・注意報に先立って予告的に注意を喚起する場合や、警報・注意報が発表された後の経過や予想、防災上の注意を補完的に解説する場合等に発表する</w:t>
      </w:r>
      <w:r w:rsidRPr="005608BD">
        <w:rPr>
          <w:rFonts w:ascii="ＭＳ 明朝" w:hAnsi="ＭＳ 明朝" w:hint="eastAsia"/>
        </w:rPr>
        <w:lastRenderedPageBreak/>
        <w:t>情報。</w:t>
      </w:r>
    </w:p>
    <w:p w:rsidR="000D1A40" w:rsidRPr="005608BD" w:rsidRDefault="000943E8" w:rsidP="000D1A40">
      <w:pPr>
        <w:spacing w:line="360" w:lineRule="exact"/>
        <w:ind w:leftChars="300" w:left="1100" w:hangingChars="200" w:hanging="440"/>
        <w:rPr>
          <w:rFonts w:ascii="ＭＳ 明朝" w:hAnsi="ＭＳ 明朝"/>
        </w:rPr>
      </w:pPr>
      <w:r w:rsidRPr="005608BD">
        <w:rPr>
          <w:rFonts w:ascii="ＭＳ 明朝" w:hAnsi="ＭＳ 明朝" w:hint="eastAsia"/>
        </w:rPr>
        <w:t>（</w:t>
      </w:r>
      <w:r w:rsidR="000D1A40" w:rsidRPr="005608BD">
        <w:rPr>
          <w:rFonts w:ascii="ＭＳ 明朝" w:hAnsi="ＭＳ 明朝" w:hint="eastAsia"/>
        </w:rPr>
        <w:t>2</w:t>
      </w:r>
      <w:r w:rsidRPr="005608BD">
        <w:rPr>
          <w:rFonts w:ascii="ＭＳ 明朝" w:hAnsi="ＭＳ 明朝" w:hint="eastAsia"/>
        </w:rPr>
        <w:t>）</w:t>
      </w:r>
      <w:r w:rsidR="000D1A40" w:rsidRPr="005608BD">
        <w:rPr>
          <w:rFonts w:ascii="ＭＳ 明朝" w:hAnsi="ＭＳ 明朝" w:hint="eastAsia"/>
        </w:rPr>
        <w:t xml:space="preserve"> 台風に関する気象情報</w:t>
      </w:r>
    </w:p>
    <w:p w:rsidR="000D1A40" w:rsidRPr="005608BD" w:rsidRDefault="000D1A40" w:rsidP="00B84AF2">
      <w:pPr>
        <w:spacing w:line="360" w:lineRule="exact"/>
        <w:ind w:leftChars="400" w:left="880" w:firstLineChars="100" w:firstLine="220"/>
        <w:rPr>
          <w:rFonts w:ascii="ＭＳ 明朝" w:hAnsi="ＭＳ 明朝"/>
        </w:rPr>
      </w:pPr>
      <w:r w:rsidRPr="005608BD">
        <w:rPr>
          <w:rFonts w:ascii="ＭＳ 明朝" w:hAnsi="ＭＳ 明朝" w:hint="eastAsia"/>
        </w:rPr>
        <w:t>北海道地方への台風の影響が予想される場合に、</w:t>
      </w:r>
      <w:r w:rsidR="00363560" w:rsidRPr="005608BD">
        <w:rPr>
          <w:rFonts w:ascii="ＭＳ 明朝" w:hAnsi="ＭＳ 明朝" w:hint="eastAsia"/>
        </w:rPr>
        <w:t>住民</w:t>
      </w:r>
      <w:r w:rsidRPr="005608BD">
        <w:rPr>
          <w:rFonts w:ascii="ＭＳ 明朝" w:hAnsi="ＭＳ 明朝" w:hint="eastAsia"/>
        </w:rPr>
        <w:t>に対して、台風の状況の周知と防災対策の必要性を喚起することを目的として発表する情報。</w:t>
      </w:r>
    </w:p>
    <w:p w:rsidR="000D1A40" w:rsidRPr="005608BD" w:rsidRDefault="000943E8" w:rsidP="000D1A40">
      <w:pPr>
        <w:spacing w:line="360" w:lineRule="exact"/>
        <w:ind w:leftChars="300" w:left="1100" w:hangingChars="200" w:hanging="440"/>
        <w:rPr>
          <w:rFonts w:ascii="ＭＳ 明朝" w:hAnsi="ＭＳ 明朝"/>
        </w:rPr>
      </w:pPr>
      <w:r w:rsidRPr="005608BD">
        <w:rPr>
          <w:rFonts w:ascii="ＭＳ 明朝" w:hAnsi="ＭＳ 明朝" w:hint="eastAsia"/>
        </w:rPr>
        <w:t>（</w:t>
      </w:r>
      <w:r w:rsidR="000D1A40" w:rsidRPr="005608BD">
        <w:rPr>
          <w:rFonts w:ascii="ＭＳ 明朝" w:hAnsi="ＭＳ 明朝" w:hint="eastAsia"/>
        </w:rPr>
        <w:t>3</w:t>
      </w:r>
      <w:r w:rsidRPr="005608BD">
        <w:rPr>
          <w:rFonts w:ascii="ＭＳ 明朝" w:hAnsi="ＭＳ 明朝" w:hint="eastAsia"/>
        </w:rPr>
        <w:t>）</w:t>
      </w:r>
      <w:r w:rsidR="000D1A40" w:rsidRPr="005608BD">
        <w:rPr>
          <w:rFonts w:ascii="ＭＳ 明朝" w:hAnsi="ＭＳ 明朝" w:hint="eastAsia"/>
        </w:rPr>
        <w:t xml:space="preserve"> 記録的短時間大雨情報</w:t>
      </w:r>
    </w:p>
    <w:p w:rsidR="000D1A40" w:rsidRPr="005608BD" w:rsidRDefault="00E11364" w:rsidP="00B84AF2">
      <w:pPr>
        <w:spacing w:line="360" w:lineRule="exact"/>
        <w:ind w:leftChars="400" w:left="880" w:firstLineChars="100" w:firstLine="220"/>
        <w:rPr>
          <w:rFonts w:ascii="ＭＳ 明朝" w:hAnsi="ＭＳ 明朝"/>
        </w:rPr>
      </w:pPr>
      <w:r w:rsidRPr="005608BD">
        <w:rPr>
          <w:rFonts w:ascii="ＭＳ 明朝" w:hAnsi="ＭＳ 明朝" w:hint="eastAsia"/>
        </w:rPr>
        <w:t>上川地方管内</w:t>
      </w:r>
      <w:r w:rsidR="000D1A40" w:rsidRPr="005608BD">
        <w:rPr>
          <w:rFonts w:ascii="ＭＳ 明朝" w:hAnsi="ＭＳ 明朝" w:hint="eastAsia"/>
        </w:rPr>
        <w:t>で</w:t>
      </w:r>
      <w:r w:rsidR="00A179E4" w:rsidRPr="005608BD">
        <w:rPr>
          <w:rFonts w:ascii="ＭＳ 明朝" w:hAnsi="ＭＳ 明朝" w:hint="eastAsia"/>
        </w:rPr>
        <w:t>、数年に</w:t>
      </w:r>
      <w:r w:rsidR="000D1A40" w:rsidRPr="005608BD">
        <w:rPr>
          <w:rFonts w:ascii="ＭＳ 明朝" w:hAnsi="ＭＳ 明朝" w:hint="eastAsia"/>
        </w:rPr>
        <w:t>一度程度しか発生しないような激しい短時間の大雨を観測（地上の雨量計による観測）又は解析（気象レーダーと地上の雨量計を組み合わせた分析）したときに、府県気象情報の一種として発表する情報。</w:t>
      </w:r>
    </w:p>
    <w:p w:rsidR="000D1A40" w:rsidRPr="005608BD" w:rsidRDefault="000943E8" w:rsidP="000D1A40">
      <w:pPr>
        <w:spacing w:line="360" w:lineRule="exact"/>
        <w:ind w:leftChars="300" w:left="1100" w:hangingChars="200" w:hanging="440"/>
        <w:rPr>
          <w:rFonts w:ascii="ＭＳ 明朝" w:hAnsi="ＭＳ 明朝"/>
        </w:rPr>
      </w:pPr>
      <w:r w:rsidRPr="005608BD">
        <w:rPr>
          <w:rFonts w:ascii="ＭＳ 明朝" w:hAnsi="ＭＳ 明朝" w:hint="eastAsia"/>
        </w:rPr>
        <w:t>（</w:t>
      </w:r>
      <w:r w:rsidR="000D1A40" w:rsidRPr="005608BD">
        <w:rPr>
          <w:rFonts w:ascii="ＭＳ 明朝" w:hAnsi="ＭＳ 明朝" w:hint="eastAsia"/>
        </w:rPr>
        <w:t>4</w:t>
      </w:r>
      <w:r w:rsidRPr="005608BD">
        <w:rPr>
          <w:rFonts w:ascii="ＭＳ 明朝" w:hAnsi="ＭＳ 明朝" w:hint="eastAsia"/>
        </w:rPr>
        <w:t>）</w:t>
      </w:r>
      <w:r w:rsidR="000D1A40" w:rsidRPr="005608BD">
        <w:rPr>
          <w:rFonts w:ascii="ＭＳ 明朝" w:hAnsi="ＭＳ 明朝" w:hint="eastAsia"/>
        </w:rPr>
        <w:t xml:space="preserve"> 竜巻注意情報</w:t>
      </w:r>
    </w:p>
    <w:p w:rsidR="000D1A40" w:rsidRPr="005608BD" w:rsidRDefault="000D1A40" w:rsidP="00B84AF2">
      <w:pPr>
        <w:spacing w:line="360" w:lineRule="exact"/>
        <w:ind w:leftChars="400" w:left="880" w:firstLineChars="100" w:firstLine="220"/>
        <w:rPr>
          <w:rFonts w:ascii="ＭＳ 明朝" w:hAnsi="ＭＳ 明朝"/>
        </w:rPr>
      </w:pPr>
      <w:r w:rsidRPr="005608BD">
        <w:rPr>
          <w:rFonts w:ascii="ＭＳ 明朝" w:hAnsi="ＭＳ 明朝" w:hint="eastAsia"/>
        </w:rPr>
        <w:t>積乱雲の下で発生する竜巻、ダウンバースト等による激しい突風に対して注意を呼びかける情報で、雷注意報が発表されている状況下において竜巻等の激しい突風の発生する可能性が高まった時に発表する情報。情報の有効期間は、発表から1時間である。</w:t>
      </w:r>
    </w:p>
    <w:p w:rsidR="00FD49A9" w:rsidRPr="005608BD" w:rsidRDefault="00FD49A9" w:rsidP="00FD49A9">
      <w:pPr>
        <w:spacing w:line="360" w:lineRule="exact"/>
        <w:ind w:leftChars="300" w:left="1100" w:hangingChars="200" w:hanging="440"/>
        <w:rPr>
          <w:rFonts w:ascii="ＭＳ 明朝" w:hAnsi="ＭＳ 明朝"/>
        </w:rPr>
      </w:pPr>
      <w:r w:rsidRPr="005608BD">
        <w:rPr>
          <w:rFonts w:ascii="ＭＳ 明朝" w:hAnsi="ＭＳ 明朝" w:hint="eastAsia"/>
        </w:rPr>
        <w:t>（</w:t>
      </w:r>
      <w:r w:rsidR="00690002" w:rsidRPr="005608BD">
        <w:rPr>
          <w:rFonts w:ascii="ＭＳ 明朝" w:hAnsi="ＭＳ 明朝" w:hint="eastAsia"/>
        </w:rPr>
        <w:t>5</w:t>
      </w:r>
      <w:r w:rsidRPr="005608BD">
        <w:rPr>
          <w:rFonts w:ascii="ＭＳ 明朝" w:hAnsi="ＭＳ 明朝" w:hint="eastAsia"/>
        </w:rPr>
        <w:t>） 伝達系統</w:t>
      </w:r>
    </w:p>
    <w:p w:rsidR="00FD49A9" w:rsidRPr="005608BD" w:rsidRDefault="000A0607" w:rsidP="00FD49A9">
      <w:pPr>
        <w:spacing w:line="360" w:lineRule="exact"/>
        <w:ind w:leftChars="400" w:left="880" w:firstLineChars="100" w:firstLine="220"/>
        <w:rPr>
          <w:rFonts w:ascii="ＭＳ 明朝" w:hAnsi="ＭＳ 明朝"/>
        </w:rPr>
      </w:pPr>
      <w:r w:rsidRPr="005608BD">
        <w:rPr>
          <w:rFonts w:ascii="ＭＳ 明朝" w:hAnsi="ＭＳ 明朝" w:hint="eastAsia"/>
        </w:rPr>
        <w:t>伝達については、予報（注意報を含む</w:t>
      </w:r>
      <w:r w:rsidR="00A179E4" w:rsidRPr="005608BD">
        <w:rPr>
          <w:rFonts w:ascii="ＭＳ 明朝" w:hAnsi="ＭＳ 明朝" w:hint="eastAsia"/>
        </w:rPr>
        <w:t>。</w:t>
      </w:r>
      <w:r w:rsidRPr="005608BD">
        <w:rPr>
          <w:rFonts w:ascii="ＭＳ 明朝" w:hAnsi="ＭＳ 明朝" w:hint="eastAsia"/>
        </w:rPr>
        <w:t>）、警報</w:t>
      </w:r>
      <w:r w:rsidR="00FD49A9" w:rsidRPr="005608BD">
        <w:rPr>
          <w:rFonts w:ascii="ＭＳ 明朝" w:hAnsi="ＭＳ 明朝" w:hint="eastAsia"/>
        </w:rPr>
        <w:t>並びに情報等情報伝達系統図のとおりである。</w:t>
      </w:r>
    </w:p>
    <w:p w:rsidR="00FD49A9" w:rsidRPr="005608BD" w:rsidRDefault="00D6015E" w:rsidP="00FD49A9">
      <w:pPr>
        <w:spacing w:line="200" w:lineRule="exact"/>
      </w:pPr>
      <w:r w:rsidRPr="005608BD">
        <w:br w:type="page"/>
      </w:r>
    </w:p>
    <w:p w:rsidR="00FD49A9" w:rsidRPr="005608BD" w:rsidRDefault="00FD49A9" w:rsidP="00D56103">
      <w:pPr>
        <w:spacing w:afterLines="30" w:after="89" w:line="360" w:lineRule="exact"/>
        <w:ind w:leftChars="300" w:left="880" w:hangingChars="100" w:hanging="220"/>
        <w:outlineLvl w:val="2"/>
        <w:rPr>
          <w:rFonts w:ascii="ＭＳ ゴシック" w:eastAsia="ＭＳ ゴシック" w:hAnsi="ＭＳ ゴシック"/>
        </w:rPr>
      </w:pPr>
      <w:bookmarkStart w:id="79" w:name="_Toc264036171"/>
      <w:bookmarkStart w:id="80" w:name="_Toc268003834"/>
      <w:bookmarkStart w:id="81" w:name="_Toc276825500"/>
      <w:bookmarkStart w:id="82" w:name="_Toc279049319"/>
      <w:bookmarkStart w:id="83" w:name="_Toc304920189"/>
      <w:bookmarkStart w:id="84" w:name="_Toc336454017"/>
      <w:r w:rsidRPr="005608BD">
        <w:rPr>
          <w:rFonts w:ascii="ＭＳ ゴシック" w:eastAsia="ＭＳ ゴシック" w:hAnsi="ＭＳ ゴシック" w:hint="eastAsia"/>
        </w:rPr>
        <w:t>第２　異常現象を発見した者の措置等</w:t>
      </w:r>
      <w:bookmarkEnd w:id="79"/>
      <w:bookmarkEnd w:id="80"/>
      <w:bookmarkEnd w:id="81"/>
      <w:bookmarkEnd w:id="82"/>
      <w:bookmarkEnd w:id="83"/>
      <w:bookmarkEnd w:id="84"/>
    </w:p>
    <w:p w:rsidR="00FD49A9" w:rsidRPr="005608BD" w:rsidRDefault="00FD49A9" w:rsidP="00D56103">
      <w:pPr>
        <w:spacing w:afterLines="30" w:after="89"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発見者の通報義務</w:t>
      </w:r>
    </w:p>
    <w:p w:rsidR="00FD49A9" w:rsidRPr="005608BD" w:rsidRDefault="00FD49A9"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災害が発生した場合又は異常現象（局地的な豪雨、森林火災、異常水位、堤防の</w:t>
      </w:r>
      <w:r w:rsidR="00776A40">
        <w:rPr>
          <w:rFonts w:ascii="ＭＳ 明朝" w:hAnsi="ＭＳ 明朝"/>
        </w:rPr>
        <w:ruby>
          <w:rubyPr>
            <w:rubyAlign w:val="distributeSpace"/>
            <w:hps w:val="11"/>
            <w:hpsRaise w:val="20"/>
            <w:hpsBaseText w:val="22"/>
            <w:lid w:val="ja-JP"/>
          </w:rubyPr>
          <w:rt>
            <w:r w:rsidR="00BA093B" w:rsidRPr="00BA093B">
              <w:rPr>
                <w:rFonts w:ascii="ＭＳ 明朝" w:hAnsi="ＭＳ 明朝"/>
                <w:sz w:val="11"/>
              </w:rPr>
              <w:t>いっすい</w:t>
            </w:r>
          </w:rt>
          <w:rubyBase>
            <w:r w:rsidR="00BA093B">
              <w:rPr>
                <w:rFonts w:ascii="ＭＳ 明朝" w:hAnsi="ＭＳ 明朝"/>
              </w:rPr>
              <w:t>溢水</w:t>
            </w:r>
          </w:rubyBase>
        </w:ruby>
      </w:r>
      <w:r w:rsidRPr="005608BD">
        <w:rPr>
          <w:rFonts w:ascii="ＭＳ 明朝" w:hAnsi="ＭＳ 明朝" w:hint="eastAsia"/>
        </w:rPr>
        <w:t>又は決壊等）</w:t>
      </w:r>
      <w:r w:rsidR="00F30FBD" w:rsidRPr="005608BD">
        <w:rPr>
          <w:rFonts w:ascii="ＭＳ 明朝" w:hAnsi="ＭＳ 明朝" w:hint="eastAsia"/>
        </w:rPr>
        <w:t>を</w:t>
      </w:r>
      <w:r w:rsidRPr="005608BD">
        <w:rPr>
          <w:rFonts w:ascii="ＭＳ 明朝" w:hAnsi="ＭＳ 明朝" w:hint="eastAsia"/>
        </w:rPr>
        <w:t>発見</w:t>
      </w:r>
      <w:r w:rsidR="00F30FBD" w:rsidRPr="005608BD">
        <w:rPr>
          <w:rFonts w:ascii="ＭＳ 明朝" w:hAnsi="ＭＳ 明朝" w:hint="eastAsia"/>
        </w:rPr>
        <w:t>した</w:t>
      </w:r>
      <w:r w:rsidRPr="005608BD">
        <w:rPr>
          <w:rFonts w:ascii="ＭＳ 明朝" w:hAnsi="ＭＳ 明朝" w:hint="eastAsia"/>
        </w:rPr>
        <w:t>者は、災害情報連絡系統図により速やかに</w:t>
      </w:r>
      <w:r w:rsidR="000D343E" w:rsidRPr="005608BD">
        <w:rPr>
          <w:rFonts w:ascii="ＭＳ 明朝" w:hAnsi="ＭＳ 明朝" w:hint="eastAsia"/>
        </w:rPr>
        <w:t>町</w:t>
      </w:r>
      <w:r w:rsidRPr="005608BD">
        <w:rPr>
          <w:rFonts w:ascii="ＭＳ 明朝" w:hAnsi="ＭＳ 明朝" w:hint="eastAsia"/>
        </w:rPr>
        <w:t>、</w:t>
      </w:r>
      <w:r w:rsidR="007D0E68" w:rsidRPr="005608BD">
        <w:rPr>
          <w:rFonts w:ascii="ＭＳ 明朝" w:hAnsi="ＭＳ 明朝" w:hint="eastAsia"/>
        </w:rPr>
        <w:t>旭川中央</w:t>
      </w:r>
      <w:r w:rsidRPr="005608BD">
        <w:rPr>
          <w:rFonts w:ascii="ＭＳ 明朝" w:hAnsi="ＭＳ 明朝" w:hint="eastAsia"/>
        </w:rPr>
        <w:t>警察署、</w:t>
      </w:r>
      <w:r w:rsidR="00603B2C" w:rsidRPr="005608BD">
        <w:rPr>
          <w:rFonts w:ascii="ＭＳ 明朝" w:hAnsi="ＭＳ 明朝" w:hint="eastAsia"/>
        </w:rPr>
        <w:t>大雪消防組合</w:t>
      </w:r>
      <w:r w:rsidR="00B731D2" w:rsidRPr="005608BD">
        <w:rPr>
          <w:rFonts w:ascii="ＭＳ 明朝" w:hAnsi="ＭＳ 明朝" w:hint="eastAsia"/>
        </w:rPr>
        <w:t>比布消防署</w:t>
      </w:r>
      <w:r w:rsidRPr="005608BD">
        <w:rPr>
          <w:rFonts w:ascii="ＭＳ 明朝" w:hAnsi="ＭＳ 明朝" w:hint="eastAsia"/>
        </w:rPr>
        <w:t>等に通報するものとする。</w:t>
      </w:r>
    </w:p>
    <w:p w:rsidR="00FD49A9" w:rsidRPr="005608BD" w:rsidRDefault="00FD49A9" w:rsidP="00D56103">
      <w:pPr>
        <w:spacing w:afterLines="30" w:after="89" w:line="360" w:lineRule="exact"/>
        <w:ind w:leftChars="300" w:left="660" w:rightChars="300" w:right="660"/>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図表　災害情報連絡系統図</w:t>
      </w:r>
    </w:p>
    <w:p w:rsidR="00FD49A9" w:rsidRPr="005608BD" w:rsidRDefault="007B24BA" w:rsidP="00FD49A9">
      <w:pPr>
        <w:spacing w:line="200" w:lineRule="exact"/>
      </w:pPr>
      <w:r>
        <w:rPr>
          <w:noProof/>
        </w:rPr>
        <w:pict>
          <v:shape id="_x0000_s4246" type="#_x0000_t202" style="position:absolute;left:0;text-align:left;margin-left:161.6pt;margin-top:1.25pt;width:161.95pt;height:17.1pt;z-index:96">
            <v:textbox style="mso-next-textbox:#_x0000_s4246;mso-fit-shape-to-text:t" inset="5.85pt,.7pt,5.85pt,.7pt">
              <w:txbxContent>
                <w:p w:rsidR="00FF1D6D" w:rsidRPr="00F77C45" w:rsidRDefault="00FF1D6D" w:rsidP="00FD49A9">
                  <w:pPr>
                    <w:jc w:val="center"/>
                    <w:rPr>
                      <w:sz w:val="20"/>
                      <w:szCs w:val="20"/>
                    </w:rPr>
                  </w:pPr>
                  <w:r>
                    <w:rPr>
                      <w:rFonts w:hint="eastAsia"/>
                      <w:sz w:val="20"/>
                      <w:szCs w:val="20"/>
                    </w:rPr>
                    <w:t>異</w:t>
                  </w:r>
                  <w:r>
                    <w:rPr>
                      <w:rFonts w:hint="eastAsia"/>
                      <w:sz w:val="20"/>
                      <w:szCs w:val="20"/>
                    </w:rPr>
                    <w:t xml:space="preserve"> </w:t>
                  </w:r>
                  <w:r>
                    <w:rPr>
                      <w:rFonts w:hint="eastAsia"/>
                      <w:sz w:val="20"/>
                      <w:szCs w:val="20"/>
                    </w:rPr>
                    <w:t>常</w:t>
                  </w:r>
                  <w:r>
                    <w:rPr>
                      <w:rFonts w:hint="eastAsia"/>
                      <w:sz w:val="20"/>
                      <w:szCs w:val="20"/>
                    </w:rPr>
                    <w:t xml:space="preserve"> </w:t>
                  </w:r>
                  <w:r>
                    <w:rPr>
                      <w:rFonts w:hint="eastAsia"/>
                      <w:sz w:val="20"/>
                      <w:szCs w:val="20"/>
                    </w:rPr>
                    <w:t>現</w:t>
                  </w:r>
                  <w:r>
                    <w:rPr>
                      <w:rFonts w:hint="eastAsia"/>
                      <w:sz w:val="20"/>
                      <w:szCs w:val="20"/>
                    </w:rPr>
                    <w:t xml:space="preserve"> </w:t>
                  </w:r>
                  <w:r>
                    <w:rPr>
                      <w:rFonts w:hint="eastAsia"/>
                      <w:sz w:val="20"/>
                      <w:szCs w:val="20"/>
                    </w:rPr>
                    <w:t>象</w:t>
                  </w:r>
                  <w:r>
                    <w:rPr>
                      <w:rFonts w:hint="eastAsia"/>
                      <w:sz w:val="20"/>
                      <w:szCs w:val="20"/>
                    </w:rPr>
                    <w:t xml:space="preserve"> </w:t>
                  </w:r>
                  <w:r>
                    <w:rPr>
                      <w:rFonts w:hint="eastAsia"/>
                      <w:sz w:val="20"/>
                      <w:szCs w:val="20"/>
                    </w:rPr>
                    <w:t>発</w:t>
                  </w:r>
                  <w:r>
                    <w:rPr>
                      <w:rFonts w:hint="eastAsia"/>
                      <w:sz w:val="20"/>
                      <w:szCs w:val="20"/>
                    </w:rPr>
                    <w:t xml:space="preserve"> </w:t>
                  </w:r>
                  <w:r>
                    <w:rPr>
                      <w:rFonts w:hint="eastAsia"/>
                      <w:sz w:val="20"/>
                      <w:szCs w:val="20"/>
                    </w:rPr>
                    <w:t>見</w:t>
                  </w:r>
                  <w:r>
                    <w:rPr>
                      <w:rFonts w:hint="eastAsia"/>
                      <w:sz w:val="20"/>
                      <w:szCs w:val="20"/>
                    </w:rPr>
                    <w:t xml:space="preserve"> </w:t>
                  </w:r>
                  <w:r>
                    <w:rPr>
                      <w:rFonts w:hint="eastAsia"/>
                      <w:sz w:val="20"/>
                      <w:szCs w:val="20"/>
                    </w:rPr>
                    <w:t>者</w:t>
                  </w:r>
                </w:p>
              </w:txbxContent>
            </v:textbox>
          </v:shape>
        </w:pict>
      </w:r>
    </w:p>
    <w:p w:rsidR="00FD49A9" w:rsidRPr="005608BD" w:rsidRDefault="007B24BA" w:rsidP="00FD49A9">
      <w:pPr>
        <w:spacing w:line="200" w:lineRule="exact"/>
      </w:pPr>
      <w:r>
        <w:rPr>
          <w:noProof/>
        </w:rPr>
        <w:pict>
          <v:line id="_x0000_s4250" style="position:absolute;left:0;text-align:left;z-index:97" from="323.55pt,-.65pt" to="404.2pt,-.65pt"/>
        </w:pict>
      </w:r>
      <w:r>
        <w:rPr>
          <w:noProof/>
        </w:rPr>
        <w:pict>
          <v:line id="_x0000_s4252" style="position:absolute;left:0;text-align:left;z-index:98" from="404.2pt,-.3pt" to="404.2pt,51.85pt">
            <v:stroke endarrow="open" endarrowwidth="narrow" endarrowlength="short"/>
          </v:line>
        </w:pict>
      </w:r>
      <w:r>
        <w:rPr>
          <w:noProof/>
        </w:rPr>
        <w:pict>
          <v:line id="_x0000_s4239" style="position:absolute;left:0;text-align:left;flip:x;z-index:86" from="271.2pt,8.55pt" to="271.2pt,51.85pt">
            <v:stroke endarrow="open" endarrowwidth="narrow" endarrowlength="short"/>
          </v:line>
        </w:pict>
      </w:r>
      <w:r>
        <w:rPr>
          <w:noProof/>
        </w:rPr>
        <w:pict>
          <v:line id="_x0000_s4325" style="position:absolute;left:0;text-align:left;flip:x;z-index:95" from="210pt,8.55pt" to="210pt,51.85pt">
            <v:stroke endarrow="open" endarrowwidth="narrow" endarrowlength="short"/>
          </v:line>
        </w:pict>
      </w:r>
      <w:r>
        <w:rPr>
          <w:noProof/>
        </w:rPr>
        <w:pict>
          <v:group id="_x0000_s4290" style="position:absolute;left:0;text-align:left;margin-left:77.85pt;margin-top:-.65pt;width:98.75pt;height:52.5pt;z-index:94" coordorigin="2301,1860" coordsize="1770,634">
            <v:line id="_x0000_s4249" style="position:absolute" from="2301,1860" to="4071,1860"/>
            <v:line id="_x0000_s4251" style="position:absolute" from="2301,1867" to="2301,2494">
              <v:stroke endarrow="open" endarrowwidth="narrow" endarrowlength="short"/>
            </v:line>
          </v:group>
        </w:pict>
      </w:r>
    </w:p>
    <w:p w:rsidR="00FD49A9" w:rsidRPr="005608BD" w:rsidRDefault="00FD49A9" w:rsidP="00FD49A9">
      <w:pPr>
        <w:spacing w:line="200" w:lineRule="exact"/>
      </w:pPr>
    </w:p>
    <w:p w:rsidR="00FD49A9" w:rsidRPr="005608BD" w:rsidRDefault="00FD49A9" w:rsidP="00FD49A9">
      <w:pPr>
        <w:spacing w:line="200" w:lineRule="exact"/>
      </w:pPr>
    </w:p>
    <w:p w:rsidR="00FD49A9" w:rsidRPr="005608BD" w:rsidRDefault="00FD49A9" w:rsidP="00FD49A9">
      <w:pPr>
        <w:spacing w:line="200" w:lineRule="exact"/>
      </w:pPr>
    </w:p>
    <w:p w:rsidR="00FD49A9" w:rsidRPr="005608BD" w:rsidRDefault="00FD49A9" w:rsidP="00FD49A9">
      <w:pPr>
        <w:spacing w:line="200" w:lineRule="exact"/>
      </w:pPr>
    </w:p>
    <w:p w:rsidR="00FD49A9" w:rsidRPr="005608BD" w:rsidRDefault="007B24BA" w:rsidP="00FD49A9">
      <w:pPr>
        <w:spacing w:line="200" w:lineRule="exact"/>
      </w:pPr>
      <w:r>
        <w:rPr>
          <w:noProof/>
        </w:rPr>
        <w:pict>
          <v:shape id="_x0000_s4222" type="#_x0000_t202" style="position:absolute;left:0;text-align:left;margin-left:187.5pt;margin-top:1.85pt;width:109.5pt;height:54.75pt;z-index:72">
            <v:textbox style="mso-next-textbox:#_x0000_s4222" inset="5.85pt,.7pt,5.85pt,.7pt">
              <w:txbxContent>
                <w:p w:rsidR="00FF1D6D" w:rsidRPr="00863299" w:rsidRDefault="00FF1D6D" w:rsidP="0093790D">
                  <w:pPr>
                    <w:ind w:leftChars="50" w:left="110" w:rightChars="50" w:right="110"/>
                    <w:jc w:val="distribute"/>
                    <w:rPr>
                      <w:sz w:val="20"/>
                      <w:szCs w:val="20"/>
                    </w:rPr>
                  </w:pPr>
                  <w:r>
                    <w:rPr>
                      <w:rFonts w:hint="eastAsia"/>
                      <w:sz w:val="20"/>
                      <w:szCs w:val="20"/>
                    </w:rPr>
                    <w:t>比布町総務企画課</w:t>
                  </w:r>
                </w:p>
                <w:p w:rsidR="00FF1D6D" w:rsidRDefault="00FF1D6D" w:rsidP="00D56103">
                  <w:pPr>
                    <w:spacing w:beforeLines="30" w:before="89"/>
                    <w:ind w:leftChars="100" w:left="220" w:rightChars="100" w:right="220"/>
                    <w:jc w:val="distribute"/>
                    <w:rPr>
                      <w:sz w:val="20"/>
                      <w:szCs w:val="20"/>
                    </w:rPr>
                  </w:pPr>
                  <w:r>
                    <w:rPr>
                      <w:rFonts w:hint="eastAsia"/>
                      <w:sz w:val="20"/>
                      <w:szCs w:val="20"/>
                    </w:rPr>
                    <w:t>（</w:t>
                  </w:r>
                  <w:r w:rsidRPr="00863299">
                    <w:rPr>
                      <w:rFonts w:hint="eastAsia"/>
                      <w:sz w:val="20"/>
                      <w:szCs w:val="20"/>
                    </w:rPr>
                    <w:t>勤務時間外</w:t>
                  </w:r>
                  <w:r>
                    <w:rPr>
                      <w:rFonts w:hint="eastAsia"/>
                      <w:sz w:val="20"/>
                      <w:szCs w:val="20"/>
                    </w:rPr>
                    <w:t>）</w:t>
                  </w:r>
                </w:p>
                <w:p w:rsidR="00FF1D6D" w:rsidRDefault="00FF1D6D" w:rsidP="0093790D">
                  <w:pPr>
                    <w:ind w:leftChars="100" w:left="220" w:rightChars="100" w:right="220"/>
                    <w:jc w:val="distribute"/>
                    <w:rPr>
                      <w:sz w:val="20"/>
                      <w:szCs w:val="20"/>
                    </w:rPr>
                  </w:pPr>
                  <w:r>
                    <w:rPr>
                      <w:rFonts w:hint="eastAsia"/>
                      <w:sz w:val="20"/>
                      <w:szCs w:val="20"/>
                    </w:rPr>
                    <w:t>日直者（警備員）</w:t>
                  </w:r>
                </w:p>
              </w:txbxContent>
            </v:textbox>
          </v:shape>
        </w:pict>
      </w:r>
      <w:r>
        <w:rPr>
          <w:noProof/>
        </w:rPr>
        <w:pict>
          <v:line id="_x0000_s4245" style="position:absolute;left:0;text-align:left;z-index:91" from="427.1pt,73.3pt" to="427.1pt,195.35pt">
            <v:stroke endarrow="open" endarrowwidth="narrow" endarrowlength="short"/>
          </v:line>
        </w:pict>
      </w:r>
      <w:r>
        <w:rPr>
          <w:noProof/>
        </w:rPr>
        <w:pict>
          <v:shape id="_x0000_s4226" type="#_x0000_t202" style="position:absolute;left:0;text-align:left;margin-left:209.2pt;margin-top:151.65pt;width:66pt;height:17.1pt;z-index:75">
            <v:textbox style="mso-next-textbox:#_x0000_s4226;mso-fit-shape-to-text:t" inset="5.85pt,.7pt,5.85pt,.7pt">
              <w:txbxContent>
                <w:p w:rsidR="00FF1D6D" w:rsidRPr="00F77C45" w:rsidRDefault="00FF1D6D" w:rsidP="00FD49A9">
                  <w:pPr>
                    <w:jc w:val="distribute"/>
                    <w:rPr>
                      <w:sz w:val="20"/>
                      <w:szCs w:val="20"/>
                    </w:rPr>
                  </w:pPr>
                  <w:r>
                    <w:rPr>
                      <w:rFonts w:hint="eastAsia"/>
                      <w:sz w:val="20"/>
                      <w:szCs w:val="20"/>
                    </w:rPr>
                    <w:t>関係職員</w:t>
                  </w:r>
                </w:p>
              </w:txbxContent>
            </v:textbox>
          </v:shape>
        </w:pict>
      </w:r>
      <w:r>
        <w:rPr>
          <w:noProof/>
        </w:rPr>
        <w:pict>
          <v:shape id="_x0000_s4228" type="#_x0000_t202" style="position:absolute;left:0;text-align:left;margin-left:91.35pt;margin-top:151.65pt;width:77.25pt;height:17.1pt;z-index:77">
            <v:textbox style="mso-next-textbox:#_x0000_s4228;mso-fit-shape-to-text:t" inset="5.85pt,.7pt,5.85pt,.7pt">
              <w:txbxContent>
                <w:p w:rsidR="00FF1D6D" w:rsidRPr="00F77C45" w:rsidRDefault="00FF1D6D" w:rsidP="00FD49A9">
                  <w:pPr>
                    <w:jc w:val="distribute"/>
                    <w:rPr>
                      <w:sz w:val="20"/>
                      <w:szCs w:val="20"/>
                    </w:rPr>
                  </w:pPr>
                  <w:r>
                    <w:rPr>
                      <w:rFonts w:hint="eastAsia"/>
                      <w:sz w:val="20"/>
                      <w:szCs w:val="20"/>
                    </w:rPr>
                    <w:t>防災関係機関</w:t>
                  </w:r>
                </w:p>
              </w:txbxContent>
            </v:textbox>
          </v:shape>
        </w:pict>
      </w:r>
      <w:r>
        <w:rPr>
          <w:noProof/>
        </w:rPr>
        <w:pict>
          <v:line id="_x0000_s4237" style="position:absolute;left:0;text-align:left;z-index:84" from="111.6pt,168.75pt" to="111.6pt,195.35pt">
            <v:stroke endarrow="open" endarrowwidth="narrow" endarrowlength="short"/>
          </v:line>
        </w:pict>
      </w:r>
      <w:r>
        <w:rPr>
          <w:noProof/>
        </w:rPr>
        <w:pict>
          <v:line id="_x0000_s4232" style="position:absolute;left:0;text-align:left;z-index:81" from="297.6pt,10.55pt" to="344.6pt,10.55pt">
            <v:stroke startarrow="open" startarrowwidth="narrow" startarrowlength="short" endarrow="open" endarrowwidth="narrow" endarrowlength="short"/>
          </v:line>
        </w:pict>
      </w:r>
      <w:r>
        <w:rPr>
          <w:noProof/>
        </w:rPr>
        <w:pict>
          <v:line id="_x0000_s4231" style="position:absolute;left:0;text-align:left;z-index:80" from="147.3pt,10.55pt" to="188.1pt,10.55pt">
            <v:stroke startarrow="open" startarrowwidth="narrow" startarrowlength="short" endarrow="open" endarrowwidth="narrow" endarrowlength="short"/>
          </v:line>
        </w:pict>
      </w:r>
      <w:r>
        <w:rPr>
          <w:noProof/>
        </w:rPr>
        <w:pict>
          <v:line id="_x0000_s4229" style="position:absolute;left:0;text-align:left;z-index:78" from="188.85pt,18.5pt" to="298.35pt,18.5pt">
            <v:stroke dashstyle="dash"/>
          </v:line>
        </w:pict>
      </w:r>
      <w:r>
        <w:rPr>
          <w:noProof/>
        </w:rPr>
        <w:pict>
          <v:line id="_x0000_s4242" style="position:absolute;left:0;text-align:left;z-index:88" from="242.2pt,168.75pt" to="242.2pt,195.35pt">
            <v:stroke endarrow="open" endarrowwidth="narrow" endarrowlength="short"/>
          </v:line>
        </w:pict>
      </w:r>
      <w:r>
        <w:rPr>
          <w:noProof/>
        </w:rPr>
        <w:pict>
          <v:shape id="_x0000_s4223" type="#_x0000_t202" style="position:absolute;left:0;text-align:left;margin-left:344.6pt;margin-top:1.85pt;width:119.2pt;height:32.95pt;z-index:73">
            <v:textbox style="mso-next-textbox:#_x0000_s4223" inset="5.85pt,.7pt,5.85pt,.7pt">
              <w:txbxContent>
                <w:p w:rsidR="00FF1D6D" w:rsidRPr="00B142A5" w:rsidRDefault="00FF1D6D" w:rsidP="0093790D">
                  <w:pPr>
                    <w:ind w:leftChars="50" w:left="110" w:rightChars="50" w:right="110"/>
                    <w:jc w:val="distribute"/>
                    <w:rPr>
                      <w:sz w:val="20"/>
                      <w:szCs w:val="20"/>
                    </w:rPr>
                  </w:pPr>
                  <w:r>
                    <w:rPr>
                      <w:rFonts w:hint="eastAsia"/>
                      <w:sz w:val="20"/>
                      <w:szCs w:val="20"/>
                    </w:rPr>
                    <w:t>大雪</w:t>
                  </w:r>
                  <w:r w:rsidRPr="00B142A5">
                    <w:rPr>
                      <w:rFonts w:hint="eastAsia"/>
                      <w:sz w:val="20"/>
                      <w:szCs w:val="20"/>
                    </w:rPr>
                    <w:t>消防組合</w:t>
                  </w:r>
                </w:p>
                <w:p w:rsidR="00FF1D6D" w:rsidRPr="00F77C45" w:rsidRDefault="00FF1D6D" w:rsidP="0093790D">
                  <w:pPr>
                    <w:ind w:leftChars="50" w:left="110" w:rightChars="50" w:right="110"/>
                    <w:jc w:val="distribute"/>
                    <w:rPr>
                      <w:sz w:val="20"/>
                      <w:szCs w:val="20"/>
                    </w:rPr>
                  </w:pPr>
                  <w:r>
                    <w:rPr>
                      <w:rFonts w:hint="eastAsia"/>
                      <w:sz w:val="20"/>
                      <w:szCs w:val="20"/>
                    </w:rPr>
                    <w:t>比布消防署</w:t>
                  </w:r>
                </w:p>
              </w:txbxContent>
            </v:textbox>
          </v:shape>
        </w:pict>
      </w:r>
      <w:r>
        <w:rPr>
          <w:noProof/>
        </w:rPr>
        <w:pict>
          <v:shape id="_x0000_s4248" type="#_x0000_t202" style="position:absolute;left:0;text-align:left;margin-left:390.35pt;margin-top:56.6pt;width:73.45pt;height:17.1pt;z-index:93">
            <v:textbox style="mso-next-textbox:#_x0000_s4248;mso-fit-shape-to-text:t" inset="5.85pt,.7pt,5.85pt,.7pt">
              <w:txbxContent>
                <w:p w:rsidR="00FF1D6D" w:rsidRPr="00F77C45" w:rsidRDefault="00FF1D6D" w:rsidP="00FD49A9">
                  <w:pPr>
                    <w:jc w:val="center"/>
                    <w:rPr>
                      <w:sz w:val="20"/>
                      <w:szCs w:val="20"/>
                    </w:rPr>
                  </w:pPr>
                  <w:r>
                    <w:rPr>
                      <w:rFonts w:hint="eastAsia"/>
                      <w:sz w:val="20"/>
                      <w:szCs w:val="20"/>
                    </w:rPr>
                    <w:t>比布消防団</w:t>
                  </w:r>
                </w:p>
              </w:txbxContent>
            </v:textbox>
          </v:shape>
        </w:pict>
      </w:r>
      <w:r>
        <w:rPr>
          <w:noProof/>
        </w:rPr>
        <w:pict>
          <v:shape id="_x0000_s4221" type="#_x0000_t202" style="position:absolute;left:0;text-align:left;margin-left:43.8pt;margin-top:1.85pt;width:103.5pt;height:32.95pt;z-index:71">
            <v:textbox style="mso-next-textbox:#_x0000_s4221" inset="5.85pt,.7pt,5.85pt,.7pt">
              <w:txbxContent>
                <w:p w:rsidR="00FF1D6D" w:rsidRDefault="00FF1D6D" w:rsidP="00FD49A9">
                  <w:pPr>
                    <w:jc w:val="center"/>
                    <w:rPr>
                      <w:sz w:val="20"/>
                      <w:szCs w:val="20"/>
                    </w:rPr>
                  </w:pPr>
                  <w:r>
                    <w:rPr>
                      <w:rFonts w:hint="eastAsia"/>
                      <w:sz w:val="20"/>
                      <w:szCs w:val="20"/>
                    </w:rPr>
                    <w:t>旭川中央警察署</w:t>
                  </w:r>
                </w:p>
                <w:p w:rsidR="00FF1D6D" w:rsidRPr="00F77C45" w:rsidRDefault="00FF1D6D" w:rsidP="00FD49A9">
                  <w:pPr>
                    <w:jc w:val="center"/>
                    <w:rPr>
                      <w:sz w:val="20"/>
                      <w:szCs w:val="20"/>
                    </w:rPr>
                  </w:pPr>
                  <w:r w:rsidRPr="00355D59">
                    <w:rPr>
                      <w:rFonts w:hint="eastAsia"/>
                      <w:sz w:val="20"/>
                      <w:szCs w:val="20"/>
                    </w:rPr>
                    <w:t>（比布・蘭留駐在所）</w:t>
                  </w:r>
                </w:p>
              </w:txbxContent>
            </v:textbox>
          </v:shape>
        </w:pict>
      </w:r>
      <w:r>
        <w:rPr>
          <w:noProof/>
        </w:rPr>
        <w:pict>
          <v:line id="_x0000_s4244" style="position:absolute;left:0;text-align:left;z-index:90" from="374.35pt,34.95pt" to="374.35pt,195.35pt">
            <v:stroke endarrow="open" endarrowwidth="narrow" endarrowlength="short"/>
          </v:line>
        </w:pict>
      </w:r>
      <w:r>
        <w:rPr>
          <w:noProof/>
        </w:rPr>
        <w:pict>
          <v:shape id="_x0000_s4225" type="#_x0000_t202" style="position:absolute;left:0;text-align:left;margin-left:209.2pt;margin-top:115.75pt;width:66pt;height:17.1pt;z-index:74">
            <v:textbox style="mso-next-textbox:#_x0000_s4225;mso-fit-shape-to-text:t" inset="5.85pt,.7pt,5.85pt,.7pt">
              <w:txbxContent>
                <w:p w:rsidR="00FF1D6D" w:rsidRPr="00F77C45" w:rsidRDefault="00FF1D6D" w:rsidP="00FD49A9">
                  <w:pPr>
                    <w:jc w:val="distribute"/>
                    <w:rPr>
                      <w:sz w:val="20"/>
                      <w:szCs w:val="20"/>
                    </w:rPr>
                  </w:pPr>
                  <w:r>
                    <w:rPr>
                      <w:rFonts w:hint="eastAsia"/>
                      <w:sz w:val="20"/>
                      <w:szCs w:val="20"/>
                    </w:rPr>
                    <w:t>関係課長</w:t>
                  </w:r>
                </w:p>
              </w:txbxContent>
            </v:textbox>
          </v:shape>
        </w:pict>
      </w:r>
      <w:r>
        <w:rPr>
          <w:noProof/>
        </w:rPr>
        <w:pict>
          <v:shape id="_x0000_s4230" type="#_x0000_t202" style="position:absolute;left:0;text-align:left;margin-left:43.8pt;margin-top:195.35pt;width:423.75pt;height:17.1pt;z-index:79">
            <v:textbox style="mso-next-textbox:#_x0000_s4230;mso-fit-shape-to-text:t" inset="5.85pt,.7pt,5.85pt,.7pt">
              <w:txbxContent>
                <w:p w:rsidR="00FF1D6D" w:rsidRPr="00F77C45" w:rsidRDefault="00FF1D6D" w:rsidP="00FD49A9">
                  <w:pPr>
                    <w:jc w:val="center"/>
                    <w:rPr>
                      <w:sz w:val="20"/>
                      <w:szCs w:val="20"/>
                    </w:rPr>
                  </w:pPr>
                  <w:r>
                    <w:rPr>
                      <w:rFonts w:hint="eastAsia"/>
                      <w:sz w:val="20"/>
                      <w:szCs w:val="20"/>
                    </w:rPr>
                    <w:t xml:space="preserve">一　　　　　　般　　　　　　</w:t>
                  </w:r>
                  <w:r w:rsidRPr="00B731D2">
                    <w:rPr>
                      <w:rFonts w:hint="eastAsia"/>
                      <w:sz w:val="20"/>
                      <w:szCs w:val="20"/>
                    </w:rPr>
                    <w:t>住</w:t>
                  </w:r>
                  <w:r>
                    <w:rPr>
                      <w:rFonts w:hint="eastAsia"/>
                      <w:sz w:val="20"/>
                      <w:szCs w:val="20"/>
                    </w:rPr>
                    <w:t xml:space="preserve">　　　　　　民</w:t>
                  </w:r>
                </w:p>
              </w:txbxContent>
            </v:textbox>
          </v:shape>
        </w:pict>
      </w:r>
      <w:r>
        <w:rPr>
          <w:noProof/>
        </w:rPr>
        <w:pict>
          <v:line id="_x0000_s4238" style="position:absolute;left:0;text-align:left;z-index:85" from="77.85pt,34.8pt" to="77.85pt,195.35pt">
            <v:stroke endarrow="open" endarrowwidth="narrow" endarrowlength="short"/>
          </v:line>
        </w:pict>
      </w:r>
      <w:r>
        <w:rPr>
          <w:noProof/>
        </w:rPr>
        <w:pict>
          <v:line id="_x0000_s4247" style="position:absolute;left:0;text-align:left;z-index:92" from="427.1pt,34.95pt" to="427.1pt,56.6pt">
            <v:stroke endarrow="open" endarrowwidth="narrow" endarrowlength="short"/>
          </v:line>
        </w:pict>
      </w:r>
    </w:p>
    <w:p w:rsidR="00FD49A9" w:rsidRPr="005608BD" w:rsidRDefault="00FD49A9" w:rsidP="00FD49A9">
      <w:pPr>
        <w:spacing w:line="200" w:lineRule="exact"/>
      </w:pPr>
    </w:p>
    <w:p w:rsidR="00FD49A9" w:rsidRPr="005608BD" w:rsidRDefault="00FD49A9" w:rsidP="00FD49A9">
      <w:pPr>
        <w:spacing w:line="200" w:lineRule="exact"/>
      </w:pPr>
    </w:p>
    <w:p w:rsidR="00FD49A9" w:rsidRPr="005608BD" w:rsidRDefault="00FD49A9" w:rsidP="00FD49A9">
      <w:pPr>
        <w:spacing w:line="200" w:lineRule="exact"/>
      </w:pPr>
    </w:p>
    <w:p w:rsidR="00FD49A9" w:rsidRPr="005608BD" w:rsidRDefault="007B24BA" w:rsidP="00FD49A9">
      <w:pPr>
        <w:spacing w:line="200" w:lineRule="exact"/>
      </w:pPr>
      <w:r>
        <w:rPr>
          <w:noProof/>
        </w:rPr>
        <w:pict>
          <v:group id="_x0000_s4289" style="position:absolute;left:0;text-align:left;margin-left:111.6pt;margin-top:6pt;width:75.9pt;height:105.65pt;z-index:82" coordorigin="2751,2993" coordsize="1365,2493">
            <v:line id="_x0000_s4233" style="position:absolute" from="2756,2993" to="4116,2993"/>
            <v:line id="_x0000_s4234" style="position:absolute" from="2751,2993" to="2751,5486">
              <v:stroke endarrow="classic" endarrowwidth="narrow" endarrowlength="short"/>
            </v:line>
          </v:group>
        </w:pict>
      </w:r>
    </w:p>
    <w:p w:rsidR="00FD49A9" w:rsidRPr="005608BD" w:rsidRDefault="007B24BA" w:rsidP="00772F84">
      <w:pPr>
        <w:tabs>
          <w:tab w:val="left" w:pos="6528"/>
        </w:tabs>
        <w:spacing w:line="200" w:lineRule="exact"/>
        <w:jc w:val="left"/>
      </w:pPr>
      <w:r>
        <w:rPr>
          <w:noProof/>
        </w:rPr>
        <w:pict>
          <v:line id="_x0000_s4241" style="position:absolute;z-index:87" from="242.2pt,6.6pt" to="242.25pt,65.75pt">
            <v:stroke endarrow="open" endarrowwidth="narrow" endarrowlength="short"/>
          </v:line>
        </w:pict>
      </w:r>
      <w:r w:rsidR="00772F84" w:rsidRPr="005608BD">
        <w:tab/>
      </w:r>
    </w:p>
    <w:p w:rsidR="00772F84" w:rsidRPr="005608BD" w:rsidRDefault="00772F84" w:rsidP="00772F84">
      <w:pPr>
        <w:tabs>
          <w:tab w:val="left" w:pos="6528"/>
        </w:tabs>
        <w:spacing w:line="200" w:lineRule="exact"/>
      </w:pPr>
    </w:p>
    <w:p w:rsidR="00FD49A9" w:rsidRPr="005608BD" w:rsidRDefault="007B24BA" w:rsidP="00772F84">
      <w:pPr>
        <w:tabs>
          <w:tab w:val="left" w:pos="5720"/>
        </w:tabs>
        <w:spacing w:line="200" w:lineRule="exact"/>
      </w:pPr>
      <w:r>
        <w:rPr>
          <w:noProof/>
        </w:rPr>
        <w:pict>
          <v:shape id="_x0000_s5351" type="#_x0000_t202" style="position:absolute;left:0;text-align:left;margin-left:204.2pt;margin-top:8.95pt;width:74.6pt;height:17.1pt;z-index:487">
            <v:textbox style="mso-next-textbox:#_x0000_s5351;mso-fit-shape-to-text:t" inset="5.85pt,.7pt,5.85pt,.7pt">
              <w:txbxContent>
                <w:p w:rsidR="00FF1D6D" w:rsidRPr="00B731D2" w:rsidRDefault="00FF1D6D" w:rsidP="007D0E68">
                  <w:pPr>
                    <w:jc w:val="distribute"/>
                    <w:rPr>
                      <w:sz w:val="20"/>
                      <w:szCs w:val="20"/>
                    </w:rPr>
                  </w:pPr>
                  <w:r w:rsidRPr="00B731D2">
                    <w:rPr>
                      <w:rFonts w:hint="eastAsia"/>
                      <w:sz w:val="20"/>
                      <w:szCs w:val="20"/>
                    </w:rPr>
                    <w:t>総務企画課長</w:t>
                  </w:r>
                </w:p>
              </w:txbxContent>
            </v:textbox>
          </v:shape>
        </w:pict>
      </w:r>
      <w:r>
        <w:rPr>
          <w:noProof/>
        </w:rPr>
        <w:pict>
          <v:shape id="_x0000_s4227" type="#_x0000_t202" style="position:absolute;left:0;text-align:left;margin-left:125.1pt;margin-top:8.95pt;width:54pt;height:47pt;z-index:76">
            <v:textbox style="mso-next-textbox:#_x0000_s4227;mso-fit-shape-to-text:t" inset="5.85pt,.7pt,5.85pt,.7pt">
              <w:txbxContent>
                <w:p w:rsidR="00FF1D6D" w:rsidRDefault="00FF1D6D" w:rsidP="00FD49A9">
                  <w:pPr>
                    <w:jc w:val="distribute"/>
                    <w:rPr>
                      <w:sz w:val="20"/>
                      <w:szCs w:val="20"/>
                    </w:rPr>
                  </w:pPr>
                  <w:r>
                    <w:rPr>
                      <w:rFonts w:hint="eastAsia"/>
                      <w:sz w:val="20"/>
                      <w:szCs w:val="20"/>
                    </w:rPr>
                    <w:t>町長</w:t>
                  </w:r>
                </w:p>
                <w:p w:rsidR="00FF1D6D" w:rsidRDefault="00FF1D6D" w:rsidP="00FD49A9">
                  <w:pPr>
                    <w:jc w:val="distribute"/>
                    <w:rPr>
                      <w:sz w:val="20"/>
                      <w:szCs w:val="20"/>
                    </w:rPr>
                  </w:pPr>
                  <w:r>
                    <w:rPr>
                      <w:rFonts w:hint="eastAsia"/>
                      <w:sz w:val="20"/>
                      <w:szCs w:val="20"/>
                    </w:rPr>
                    <w:t>副町長</w:t>
                  </w:r>
                </w:p>
                <w:p w:rsidR="00FF1D6D" w:rsidRPr="00F77C45" w:rsidRDefault="00FF1D6D" w:rsidP="00FD49A9">
                  <w:pPr>
                    <w:jc w:val="distribute"/>
                    <w:rPr>
                      <w:sz w:val="20"/>
                      <w:szCs w:val="20"/>
                    </w:rPr>
                  </w:pPr>
                  <w:r>
                    <w:rPr>
                      <w:rFonts w:hint="eastAsia"/>
                      <w:sz w:val="20"/>
                      <w:szCs w:val="20"/>
                    </w:rPr>
                    <w:t>教育長</w:t>
                  </w:r>
                </w:p>
              </w:txbxContent>
            </v:textbox>
          </v:shape>
        </w:pict>
      </w:r>
      <w:r w:rsidR="00772F84" w:rsidRPr="005608BD">
        <w:tab/>
      </w:r>
    </w:p>
    <w:p w:rsidR="00FD49A9" w:rsidRPr="005608BD" w:rsidRDefault="007B24BA" w:rsidP="00FD49A9">
      <w:pPr>
        <w:spacing w:line="200" w:lineRule="exact"/>
      </w:pPr>
      <w:r>
        <w:rPr>
          <w:noProof/>
        </w:rPr>
        <w:pict>
          <v:line id="_x0000_s5455" style="position:absolute;left:0;text-align:left;z-index:532" from="326.5pt,7.1pt" to="326.5pt,115.35pt">
            <v:stroke endarrow="open" endarrowwidth="narrow" endarrowlength="short"/>
          </v:line>
        </w:pict>
      </w:r>
      <w:r>
        <w:rPr>
          <w:noProof/>
        </w:rPr>
        <w:pict>
          <v:line id="_x0000_s5454" style="position:absolute;left:0;text-align:left;z-index:531" from="278.8pt,7.1pt" to="326.5pt,7.1pt"/>
        </w:pict>
      </w:r>
      <w:r>
        <w:rPr>
          <w:noProof/>
        </w:rPr>
        <w:pict>
          <v:line id="_x0000_s5352" style="position:absolute;left:0;text-align:left;flip:x;z-index:488" from="179.1pt,7.1pt" to="204.2pt,7.1pt">
            <v:stroke startarrow="classic" startarrowwidth="narrow" startarrowlength="short" endarrow="classic" endarrowwidth="narrow" endarrowlength="short"/>
          </v:line>
        </w:pict>
      </w:r>
    </w:p>
    <w:p w:rsidR="00FD49A9" w:rsidRPr="005608BD" w:rsidRDefault="00FD49A9" w:rsidP="00FD49A9">
      <w:pPr>
        <w:spacing w:line="200" w:lineRule="exact"/>
      </w:pPr>
    </w:p>
    <w:p w:rsidR="00FD49A9" w:rsidRPr="005608BD" w:rsidRDefault="007B24BA" w:rsidP="00FD49A9">
      <w:pPr>
        <w:spacing w:line="200" w:lineRule="exact"/>
      </w:pPr>
      <w:r>
        <w:rPr>
          <w:noProof/>
        </w:rPr>
        <w:pict>
          <v:line id="_x0000_s4235" style="position:absolute;left:0;text-align:left;flip:x;z-index:83" from="111.6pt,1.75pt" to="125.1pt,1.75pt"/>
        </w:pict>
      </w:r>
    </w:p>
    <w:p w:rsidR="00FD49A9" w:rsidRPr="005608BD" w:rsidRDefault="00FD49A9" w:rsidP="00FD49A9">
      <w:pPr>
        <w:spacing w:line="200" w:lineRule="exact"/>
      </w:pPr>
    </w:p>
    <w:p w:rsidR="00FD49A9" w:rsidRPr="005608BD" w:rsidRDefault="00FD49A9" w:rsidP="00FD49A9">
      <w:pPr>
        <w:spacing w:line="200" w:lineRule="exact"/>
      </w:pPr>
    </w:p>
    <w:p w:rsidR="00FD49A9" w:rsidRPr="005608BD" w:rsidRDefault="007B24BA" w:rsidP="00FD49A9">
      <w:pPr>
        <w:spacing w:line="200" w:lineRule="exact"/>
      </w:pPr>
      <w:r>
        <w:rPr>
          <w:noProof/>
        </w:rPr>
        <w:pict>
          <v:shape id="_x0000_s5457" type="#_x0000_t202" style="position:absolute;left:0;text-align:left;margin-left:91.35pt;margin-top:4.6pt;width:77.25pt;height:17.1pt;z-index:533">
            <v:textbox style="mso-next-textbox:#_x0000_s5457;mso-fit-shape-to-text:t" inset="5.85pt,.7pt,5.85pt,.7pt">
              <w:txbxContent>
                <w:p w:rsidR="00FF1D6D" w:rsidRPr="005608BD" w:rsidRDefault="00FF1D6D" w:rsidP="00772F84">
                  <w:pPr>
                    <w:jc w:val="distribute"/>
                    <w:rPr>
                      <w:sz w:val="18"/>
                      <w:szCs w:val="18"/>
                    </w:rPr>
                  </w:pPr>
                  <w:r w:rsidRPr="005608BD">
                    <w:rPr>
                      <w:rFonts w:hint="eastAsia"/>
                      <w:sz w:val="18"/>
                      <w:szCs w:val="18"/>
                    </w:rPr>
                    <w:t>旭川地方気象台</w:t>
                  </w:r>
                </w:p>
              </w:txbxContent>
            </v:textbox>
          </v:shape>
        </w:pict>
      </w:r>
      <w:r>
        <w:rPr>
          <w:noProof/>
        </w:rPr>
        <w:pict>
          <v:line id="_x0000_s4243" style="position:absolute;left:0;text-align:left;z-index:89" from="242.2pt,2.85pt" to="242.25pt,21.7pt">
            <v:stroke endarrow="open" endarrowwidth="narrow" endarrowlength="short"/>
          </v:line>
        </w:pict>
      </w:r>
    </w:p>
    <w:p w:rsidR="00FD49A9" w:rsidRPr="005608BD" w:rsidRDefault="00FD49A9" w:rsidP="00FD49A9">
      <w:pPr>
        <w:spacing w:line="200" w:lineRule="exact"/>
      </w:pPr>
    </w:p>
    <w:p w:rsidR="00FD49A9" w:rsidRPr="005608BD" w:rsidRDefault="00FD49A9" w:rsidP="00FD49A9">
      <w:pPr>
        <w:spacing w:line="200" w:lineRule="exact"/>
      </w:pPr>
    </w:p>
    <w:p w:rsidR="00FD49A9" w:rsidRPr="005608BD" w:rsidRDefault="00FD49A9" w:rsidP="00FD49A9">
      <w:pPr>
        <w:spacing w:line="200" w:lineRule="exact"/>
      </w:pPr>
    </w:p>
    <w:p w:rsidR="00FD49A9" w:rsidRPr="005608BD" w:rsidRDefault="00FD49A9" w:rsidP="00FD49A9">
      <w:pPr>
        <w:spacing w:line="200" w:lineRule="exact"/>
      </w:pPr>
    </w:p>
    <w:p w:rsidR="00FD49A9" w:rsidRPr="005608BD" w:rsidRDefault="00FD49A9" w:rsidP="00FD49A9">
      <w:pPr>
        <w:spacing w:line="200" w:lineRule="exact"/>
      </w:pPr>
    </w:p>
    <w:p w:rsidR="000D343E" w:rsidRPr="005608BD" w:rsidRDefault="000D343E" w:rsidP="00FD49A9">
      <w:pPr>
        <w:spacing w:line="200" w:lineRule="exact"/>
      </w:pPr>
    </w:p>
    <w:p w:rsidR="00B731D2" w:rsidRPr="005608BD" w:rsidRDefault="00B731D2" w:rsidP="00B731D2">
      <w:pPr>
        <w:spacing w:line="360" w:lineRule="exact"/>
        <w:rPr>
          <w:rFonts w:ascii="ＭＳ ゴシック" w:eastAsia="ＭＳ ゴシック" w:hAnsi="ＭＳ ゴシック"/>
        </w:rPr>
      </w:pPr>
    </w:p>
    <w:p w:rsidR="00B731D2" w:rsidRPr="005608BD" w:rsidRDefault="00B731D2" w:rsidP="00B731D2">
      <w:pPr>
        <w:spacing w:line="360" w:lineRule="exact"/>
        <w:ind w:firstLineChars="300" w:firstLine="660"/>
        <w:rPr>
          <w:rFonts w:ascii="ＭＳ ゴシック" w:eastAsia="ＭＳ ゴシック" w:hAnsi="ＭＳ ゴシック"/>
        </w:rPr>
      </w:pPr>
    </w:p>
    <w:p w:rsidR="00FD49A9" w:rsidRPr="005608BD" w:rsidRDefault="00FD49A9" w:rsidP="00B731D2">
      <w:pPr>
        <w:spacing w:line="360" w:lineRule="exact"/>
        <w:ind w:firstLineChars="300" w:firstLine="660"/>
        <w:rPr>
          <w:rFonts w:ascii="ＭＳ ゴシック" w:eastAsia="ＭＳ ゴシック" w:hAnsi="ＭＳ ゴシック"/>
        </w:rPr>
      </w:pPr>
      <w:r w:rsidRPr="005608BD">
        <w:rPr>
          <w:rFonts w:ascii="ＭＳ ゴシック" w:eastAsia="ＭＳ ゴシック" w:hAnsi="ＭＳ ゴシック" w:hint="eastAsia"/>
        </w:rPr>
        <w:t xml:space="preserve">２　</w:t>
      </w:r>
      <w:r w:rsidR="00622390" w:rsidRPr="005608BD">
        <w:rPr>
          <w:rFonts w:ascii="ＭＳ ゴシック" w:eastAsia="ＭＳ ゴシック" w:hAnsi="ＭＳ ゴシック" w:hint="eastAsia"/>
        </w:rPr>
        <w:t>町</w:t>
      </w:r>
      <w:r w:rsidRPr="005608BD">
        <w:rPr>
          <w:rFonts w:ascii="ＭＳ ゴシック" w:eastAsia="ＭＳ ゴシック" w:hAnsi="ＭＳ ゴシック" w:hint="eastAsia"/>
        </w:rPr>
        <w:t>への通報</w:t>
      </w:r>
    </w:p>
    <w:p w:rsidR="00FD49A9" w:rsidRPr="005608BD" w:rsidRDefault="00FD49A9"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異常現象を発見した場合又は発見者から通報を受けた</w:t>
      </w:r>
      <w:r w:rsidR="007D0E68" w:rsidRPr="005608BD">
        <w:rPr>
          <w:rFonts w:ascii="ＭＳ 明朝" w:hAnsi="ＭＳ 明朝" w:hint="eastAsia"/>
        </w:rPr>
        <w:t>旭川中央</w:t>
      </w:r>
      <w:r w:rsidRPr="005608BD">
        <w:rPr>
          <w:rFonts w:ascii="ＭＳ 明朝" w:hAnsi="ＭＳ 明朝" w:hint="eastAsia"/>
        </w:rPr>
        <w:t>警察署、</w:t>
      </w:r>
      <w:r w:rsidR="00B731D2" w:rsidRPr="005608BD">
        <w:rPr>
          <w:rFonts w:ascii="ＭＳ 明朝" w:hAnsi="ＭＳ 明朝" w:hint="eastAsia"/>
        </w:rPr>
        <w:t>大雪</w:t>
      </w:r>
      <w:r w:rsidR="007D0E68" w:rsidRPr="005608BD">
        <w:rPr>
          <w:rFonts w:ascii="ＭＳ 明朝" w:hAnsi="ＭＳ 明朝" w:hint="eastAsia"/>
        </w:rPr>
        <w:t>消防組合比布</w:t>
      </w:r>
      <w:r w:rsidR="00B731D2" w:rsidRPr="005608BD">
        <w:rPr>
          <w:rFonts w:ascii="ＭＳ 明朝" w:hAnsi="ＭＳ 明朝" w:hint="eastAsia"/>
        </w:rPr>
        <w:t>消防</w:t>
      </w:r>
      <w:r w:rsidR="007D0E68" w:rsidRPr="005608BD">
        <w:rPr>
          <w:rFonts w:ascii="ＭＳ 明朝" w:hAnsi="ＭＳ 明朝" w:hint="eastAsia"/>
        </w:rPr>
        <w:t>署</w:t>
      </w:r>
      <w:r w:rsidRPr="005608BD">
        <w:rPr>
          <w:rFonts w:ascii="ＭＳ 明朝" w:hAnsi="ＭＳ 明朝" w:hint="eastAsia"/>
        </w:rPr>
        <w:t>は、災害情報連絡系統図により直ちに</w:t>
      </w:r>
      <w:r w:rsidR="00622390" w:rsidRPr="005608BD">
        <w:rPr>
          <w:rFonts w:ascii="ＭＳ 明朝" w:hAnsi="ＭＳ 明朝" w:hint="eastAsia"/>
        </w:rPr>
        <w:t>町</w:t>
      </w:r>
      <w:r w:rsidRPr="005608BD">
        <w:rPr>
          <w:rFonts w:ascii="ＭＳ 明朝" w:hAnsi="ＭＳ 明朝" w:hint="eastAsia"/>
        </w:rPr>
        <w:t>（</w:t>
      </w:r>
      <w:r w:rsidR="002A24AF" w:rsidRPr="005608BD">
        <w:rPr>
          <w:rFonts w:ascii="ＭＳ 明朝" w:hAnsi="ＭＳ 明朝" w:hint="eastAsia"/>
        </w:rPr>
        <w:t>総務企画課長</w:t>
      </w:r>
      <w:r w:rsidRPr="005608BD">
        <w:rPr>
          <w:rFonts w:ascii="ＭＳ 明朝" w:hAnsi="ＭＳ 明朝"/>
        </w:rPr>
        <w:t>）</w:t>
      </w:r>
      <w:r w:rsidRPr="005608BD">
        <w:rPr>
          <w:rFonts w:ascii="ＭＳ 明朝" w:hAnsi="ＭＳ 明朝" w:hint="eastAsia"/>
        </w:rPr>
        <w:t>に通報するものとする。</w:t>
      </w:r>
    </w:p>
    <w:p w:rsidR="00FD49A9" w:rsidRPr="005608BD" w:rsidRDefault="00FD49A9" w:rsidP="00D56103">
      <w:pPr>
        <w:spacing w:afterLines="30" w:after="89"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 xml:space="preserve">３　</w:t>
      </w:r>
      <w:r w:rsidR="00622390" w:rsidRPr="005608BD">
        <w:rPr>
          <w:rFonts w:ascii="ＭＳ ゴシック" w:eastAsia="ＭＳ ゴシック" w:hAnsi="ＭＳ ゴシック" w:hint="eastAsia"/>
        </w:rPr>
        <w:t>町</w:t>
      </w:r>
      <w:r w:rsidRPr="005608BD">
        <w:rPr>
          <w:rFonts w:ascii="ＭＳ ゴシック" w:eastAsia="ＭＳ ゴシック" w:hAnsi="ＭＳ ゴシック" w:hint="eastAsia"/>
        </w:rPr>
        <w:t>から防災関係機関への通報及び</w:t>
      </w:r>
      <w:r w:rsidR="000A0607" w:rsidRPr="005608BD">
        <w:rPr>
          <w:rFonts w:ascii="ＭＳ ゴシック" w:eastAsia="ＭＳ ゴシック" w:hAnsi="ＭＳ ゴシック" w:hint="eastAsia"/>
        </w:rPr>
        <w:t>住</w:t>
      </w:r>
      <w:r w:rsidRPr="005608BD">
        <w:rPr>
          <w:rFonts w:ascii="ＭＳ ゴシック" w:eastAsia="ＭＳ ゴシック" w:hAnsi="ＭＳ ゴシック" w:hint="eastAsia"/>
        </w:rPr>
        <w:t>民への</w:t>
      </w:r>
      <w:r w:rsidR="00C7133E" w:rsidRPr="005608BD">
        <w:rPr>
          <w:rFonts w:ascii="ＭＳ ゴシック" w:eastAsia="ＭＳ ゴシック" w:hAnsi="ＭＳ ゴシック" w:hint="eastAsia"/>
        </w:rPr>
        <w:t>周</w:t>
      </w:r>
      <w:r w:rsidRPr="005608BD">
        <w:rPr>
          <w:rFonts w:ascii="ＭＳ ゴシック" w:eastAsia="ＭＳ ゴシック" w:hAnsi="ＭＳ ゴシック" w:hint="eastAsia"/>
        </w:rPr>
        <w:t>知</w:t>
      </w:r>
    </w:p>
    <w:p w:rsidR="00FD49A9" w:rsidRPr="005608BD" w:rsidRDefault="00FD49A9" w:rsidP="00FD49A9">
      <w:pPr>
        <w:spacing w:line="360" w:lineRule="exact"/>
        <w:ind w:leftChars="300" w:left="1100" w:hangingChars="200" w:hanging="440"/>
        <w:rPr>
          <w:rFonts w:ascii="ＭＳ 明朝" w:hAnsi="ＭＳ 明朝"/>
        </w:rPr>
      </w:pPr>
      <w:r w:rsidRPr="005608BD">
        <w:rPr>
          <w:rFonts w:ascii="ＭＳ 明朝" w:hAnsi="ＭＳ 明朝" w:hint="eastAsia"/>
        </w:rPr>
        <w:t xml:space="preserve">（1） </w:t>
      </w:r>
      <w:r w:rsidR="002F20A0" w:rsidRPr="005608BD">
        <w:rPr>
          <w:rFonts w:ascii="ＭＳ 明朝" w:hAnsi="ＭＳ 明朝" w:hint="eastAsia"/>
        </w:rPr>
        <w:t>町</w:t>
      </w:r>
      <w:r w:rsidRPr="005608BD">
        <w:rPr>
          <w:rFonts w:ascii="ＭＳ 明朝" w:hAnsi="ＭＳ 明朝" w:hint="eastAsia"/>
        </w:rPr>
        <w:t>長は、災害発生又は異常現象発見の通報を受けたときは、災害の規模、内容等により必要に応じ</w:t>
      </w:r>
      <w:r w:rsidR="000A0607" w:rsidRPr="005608BD">
        <w:rPr>
          <w:rFonts w:ascii="ＭＳ 明朝" w:hAnsi="ＭＳ 明朝" w:hint="eastAsia"/>
        </w:rPr>
        <w:t>旭川地方気象台及び</w:t>
      </w:r>
      <w:r w:rsidRPr="005608BD">
        <w:rPr>
          <w:rFonts w:ascii="ＭＳ 明朝" w:hAnsi="ＭＳ 明朝" w:hint="eastAsia"/>
        </w:rPr>
        <w:t>防災関係機関に通報するとともに</w:t>
      </w:r>
      <w:r w:rsidR="00F30FBD" w:rsidRPr="005608BD">
        <w:rPr>
          <w:rFonts w:ascii="ＭＳ 明朝" w:hAnsi="ＭＳ 明朝" w:hint="eastAsia"/>
        </w:rPr>
        <w:t>住</w:t>
      </w:r>
      <w:r w:rsidRPr="005608BD">
        <w:rPr>
          <w:rFonts w:ascii="ＭＳ 明朝" w:hAnsi="ＭＳ 明朝" w:hint="eastAsia"/>
        </w:rPr>
        <w:t>民に周知するものとする。</w:t>
      </w:r>
    </w:p>
    <w:p w:rsidR="00FD49A9" w:rsidRPr="005608BD" w:rsidRDefault="00FD49A9"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（2） 防災関係機関への通報及び</w:t>
      </w:r>
      <w:r w:rsidR="00F30FBD" w:rsidRPr="005608BD">
        <w:rPr>
          <w:rFonts w:ascii="ＭＳ 明朝" w:hAnsi="ＭＳ 明朝" w:hint="eastAsia"/>
        </w:rPr>
        <w:t>住</w:t>
      </w:r>
      <w:r w:rsidRPr="005608BD">
        <w:rPr>
          <w:rFonts w:ascii="ＭＳ 明朝" w:hAnsi="ＭＳ 明朝" w:hint="eastAsia"/>
        </w:rPr>
        <w:t>民への</w:t>
      </w:r>
      <w:r w:rsidR="000A0607" w:rsidRPr="005608BD">
        <w:rPr>
          <w:rFonts w:ascii="ＭＳ 明朝" w:hAnsi="ＭＳ 明朝" w:hint="eastAsia"/>
        </w:rPr>
        <w:t>周</w:t>
      </w:r>
      <w:r w:rsidRPr="005608BD">
        <w:rPr>
          <w:rFonts w:ascii="ＭＳ 明朝" w:hAnsi="ＭＳ 明朝" w:hint="eastAsia"/>
        </w:rPr>
        <w:t>知は、災害情報連絡系統図によるものとする。</w:t>
      </w:r>
    </w:p>
    <w:p w:rsidR="00FD49A9" w:rsidRPr="005608BD" w:rsidRDefault="00FD49A9" w:rsidP="00622390">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４　通報の取扱い</w:t>
      </w:r>
    </w:p>
    <w:p w:rsidR="00FD49A9" w:rsidRPr="005608BD" w:rsidRDefault="00FD49A9" w:rsidP="00FD49A9">
      <w:pPr>
        <w:spacing w:line="360" w:lineRule="exact"/>
        <w:ind w:leftChars="300" w:left="1100" w:hangingChars="200" w:hanging="440"/>
        <w:rPr>
          <w:rFonts w:ascii="ＭＳ 明朝" w:hAnsi="ＭＳ 明朝"/>
        </w:rPr>
      </w:pPr>
      <w:r w:rsidRPr="005608BD">
        <w:rPr>
          <w:rFonts w:ascii="ＭＳ 明朝" w:hAnsi="ＭＳ 明朝" w:hint="eastAsia"/>
        </w:rPr>
        <w:t>（1） 発見者からの通報は、勤務時間外にあっては</w:t>
      </w:r>
      <w:r w:rsidR="007D0E68" w:rsidRPr="005608BD">
        <w:rPr>
          <w:rFonts w:ascii="ＭＳ 明朝" w:hAnsi="ＭＳ 明朝" w:hint="eastAsia"/>
        </w:rPr>
        <w:t>日直者（警備員）が</w:t>
      </w:r>
      <w:r w:rsidRPr="005608BD">
        <w:rPr>
          <w:rFonts w:ascii="ＭＳ 明朝" w:hAnsi="ＭＳ 明朝" w:hint="eastAsia"/>
        </w:rPr>
        <w:t>受理し、</w:t>
      </w:r>
      <w:r w:rsidR="002A24AF" w:rsidRPr="005608BD">
        <w:rPr>
          <w:rFonts w:ascii="ＭＳ 明朝" w:hAnsi="ＭＳ 明朝" w:hint="eastAsia"/>
        </w:rPr>
        <w:t>町（総務企画課長</w:t>
      </w:r>
      <w:r w:rsidR="002A24AF" w:rsidRPr="005608BD">
        <w:rPr>
          <w:rFonts w:ascii="ＭＳ 明朝" w:hAnsi="ＭＳ 明朝"/>
        </w:rPr>
        <w:t>）</w:t>
      </w:r>
      <w:r w:rsidRPr="005608BD">
        <w:rPr>
          <w:rFonts w:ascii="ＭＳ 明朝" w:hAnsi="ＭＳ 明朝" w:hint="eastAsia"/>
        </w:rPr>
        <w:t>に報告するものとする。</w:t>
      </w:r>
    </w:p>
    <w:p w:rsidR="00FD49A9" w:rsidRPr="005608BD" w:rsidRDefault="00FD49A9"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（2）</w:t>
      </w:r>
      <w:r w:rsidR="002A24AF" w:rsidRPr="005608BD">
        <w:rPr>
          <w:rFonts w:ascii="ＭＳ 明朝" w:hAnsi="ＭＳ 明朝" w:hint="eastAsia"/>
        </w:rPr>
        <w:t xml:space="preserve"> 総務企画課長</w:t>
      </w:r>
      <w:r w:rsidRPr="005608BD">
        <w:rPr>
          <w:rFonts w:ascii="ＭＳ 明朝" w:hAnsi="ＭＳ 明朝" w:hint="eastAsia"/>
        </w:rPr>
        <w:t>は、発見者又は</w:t>
      </w:r>
      <w:r w:rsidR="00772F84" w:rsidRPr="005608BD">
        <w:rPr>
          <w:rFonts w:ascii="ＭＳ 明朝" w:hAnsi="ＭＳ 明朝" w:hint="eastAsia"/>
        </w:rPr>
        <w:t>旭川中央警察署若しくは</w:t>
      </w:r>
      <w:r w:rsidR="00B731D2" w:rsidRPr="005608BD">
        <w:rPr>
          <w:rFonts w:ascii="ＭＳ 明朝" w:hAnsi="ＭＳ 明朝" w:hint="eastAsia"/>
        </w:rPr>
        <w:t>大雪</w:t>
      </w:r>
      <w:r w:rsidR="008A48EB" w:rsidRPr="005608BD">
        <w:rPr>
          <w:rFonts w:ascii="ＭＳ 明朝" w:hAnsi="ＭＳ 明朝" w:hint="eastAsia"/>
        </w:rPr>
        <w:t>消防組合</w:t>
      </w:r>
      <w:r w:rsidR="00B84AF2" w:rsidRPr="005608BD">
        <w:rPr>
          <w:rFonts w:ascii="ＭＳ 明朝" w:hAnsi="ＭＳ 明朝" w:hint="eastAsia"/>
        </w:rPr>
        <w:t>比布</w:t>
      </w:r>
      <w:r w:rsidR="00B731D2" w:rsidRPr="005608BD">
        <w:rPr>
          <w:rFonts w:ascii="ＭＳ 明朝" w:hAnsi="ＭＳ 明朝" w:hint="eastAsia"/>
        </w:rPr>
        <w:t>消防</w:t>
      </w:r>
      <w:r w:rsidR="00B84AF2" w:rsidRPr="005608BD">
        <w:rPr>
          <w:rFonts w:ascii="ＭＳ 明朝" w:hAnsi="ＭＳ 明朝" w:hint="eastAsia"/>
        </w:rPr>
        <w:t>署</w:t>
      </w:r>
      <w:r w:rsidRPr="005608BD">
        <w:rPr>
          <w:rFonts w:ascii="ＭＳ 明朝" w:hAnsi="ＭＳ 明朝" w:hint="eastAsia"/>
        </w:rPr>
        <w:t>からの通報を受けたときは、</w:t>
      </w:r>
      <w:r w:rsidR="002A24AF" w:rsidRPr="005608BD">
        <w:rPr>
          <w:rFonts w:ascii="ＭＳ 明朝" w:hAnsi="ＭＳ 明朝" w:hint="eastAsia"/>
        </w:rPr>
        <w:t>町長、</w:t>
      </w:r>
      <w:r w:rsidRPr="005608BD">
        <w:rPr>
          <w:rFonts w:ascii="ＭＳ 明朝" w:hAnsi="ＭＳ 明朝" w:hint="eastAsia"/>
        </w:rPr>
        <w:t>副</w:t>
      </w:r>
      <w:r w:rsidR="002F20A0" w:rsidRPr="005608BD">
        <w:rPr>
          <w:rFonts w:ascii="ＭＳ 明朝" w:hAnsi="ＭＳ 明朝" w:hint="eastAsia"/>
        </w:rPr>
        <w:t>町</w:t>
      </w:r>
      <w:r w:rsidRPr="005608BD">
        <w:rPr>
          <w:rFonts w:ascii="ＭＳ 明朝" w:hAnsi="ＭＳ 明朝" w:hint="eastAsia"/>
        </w:rPr>
        <w:t>長</w:t>
      </w:r>
      <w:r w:rsidR="002A24AF" w:rsidRPr="005608BD">
        <w:rPr>
          <w:rFonts w:ascii="ＭＳ 明朝" w:hAnsi="ＭＳ 明朝" w:hint="eastAsia"/>
        </w:rPr>
        <w:t>、教育長</w:t>
      </w:r>
      <w:r w:rsidRPr="005608BD">
        <w:rPr>
          <w:rFonts w:ascii="ＭＳ 明朝" w:hAnsi="ＭＳ 明朝" w:hint="eastAsia"/>
        </w:rPr>
        <w:t>に報告するとともに事務処理に</w:t>
      </w:r>
      <w:r w:rsidR="00B731D2" w:rsidRPr="005608BD">
        <w:rPr>
          <w:rFonts w:ascii="ＭＳ 明朝" w:hAnsi="ＭＳ 明朝" w:hint="eastAsia"/>
        </w:rPr>
        <w:t>あ</w:t>
      </w:r>
      <w:r w:rsidRPr="005608BD">
        <w:rPr>
          <w:rFonts w:ascii="ＭＳ 明朝" w:hAnsi="ＭＳ 明朝" w:hint="eastAsia"/>
        </w:rPr>
        <w:t>たるものとする。</w:t>
      </w:r>
    </w:p>
    <w:p w:rsidR="000A0607" w:rsidRPr="005608BD" w:rsidRDefault="000A0607" w:rsidP="000A0607">
      <w:pPr>
        <w:spacing w:line="200" w:lineRule="exact"/>
      </w:pPr>
    </w:p>
    <w:p w:rsidR="000A0607" w:rsidRPr="005608BD" w:rsidRDefault="000A0607" w:rsidP="000A0607">
      <w:pPr>
        <w:spacing w:line="200" w:lineRule="exact"/>
      </w:pPr>
    </w:p>
    <w:p w:rsidR="00FD49A9" w:rsidRPr="005608BD" w:rsidRDefault="00FD49A9" w:rsidP="00622390">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５　災害情報等の収集及び報告</w:t>
      </w:r>
    </w:p>
    <w:p w:rsidR="00FD49A9" w:rsidRPr="005608BD" w:rsidRDefault="00FD49A9" w:rsidP="00FD49A9">
      <w:pPr>
        <w:spacing w:line="360" w:lineRule="exact"/>
        <w:ind w:leftChars="300" w:left="1100" w:hangingChars="200" w:hanging="440"/>
        <w:rPr>
          <w:rFonts w:ascii="ＭＳ 明朝" w:hAnsi="ＭＳ 明朝"/>
        </w:rPr>
      </w:pPr>
      <w:r w:rsidRPr="005608BD">
        <w:rPr>
          <w:rFonts w:ascii="ＭＳ 明朝" w:hAnsi="ＭＳ 明朝" w:hint="eastAsia"/>
        </w:rPr>
        <w:t>（1） 災害が発生し、又は発生のおそれがあるときは、速やかに災害情報及び被害状況を収集し、所要の応急対策を講ずるとともに、防災関係機関に対し、災害情報連絡系統図により災害情報等を連絡するものとする。</w:t>
      </w:r>
    </w:p>
    <w:p w:rsidR="00FD49A9" w:rsidRPr="005608BD" w:rsidRDefault="00FD49A9" w:rsidP="00FD49A9">
      <w:pPr>
        <w:spacing w:line="360" w:lineRule="exact"/>
        <w:ind w:leftChars="300" w:left="1100" w:hangingChars="200" w:hanging="440"/>
        <w:rPr>
          <w:rFonts w:ascii="ＭＳ 明朝" w:hAnsi="ＭＳ 明朝"/>
        </w:rPr>
      </w:pPr>
      <w:r w:rsidRPr="005608BD">
        <w:rPr>
          <w:rFonts w:ascii="ＭＳ 明朝" w:hAnsi="ＭＳ 明朝" w:hint="eastAsia"/>
        </w:rPr>
        <w:t>（2） 災害が発生した場合は、道が定める災害情報報告取扱要領に基づき、その状況を</w:t>
      </w:r>
      <w:r w:rsidR="002F20A0" w:rsidRPr="005608BD">
        <w:rPr>
          <w:rFonts w:ascii="ＭＳ 明朝" w:hAnsi="ＭＳ 明朝" w:hint="eastAsia"/>
        </w:rPr>
        <w:t>上川</w:t>
      </w:r>
      <w:r w:rsidRPr="005608BD">
        <w:rPr>
          <w:rFonts w:ascii="ＭＳ 明朝" w:hAnsi="ＭＳ 明朝" w:hint="eastAsia"/>
        </w:rPr>
        <w:t>総合振興局長に報告するものとする。</w:t>
      </w:r>
    </w:p>
    <w:p w:rsidR="00B8356D" w:rsidRPr="005608BD" w:rsidRDefault="007B24BA" w:rsidP="00B8356D">
      <w:pPr>
        <w:spacing w:line="200" w:lineRule="exact"/>
      </w:pPr>
      <w:r>
        <w:rPr>
          <w:rFonts w:ascii="ＭＳ 明朝" w:hAnsi="ＭＳ 明朝"/>
          <w:noProof/>
        </w:rPr>
        <w:pict>
          <v:rect id="_x0000_s1883" style="position:absolute;left:0;text-align:left;margin-left:67.05pt;margin-top:8.05pt;width:412.5pt;height:74.8pt;z-index:1" filled="f">
            <v:textbox inset="5.85pt,.7pt,5.85pt,.7pt"/>
          </v:rect>
        </w:pict>
      </w:r>
    </w:p>
    <w:p w:rsidR="000F3E8E" w:rsidRPr="005608BD" w:rsidRDefault="005F6C4F" w:rsidP="00D56103">
      <w:pPr>
        <w:spacing w:afterLines="30" w:after="89" w:line="360" w:lineRule="exact"/>
        <w:ind w:leftChars="400" w:left="880" w:firstLineChars="300" w:firstLine="660"/>
        <w:rPr>
          <w:rFonts w:ascii="ＭＳ 明朝" w:hAnsi="ＭＳ 明朝"/>
        </w:rPr>
      </w:pPr>
      <w:r w:rsidRPr="005608BD">
        <w:rPr>
          <w:rFonts w:ascii="ＭＳ 明朝" w:hAnsi="ＭＳ 明朝" w:hint="eastAsia"/>
        </w:rPr>
        <w:t>上川総合振興局</w:t>
      </w:r>
      <w:r w:rsidR="000F3E8E" w:rsidRPr="005608BD">
        <w:rPr>
          <w:rFonts w:ascii="ＭＳ 明朝" w:hAnsi="ＭＳ 明朝" w:hint="eastAsia"/>
        </w:rPr>
        <w:t>（地域政策部地域政策課</w:t>
      </w:r>
      <w:r w:rsidR="000F3E8E" w:rsidRPr="005608BD">
        <w:rPr>
          <w:rFonts w:ascii="ＭＳ 明朝" w:hAnsi="ＭＳ 明朝"/>
        </w:rPr>
        <w:t>）</w:t>
      </w:r>
    </w:p>
    <w:p w:rsidR="008717D1" w:rsidRPr="005608BD" w:rsidRDefault="008717D1" w:rsidP="008717D1">
      <w:pPr>
        <w:spacing w:line="300" w:lineRule="exact"/>
        <w:ind w:leftChars="400" w:left="880" w:firstLineChars="400" w:firstLine="880"/>
        <w:rPr>
          <w:rFonts w:ascii="ＭＳ 明朝" w:hAnsi="ＭＳ 明朝"/>
        </w:rPr>
      </w:pPr>
      <w:r w:rsidRPr="005608BD">
        <w:rPr>
          <w:rFonts w:ascii="ＭＳ 明朝" w:hAnsi="ＭＳ 明朝" w:hint="eastAsia"/>
        </w:rPr>
        <w:t>・電話（</w:t>
      </w:r>
      <w:r w:rsidRPr="005608BD">
        <w:rPr>
          <w:rFonts w:ascii="ＭＳ 明朝" w:hAnsi="ＭＳ 明朝" w:hint="eastAsia"/>
          <w:spacing w:val="55"/>
          <w:kern w:val="0"/>
          <w:fitText w:val="440" w:id="163347200"/>
        </w:rPr>
        <w:t>NT</w:t>
      </w:r>
      <w:r w:rsidRPr="005608BD">
        <w:rPr>
          <w:rFonts w:ascii="ＭＳ 明朝" w:hAnsi="ＭＳ 明朝" w:hint="eastAsia"/>
          <w:kern w:val="0"/>
          <w:fitText w:val="440" w:id="163347200"/>
        </w:rPr>
        <w:t>T</w:t>
      </w:r>
      <w:r w:rsidRPr="005608BD">
        <w:rPr>
          <w:rFonts w:ascii="ＭＳ 明朝" w:hAnsi="ＭＳ 明朝" w:hint="eastAsia"/>
        </w:rPr>
        <w:t>回線</w:t>
      </w:r>
      <w:r w:rsidRPr="005608BD">
        <w:rPr>
          <w:rFonts w:ascii="ＭＳ 明朝" w:hAnsi="ＭＳ 明朝"/>
        </w:rPr>
        <w:t>）</w:t>
      </w:r>
      <w:r w:rsidRPr="005608BD">
        <w:rPr>
          <w:rFonts w:ascii="ＭＳ 明朝" w:hAnsi="ＭＳ 明朝" w:hint="eastAsia"/>
        </w:rPr>
        <w:t xml:space="preserve">　　　　　　　</w:t>
      </w:r>
      <w:r w:rsidR="006924FC" w:rsidRPr="005608BD">
        <w:rPr>
          <w:rFonts w:ascii="ＭＳ 明朝" w:hAnsi="ＭＳ 明朝" w:hint="eastAsia"/>
        </w:rPr>
        <w:t>0166-</w:t>
      </w:r>
      <w:r w:rsidRPr="005608BD">
        <w:rPr>
          <w:rFonts w:ascii="ＭＳ 明朝" w:hAnsi="ＭＳ 明朝"/>
        </w:rPr>
        <w:t>46-5918</w:t>
      </w:r>
    </w:p>
    <w:p w:rsidR="008717D1" w:rsidRPr="005608BD" w:rsidRDefault="008717D1" w:rsidP="008717D1">
      <w:pPr>
        <w:spacing w:line="300" w:lineRule="exact"/>
        <w:ind w:leftChars="400" w:left="880" w:firstLineChars="400" w:firstLine="880"/>
        <w:rPr>
          <w:rFonts w:ascii="ＭＳ 明朝" w:hAnsi="ＭＳ 明朝"/>
        </w:rPr>
      </w:pPr>
      <w:r w:rsidRPr="005608BD">
        <w:rPr>
          <w:rFonts w:ascii="ＭＳ 明朝" w:hAnsi="ＭＳ 明朝" w:hint="eastAsia"/>
        </w:rPr>
        <w:t>・</w:t>
      </w:r>
      <w:r w:rsidRPr="005608BD">
        <w:rPr>
          <w:rFonts w:ascii="ＭＳ 明朝" w:hAnsi="ＭＳ 明朝" w:hint="eastAsia"/>
          <w:spacing w:val="55"/>
          <w:kern w:val="0"/>
          <w:fitText w:val="440" w:id="163347201"/>
        </w:rPr>
        <w:t>FA</w:t>
      </w:r>
      <w:r w:rsidRPr="005608BD">
        <w:rPr>
          <w:rFonts w:ascii="ＭＳ 明朝" w:hAnsi="ＭＳ 明朝" w:hint="eastAsia"/>
          <w:kern w:val="0"/>
          <w:fitText w:val="440" w:id="163347201"/>
        </w:rPr>
        <w:t>X</w:t>
      </w:r>
      <w:r w:rsidRPr="005608BD">
        <w:rPr>
          <w:rFonts w:ascii="ＭＳ 明朝" w:hAnsi="ＭＳ 明朝" w:hint="eastAsia"/>
        </w:rPr>
        <w:t>（</w:t>
      </w:r>
      <w:r w:rsidRPr="005608BD">
        <w:rPr>
          <w:rFonts w:ascii="ＭＳ 明朝" w:hAnsi="ＭＳ 明朝" w:hint="eastAsia"/>
          <w:spacing w:val="55"/>
          <w:kern w:val="0"/>
          <w:fitText w:val="440" w:id="163347202"/>
        </w:rPr>
        <w:t>NT</w:t>
      </w:r>
      <w:r w:rsidRPr="005608BD">
        <w:rPr>
          <w:rFonts w:ascii="ＭＳ 明朝" w:hAnsi="ＭＳ 明朝" w:hint="eastAsia"/>
          <w:kern w:val="0"/>
          <w:fitText w:val="440" w:id="163347202"/>
        </w:rPr>
        <w:t>T</w:t>
      </w:r>
      <w:r w:rsidRPr="005608BD">
        <w:rPr>
          <w:rFonts w:ascii="ＭＳ 明朝" w:hAnsi="ＭＳ 明朝" w:hint="eastAsia"/>
        </w:rPr>
        <w:t>回線</w:t>
      </w:r>
      <w:r w:rsidRPr="005608BD">
        <w:rPr>
          <w:rFonts w:ascii="ＭＳ 明朝" w:hAnsi="ＭＳ 明朝"/>
        </w:rPr>
        <w:t>）</w:t>
      </w:r>
      <w:r w:rsidRPr="005608BD">
        <w:rPr>
          <w:rFonts w:ascii="ＭＳ 明朝" w:hAnsi="ＭＳ 明朝" w:hint="eastAsia"/>
        </w:rPr>
        <w:t xml:space="preserve">　　　　　　　</w:t>
      </w:r>
      <w:r w:rsidR="006924FC" w:rsidRPr="005608BD">
        <w:rPr>
          <w:rFonts w:ascii="ＭＳ 明朝" w:hAnsi="ＭＳ 明朝" w:hint="eastAsia"/>
        </w:rPr>
        <w:t>0166-</w:t>
      </w:r>
      <w:r w:rsidRPr="005608BD">
        <w:rPr>
          <w:rFonts w:ascii="ＭＳ 明朝" w:hAnsi="ＭＳ 明朝" w:hint="eastAsia"/>
        </w:rPr>
        <w:t>46-5204</w:t>
      </w:r>
    </w:p>
    <w:p w:rsidR="008717D1" w:rsidRPr="005608BD" w:rsidRDefault="006924FC" w:rsidP="006924FC">
      <w:pPr>
        <w:spacing w:line="300" w:lineRule="exact"/>
        <w:ind w:leftChars="400" w:left="880"/>
        <w:rPr>
          <w:rFonts w:ascii="ＭＳ 明朝" w:hAnsi="ＭＳ 明朝"/>
        </w:rPr>
      </w:pPr>
      <w:r w:rsidRPr="005608BD">
        <w:rPr>
          <w:rFonts w:ascii="ＭＳ 明朝" w:hAnsi="ＭＳ 明朝" w:hint="eastAsia"/>
        </w:rPr>
        <w:t xml:space="preserve">　　　</w:t>
      </w:r>
      <w:r w:rsidR="009F1575" w:rsidRPr="005608BD">
        <w:rPr>
          <w:rFonts w:ascii="ＭＳ 明朝" w:hAnsi="ＭＳ 明朝" w:hint="eastAsia"/>
        </w:rPr>
        <w:t xml:space="preserve">地域衛星通信ネットワーク　　</w:t>
      </w:r>
      <w:r w:rsidRPr="005608BD">
        <w:rPr>
          <w:rFonts w:ascii="ＭＳ 明朝" w:hAnsi="ＭＳ 明朝" w:hint="eastAsia"/>
        </w:rPr>
        <w:t xml:space="preserve">　</w:t>
      </w:r>
      <w:r w:rsidR="009F1575" w:rsidRPr="005608BD">
        <w:rPr>
          <w:rFonts w:ascii="ＭＳ 明朝" w:hAnsi="ＭＳ 明朝" w:hint="eastAsia"/>
        </w:rPr>
        <w:t>電話TN-048-500-7527　FAX TN-048-500-7537</w:t>
      </w:r>
    </w:p>
    <w:p w:rsidR="008717D1" w:rsidRPr="005608BD" w:rsidRDefault="008717D1" w:rsidP="008717D1">
      <w:pPr>
        <w:spacing w:line="140" w:lineRule="exact"/>
        <w:rPr>
          <w:rFonts w:ascii="ＭＳ 明朝" w:hAnsi="ＭＳ 明朝"/>
          <w:noProof/>
        </w:rPr>
      </w:pPr>
    </w:p>
    <w:p w:rsidR="00B84AF2" w:rsidRPr="005608BD" w:rsidRDefault="00B84AF2" w:rsidP="001C2E74">
      <w:pPr>
        <w:spacing w:line="140" w:lineRule="exact"/>
        <w:rPr>
          <w:rFonts w:ascii="ＭＳ 明朝" w:hAnsi="ＭＳ 明朝"/>
          <w:noProof/>
        </w:rPr>
      </w:pPr>
    </w:p>
    <w:p w:rsidR="001C2E74" w:rsidRPr="005608BD" w:rsidRDefault="001C2E74" w:rsidP="001C2E74">
      <w:pPr>
        <w:spacing w:line="200" w:lineRule="exact"/>
        <w:rPr>
          <w:rFonts w:ascii="ＭＳ 明朝" w:hAnsi="ＭＳ 明朝"/>
          <w:noProof/>
        </w:rPr>
      </w:pPr>
    </w:p>
    <w:p w:rsidR="00813175" w:rsidRPr="005608BD" w:rsidRDefault="00813175" w:rsidP="00D43FF8">
      <w:pPr>
        <w:spacing w:line="200" w:lineRule="exact"/>
        <w:sectPr w:rsidR="00813175" w:rsidRPr="005608BD" w:rsidSect="00257E6E">
          <w:headerReference w:type="even" r:id="rId17"/>
          <w:headerReference w:type="default" r:id="rId18"/>
          <w:pgSz w:w="11906" w:h="16838" w:code="9"/>
          <w:pgMar w:top="1134" w:right="1134" w:bottom="1134" w:left="1134" w:header="567" w:footer="680" w:gutter="0"/>
          <w:cols w:space="425"/>
          <w:docGrid w:type="lines" w:linePitch="299" w:charSpace="-3891"/>
        </w:sectPr>
      </w:pPr>
    </w:p>
    <w:p w:rsidR="000F3E8E" w:rsidRPr="005608BD" w:rsidRDefault="000F3E8E" w:rsidP="00D43FF8">
      <w:pPr>
        <w:spacing w:line="200" w:lineRule="exact"/>
      </w:pPr>
    </w:p>
    <w:p w:rsidR="00080AE4" w:rsidRPr="005608BD" w:rsidRDefault="00080AE4" w:rsidP="00D56103">
      <w:pPr>
        <w:spacing w:beforeLines="50" w:before="149" w:afterLines="100" w:after="299"/>
        <w:jc w:val="center"/>
        <w:outlineLvl w:val="0"/>
        <w:rPr>
          <w:rFonts w:ascii="ＭＳ ゴシック" w:eastAsia="ＭＳ ゴシック" w:hAnsi="ＭＳ ゴシック"/>
          <w:sz w:val="36"/>
          <w:szCs w:val="36"/>
        </w:rPr>
      </w:pPr>
      <w:bookmarkStart w:id="85" w:name="_Toc264036172"/>
      <w:bookmarkStart w:id="86" w:name="_Toc336454018"/>
      <w:r w:rsidRPr="005608BD">
        <w:rPr>
          <w:rFonts w:ascii="ＭＳ ゴシック" w:eastAsia="ＭＳ ゴシック" w:hAnsi="ＭＳ ゴシック" w:hint="eastAsia"/>
          <w:sz w:val="36"/>
          <w:szCs w:val="36"/>
        </w:rPr>
        <w:t>第</w:t>
      </w:r>
      <w:r w:rsidR="00813175" w:rsidRPr="005608BD">
        <w:rPr>
          <w:rFonts w:ascii="ＭＳ ゴシック" w:eastAsia="ＭＳ ゴシック" w:hAnsi="ＭＳ ゴシック" w:hint="eastAsia"/>
          <w:sz w:val="36"/>
          <w:szCs w:val="36"/>
        </w:rPr>
        <w:t>４</w:t>
      </w:r>
      <w:r w:rsidRPr="005608BD">
        <w:rPr>
          <w:rFonts w:ascii="ＭＳ ゴシック" w:eastAsia="ＭＳ ゴシック" w:hAnsi="ＭＳ ゴシック" w:hint="eastAsia"/>
          <w:sz w:val="36"/>
          <w:szCs w:val="36"/>
        </w:rPr>
        <w:t>章</w:t>
      </w:r>
      <w:bookmarkEnd w:id="85"/>
      <w:r w:rsidR="007F311C" w:rsidRPr="005608BD">
        <w:rPr>
          <w:rFonts w:ascii="ＭＳ ゴシック" w:eastAsia="ＭＳ ゴシック" w:hAnsi="ＭＳ ゴシック" w:hint="eastAsia"/>
          <w:sz w:val="36"/>
          <w:szCs w:val="36"/>
        </w:rPr>
        <w:t xml:space="preserve">　</w:t>
      </w:r>
      <w:r w:rsidR="004B7F70" w:rsidRPr="005608BD">
        <w:rPr>
          <w:rFonts w:ascii="ＭＳ ゴシック" w:eastAsia="ＭＳ ゴシック" w:hAnsi="ＭＳ ゴシック" w:hint="eastAsia"/>
          <w:sz w:val="36"/>
          <w:szCs w:val="36"/>
        </w:rPr>
        <w:t>災害</w:t>
      </w:r>
      <w:r w:rsidR="00813175" w:rsidRPr="005608BD">
        <w:rPr>
          <w:rFonts w:ascii="ＭＳ ゴシック" w:eastAsia="ＭＳ ゴシック" w:hAnsi="ＭＳ ゴシック" w:hint="eastAsia"/>
          <w:sz w:val="36"/>
          <w:szCs w:val="36"/>
        </w:rPr>
        <w:t>予防計画</w:t>
      </w:r>
      <w:bookmarkEnd w:id="86"/>
    </w:p>
    <w:p w:rsidR="00B95C32" w:rsidRPr="005608BD" w:rsidRDefault="00B95C32" w:rsidP="00B95C32">
      <w:pPr>
        <w:spacing w:line="200" w:lineRule="exact"/>
      </w:pPr>
    </w:p>
    <w:p w:rsidR="00F60768" w:rsidRPr="005608BD" w:rsidRDefault="00F60768" w:rsidP="00F60768">
      <w:pPr>
        <w:spacing w:line="360" w:lineRule="exact"/>
        <w:ind w:leftChars="100" w:left="220" w:firstLineChars="100" w:firstLine="220"/>
        <w:rPr>
          <w:rFonts w:ascii="ＭＳ 明朝" w:hAnsi="ＭＳ 明朝"/>
        </w:rPr>
      </w:pPr>
      <w:r w:rsidRPr="005608BD">
        <w:rPr>
          <w:rFonts w:ascii="ＭＳ 明朝" w:hAnsi="ＭＳ 明朝" w:hint="eastAsia"/>
        </w:rPr>
        <w:t>災害の予防は、基本法第47条に定める災害予防責任者がそれぞれの組織を通じて相互に協力し、災害発生の未然防止のため必要とする施策を誠実に実施し、災害発生原因の除去及び施設の改善に努める</w:t>
      </w:r>
      <w:r w:rsidR="00DD2417" w:rsidRPr="005608BD">
        <w:rPr>
          <w:rFonts w:ascii="ＭＳ 明朝" w:hAnsi="ＭＳ 明朝" w:hint="eastAsia"/>
        </w:rPr>
        <w:t>とともに、科学的知見及び過去の災害から得られた教訓を踏まえて絶えず改善を図るものとする。</w:t>
      </w:r>
    </w:p>
    <w:p w:rsidR="00F60768" w:rsidRPr="005608BD" w:rsidRDefault="00F60768" w:rsidP="00F60768">
      <w:pPr>
        <w:spacing w:line="200" w:lineRule="exact"/>
      </w:pPr>
    </w:p>
    <w:p w:rsidR="00F60768" w:rsidRPr="005608BD" w:rsidRDefault="00F60768" w:rsidP="00D56103">
      <w:pPr>
        <w:spacing w:afterLines="50" w:after="149" w:line="360" w:lineRule="exact"/>
        <w:ind w:leftChars="300" w:left="660"/>
        <w:outlineLvl w:val="3"/>
        <w:rPr>
          <w:rFonts w:ascii="ＭＳ ゴシック" w:eastAsia="ＭＳ ゴシック" w:hAnsi="ＭＳ ゴシック"/>
          <w:lang w:eastAsia="zh-TW"/>
        </w:rPr>
      </w:pPr>
      <w:r w:rsidRPr="005608BD">
        <w:rPr>
          <w:rFonts w:ascii="ＭＳ ゴシック" w:eastAsia="ＭＳ ゴシック" w:hAnsi="ＭＳ ゴシック" w:hint="eastAsia"/>
          <w:lang w:eastAsia="zh-TW"/>
        </w:rPr>
        <w:t>第１　重要警戒区域及び整備計画</w:t>
      </w:r>
    </w:p>
    <w:p w:rsidR="003920F5" w:rsidRPr="005608BD" w:rsidRDefault="003920F5" w:rsidP="00D56103">
      <w:pPr>
        <w:spacing w:afterLines="30" w:after="89" w:line="360" w:lineRule="exact"/>
        <w:ind w:leftChars="300" w:left="1100" w:hangingChars="200" w:hanging="440"/>
        <w:rPr>
          <w:rFonts w:ascii="ＭＳ 明朝" w:hAnsi="ＭＳ 明朝"/>
        </w:rPr>
      </w:pPr>
      <w:r w:rsidRPr="005608BD">
        <w:rPr>
          <w:rFonts w:ascii="ＭＳ 明朝" w:hAnsi="ＭＳ 明朝" w:hint="eastAsia"/>
        </w:rPr>
        <w:t>（1） 災害の発生が予想される重要警戒区域は、資料編に掲載する資料</w:t>
      </w:r>
      <w:r w:rsidR="00881155" w:rsidRPr="005608BD">
        <w:rPr>
          <w:rFonts w:ascii="ＭＳ 明朝" w:hAnsi="ＭＳ 明朝" w:hint="eastAsia"/>
        </w:rPr>
        <w:t>9・10</w:t>
      </w:r>
      <w:r w:rsidRPr="005608BD">
        <w:rPr>
          <w:rFonts w:ascii="ＭＳ 明朝" w:hAnsi="ＭＳ 明朝" w:hint="eastAsia"/>
        </w:rPr>
        <w:t>のとおりである。</w:t>
      </w:r>
    </w:p>
    <w:p w:rsidR="00D76446" w:rsidRPr="005608BD" w:rsidRDefault="00D76446" w:rsidP="00D56103">
      <w:pPr>
        <w:spacing w:afterLines="30" w:after="89" w:line="360" w:lineRule="exact"/>
        <w:ind w:leftChars="300" w:left="660" w:firstLineChars="100" w:firstLine="200"/>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図表　重要警戒区域（箇所数）</w:t>
      </w:r>
    </w:p>
    <w:tbl>
      <w:tblPr>
        <w:tblW w:w="8789"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6"/>
        <w:gridCol w:w="1911"/>
        <w:gridCol w:w="1912"/>
      </w:tblGrid>
      <w:tr w:rsidR="003920F5" w:rsidRPr="005608BD" w:rsidTr="000C29D3">
        <w:trPr>
          <w:trHeight w:val="340"/>
        </w:trPr>
        <w:tc>
          <w:tcPr>
            <w:tcW w:w="4966" w:type="dxa"/>
            <w:vAlign w:val="center"/>
          </w:tcPr>
          <w:p w:rsidR="003920F5" w:rsidRPr="005C1453" w:rsidRDefault="003920F5" w:rsidP="0015012E">
            <w:pPr>
              <w:pStyle w:val="ac"/>
              <w:spacing w:line="200" w:lineRule="exact"/>
              <w:ind w:leftChars="0" w:left="0"/>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区分</w:t>
            </w:r>
          </w:p>
        </w:tc>
        <w:tc>
          <w:tcPr>
            <w:tcW w:w="1911" w:type="dxa"/>
            <w:vAlign w:val="center"/>
          </w:tcPr>
          <w:p w:rsidR="003920F5" w:rsidRPr="005C1453" w:rsidRDefault="003920F5" w:rsidP="0015012E">
            <w:pPr>
              <w:pStyle w:val="ac"/>
              <w:spacing w:line="200" w:lineRule="exact"/>
              <w:ind w:leftChars="0" w:left="0"/>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該当箇所数</w:t>
            </w:r>
          </w:p>
        </w:tc>
        <w:tc>
          <w:tcPr>
            <w:tcW w:w="1912" w:type="dxa"/>
            <w:vAlign w:val="center"/>
          </w:tcPr>
          <w:p w:rsidR="003920F5" w:rsidRPr="005C1453" w:rsidRDefault="003920F5" w:rsidP="0015012E">
            <w:pPr>
              <w:pStyle w:val="ac"/>
              <w:spacing w:line="200" w:lineRule="exact"/>
              <w:ind w:leftChars="0" w:left="0"/>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備考</w:t>
            </w:r>
          </w:p>
        </w:tc>
      </w:tr>
      <w:tr w:rsidR="0015012E" w:rsidRPr="005608BD" w:rsidTr="000C29D3">
        <w:trPr>
          <w:trHeight w:val="340"/>
        </w:trPr>
        <w:tc>
          <w:tcPr>
            <w:tcW w:w="4966" w:type="dxa"/>
            <w:vAlign w:val="center"/>
          </w:tcPr>
          <w:p w:rsidR="0015012E" w:rsidRPr="005C1453" w:rsidRDefault="0015012E" w:rsidP="0015012E">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水防区域</w:t>
            </w:r>
          </w:p>
        </w:tc>
        <w:tc>
          <w:tcPr>
            <w:tcW w:w="1911" w:type="dxa"/>
            <w:vAlign w:val="center"/>
          </w:tcPr>
          <w:p w:rsidR="0015012E" w:rsidRPr="005C1453" w:rsidRDefault="00881155" w:rsidP="0015012E">
            <w:pPr>
              <w:pStyle w:val="ac"/>
              <w:spacing w:line="200" w:lineRule="exact"/>
              <w:ind w:leftChars="0" w:left="0" w:rightChars="100" w:right="220"/>
              <w:jc w:val="right"/>
              <w:rPr>
                <w:rFonts w:ascii="ＭＳ 明朝" w:hAnsi="ＭＳ 明朝"/>
                <w:sz w:val="20"/>
                <w:szCs w:val="20"/>
              </w:rPr>
            </w:pPr>
            <w:r w:rsidRPr="002232AB">
              <w:rPr>
                <w:rFonts w:ascii="ＭＳ 明朝" w:hAnsi="ＭＳ 明朝" w:hint="eastAsia"/>
                <w:sz w:val="20"/>
                <w:szCs w:val="20"/>
              </w:rPr>
              <w:t>6</w:t>
            </w:r>
            <w:r w:rsidR="0015012E" w:rsidRPr="002232AB">
              <w:rPr>
                <w:rFonts w:ascii="ＭＳ 明朝" w:hAnsi="ＭＳ 明朝" w:hint="eastAsia"/>
                <w:sz w:val="20"/>
                <w:szCs w:val="20"/>
              </w:rPr>
              <w:t>箇所</w:t>
            </w:r>
          </w:p>
        </w:tc>
        <w:tc>
          <w:tcPr>
            <w:tcW w:w="1912" w:type="dxa"/>
            <w:vAlign w:val="center"/>
          </w:tcPr>
          <w:p w:rsidR="0015012E" w:rsidRPr="005C1453" w:rsidRDefault="00713749" w:rsidP="00B367B5">
            <w:pPr>
              <w:pStyle w:val="ac"/>
              <w:spacing w:line="200" w:lineRule="exact"/>
              <w:ind w:leftChars="0" w:left="0"/>
              <w:jc w:val="center"/>
              <w:rPr>
                <w:rFonts w:ascii="ＭＳ 明朝" w:hAnsi="ＭＳ 明朝"/>
                <w:sz w:val="20"/>
                <w:szCs w:val="20"/>
              </w:rPr>
            </w:pPr>
            <w:r w:rsidRPr="002232AB">
              <w:rPr>
                <w:rFonts w:ascii="ＭＳ 明朝" w:hAnsi="ＭＳ 明朝" w:hint="eastAsia"/>
                <w:sz w:val="20"/>
                <w:szCs w:val="20"/>
              </w:rPr>
              <w:t>資料</w:t>
            </w:r>
            <w:r w:rsidR="00881155" w:rsidRPr="002232AB">
              <w:rPr>
                <w:rFonts w:ascii="ＭＳ 明朝" w:hAnsi="ＭＳ 明朝" w:hint="eastAsia"/>
                <w:sz w:val="20"/>
                <w:szCs w:val="20"/>
              </w:rPr>
              <w:t>9</w:t>
            </w:r>
          </w:p>
        </w:tc>
      </w:tr>
      <w:tr w:rsidR="0015012E" w:rsidRPr="005608BD" w:rsidTr="000C29D3">
        <w:trPr>
          <w:trHeight w:val="340"/>
        </w:trPr>
        <w:tc>
          <w:tcPr>
            <w:tcW w:w="4966" w:type="dxa"/>
            <w:vAlign w:val="center"/>
          </w:tcPr>
          <w:p w:rsidR="0015012E" w:rsidRPr="005C1453" w:rsidRDefault="00881155" w:rsidP="0015012E">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地</w:t>
            </w:r>
            <w:r w:rsidR="00DD2417" w:rsidRPr="002232AB">
              <w:rPr>
                <w:rFonts w:ascii="ＭＳ 明朝" w:hAnsi="ＭＳ 明朝" w:hint="eastAsia"/>
                <w:sz w:val="20"/>
                <w:szCs w:val="20"/>
              </w:rPr>
              <w:t>滑り</w:t>
            </w:r>
            <w:r w:rsidRPr="002232AB">
              <w:rPr>
                <w:rFonts w:ascii="ＭＳ 明朝" w:hAnsi="ＭＳ 明朝" w:hint="eastAsia"/>
                <w:sz w:val="20"/>
                <w:szCs w:val="20"/>
              </w:rPr>
              <w:t>危険区域</w:t>
            </w:r>
          </w:p>
        </w:tc>
        <w:tc>
          <w:tcPr>
            <w:tcW w:w="1911" w:type="dxa"/>
            <w:vAlign w:val="center"/>
          </w:tcPr>
          <w:p w:rsidR="0015012E" w:rsidRPr="005C1453" w:rsidRDefault="0034455E" w:rsidP="0015012E">
            <w:pPr>
              <w:pStyle w:val="ac"/>
              <w:spacing w:line="200" w:lineRule="exact"/>
              <w:ind w:leftChars="0" w:left="0" w:rightChars="100" w:right="220"/>
              <w:jc w:val="right"/>
              <w:rPr>
                <w:rFonts w:ascii="ＭＳ 明朝" w:hAnsi="ＭＳ 明朝"/>
                <w:sz w:val="20"/>
                <w:szCs w:val="20"/>
              </w:rPr>
            </w:pPr>
            <w:r w:rsidRPr="00DE7395">
              <w:rPr>
                <w:rFonts w:ascii="ＭＳ 明朝" w:hAnsi="ＭＳ 明朝" w:hint="eastAsia"/>
                <w:sz w:val="20"/>
                <w:szCs w:val="20"/>
              </w:rPr>
              <w:t>2</w:t>
            </w:r>
            <w:r w:rsidR="0015012E" w:rsidRPr="002232AB">
              <w:rPr>
                <w:rFonts w:ascii="ＭＳ 明朝" w:hAnsi="ＭＳ 明朝" w:hint="eastAsia"/>
                <w:sz w:val="20"/>
                <w:szCs w:val="20"/>
              </w:rPr>
              <w:t>箇所</w:t>
            </w:r>
          </w:p>
        </w:tc>
        <w:tc>
          <w:tcPr>
            <w:tcW w:w="1912" w:type="dxa"/>
            <w:vAlign w:val="center"/>
          </w:tcPr>
          <w:p w:rsidR="0015012E" w:rsidRPr="005C1453" w:rsidRDefault="00713749" w:rsidP="0015012E">
            <w:pPr>
              <w:pStyle w:val="ac"/>
              <w:spacing w:line="200" w:lineRule="exact"/>
              <w:ind w:leftChars="0" w:left="0"/>
              <w:jc w:val="center"/>
              <w:rPr>
                <w:rFonts w:ascii="ＭＳ 明朝" w:hAnsi="ＭＳ 明朝"/>
                <w:sz w:val="20"/>
                <w:szCs w:val="20"/>
              </w:rPr>
            </w:pPr>
            <w:r w:rsidRPr="002232AB">
              <w:rPr>
                <w:rFonts w:ascii="ＭＳ 明朝" w:hAnsi="ＭＳ 明朝" w:hint="eastAsia"/>
                <w:sz w:val="20"/>
                <w:szCs w:val="20"/>
              </w:rPr>
              <w:t>資料</w:t>
            </w:r>
            <w:r w:rsidR="00881155" w:rsidRPr="002232AB">
              <w:rPr>
                <w:rFonts w:ascii="ＭＳ 明朝" w:hAnsi="ＭＳ 明朝" w:hint="eastAsia"/>
                <w:sz w:val="20"/>
                <w:szCs w:val="20"/>
              </w:rPr>
              <w:t>10</w:t>
            </w:r>
          </w:p>
        </w:tc>
      </w:tr>
      <w:tr w:rsidR="0015012E" w:rsidRPr="005608BD" w:rsidTr="000C29D3">
        <w:trPr>
          <w:trHeight w:val="340"/>
        </w:trPr>
        <w:tc>
          <w:tcPr>
            <w:tcW w:w="4966" w:type="dxa"/>
            <w:vAlign w:val="center"/>
          </w:tcPr>
          <w:p w:rsidR="0015012E" w:rsidRPr="005C1453" w:rsidRDefault="0015012E" w:rsidP="0015012E">
            <w:pPr>
              <w:pStyle w:val="ac"/>
              <w:spacing w:line="200" w:lineRule="exact"/>
              <w:ind w:leftChars="0" w:left="0"/>
              <w:jc w:val="center"/>
              <w:rPr>
                <w:rFonts w:ascii="ＭＳ 明朝" w:hAnsi="ＭＳ 明朝"/>
                <w:sz w:val="20"/>
                <w:szCs w:val="20"/>
              </w:rPr>
            </w:pPr>
            <w:r w:rsidRPr="002232AB">
              <w:rPr>
                <w:rFonts w:ascii="ＭＳ 明朝" w:hAnsi="ＭＳ 明朝" w:hint="eastAsia"/>
                <w:sz w:val="20"/>
                <w:szCs w:val="20"/>
              </w:rPr>
              <w:t>計</w:t>
            </w:r>
          </w:p>
        </w:tc>
        <w:tc>
          <w:tcPr>
            <w:tcW w:w="1911" w:type="dxa"/>
            <w:vAlign w:val="center"/>
          </w:tcPr>
          <w:p w:rsidR="0015012E" w:rsidRPr="005C1453" w:rsidRDefault="00881155" w:rsidP="0015012E">
            <w:pPr>
              <w:pStyle w:val="ac"/>
              <w:spacing w:line="200" w:lineRule="exact"/>
              <w:ind w:leftChars="0" w:left="0" w:rightChars="100" w:right="220"/>
              <w:jc w:val="right"/>
              <w:rPr>
                <w:rFonts w:ascii="ＭＳ 明朝" w:hAnsi="ＭＳ 明朝"/>
                <w:sz w:val="20"/>
                <w:szCs w:val="20"/>
              </w:rPr>
            </w:pPr>
            <w:r w:rsidRPr="002232AB">
              <w:rPr>
                <w:rFonts w:ascii="ＭＳ 明朝" w:hAnsi="ＭＳ 明朝" w:hint="eastAsia"/>
                <w:sz w:val="20"/>
                <w:szCs w:val="20"/>
              </w:rPr>
              <w:t>9</w:t>
            </w:r>
            <w:r w:rsidR="0015012E" w:rsidRPr="002232AB">
              <w:rPr>
                <w:rFonts w:ascii="ＭＳ 明朝" w:hAnsi="ＭＳ 明朝" w:hint="eastAsia"/>
                <w:sz w:val="20"/>
                <w:szCs w:val="20"/>
              </w:rPr>
              <w:t>箇所</w:t>
            </w:r>
          </w:p>
        </w:tc>
        <w:tc>
          <w:tcPr>
            <w:tcW w:w="1912" w:type="dxa"/>
            <w:vAlign w:val="center"/>
          </w:tcPr>
          <w:p w:rsidR="0015012E" w:rsidRPr="005C1453" w:rsidRDefault="0015012E" w:rsidP="0015012E">
            <w:pPr>
              <w:pStyle w:val="ac"/>
              <w:spacing w:line="200" w:lineRule="exact"/>
              <w:ind w:leftChars="0" w:left="0"/>
              <w:jc w:val="center"/>
              <w:rPr>
                <w:rFonts w:ascii="ＭＳ 明朝" w:hAnsi="ＭＳ 明朝"/>
                <w:sz w:val="20"/>
                <w:szCs w:val="20"/>
              </w:rPr>
            </w:pPr>
          </w:p>
        </w:tc>
      </w:tr>
    </w:tbl>
    <w:p w:rsidR="003920F5" w:rsidRPr="005608BD" w:rsidRDefault="003920F5" w:rsidP="00D56103">
      <w:pPr>
        <w:spacing w:beforeLines="20" w:before="59" w:line="240" w:lineRule="exact"/>
        <w:ind w:leftChars="400" w:left="1080" w:hangingChars="100" w:hanging="200"/>
        <w:rPr>
          <w:rFonts w:ascii="ＭＳ 明朝" w:hAnsi="ＭＳ 明朝"/>
          <w:sz w:val="20"/>
          <w:szCs w:val="20"/>
        </w:rPr>
      </w:pPr>
      <w:r w:rsidRPr="005608BD">
        <w:rPr>
          <w:rFonts w:ascii="ＭＳ 明朝" w:hAnsi="ＭＳ 明朝" w:hint="eastAsia"/>
          <w:sz w:val="20"/>
          <w:szCs w:val="20"/>
        </w:rPr>
        <w:t>※</w:t>
      </w:r>
      <w:r w:rsidR="0015012E" w:rsidRPr="005608BD">
        <w:rPr>
          <w:rFonts w:ascii="ＭＳ 明朝" w:hAnsi="ＭＳ 明朝" w:hint="eastAsia"/>
          <w:sz w:val="20"/>
          <w:szCs w:val="20"/>
        </w:rPr>
        <w:t xml:space="preserve"> </w:t>
      </w:r>
      <w:r w:rsidRPr="005608BD">
        <w:rPr>
          <w:rFonts w:ascii="ＭＳ 明朝" w:hAnsi="ＭＳ 明朝" w:hint="eastAsia"/>
          <w:sz w:val="20"/>
          <w:szCs w:val="20"/>
        </w:rPr>
        <w:t>出典：「被害想定調査（災害危険区域現地調査）」の第1表～第6表より該当項目を掲載。</w:t>
      </w:r>
    </w:p>
    <w:p w:rsidR="003920F5" w:rsidRPr="005608BD" w:rsidRDefault="003920F5" w:rsidP="00D56103">
      <w:pPr>
        <w:spacing w:afterLines="30" w:after="89" w:line="240" w:lineRule="exact"/>
        <w:ind w:leftChars="400" w:left="1080" w:hangingChars="100" w:hanging="200"/>
        <w:rPr>
          <w:rFonts w:ascii="ＭＳ 明朝" w:hAnsi="ＭＳ 明朝"/>
          <w:sz w:val="20"/>
          <w:szCs w:val="20"/>
        </w:rPr>
      </w:pPr>
      <w:r w:rsidRPr="005608BD">
        <w:rPr>
          <w:rFonts w:ascii="ＭＳ 明朝" w:hAnsi="ＭＳ 明朝" w:hint="eastAsia"/>
          <w:sz w:val="20"/>
          <w:szCs w:val="20"/>
        </w:rPr>
        <w:t>※</w:t>
      </w:r>
      <w:r w:rsidR="0015012E" w:rsidRPr="005608BD">
        <w:rPr>
          <w:rFonts w:ascii="ＭＳ 明朝" w:hAnsi="ＭＳ 明朝" w:hint="eastAsia"/>
          <w:sz w:val="20"/>
          <w:szCs w:val="20"/>
        </w:rPr>
        <w:t xml:space="preserve"> </w:t>
      </w:r>
      <w:r w:rsidRPr="005608BD">
        <w:rPr>
          <w:rFonts w:ascii="ＭＳ 明朝" w:hAnsi="ＭＳ 明朝" w:hint="eastAsia"/>
          <w:sz w:val="20"/>
          <w:szCs w:val="20"/>
        </w:rPr>
        <w:t>地すべり危険区域は、該当個所（上記出典中「第5表（1）掲載データ」）。</w:t>
      </w:r>
    </w:p>
    <w:p w:rsidR="0015012E" w:rsidRPr="005608BD" w:rsidRDefault="0015012E" w:rsidP="00D56103">
      <w:pPr>
        <w:spacing w:afterLines="30" w:after="89" w:line="360" w:lineRule="exact"/>
        <w:ind w:leftChars="300" w:left="1100" w:hangingChars="200" w:hanging="440"/>
        <w:rPr>
          <w:rFonts w:ascii="ＭＳ 明朝" w:hAnsi="ＭＳ 明朝"/>
        </w:rPr>
      </w:pPr>
      <w:r w:rsidRPr="005608BD">
        <w:rPr>
          <w:rFonts w:ascii="ＭＳ 明朝" w:hAnsi="ＭＳ 明朝" w:hint="eastAsia"/>
        </w:rPr>
        <w:t xml:space="preserve">（2） </w:t>
      </w:r>
      <w:r w:rsidR="00E614B4" w:rsidRPr="005608BD">
        <w:rPr>
          <w:rFonts w:ascii="ＭＳ 明朝" w:hAnsi="ＭＳ 明朝" w:hint="eastAsia"/>
        </w:rPr>
        <w:t>町</w:t>
      </w:r>
      <w:r w:rsidR="00CC204D" w:rsidRPr="005608BD">
        <w:rPr>
          <w:rFonts w:ascii="ＭＳ 明朝" w:hAnsi="ＭＳ 明朝" w:hint="eastAsia"/>
        </w:rPr>
        <w:t>内における危険物</w:t>
      </w:r>
      <w:r w:rsidR="00DD2417" w:rsidRPr="005608BD">
        <w:rPr>
          <w:rFonts w:ascii="ＭＳ 明朝" w:hAnsi="ＭＳ 明朝" w:hint="eastAsia"/>
        </w:rPr>
        <w:t>貯蔵</w:t>
      </w:r>
      <w:r w:rsidR="00CC204D" w:rsidRPr="005608BD">
        <w:rPr>
          <w:rFonts w:ascii="ＭＳ 明朝" w:hAnsi="ＭＳ 明朝" w:hint="eastAsia"/>
        </w:rPr>
        <w:t>所</w:t>
      </w:r>
      <w:r w:rsidRPr="005608BD">
        <w:rPr>
          <w:rFonts w:ascii="ＭＳ 明朝" w:hAnsi="ＭＳ 明朝" w:hint="eastAsia"/>
        </w:rPr>
        <w:t>等の所在は、資料</w:t>
      </w:r>
      <w:r w:rsidR="00881155" w:rsidRPr="005608BD">
        <w:rPr>
          <w:rFonts w:ascii="ＭＳ 明朝" w:hAnsi="ＭＳ 明朝" w:hint="eastAsia"/>
        </w:rPr>
        <w:t>11</w:t>
      </w:r>
      <w:r w:rsidRPr="005608BD">
        <w:rPr>
          <w:rFonts w:ascii="ＭＳ 明朝" w:hAnsi="ＭＳ 明朝" w:hint="eastAsia"/>
        </w:rPr>
        <w:t>のとおりである</w:t>
      </w:r>
      <w:r w:rsidR="00DA0B58" w:rsidRPr="005608BD">
        <w:rPr>
          <w:rFonts w:ascii="ＭＳ 明朝" w:hAnsi="ＭＳ 明朝" w:hint="eastAsia"/>
        </w:rPr>
        <w:t>。</w:t>
      </w:r>
    </w:p>
    <w:p w:rsidR="00D76446" w:rsidRPr="005608BD" w:rsidRDefault="00D76446" w:rsidP="00D56103">
      <w:pPr>
        <w:spacing w:afterLines="30" w:after="89" w:line="360" w:lineRule="exact"/>
        <w:ind w:leftChars="300" w:left="660" w:firstLineChars="100" w:firstLine="200"/>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図表　危険物所在（箇所数）</w:t>
      </w:r>
    </w:p>
    <w:tbl>
      <w:tblPr>
        <w:tblW w:w="8789"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6"/>
        <w:gridCol w:w="1911"/>
        <w:gridCol w:w="1912"/>
      </w:tblGrid>
      <w:tr w:rsidR="0015012E" w:rsidRPr="005608BD" w:rsidTr="000C29D3">
        <w:trPr>
          <w:trHeight w:val="340"/>
        </w:trPr>
        <w:tc>
          <w:tcPr>
            <w:tcW w:w="4966" w:type="dxa"/>
            <w:vAlign w:val="center"/>
          </w:tcPr>
          <w:p w:rsidR="0015012E" w:rsidRPr="005C1453" w:rsidRDefault="0015012E" w:rsidP="000F176A">
            <w:pPr>
              <w:pStyle w:val="ac"/>
              <w:spacing w:line="200" w:lineRule="exact"/>
              <w:ind w:leftChars="0" w:left="0"/>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区分</w:t>
            </w:r>
          </w:p>
        </w:tc>
        <w:tc>
          <w:tcPr>
            <w:tcW w:w="1911" w:type="dxa"/>
            <w:vAlign w:val="center"/>
          </w:tcPr>
          <w:p w:rsidR="0015012E" w:rsidRPr="005C1453" w:rsidRDefault="0015012E" w:rsidP="000F176A">
            <w:pPr>
              <w:pStyle w:val="ac"/>
              <w:spacing w:line="200" w:lineRule="exact"/>
              <w:ind w:leftChars="0" w:left="0"/>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該当箇所数</w:t>
            </w:r>
          </w:p>
        </w:tc>
        <w:tc>
          <w:tcPr>
            <w:tcW w:w="1912" w:type="dxa"/>
            <w:vAlign w:val="center"/>
          </w:tcPr>
          <w:p w:rsidR="0015012E" w:rsidRPr="005C1453" w:rsidRDefault="0015012E" w:rsidP="000F176A">
            <w:pPr>
              <w:pStyle w:val="ac"/>
              <w:spacing w:line="200" w:lineRule="exact"/>
              <w:ind w:leftChars="0" w:left="0"/>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備考</w:t>
            </w:r>
          </w:p>
        </w:tc>
      </w:tr>
      <w:tr w:rsidR="0015012E" w:rsidRPr="005608BD" w:rsidTr="000C29D3">
        <w:trPr>
          <w:trHeight w:val="340"/>
        </w:trPr>
        <w:tc>
          <w:tcPr>
            <w:tcW w:w="4966" w:type="dxa"/>
            <w:vAlign w:val="center"/>
          </w:tcPr>
          <w:p w:rsidR="0015012E" w:rsidRPr="005C1453" w:rsidRDefault="00C37AA6" w:rsidP="00EB62A8">
            <w:pPr>
              <w:pStyle w:val="ac"/>
              <w:spacing w:line="200" w:lineRule="exact"/>
              <w:ind w:leftChars="0" w:left="0"/>
              <w:rPr>
                <w:rFonts w:ascii="ＭＳ 明朝" w:hAnsi="ＭＳ 明朝"/>
                <w:sz w:val="20"/>
                <w:szCs w:val="20"/>
              </w:rPr>
            </w:pPr>
            <w:r w:rsidRPr="002232AB">
              <w:rPr>
                <w:rFonts w:ascii="ＭＳ 明朝" w:hAnsi="ＭＳ 明朝" w:hint="eastAsia"/>
                <w:sz w:val="20"/>
                <w:szCs w:val="20"/>
              </w:rPr>
              <w:t>危険物</w:t>
            </w:r>
            <w:r w:rsidR="0015012E" w:rsidRPr="002232AB">
              <w:rPr>
                <w:rFonts w:ascii="ＭＳ 明朝" w:hAnsi="ＭＳ 明朝" w:hint="eastAsia"/>
                <w:sz w:val="20"/>
                <w:szCs w:val="20"/>
              </w:rPr>
              <w:t>等</w:t>
            </w:r>
          </w:p>
        </w:tc>
        <w:tc>
          <w:tcPr>
            <w:tcW w:w="1911" w:type="dxa"/>
            <w:vAlign w:val="center"/>
          </w:tcPr>
          <w:p w:rsidR="0015012E" w:rsidRPr="005C1453" w:rsidRDefault="00503082" w:rsidP="000F176A">
            <w:pPr>
              <w:pStyle w:val="ac"/>
              <w:spacing w:line="200" w:lineRule="exact"/>
              <w:ind w:leftChars="0" w:left="0" w:rightChars="100" w:right="220"/>
              <w:jc w:val="right"/>
              <w:rPr>
                <w:rFonts w:ascii="ＭＳ 明朝" w:hAnsi="ＭＳ 明朝"/>
                <w:sz w:val="20"/>
                <w:szCs w:val="20"/>
              </w:rPr>
            </w:pPr>
            <w:r w:rsidRPr="002232AB">
              <w:rPr>
                <w:rFonts w:ascii="ＭＳ 明朝" w:hAnsi="ＭＳ 明朝" w:hint="eastAsia"/>
                <w:sz w:val="20"/>
                <w:szCs w:val="20"/>
              </w:rPr>
              <w:t>18</w:t>
            </w:r>
            <w:r w:rsidR="0015012E" w:rsidRPr="002232AB">
              <w:rPr>
                <w:rFonts w:ascii="ＭＳ 明朝" w:hAnsi="ＭＳ 明朝" w:hint="eastAsia"/>
                <w:sz w:val="20"/>
                <w:szCs w:val="20"/>
              </w:rPr>
              <w:t>箇所</w:t>
            </w:r>
          </w:p>
        </w:tc>
        <w:tc>
          <w:tcPr>
            <w:tcW w:w="1912" w:type="dxa"/>
            <w:vAlign w:val="center"/>
          </w:tcPr>
          <w:p w:rsidR="0015012E" w:rsidRPr="005C1453" w:rsidRDefault="00713749" w:rsidP="000F176A">
            <w:pPr>
              <w:pStyle w:val="ac"/>
              <w:spacing w:line="200" w:lineRule="exact"/>
              <w:ind w:leftChars="0" w:left="0"/>
              <w:jc w:val="center"/>
              <w:rPr>
                <w:rFonts w:ascii="ＭＳ 明朝" w:hAnsi="ＭＳ 明朝"/>
                <w:sz w:val="20"/>
                <w:szCs w:val="20"/>
              </w:rPr>
            </w:pPr>
            <w:r w:rsidRPr="002232AB">
              <w:rPr>
                <w:rFonts w:ascii="ＭＳ 明朝" w:hAnsi="ＭＳ 明朝" w:hint="eastAsia"/>
                <w:sz w:val="20"/>
                <w:szCs w:val="20"/>
              </w:rPr>
              <w:t>資料</w:t>
            </w:r>
            <w:r w:rsidR="00881155" w:rsidRPr="002232AB">
              <w:rPr>
                <w:rFonts w:ascii="ＭＳ 明朝" w:hAnsi="ＭＳ 明朝" w:hint="eastAsia"/>
                <w:sz w:val="20"/>
                <w:szCs w:val="20"/>
              </w:rPr>
              <w:t>11</w:t>
            </w:r>
          </w:p>
        </w:tc>
      </w:tr>
    </w:tbl>
    <w:p w:rsidR="00795263" w:rsidRPr="005608BD" w:rsidRDefault="00795263" w:rsidP="008D0563">
      <w:pPr>
        <w:spacing w:line="200" w:lineRule="exact"/>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795263" w:rsidRPr="005608BD">
        <w:trPr>
          <w:trHeight w:val="208"/>
          <w:jc w:val="right"/>
        </w:trPr>
        <w:tc>
          <w:tcPr>
            <w:tcW w:w="9072" w:type="dxa"/>
            <w:vAlign w:val="center"/>
          </w:tcPr>
          <w:p w:rsidR="00795263" w:rsidRPr="005608BD" w:rsidRDefault="00795263" w:rsidP="007423ED">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003920F5" w:rsidRPr="005608BD">
              <w:rPr>
                <w:rFonts w:ascii="ＭＳ ゴシック" w:eastAsia="ＭＳ ゴシック" w:hAnsi="ＭＳ ゴシック" w:hint="eastAsia"/>
                <w:sz w:val="20"/>
                <w:szCs w:val="20"/>
              </w:rPr>
              <w:t>災害危険箇所</w:t>
            </w:r>
            <w:r w:rsidRPr="005608BD">
              <w:rPr>
                <w:rFonts w:ascii="ＭＳ ゴシック" w:eastAsia="ＭＳ ゴシック" w:hAnsi="ＭＳ ゴシック" w:hint="eastAsia"/>
                <w:sz w:val="20"/>
                <w:szCs w:val="20"/>
              </w:rPr>
              <w:t>〕　・</w:t>
            </w:r>
            <w:r w:rsidR="00B80803" w:rsidRPr="005608BD">
              <w:rPr>
                <w:rFonts w:ascii="ＭＳ ゴシック" w:eastAsia="ＭＳ ゴシック" w:hAnsi="ＭＳ ゴシック" w:hint="eastAsia"/>
                <w:sz w:val="20"/>
                <w:szCs w:val="20"/>
              </w:rPr>
              <w:t>水防区域（資料</w:t>
            </w:r>
            <w:r w:rsidR="00881155" w:rsidRPr="005608BD">
              <w:rPr>
                <w:rFonts w:ascii="ＭＳ ゴシック" w:eastAsia="ＭＳ ゴシック" w:hAnsi="ＭＳ ゴシック" w:hint="eastAsia"/>
                <w:sz w:val="20"/>
                <w:szCs w:val="20"/>
              </w:rPr>
              <w:t>9</w:t>
            </w:r>
            <w:r w:rsidR="00B80803" w:rsidRPr="005608BD">
              <w:rPr>
                <w:rFonts w:ascii="ＭＳ ゴシック" w:eastAsia="ＭＳ ゴシック" w:hAnsi="ＭＳ ゴシック" w:hint="eastAsia"/>
                <w:sz w:val="20"/>
                <w:szCs w:val="20"/>
              </w:rPr>
              <w:t>）</w:t>
            </w:r>
          </w:p>
          <w:p w:rsidR="000E7927" w:rsidRPr="005608BD" w:rsidRDefault="000E7927" w:rsidP="007423ED">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資料編〔災害危険箇所〕　・</w:t>
            </w:r>
            <w:r w:rsidR="00881155" w:rsidRPr="005608BD">
              <w:rPr>
                <w:rFonts w:ascii="ＭＳ ゴシック" w:eastAsia="ＭＳ ゴシック" w:hAnsi="ＭＳ ゴシック" w:hint="eastAsia"/>
                <w:sz w:val="20"/>
                <w:szCs w:val="20"/>
              </w:rPr>
              <w:t>地</w:t>
            </w:r>
            <w:r w:rsidR="008131E8" w:rsidRPr="005608BD">
              <w:rPr>
                <w:rFonts w:ascii="ＭＳ ゴシック" w:eastAsia="ＭＳ ゴシック" w:hAnsi="ＭＳ ゴシック" w:hint="eastAsia"/>
                <w:sz w:val="20"/>
                <w:szCs w:val="20"/>
              </w:rPr>
              <w:t>滑り</w:t>
            </w:r>
            <w:r w:rsidR="00881155" w:rsidRPr="005608BD">
              <w:rPr>
                <w:rFonts w:ascii="ＭＳ ゴシック" w:eastAsia="ＭＳ ゴシック" w:hAnsi="ＭＳ ゴシック" w:hint="eastAsia"/>
                <w:sz w:val="20"/>
                <w:szCs w:val="20"/>
              </w:rPr>
              <w:t>危険区域</w:t>
            </w:r>
            <w:r w:rsidR="00B80803" w:rsidRPr="005608BD">
              <w:rPr>
                <w:rFonts w:ascii="ＭＳ ゴシック" w:eastAsia="ＭＳ ゴシック" w:hAnsi="ＭＳ ゴシック" w:hint="eastAsia"/>
                <w:sz w:val="20"/>
                <w:szCs w:val="20"/>
              </w:rPr>
              <w:t>（資料</w:t>
            </w:r>
            <w:r w:rsidR="00881155" w:rsidRPr="005608BD">
              <w:rPr>
                <w:rFonts w:ascii="ＭＳ ゴシック" w:eastAsia="ＭＳ ゴシック" w:hAnsi="ＭＳ ゴシック" w:hint="eastAsia"/>
                <w:sz w:val="20"/>
                <w:szCs w:val="20"/>
              </w:rPr>
              <w:t>10</w:t>
            </w:r>
            <w:r w:rsidR="00B80803" w:rsidRPr="005608BD">
              <w:rPr>
                <w:rFonts w:ascii="ＭＳ ゴシック" w:eastAsia="ＭＳ ゴシック" w:hAnsi="ＭＳ ゴシック" w:hint="eastAsia"/>
                <w:sz w:val="20"/>
                <w:szCs w:val="20"/>
              </w:rPr>
              <w:t>）</w:t>
            </w:r>
          </w:p>
          <w:p w:rsidR="00F444AE" w:rsidRPr="005608BD" w:rsidRDefault="000E7927" w:rsidP="00F444AE">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資料編〔災害危険箇所〕　・</w:t>
            </w:r>
            <w:r w:rsidR="002C3932" w:rsidRPr="005608BD">
              <w:rPr>
                <w:rFonts w:ascii="ＭＳ ゴシック" w:eastAsia="ＭＳ ゴシック" w:hAnsi="ＭＳ ゴシック" w:hint="eastAsia"/>
                <w:sz w:val="20"/>
                <w:szCs w:val="20"/>
              </w:rPr>
              <w:t>危険物</w:t>
            </w:r>
            <w:r w:rsidR="00DD2417" w:rsidRPr="005608BD">
              <w:rPr>
                <w:rFonts w:ascii="ＭＳ ゴシック" w:eastAsia="ＭＳ ゴシック" w:hAnsi="ＭＳ ゴシック" w:hint="eastAsia"/>
                <w:sz w:val="20"/>
                <w:szCs w:val="20"/>
              </w:rPr>
              <w:t>の貯蔵所及び取扱所等の</w:t>
            </w:r>
            <w:r w:rsidR="00D17D22" w:rsidRPr="005608BD">
              <w:rPr>
                <w:rFonts w:ascii="ＭＳ ゴシック" w:eastAsia="ＭＳ ゴシック" w:hAnsi="ＭＳ ゴシック" w:hint="eastAsia"/>
                <w:sz w:val="20"/>
                <w:szCs w:val="20"/>
              </w:rPr>
              <w:t>所在一覧（資料</w:t>
            </w:r>
            <w:r w:rsidR="00881155" w:rsidRPr="005608BD">
              <w:rPr>
                <w:rFonts w:ascii="ＭＳ ゴシック" w:eastAsia="ＭＳ ゴシック" w:hAnsi="ＭＳ ゴシック" w:hint="eastAsia"/>
                <w:sz w:val="20"/>
                <w:szCs w:val="20"/>
              </w:rPr>
              <w:t>11</w:t>
            </w:r>
            <w:r w:rsidR="00D17D22" w:rsidRPr="005608BD">
              <w:rPr>
                <w:rFonts w:ascii="ＭＳ ゴシック" w:eastAsia="ＭＳ ゴシック" w:hAnsi="ＭＳ ゴシック" w:hint="eastAsia"/>
                <w:sz w:val="20"/>
                <w:szCs w:val="20"/>
              </w:rPr>
              <w:t>）</w:t>
            </w:r>
          </w:p>
        </w:tc>
      </w:tr>
    </w:tbl>
    <w:p w:rsidR="00795263" w:rsidRPr="005608BD" w:rsidRDefault="00795263" w:rsidP="00795263">
      <w:pPr>
        <w:spacing w:line="200" w:lineRule="exact"/>
      </w:pPr>
    </w:p>
    <w:p w:rsidR="0086621A" w:rsidRPr="005608BD" w:rsidRDefault="0086621A" w:rsidP="00795263">
      <w:pPr>
        <w:spacing w:line="200" w:lineRule="exact"/>
      </w:pPr>
    </w:p>
    <w:p w:rsidR="00F60768" w:rsidRPr="005608BD" w:rsidRDefault="00385F29" w:rsidP="00F60768">
      <w:pPr>
        <w:spacing w:line="200" w:lineRule="exact"/>
      </w:pPr>
      <w:bookmarkStart w:id="87" w:name="_Toc264036173"/>
      <w:r w:rsidRPr="005608BD">
        <w:br w:type="column"/>
      </w:r>
    </w:p>
    <w:p w:rsidR="00F60768" w:rsidRPr="005608BD" w:rsidRDefault="00F60768"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88" w:name="_Toc336454019"/>
      <w:r w:rsidRPr="005608BD">
        <w:rPr>
          <w:rFonts w:ascii="ＭＳ ゴシック" w:eastAsia="ＭＳ ゴシック" w:hAnsi="ＭＳ ゴシック" w:hint="eastAsia"/>
          <w:sz w:val="28"/>
          <w:szCs w:val="28"/>
        </w:rPr>
        <w:t>第１節</w:t>
      </w:r>
      <w:bookmarkEnd w:id="87"/>
      <w:r w:rsidRPr="005608BD">
        <w:rPr>
          <w:rFonts w:ascii="ＭＳ ゴシック" w:eastAsia="ＭＳ ゴシック" w:hAnsi="ＭＳ ゴシック" w:hint="eastAsia"/>
          <w:sz w:val="28"/>
          <w:szCs w:val="28"/>
        </w:rPr>
        <w:t xml:space="preserve">　</w:t>
      </w:r>
      <w:bookmarkEnd w:id="88"/>
      <w:r w:rsidR="00DE3A75" w:rsidRPr="005608BD">
        <w:rPr>
          <w:rFonts w:ascii="ＭＳ ゴシック" w:eastAsia="ＭＳ ゴシック" w:hAnsi="ＭＳ ゴシック" w:hint="eastAsia"/>
          <w:sz w:val="28"/>
          <w:szCs w:val="28"/>
        </w:rPr>
        <w:t>防災思想・知識の普及・啓発及び防災教育の推進に関する計画</w:t>
      </w:r>
    </w:p>
    <w:p w:rsidR="00F60768" w:rsidRPr="005608BD" w:rsidRDefault="00F60768" w:rsidP="00F60768">
      <w:pPr>
        <w:spacing w:line="100" w:lineRule="exact"/>
      </w:pPr>
    </w:p>
    <w:p w:rsidR="00DE3A75" w:rsidRPr="005608BD" w:rsidRDefault="00DE3A75" w:rsidP="00DE3A75">
      <w:pPr>
        <w:spacing w:line="360" w:lineRule="exact"/>
        <w:ind w:leftChars="100" w:left="220" w:firstLineChars="100" w:firstLine="220"/>
      </w:pPr>
      <w:r w:rsidRPr="005608BD">
        <w:rPr>
          <w:rFonts w:hint="eastAsia"/>
        </w:rPr>
        <w:t>防災関係職員及び一般</w:t>
      </w:r>
      <w:r w:rsidR="00363560" w:rsidRPr="005608BD">
        <w:rPr>
          <w:rFonts w:hint="eastAsia"/>
        </w:rPr>
        <w:t>住民</w:t>
      </w:r>
      <w:r w:rsidRPr="005608BD">
        <w:rPr>
          <w:rFonts w:hint="eastAsia"/>
        </w:rPr>
        <w:t>に対する災害予防応急対策等防災知識の普及は、本計画の定めるところによる。</w:t>
      </w:r>
    </w:p>
    <w:p w:rsidR="00DE3A75" w:rsidRPr="005608BD" w:rsidRDefault="00DE3A75" w:rsidP="00DE3A75">
      <w:pPr>
        <w:spacing w:line="200" w:lineRule="exact"/>
      </w:pPr>
    </w:p>
    <w:p w:rsidR="00DE3A75" w:rsidRPr="005608BD" w:rsidRDefault="00DE3A75"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hint="eastAsia"/>
        </w:rPr>
        <w:t>第１　実施責任者</w:t>
      </w:r>
    </w:p>
    <w:p w:rsidR="00DE3A75" w:rsidRPr="005608BD" w:rsidRDefault="00DE3A75" w:rsidP="00DE3A75">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防災関係機関全般</w:t>
      </w:r>
    </w:p>
    <w:p w:rsidR="00DE3A75" w:rsidRPr="005608BD" w:rsidRDefault="00DE3A75" w:rsidP="008512DC">
      <w:pPr>
        <w:spacing w:line="360" w:lineRule="exact"/>
        <w:ind w:leftChars="400" w:left="880" w:firstLineChars="100" w:firstLine="220"/>
        <w:rPr>
          <w:rFonts w:ascii="ＭＳ 明朝" w:hAnsi="ＭＳ 明朝"/>
        </w:rPr>
      </w:pPr>
      <w:r w:rsidRPr="005608BD">
        <w:rPr>
          <w:rFonts w:ascii="ＭＳ 明朝" w:hAnsi="ＭＳ 明朝" w:hint="eastAsia"/>
        </w:rPr>
        <w:t>防災関係機関は、災害を予防し、又はその拡大を防止するため、職員に対して防災に関する教育、研修、訓練を行うとともに、</w:t>
      </w:r>
      <w:r w:rsidR="00363560" w:rsidRPr="005608BD">
        <w:rPr>
          <w:rFonts w:ascii="ＭＳ 明朝" w:hAnsi="ＭＳ 明朝" w:hint="eastAsia"/>
        </w:rPr>
        <w:t>住民</w:t>
      </w:r>
      <w:r w:rsidR="008131E8" w:rsidRPr="005608BD">
        <w:rPr>
          <w:rFonts w:ascii="ＭＳ 明朝" w:hAnsi="ＭＳ 明朝" w:hint="eastAsia"/>
        </w:rPr>
        <w:t>及び町内事業者（以下、「</w:t>
      </w:r>
      <w:r w:rsidR="00363560" w:rsidRPr="005608BD">
        <w:rPr>
          <w:rFonts w:ascii="ＭＳ 明朝" w:hAnsi="ＭＳ 明朝" w:hint="eastAsia"/>
        </w:rPr>
        <w:t>住民</w:t>
      </w:r>
      <w:r w:rsidR="008131E8" w:rsidRPr="005608BD">
        <w:rPr>
          <w:rFonts w:ascii="ＭＳ 明朝" w:hAnsi="ＭＳ 明朝" w:hint="eastAsia"/>
        </w:rPr>
        <w:t>等」という。）</w:t>
      </w:r>
      <w:r w:rsidRPr="005608BD">
        <w:rPr>
          <w:rFonts w:ascii="ＭＳ 明朝" w:hAnsi="ＭＳ 明朝" w:hint="eastAsia"/>
        </w:rPr>
        <w:t>に対する防災思想・知識の普及・啓発及び防災教育の推進により、防災意識の高揚を図り、地域における防災活動の的確かつ円滑な実施が推進されるよう</w:t>
      </w:r>
      <w:r w:rsidR="008512DC" w:rsidRPr="005608BD">
        <w:rPr>
          <w:rFonts w:ascii="ＭＳ 明朝" w:hAnsi="ＭＳ 明朝" w:hint="eastAsia"/>
        </w:rPr>
        <w:t>努める。</w:t>
      </w:r>
    </w:p>
    <w:p w:rsidR="00C70E4A" w:rsidRPr="005608BD" w:rsidRDefault="00C70E4A" w:rsidP="00C70E4A">
      <w:pPr>
        <w:spacing w:line="200" w:lineRule="exact"/>
      </w:pPr>
    </w:p>
    <w:p w:rsidR="008512DC" w:rsidRPr="005608BD" w:rsidRDefault="008512DC" w:rsidP="00DE3A75">
      <w:pPr>
        <w:spacing w:line="360" w:lineRule="exact"/>
        <w:ind w:leftChars="300" w:left="880" w:hangingChars="100" w:hanging="220"/>
        <w:rPr>
          <w:rFonts w:ascii="ＭＳ 明朝" w:hAnsi="ＭＳ 明朝"/>
        </w:rPr>
      </w:pPr>
      <w:r w:rsidRPr="005608BD">
        <w:rPr>
          <w:rFonts w:ascii="ＭＳ ゴシック" w:eastAsia="ＭＳ ゴシック" w:hAnsi="ＭＳ ゴシック" w:hint="eastAsia"/>
        </w:rPr>
        <w:t>２　町及び道</w:t>
      </w:r>
      <w:r w:rsidR="00DE3A75" w:rsidRPr="005608BD">
        <w:rPr>
          <w:rFonts w:ascii="ＭＳ 明朝" w:hAnsi="ＭＳ 明朝" w:hint="eastAsia"/>
        </w:rPr>
        <w:t xml:space="preserve">　</w:t>
      </w:r>
    </w:p>
    <w:p w:rsidR="008512DC" w:rsidRPr="005608BD" w:rsidRDefault="008512DC" w:rsidP="008512DC">
      <w:pPr>
        <w:spacing w:line="360" w:lineRule="exact"/>
        <w:ind w:leftChars="400" w:left="880" w:firstLineChars="100" w:firstLine="220"/>
        <w:rPr>
          <w:rFonts w:ascii="ＭＳ 明朝" w:hAnsi="ＭＳ 明朝"/>
        </w:rPr>
      </w:pPr>
      <w:r w:rsidRPr="005608BD">
        <w:rPr>
          <w:rFonts w:ascii="ＭＳ 明朝" w:hAnsi="ＭＳ 明朝" w:hint="eastAsia"/>
        </w:rPr>
        <w:t>（1） 教育機関、民間団体等との密接な連携の下、防災に関する教育を実施する。</w:t>
      </w:r>
    </w:p>
    <w:p w:rsidR="008512DC" w:rsidRPr="005608BD" w:rsidRDefault="008512DC" w:rsidP="008512DC">
      <w:pPr>
        <w:spacing w:line="360" w:lineRule="exact"/>
        <w:ind w:leftChars="500" w:left="1540" w:hangingChars="200" w:hanging="440"/>
        <w:rPr>
          <w:rFonts w:ascii="ＭＳ 明朝" w:hAnsi="ＭＳ 明朝"/>
        </w:rPr>
      </w:pPr>
      <w:r w:rsidRPr="005608BD">
        <w:rPr>
          <w:rFonts w:ascii="ＭＳ 明朝" w:hAnsi="ＭＳ 明朝" w:hint="eastAsia"/>
        </w:rPr>
        <w:t xml:space="preserve">（2） </w:t>
      </w:r>
      <w:r w:rsidR="00363560" w:rsidRPr="005608BD">
        <w:rPr>
          <w:rFonts w:ascii="ＭＳ 明朝" w:hAnsi="ＭＳ 明朝" w:hint="eastAsia"/>
        </w:rPr>
        <w:t>住民</w:t>
      </w:r>
      <w:r w:rsidRPr="005608BD">
        <w:rPr>
          <w:rFonts w:ascii="ＭＳ 明朝" w:hAnsi="ＭＳ 明朝" w:hint="eastAsia"/>
        </w:rPr>
        <w:t>等の防災意識の向上及び防災対策に係る地域の合意形成の促進のため、防災に関する様々な動向や各種データを分かりやすく発信する。</w:t>
      </w:r>
    </w:p>
    <w:p w:rsidR="008512DC" w:rsidRPr="005608BD" w:rsidRDefault="008512DC" w:rsidP="008512DC">
      <w:pPr>
        <w:spacing w:line="360" w:lineRule="exact"/>
        <w:ind w:leftChars="500" w:left="1540" w:hangingChars="200" w:hanging="440"/>
        <w:rPr>
          <w:rFonts w:ascii="ＭＳ 明朝" w:hAnsi="ＭＳ 明朝"/>
        </w:rPr>
      </w:pPr>
      <w:r w:rsidRPr="005608BD">
        <w:rPr>
          <w:rFonts w:ascii="ＭＳ 明朝" w:hAnsi="ＭＳ 明朝" w:hint="eastAsia"/>
        </w:rPr>
        <w:t>（3） 過去に起こった大災害の教訓や災害文化を確実に後世に伝えていくため、大災害に関する調査分析結果等の各種資料を広く収集・整理し、適切に保存するとともに、広く一般の人々が閲覧できるよう公開に努める。</w:t>
      </w:r>
    </w:p>
    <w:p w:rsidR="00DE3A75" w:rsidRPr="005608BD" w:rsidRDefault="008512DC" w:rsidP="008512DC">
      <w:pPr>
        <w:spacing w:line="360" w:lineRule="exact"/>
        <w:ind w:leftChars="500" w:left="1540" w:hangingChars="200" w:hanging="440"/>
        <w:rPr>
          <w:rFonts w:ascii="ＭＳ 明朝" w:hAnsi="ＭＳ 明朝"/>
        </w:rPr>
      </w:pPr>
      <w:r w:rsidRPr="005608BD">
        <w:rPr>
          <w:rFonts w:ascii="ＭＳ 明朝" w:hAnsi="ＭＳ 明朝" w:hint="eastAsia"/>
        </w:rPr>
        <w:t xml:space="preserve">（4） </w:t>
      </w:r>
      <w:r w:rsidR="00363560" w:rsidRPr="005608BD">
        <w:rPr>
          <w:rFonts w:ascii="ＭＳ 明朝" w:hAnsi="ＭＳ 明朝" w:hint="eastAsia"/>
        </w:rPr>
        <w:t>住民</w:t>
      </w:r>
      <w:r w:rsidR="008131E8" w:rsidRPr="005608BD">
        <w:rPr>
          <w:rFonts w:ascii="ＭＳ 明朝" w:hAnsi="ＭＳ 明朝" w:hint="eastAsia"/>
        </w:rPr>
        <w:t>等</w:t>
      </w:r>
      <w:r w:rsidR="00DE3A75" w:rsidRPr="005608BD">
        <w:rPr>
          <w:rFonts w:ascii="ＭＳ 明朝" w:hAnsi="ＭＳ 明朝" w:hint="eastAsia"/>
        </w:rPr>
        <w:t>への防災知識の普及・啓発においては、防災知識や技術を身につけた</w:t>
      </w:r>
      <w:r w:rsidR="008131E8" w:rsidRPr="005608BD">
        <w:rPr>
          <w:rFonts w:ascii="ＭＳ 明朝" w:hAnsi="ＭＳ 明朝" w:hint="eastAsia"/>
        </w:rPr>
        <w:t xml:space="preserve">　</w:t>
      </w:r>
      <w:r w:rsidR="001F21EF" w:rsidRPr="005608BD">
        <w:rPr>
          <w:rFonts w:ascii="ＭＳ 明朝" w:hAnsi="ＭＳ 明朝" w:hint="eastAsia"/>
        </w:rPr>
        <w:t xml:space="preserve">　　</w:t>
      </w:r>
      <w:r w:rsidR="001F21EF" w:rsidRPr="005608BD">
        <w:rPr>
          <w:rFonts w:ascii="ＭＳ 明朝" w:hAnsi="ＭＳ 明朝" w:hint="eastAsia"/>
          <w:vertAlign w:val="superscript"/>
        </w:rPr>
        <w:t>※1</w:t>
      </w:r>
      <w:r w:rsidR="00DE3A75" w:rsidRPr="005608BD">
        <w:rPr>
          <w:rFonts w:ascii="ＭＳ 明朝" w:hAnsi="ＭＳ 明朝" w:hint="eastAsia"/>
        </w:rPr>
        <w:t>「北海道地域防災マスター」等の地域の防災リーダーの</w:t>
      </w:r>
      <w:r w:rsidRPr="005608BD">
        <w:rPr>
          <w:rFonts w:ascii="ＭＳ 明朝" w:hAnsi="ＭＳ 明朝" w:hint="eastAsia"/>
        </w:rPr>
        <w:t>育成に努め、連携を図る。</w:t>
      </w:r>
    </w:p>
    <w:p w:rsidR="001F21EF" w:rsidRPr="005608BD" w:rsidRDefault="001F21EF" w:rsidP="001F21EF">
      <w:pPr>
        <w:spacing w:line="200" w:lineRule="exact"/>
        <w:ind w:leftChars="300" w:left="660"/>
        <w:rPr>
          <w:rFonts w:ascii="ＭＳ 明朝" w:hAnsi="ＭＳ 明朝"/>
          <w:sz w:val="20"/>
          <w:szCs w:val="20"/>
        </w:rPr>
      </w:pPr>
    </w:p>
    <w:p w:rsidR="001F21EF" w:rsidRPr="005608BD" w:rsidRDefault="001F21EF" w:rsidP="001F21EF">
      <w:pPr>
        <w:spacing w:line="200" w:lineRule="exact"/>
        <w:ind w:leftChars="300" w:left="660" w:firstLineChars="200" w:firstLine="400"/>
        <w:rPr>
          <w:rFonts w:ascii="ＭＳ 明朝" w:hAnsi="ＭＳ 明朝"/>
          <w:sz w:val="20"/>
          <w:szCs w:val="20"/>
        </w:rPr>
      </w:pPr>
      <w:r w:rsidRPr="005608BD">
        <w:rPr>
          <w:rFonts w:ascii="ＭＳ 明朝" w:hAnsi="ＭＳ 明朝" w:hint="eastAsia"/>
          <w:sz w:val="20"/>
          <w:szCs w:val="20"/>
        </w:rPr>
        <w:t>（※1）北海道地域防災マスター</w:t>
      </w:r>
    </w:p>
    <w:p w:rsidR="001F21EF" w:rsidRPr="005608BD" w:rsidRDefault="001F21EF" w:rsidP="001F21EF">
      <w:pPr>
        <w:spacing w:line="200" w:lineRule="exact"/>
        <w:ind w:leftChars="500" w:left="1100" w:rightChars="100" w:right="220" w:firstLineChars="100" w:firstLine="200"/>
        <w:rPr>
          <w:rFonts w:ascii="ＭＳ 明朝" w:hAnsi="ＭＳ 明朝"/>
          <w:sz w:val="20"/>
          <w:szCs w:val="20"/>
        </w:rPr>
      </w:pPr>
      <w:r w:rsidRPr="005608BD">
        <w:rPr>
          <w:rFonts w:ascii="ＭＳ 明朝" w:hAnsi="ＭＳ 明朝" w:hint="eastAsia"/>
          <w:sz w:val="20"/>
          <w:szCs w:val="20"/>
        </w:rPr>
        <w:t>北海道が認定する地域における防災リーダーで、消防や市町村等で防災業務を経験してきた方が振興局ごとに開催する研修を修了し、指導者としての心構えなどを身につけた上で認定される。なお、北海道地域防災マスターの活動はあくまでボランティアで行われるものである。</w:t>
      </w:r>
    </w:p>
    <w:p w:rsidR="00DE3A75" w:rsidRPr="005608BD" w:rsidRDefault="00DE3A75" w:rsidP="00DE3A75">
      <w:pPr>
        <w:spacing w:line="200" w:lineRule="exact"/>
      </w:pPr>
    </w:p>
    <w:p w:rsidR="008512DC" w:rsidRPr="005608BD" w:rsidRDefault="008512DC"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hint="eastAsia"/>
        </w:rPr>
        <w:t>第２　配慮すべき事項</w:t>
      </w:r>
    </w:p>
    <w:p w:rsidR="008512DC" w:rsidRPr="005608BD" w:rsidRDefault="008512DC" w:rsidP="008512DC">
      <w:pPr>
        <w:spacing w:line="360" w:lineRule="exact"/>
        <w:ind w:leftChars="300" w:left="880" w:hangingChars="100" w:hanging="220"/>
        <w:rPr>
          <w:rFonts w:ascii="ＭＳ 明朝" w:hAnsi="ＭＳ 明朝"/>
        </w:rPr>
      </w:pPr>
      <w:r w:rsidRPr="005608BD">
        <w:rPr>
          <w:rFonts w:ascii="ＭＳ 明朝" w:hAnsi="ＭＳ 明朝" w:hint="eastAsia"/>
        </w:rPr>
        <w:t>１　東日本大震災をはじめとする我が国の大規模災害の教訓等を踏まえ、複合災害時における</w:t>
      </w:r>
      <w:r w:rsidR="00363560" w:rsidRPr="005608BD">
        <w:rPr>
          <w:rFonts w:ascii="ＭＳ 明朝" w:hAnsi="ＭＳ 明朝" w:hint="eastAsia"/>
        </w:rPr>
        <w:t>住民</w:t>
      </w:r>
      <w:r w:rsidR="008131E8" w:rsidRPr="005608BD">
        <w:rPr>
          <w:rFonts w:ascii="ＭＳ 明朝" w:hAnsi="ＭＳ 明朝" w:hint="eastAsia"/>
        </w:rPr>
        <w:t>等</w:t>
      </w:r>
      <w:r w:rsidRPr="005608BD">
        <w:rPr>
          <w:rFonts w:ascii="ＭＳ 明朝" w:hAnsi="ＭＳ 明朝" w:hint="eastAsia"/>
        </w:rPr>
        <w:t>の災害予防及び災害応急措置等に関する知識の普及、啓発に努める。</w:t>
      </w:r>
    </w:p>
    <w:p w:rsidR="008512DC" w:rsidRPr="005608BD" w:rsidRDefault="008512DC" w:rsidP="008512DC">
      <w:pPr>
        <w:spacing w:line="360" w:lineRule="exact"/>
        <w:ind w:leftChars="300" w:left="880" w:hangingChars="100" w:hanging="220"/>
        <w:rPr>
          <w:rFonts w:ascii="ＭＳ 明朝" w:hAnsi="ＭＳ 明朝"/>
        </w:rPr>
      </w:pPr>
      <w:r w:rsidRPr="005608BD">
        <w:rPr>
          <w:rFonts w:ascii="ＭＳ 明朝" w:hAnsi="ＭＳ 明朝" w:hint="eastAsia"/>
        </w:rPr>
        <w:t xml:space="preserve">２　</w:t>
      </w:r>
      <w:r w:rsidR="008131E8" w:rsidRPr="005608BD">
        <w:rPr>
          <w:rFonts w:ascii="ＭＳ 明朝" w:hAnsi="ＭＳ 明朝" w:hint="eastAsia"/>
        </w:rPr>
        <w:t>要配慮</w:t>
      </w:r>
      <w:r w:rsidR="001A700C" w:rsidRPr="005608BD">
        <w:rPr>
          <w:rFonts w:ascii="ＭＳ 明朝" w:hAnsi="ＭＳ 明朝" w:hint="eastAsia"/>
        </w:rPr>
        <w:t>者に十分配慮し、地域において</w:t>
      </w:r>
      <w:r w:rsidR="008131E8" w:rsidRPr="005608BD">
        <w:rPr>
          <w:rFonts w:ascii="ＭＳ 明朝" w:hAnsi="ＭＳ 明朝" w:hint="eastAsia"/>
        </w:rPr>
        <w:t>要配慮</w:t>
      </w:r>
      <w:r w:rsidR="001A700C" w:rsidRPr="005608BD">
        <w:rPr>
          <w:rFonts w:ascii="ＭＳ 明朝" w:hAnsi="ＭＳ 明朝" w:hint="eastAsia"/>
        </w:rPr>
        <w:t>者を支援する体制が確立されるよう努めるとともに、被災時の男女のニーズの違い等、男女双方の視点に十分配慮するよう努める。</w:t>
      </w:r>
    </w:p>
    <w:p w:rsidR="008512DC" w:rsidRPr="005608BD" w:rsidRDefault="008512DC" w:rsidP="008512DC">
      <w:pPr>
        <w:spacing w:line="360" w:lineRule="exact"/>
        <w:ind w:leftChars="300" w:left="880" w:hangingChars="100" w:hanging="220"/>
        <w:rPr>
          <w:rFonts w:ascii="ＭＳ 明朝" w:hAnsi="ＭＳ 明朝"/>
        </w:rPr>
      </w:pPr>
      <w:r w:rsidRPr="005608BD">
        <w:rPr>
          <w:rFonts w:ascii="ＭＳ 明朝" w:hAnsi="ＭＳ 明朝" w:hint="eastAsia"/>
        </w:rPr>
        <w:t xml:space="preserve">３　</w:t>
      </w:r>
      <w:r w:rsidR="001A700C" w:rsidRPr="005608BD">
        <w:rPr>
          <w:rFonts w:ascii="ＭＳ 明朝" w:hAnsi="ＭＳ 明朝" w:hint="eastAsia"/>
        </w:rPr>
        <w:t>社会教育施設を活用するなど、地域コミュニティにおける多様な主体</w:t>
      </w:r>
      <w:r w:rsidR="00C70E4A" w:rsidRPr="005608BD">
        <w:rPr>
          <w:rFonts w:ascii="ＭＳ 明朝" w:hAnsi="ＭＳ 明朝" w:hint="eastAsia"/>
        </w:rPr>
        <w:t>のかかわり</w:t>
      </w:r>
      <w:r w:rsidR="001A700C" w:rsidRPr="005608BD">
        <w:rPr>
          <w:rFonts w:ascii="ＭＳ 明朝" w:hAnsi="ＭＳ 明朝" w:hint="eastAsia"/>
        </w:rPr>
        <w:t>の中で</w:t>
      </w:r>
      <w:r w:rsidR="00C70E4A" w:rsidRPr="005608BD">
        <w:rPr>
          <w:rFonts w:ascii="ＭＳ 明朝" w:hAnsi="ＭＳ 明朝" w:hint="eastAsia"/>
        </w:rPr>
        <w:t>、</w:t>
      </w:r>
      <w:r w:rsidR="001A700C" w:rsidRPr="005608BD">
        <w:rPr>
          <w:rFonts w:ascii="ＭＳ 明朝" w:hAnsi="ＭＳ 明朝" w:hint="eastAsia"/>
        </w:rPr>
        <w:t>防災に関する教育の普及促進を図る。</w:t>
      </w:r>
    </w:p>
    <w:p w:rsidR="00C70E4A" w:rsidRPr="005608BD" w:rsidRDefault="00C70E4A" w:rsidP="00C70E4A">
      <w:pPr>
        <w:spacing w:line="200" w:lineRule="exact"/>
      </w:pPr>
    </w:p>
    <w:p w:rsidR="00DE3A75" w:rsidRPr="005608BD" w:rsidRDefault="00DE3A75"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hint="eastAsia"/>
        </w:rPr>
        <w:t>第</w:t>
      </w:r>
      <w:r w:rsidR="001A700C" w:rsidRPr="005608BD">
        <w:rPr>
          <w:rFonts w:ascii="ＭＳ ゴシック" w:eastAsia="ＭＳ ゴシック" w:hAnsi="ＭＳ ゴシック" w:hint="eastAsia"/>
        </w:rPr>
        <w:t>３</w:t>
      </w:r>
      <w:r w:rsidRPr="005608BD">
        <w:rPr>
          <w:rFonts w:ascii="ＭＳ ゴシック" w:eastAsia="ＭＳ ゴシック" w:hAnsi="ＭＳ ゴシック" w:hint="eastAsia"/>
        </w:rPr>
        <w:t xml:space="preserve">　普及・啓発の方法</w:t>
      </w:r>
    </w:p>
    <w:p w:rsidR="00DE3A75" w:rsidRPr="005608BD" w:rsidRDefault="00DE3A75"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防災知識の普及・啓発は、次の方法により行うものとする。</w:t>
      </w:r>
    </w:p>
    <w:p w:rsidR="00DE3A75" w:rsidRPr="005608BD" w:rsidRDefault="00DE3A75" w:rsidP="00DE3A75">
      <w:pPr>
        <w:spacing w:line="360" w:lineRule="exact"/>
        <w:ind w:leftChars="300" w:left="880" w:hangingChars="100" w:hanging="220"/>
        <w:rPr>
          <w:rFonts w:ascii="ＭＳ 明朝" w:hAnsi="ＭＳ 明朝"/>
        </w:rPr>
      </w:pPr>
      <w:r w:rsidRPr="005608BD">
        <w:rPr>
          <w:rFonts w:ascii="ＭＳ 明朝" w:hAnsi="ＭＳ 明朝" w:hint="eastAsia"/>
        </w:rPr>
        <w:t>１　町広報紙、町ホームページの活用</w:t>
      </w:r>
    </w:p>
    <w:p w:rsidR="00DE3A75" w:rsidRPr="005608BD" w:rsidRDefault="00DE3A75" w:rsidP="00DE3A75">
      <w:pPr>
        <w:spacing w:line="360" w:lineRule="exact"/>
        <w:ind w:leftChars="300" w:left="880" w:hangingChars="100" w:hanging="220"/>
        <w:rPr>
          <w:rFonts w:ascii="ＭＳ 明朝" w:hAnsi="ＭＳ 明朝"/>
        </w:rPr>
      </w:pPr>
      <w:r w:rsidRPr="005608BD">
        <w:rPr>
          <w:rFonts w:ascii="ＭＳ 明朝" w:hAnsi="ＭＳ 明朝" w:hint="eastAsia"/>
        </w:rPr>
        <w:t>２　新聞、テレビ、ラジオの活用</w:t>
      </w:r>
    </w:p>
    <w:p w:rsidR="00DE3A75" w:rsidRPr="005608BD" w:rsidRDefault="00DE3A75" w:rsidP="00DE3A75">
      <w:pPr>
        <w:spacing w:line="360" w:lineRule="exact"/>
        <w:ind w:leftChars="300" w:left="880" w:hangingChars="100" w:hanging="220"/>
        <w:rPr>
          <w:rFonts w:ascii="ＭＳ 明朝" w:hAnsi="ＭＳ 明朝"/>
        </w:rPr>
      </w:pPr>
      <w:r w:rsidRPr="005608BD">
        <w:rPr>
          <w:rFonts w:ascii="ＭＳ 明朝" w:hAnsi="ＭＳ 明朝" w:hint="eastAsia"/>
        </w:rPr>
        <w:t xml:space="preserve">３　</w:t>
      </w:r>
      <w:r w:rsidR="00943A9E" w:rsidRPr="005608BD">
        <w:rPr>
          <w:rFonts w:ascii="ＭＳ 明朝" w:hAnsi="ＭＳ 明朝" w:hint="eastAsia"/>
        </w:rPr>
        <w:t>ハンドブック</w:t>
      </w:r>
      <w:r w:rsidR="001A700C" w:rsidRPr="005608BD">
        <w:rPr>
          <w:rFonts w:ascii="ＭＳ 明朝" w:hAnsi="ＭＳ 明朝" w:hint="eastAsia"/>
        </w:rPr>
        <w:t>、マニュアル、</w:t>
      </w:r>
      <w:r w:rsidRPr="005608BD">
        <w:rPr>
          <w:rFonts w:ascii="ＭＳ 明朝" w:hAnsi="ＭＳ 明朝" w:hint="eastAsia"/>
        </w:rPr>
        <w:t>パンフレットの配布</w:t>
      </w:r>
    </w:p>
    <w:p w:rsidR="00DE3A75" w:rsidRPr="005608BD" w:rsidRDefault="00DE3A75" w:rsidP="00DE3A75">
      <w:pPr>
        <w:spacing w:line="360" w:lineRule="exact"/>
        <w:ind w:leftChars="300" w:left="880" w:hangingChars="100" w:hanging="220"/>
        <w:rPr>
          <w:rFonts w:ascii="ＭＳ 明朝" w:hAnsi="ＭＳ 明朝"/>
        </w:rPr>
      </w:pPr>
      <w:r w:rsidRPr="005608BD">
        <w:rPr>
          <w:rFonts w:ascii="ＭＳ 明朝" w:hAnsi="ＭＳ 明朝" w:hint="eastAsia"/>
        </w:rPr>
        <w:t xml:space="preserve">４　</w:t>
      </w:r>
      <w:r w:rsidR="001A700C" w:rsidRPr="005608BD">
        <w:rPr>
          <w:rFonts w:ascii="ＭＳ 明朝" w:hAnsi="ＭＳ 明朝" w:hint="eastAsia"/>
        </w:rPr>
        <w:t>映画、スライド、</w:t>
      </w:r>
      <w:r w:rsidRPr="005608BD">
        <w:rPr>
          <w:rFonts w:ascii="ＭＳ 明朝" w:hAnsi="ＭＳ 明朝" w:hint="eastAsia"/>
        </w:rPr>
        <w:t>ビデオ、パネル等の活用</w:t>
      </w:r>
    </w:p>
    <w:p w:rsidR="00DE3A75" w:rsidRPr="005608BD" w:rsidRDefault="008131E8" w:rsidP="00DE3A75">
      <w:pPr>
        <w:spacing w:line="360" w:lineRule="exact"/>
        <w:ind w:leftChars="300" w:left="880" w:hangingChars="100" w:hanging="220"/>
        <w:rPr>
          <w:rFonts w:ascii="ＭＳ 明朝" w:hAnsi="ＭＳ 明朝"/>
        </w:rPr>
      </w:pPr>
      <w:r w:rsidRPr="005608BD">
        <w:rPr>
          <w:rFonts w:ascii="ＭＳ 明朝" w:hAnsi="ＭＳ 明朝" w:hint="eastAsia"/>
        </w:rPr>
        <w:t>５</w:t>
      </w:r>
      <w:r w:rsidR="00DE3A75" w:rsidRPr="005608BD">
        <w:rPr>
          <w:rFonts w:ascii="ＭＳ 明朝" w:hAnsi="ＭＳ 明朝" w:hint="eastAsia"/>
        </w:rPr>
        <w:t xml:space="preserve">　学校教育、社会教育を通しての普及</w:t>
      </w:r>
    </w:p>
    <w:p w:rsidR="00DE3A75" w:rsidRPr="005608BD" w:rsidRDefault="008131E8" w:rsidP="00DE3A75">
      <w:pPr>
        <w:spacing w:line="360" w:lineRule="exact"/>
        <w:ind w:leftChars="300" w:left="880" w:hangingChars="100" w:hanging="220"/>
        <w:rPr>
          <w:rFonts w:ascii="ＭＳ 明朝" w:hAnsi="ＭＳ 明朝"/>
        </w:rPr>
      </w:pPr>
      <w:r w:rsidRPr="005608BD">
        <w:rPr>
          <w:rFonts w:ascii="ＭＳ 明朝" w:hAnsi="ＭＳ 明朝" w:hint="eastAsia"/>
        </w:rPr>
        <w:lastRenderedPageBreak/>
        <w:t>６</w:t>
      </w:r>
      <w:r w:rsidR="00DE3A75" w:rsidRPr="005608BD">
        <w:rPr>
          <w:rFonts w:ascii="ＭＳ 明朝" w:hAnsi="ＭＳ 明朝" w:hint="eastAsia"/>
        </w:rPr>
        <w:t xml:space="preserve">　出前講座、講演会等の開催</w:t>
      </w:r>
    </w:p>
    <w:p w:rsidR="001A700C" w:rsidRPr="005608BD" w:rsidRDefault="008131E8" w:rsidP="00DE3A75">
      <w:pPr>
        <w:spacing w:line="360" w:lineRule="exact"/>
        <w:ind w:leftChars="300" w:left="880" w:hangingChars="100" w:hanging="220"/>
        <w:rPr>
          <w:rFonts w:ascii="ＭＳ 明朝" w:hAnsi="ＭＳ 明朝"/>
        </w:rPr>
      </w:pPr>
      <w:r w:rsidRPr="005608BD">
        <w:rPr>
          <w:rFonts w:ascii="ＭＳ 明朝" w:hAnsi="ＭＳ 明朝" w:hint="eastAsia"/>
        </w:rPr>
        <w:t>７</w:t>
      </w:r>
      <w:r w:rsidR="001A700C" w:rsidRPr="005608BD">
        <w:rPr>
          <w:rFonts w:ascii="ＭＳ 明朝" w:hAnsi="ＭＳ 明朝" w:hint="eastAsia"/>
        </w:rPr>
        <w:t xml:space="preserve">　各種防災訓練の参加普及</w:t>
      </w:r>
    </w:p>
    <w:p w:rsidR="00DE3A75" w:rsidRPr="005608BD" w:rsidRDefault="008131E8" w:rsidP="00DE3A75">
      <w:pPr>
        <w:spacing w:line="360" w:lineRule="exact"/>
        <w:ind w:leftChars="300" w:left="880" w:hangingChars="100" w:hanging="220"/>
        <w:rPr>
          <w:rFonts w:ascii="ＭＳ 明朝" w:hAnsi="ＭＳ 明朝"/>
        </w:rPr>
      </w:pPr>
      <w:r w:rsidRPr="005608BD">
        <w:rPr>
          <w:rFonts w:ascii="ＭＳ 明朝" w:hAnsi="ＭＳ 明朝" w:hint="eastAsia"/>
        </w:rPr>
        <w:t>８</w:t>
      </w:r>
      <w:r w:rsidR="00DE3A75" w:rsidRPr="005608BD">
        <w:rPr>
          <w:rFonts w:ascii="ＭＳ 明朝" w:hAnsi="ＭＳ 明朝" w:hint="eastAsia"/>
        </w:rPr>
        <w:t xml:space="preserve">　その他</w:t>
      </w:r>
    </w:p>
    <w:p w:rsidR="00DE3A75" w:rsidRPr="005608BD" w:rsidRDefault="00DE3A75" w:rsidP="00DE3A75">
      <w:pPr>
        <w:spacing w:line="200" w:lineRule="exact"/>
      </w:pPr>
    </w:p>
    <w:p w:rsidR="00DE3A75" w:rsidRPr="005608BD" w:rsidRDefault="00DE3A75"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hint="eastAsia"/>
        </w:rPr>
        <w:t>第</w:t>
      </w:r>
      <w:r w:rsidR="001A700C" w:rsidRPr="005608BD">
        <w:rPr>
          <w:rFonts w:ascii="ＭＳ ゴシック" w:eastAsia="ＭＳ ゴシック" w:hAnsi="ＭＳ ゴシック" w:hint="eastAsia"/>
        </w:rPr>
        <w:t>４</w:t>
      </w:r>
      <w:r w:rsidRPr="005608BD">
        <w:rPr>
          <w:rFonts w:ascii="ＭＳ ゴシック" w:eastAsia="ＭＳ ゴシック" w:hAnsi="ＭＳ ゴシック" w:hint="eastAsia"/>
        </w:rPr>
        <w:t xml:space="preserve">　普及・啓発を要する事項</w:t>
      </w:r>
    </w:p>
    <w:p w:rsidR="00DE3A75" w:rsidRPr="005608BD" w:rsidRDefault="00DE3A75" w:rsidP="00DE3A75">
      <w:pPr>
        <w:spacing w:line="360" w:lineRule="exact"/>
        <w:ind w:leftChars="300" w:left="880" w:hangingChars="100" w:hanging="220"/>
        <w:rPr>
          <w:rFonts w:ascii="ＭＳ 明朝" w:hAnsi="ＭＳ 明朝"/>
        </w:rPr>
      </w:pPr>
      <w:r w:rsidRPr="005608BD">
        <w:rPr>
          <w:rFonts w:ascii="ＭＳ 明朝" w:hAnsi="ＭＳ 明朝" w:hint="eastAsia"/>
        </w:rPr>
        <w:t>１　防災計画の概要</w:t>
      </w:r>
    </w:p>
    <w:p w:rsidR="00DE3A75" w:rsidRPr="005608BD" w:rsidRDefault="00DE3A75" w:rsidP="00DE3A75">
      <w:pPr>
        <w:spacing w:line="360" w:lineRule="exact"/>
        <w:ind w:leftChars="300" w:left="880" w:hangingChars="100" w:hanging="220"/>
        <w:rPr>
          <w:rFonts w:ascii="ＭＳ 明朝" w:hAnsi="ＭＳ 明朝"/>
        </w:rPr>
      </w:pPr>
      <w:r w:rsidRPr="005608BD">
        <w:rPr>
          <w:rFonts w:ascii="ＭＳ 明朝" w:hAnsi="ＭＳ 明朝" w:hint="eastAsia"/>
        </w:rPr>
        <w:t>２　防災に</w:t>
      </w:r>
      <w:r w:rsidR="008131E8" w:rsidRPr="005608BD">
        <w:rPr>
          <w:rFonts w:ascii="ＭＳ 明朝" w:hAnsi="ＭＳ 明朝" w:hint="eastAsia"/>
        </w:rPr>
        <w:t>対する</w:t>
      </w:r>
      <w:r w:rsidRPr="005608BD">
        <w:rPr>
          <w:rFonts w:ascii="ＭＳ 明朝" w:hAnsi="ＭＳ 明朝" w:hint="eastAsia"/>
        </w:rPr>
        <w:t>一般的知識</w:t>
      </w:r>
    </w:p>
    <w:p w:rsidR="00DE3A75" w:rsidRPr="005608BD" w:rsidRDefault="008131E8" w:rsidP="00DE3A75">
      <w:pPr>
        <w:spacing w:line="360" w:lineRule="exact"/>
        <w:ind w:leftChars="300" w:left="880" w:hangingChars="100" w:hanging="220"/>
        <w:rPr>
          <w:rFonts w:ascii="ＭＳ 明朝" w:hAnsi="ＭＳ 明朝"/>
        </w:rPr>
      </w:pPr>
      <w:r w:rsidRPr="005608BD">
        <w:rPr>
          <w:rFonts w:ascii="ＭＳ 明朝" w:hAnsi="ＭＳ 明朝" w:hint="eastAsia"/>
        </w:rPr>
        <w:t>３</w:t>
      </w:r>
      <w:r w:rsidR="00DE3A75" w:rsidRPr="005608BD">
        <w:rPr>
          <w:rFonts w:ascii="ＭＳ 明朝" w:hAnsi="ＭＳ 明朝" w:hint="eastAsia"/>
        </w:rPr>
        <w:t xml:space="preserve">　防災</w:t>
      </w:r>
      <w:r w:rsidR="00E7697A" w:rsidRPr="005608BD">
        <w:rPr>
          <w:rFonts w:ascii="ＭＳ 明朝" w:hAnsi="ＭＳ 明朝" w:hint="eastAsia"/>
        </w:rPr>
        <w:t>予防措置</w:t>
      </w:r>
    </w:p>
    <w:p w:rsidR="00E7697A" w:rsidRPr="005608BD" w:rsidRDefault="00E7697A" w:rsidP="00DE3A75">
      <w:pPr>
        <w:spacing w:line="360" w:lineRule="exact"/>
        <w:ind w:leftChars="300" w:left="880" w:hangingChars="100" w:hanging="220"/>
        <w:rPr>
          <w:rFonts w:ascii="ＭＳ 明朝" w:hAnsi="ＭＳ 明朝"/>
        </w:rPr>
      </w:pPr>
      <w:r w:rsidRPr="005608BD">
        <w:rPr>
          <w:rFonts w:ascii="ＭＳ 明朝" w:hAnsi="ＭＳ 明朝" w:hint="eastAsia"/>
        </w:rPr>
        <w:t>（1） 自助（備蓄）の心得</w:t>
      </w:r>
    </w:p>
    <w:p w:rsidR="00E7697A" w:rsidRPr="005608BD" w:rsidRDefault="00E7697A" w:rsidP="00DE3A75">
      <w:pPr>
        <w:spacing w:line="360" w:lineRule="exact"/>
        <w:ind w:leftChars="300" w:left="880" w:hangingChars="100" w:hanging="220"/>
        <w:rPr>
          <w:rFonts w:ascii="ＭＳ 明朝" w:hAnsi="ＭＳ 明朝"/>
        </w:rPr>
      </w:pPr>
      <w:r w:rsidRPr="005608BD">
        <w:rPr>
          <w:rFonts w:ascii="ＭＳ 明朝" w:hAnsi="ＭＳ 明朝" w:hint="eastAsia"/>
        </w:rPr>
        <w:t>（2） 防災の心得</w:t>
      </w:r>
    </w:p>
    <w:p w:rsidR="00E7697A" w:rsidRPr="005608BD" w:rsidRDefault="00E7697A" w:rsidP="00DE3A75">
      <w:pPr>
        <w:spacing w:line="360" w:lineRule="exact"/>
        <w:ind w:leftChars="300" w:left="880" w:hangingChars="100" w:hanging="220"/>
        <w:rPr>
          <w:rFonts w:ascii="ＭＳ 明朝" w:hAnsi="ＭＳ 明朝"/>
        </w:rPr>
      </w:pPr>
      <w:r w:rsidRPr="005608BD">
        <w:rPr>
          <w:rFonts w:ascii="ＭＳ 明朝" w:hAnsi="ＭＳ 明朝" w:hint="eastAsia"/>
        </w:rPr>
        <w:t>（3） 火災予防の心得</w:t>
      </w:r>
    </w:p>
    <w:p w:rsidR="00E7697A" w:rsidRPr="005608BD" w:rsidRDefault="00E7697A" w:rsidP="00DE3A75">
      <w:pPr>
        <w:spacing w:line="360" w:lineRule="exact"/>
        <w:ind w:leftChars="300" w:left="880" w:hangingChars="100" w:hanging="220"/>
        <w:rPr>
          <w:rFonts w:ascii="ＭＳ 明朝" w:hAnsi="ＭＳ 明朝"/>
        </w:rPr>
      </w:pPr>
      <w:r w:rsidRPr="005608BD">
        <w:rPr>
          <w:rFonts w:ascii="ＭＳ 明朝" w:hAnsi="ＭＳ 明朝" w:hint="eastAsia"/>
        </w:rPr>
        <w:t>（4） 台風襲来時の家庭の</w:t>
      </w:r>
      <w:r w:rsidR="00CF3A31" w:rsidRPr="005608BD">
        <w:rPr>
          <w:rFonts w:ascii="ＭＳ 明朝" w:hAnsi="ＭＳ 明朝" w:hint="eastAsia"/>
        </w:rPr>
        <w:t>保全</w:t>
      </w:r>
      <w:r w:rsidRPr="005608BD">
        <w:rPr>
          <w:rFonts w:ascii="ＭＳ 明朝" w:hAnsi="ＭＳ 明朝" w:hint="eastAsia"/>
        </w:rPr>
        <w:t>方法</w:t>
      </w:r>
    </w:p>
    <w:p w:rsidR="00E7697A" w:rsidRPr="005608BD" w:rsidRDefault="00E7697A" w:rsidP="00DE3A75">
      <w:pPr>
        <w:spacing w:line="360" w:lineRule="exact"/>
        <w:ind w:leftChars="300" w:left="880" w:hangingChars="100" w:hanging="220"/>
        <w:rPr>
          <w:rFonts w:ascii="ＭＳ 明朝" w:hAnsi="ＭＳ 明朝"/>
        </w:rPr>
      </w:pPr>
      <w:r w:rsidRPr="005608BD">
        <w:rPr>
          <w:rFonts w:ascii="ＭＳ 明朝" w:hAnsi="ＭＳ 明朝" w:hint="eastAsia"/>
        </w:rPr>
        <w:t>（5） 農作物の災害予防事前措置</w:t>
      </w:r>
    </w:p>
    <w:p w:rsidR="00E7697A" w:rsidRPr="005608BD" w:rsidRDefault="00E7697A" w:rsidP="00DE3A75">
      <w:pPr>
        <w:spacing w:line="360" w:lineRule="exact"/>
        <w:ind w:leftChars="300" w:left="880" w:hangingChars="100" w:hanging="220"/>
        <w:rPr>
          <w:rFonts w:ascii="ＭＳ 明朝" w:hAnsi="ＭＳ 明朝"/>
        </w:rPr>
      </w:pPr>
      <w:r w:rsidRPr="005608BD">
        <w:rPr>
          <w:rFonts w:ascii="ＭＳ 明朝" w:hAnsi="ＭＳ 明朝" w:hint="eastAsia"/>
        </w:rPr>
        <w:t>（6） その他</w:t>
      </w:r>
    </w:p>
    <w:p w:rsidR="00DE3A75" w:rsidRPr="005608BD" w:rsidRDefault="00C70E4A" w:rsidP="00DE3A75">
      <w:pPr>
        <w:spacing w:line="360" w:lineRule="exact"/>
        <w:ind w:leftChars="300" w:left="880" w:hangingChars="100" w:hanging="220"/>
        <w:rPr>
          <w:rFonts w:ascii="ＭＳ 明朝" w:hAnsi="ＭＳ 明朝"/>
        </w:rPr>
      </w:pPr>
      <w:r w:rsidRPr="005608BD">
        <w:rPr>
          <w:rFonts w:ascii="ＭＳ 明朝" w:hAnsi="ＭＳ 明朝" w:hint="eastAsia"/>
        </w:rPr>
        <w:t>４</w:t>
      </w:r>
      <w:r w:rsidR="00DE3A75" w:rsidRPr="005608BD">
        <w:rPr>
          <w:rFonts w:ascii="ＭＳ 明朝" w:hAnsi="ＭＳ 明朝" w:hint="eastAsia"/>
        </w:rPr>
        <w:t xml:space="preserve">　</w:t>
      </w:r>
      <w:r w:rsidR="00EF7E1D" w:rsidRPr="005608BD">
        <w:rPr>
          <w:rFonts w:ascii="ＭＳ 明朝" w:hAnsi="ＭＳ 明朝" w:hint="eastAsia"/>
        </w:rPr>
        <w:t>災害の応急措置</w:t>
      </w:r>
    </w:p>
    <w:p w:rsidR="00DE3A75" w:rsidRPr="005608BD" w:rsidRDefault="00DE3A75" w:rsidP="00DE3A75">
      <w:pPr>
        <w:spacing w:line="360" w:lineRule="exact"/>
        <w:ind w:leftChars="300" w:left="880" w:hangingChars="100" w:hanging="220"/>
        <w:rPr>
          <w:rFonts w:ascii="ＭＳ 明朝" w:hAnsi="ＭＳ 明朝"/>
        </w:rPr>
      </w:pPr>
      <w:r w:rsidRPr="005608BD">
        <w:rPr>
          <w:rFonts w:ascii="ＭＳ 明朝" w:hAnsi="ＭＳ 明朝" w:hint="eastAsia"/>
        </w:rPr>
        <w:t>（1）</w:t>
      </w:r>
      <w:r w:rsidR="00EF7E1D" w:rsidRPr="005608BD">
        <w:rPr>
          <w:rFonts w:ascii="ＭＳ 明朝" w:hAnsi="ＭＳ 明朝" w:hint="eastAsia"/>
        </w:rPr>
        <w:t>災害対策の組織</w:t>
      </w:r>
      <w:r w:rsidR="008131E8" w:rsidRPr="005608BD">
        <w:rPr>
          <w:rFonts w:ascii="ＭＳ 明朝" w:hAnsi="ＭＳ 明朝" w:hint="eastAsia"/>
        </w:rPr>
        <w:t>、編成、分掌事項</w:t>
      </w:r>
    </w:p>
    <w:p w:rsidR="00DE3A75" w:rsidRPr="005608BD" w:rsidRDefault="00DE3A75" w:rsidP="00DE3A75">
      <w:pPr>
        <w:spacing w:line="360" w:lineRule="exact"/>
        <w:ind w:leftChars="300" w:left="880" w:hangingChars="100" w:hanging="220"/>
        <w:rPr>
          <w:rFonts w:ascii="ＭＳ 明朝" w:hAnsi="ＭＳ 明朝"/>
        </w:rPr>
      </w:pPr>
      <w:r w:rsidRPr="005608BD">
        <w:rPr>
          <w:rFonts w:ascii="ＭＳ 明朝" w:hAnsi="ＭＳ 明朝" w:hint="eastAsia"/>
        </w:rPr>
        <w:t>（2）</w:t>
      </w:r>
      <w:r w:rsidR="00EF7E1D" w:rsidRPr="005608BD">
        <w:rPr>
          <w:rFonts w:ascii="ＭＳ 明朝" w:hAnsi="ＭＳ 明朝" w:hint="eastAsia"/>
        </w:rPr>
        <w:t>災害の調査</w:t>
      </w:r>
      <w:r w:rsidR="008131E8" w:rsidRPr="005608BD">
        <w:rPr>
          <w:rFonts w:ascii="ＭＳ 明朝" w:hAnsi="ＭＳ 明朝" w:hint="eastAsia"/>
        </w:rPr>
        <w:t>及び報告の要領・方法</w:t>
      </w:r>
    </w:p>
    <w:p w:rsidR="00DE3A75" w:rsidRPr="005608BD" w:rsidRDefault="00DE3A75" w:rsidP="00DE3A75">
      <w:pPr>
        <w:spacing w:line="360" w:lineRule="exact"/>
        <w:ind w:leftChars="300" w:left="880" w:hangingChars="100" w:hanging="220"/>
        <w:rPr>
          <w:rFonts w:ascii="ＭＳ 明朝" w:hAnsi="ＭＳ 明朝"/>
        </w:rPr>
      </w:pPr>
      <w:r w:rsidRPr="005608BD">
        <w:rPr>
          <w:rFonts w:ascii="ＭＳ 明朝" w:hAnsi="ＭＳ 明朝" w:hint="eastAsia"/>
        </w:rPr>
        <w:t>（3）</w:t>
      </w:r>
      <w:r w:rsidR="00EF7E1D" w:rsidRPr="005608BD">
        <w:rPr>
          <w:rFonts w:ascii="ＭＳ 明朝" w:hAnsi="ＭＳ 明朝" w:hint="eastAsia"/>
        </w:rPr>
        <w:t>防疫の心得及び消毒方法、清潔方法の要領</w:t>
      </w:r>
    </w:p>
    <w:p w:rsidR="00EF7E1D" w:rsidRPr="005608BD" w:rsidRDefault="00EF7E1D" w:rsidP="00DE3A75">
      <w:pPr>
        <w:spacing w:line="360" w:lineRule="exact"/>
        <w:ind w:leftChars="300" w:left="880" w:hangingChars="100" w:hanging="220"/>
        <w:rPr>
          <w:rFonts w:ascii="ＭＳ 明朝" w:hAnsi="ＭＳ 明朝"/>
        </w:rPr>
      </w:pPr>
      <w:r w:rsidRPr="005608BD">
        <w:rPr>
          <w:rFonts w:ascii="ＭＳ 明朝" w:hAnsi="ＭＳ 明朝" w:hint="eastAsia"/>
        </w:rPr>
        <w:t>（4）災害時の心得</w:t>
      </w:r>
    </w:p>
    <w:p w:rsidR="00EF7E1D" w:rsidRPr="005608BD" w:rsidRDefault="00EF7E1D" w:rsidP="00DE3A75">
      <w:pPr>
        <w:spacing w:line="360" w:lineRule="exact"/>
        <w:ind w:leftChars="300" w:left="880" w:hangingChars="100" w:hanging="220"/>
        <w:rPr>
          <w:rFonts w:ascii="ＭＳ 明朝" w:hAnsi="ＭＳ 明朝"/>
        </w:rPr>
      </w:pPr>
      <w:r w:rsidRPr="005608BD">
        <w:rPr>
          <w:rFonts w:ascii="ＭＳ 明朝" w:hAnsi="ＭＳ 明朝" w:hint="eastAsia"/>
        </w:rPr>
        <w:t xml:space="preserve">　　ア</w:t>
      </w:r>
      <w:r w:rsidR="008131E8" w:rsidRPr="005608BD">
        <w:rPr>
          <w:rFonts w:ascii="ＭＳ 明朝" w:hAnsi="ＭＳ 明朝" w:hint="eastAsia"/>
        </w:rPr>
        <w:t xml:space="preserve"> </w:t>
      </w:r>
      <w:r w:rsidRPr="005608BD">
        <w:rPr>
          <w:rFonts w:ascii="ＭＳ 明朝" w:hAnsi="ＭＳ 明朝" w:hint="eastAsia"/>
        </w:rPr>
        <w:t>家庭内、組織内の連絡体制</w:t>
      </w:r>
    </w:p>
    <w:p w:rsidR="00EF7E1D" w:rsidRPr="005608BD" w:rsidRDefault="00EF7E1D" w:rsidP="00DE3A75">
      <w:pPr>
        <w:spacing w:line="360" w:lineRule="exact"/>
        <w:ind w:leftChars="300" w:left="880" w:hangingChars="100" w:hanging="220"/>
        <w:rPr>
          <w:rFonts w:ascii="ＭＳ 明朝" w:hAnsi="ＭＳ 明朝"/>
        </w:rPr>
      </w:pPr>
      <w:r w:rsidRPr="005608BD">
        <w:rPr>
          <w:rFonts w:ascii="ＭＳ 明朝" w:hAnsi="ＭＳ 明朝" w:hint="eastAsia"/>
        </w:rPr>
        <w:t xml:space="preserve">　　イ 気象情報の種別と対策</w:t>
      </w:r>
    </w:p>
    <w:p w:rsidR="00EF7E1D" w:rsidRPr="005608BD" w:rsidRDefault="00EF7E1D" w:rsidP="00DE3A75">
      <w:pPr>
        <w:spacing w:line="360" w:lineRule="exact"/>
        <w:ind w:leftChars="300" w:left="880" w:hangingChars="100" w:hanging="220"/>
        <w:rPr>
          <w:rFonts w:ascii="ＭＳ 明朝" w:hAnsi="ＭＳ 明朝"/>
        </w:rPr>
      </w:pPr>
      <w:r w:rsidRPr="005608BD">
        <w:rPr>
          <w:rFonts w:ascii="ＭＳ 明朝" w:hAnsi="ＭＳ 明朝" w:hint="eastAsia"/>
        </w:rPr>
        <w:t xml:space="preserve">　　ウ 避難時の心得</w:t>
      </w:r>
    </w:p>
    <w:p w:rsidR="00EF7E1D" w:rsidRPr="005608BD" w:rsidRDefault="00EF7E1D" w:rsidP="00DE3A75">
      <w:pPr>
        <w:spacing w:line="360" w:lineRule="exact"/>
        <w:ind w:leftChars="300" w:left="880" w:hangingChars="100" w:hanging="220"/>
        <w:rPr>
          <w:rFonts w:ascii="ＭＳ 明朝" w:hAnsi="ＭＳ 明朝"/>
        </w:rPr>
      </w:pPr>
      <w:r w:rsidRPr="005608BD">
        <w:rPr>
          <w:rFonts w:ascii="ＭＳ 明朝" w:hAnsi="ＭＳ 明朝" w:hint="eastAsia"/>
        </w:rPr>
        <w:t xml:space="preserve">　　エ 被災世帯の心得</w:t>
      </w:r>
    </w:p>
    <w:p w:rsidR="00DE3A75" w:rsidRPr="005608BD" w:rsidRDefault="00C70E4A" w:rsidP="00DE3A75">
      <w:pPr>
        <w:spacing w:line="360" w:lineRule="exact"/>
        <w:ind w:leftChars="300" w:left="880" w:hangingChars="100" w:hanging="220"/>
        <w:rPr>
          <w:rFonts w:ascii="ＭＳ 明朝" w:hAnsi="ＭＳ 明朝"/>
        </w:rPr>
      </w:pPr>
      <w:r w:rsidRPr="005608BD">
        <w:rPr>
          <w:rFonts w:ascii="ＭＳ 明朝" w:hAnsi="ＭＳ 明朝" w:hint="eastAsia"/>
        </w:rPr>
        <w:t>５</w:t>
      </w:r>
      <w:r w:rsidR="00DE3A75" w:rsidRPr="005608BD">
        <w:rPr>
          <w:rFonts w:ascii="ＭＳ 明朝" w:hAnsi="ＭＳ 明朝" w:hint="eastAsia"/>
        </w:rPr>
        <w:t xml:space="preserve">　災害復旧措置</w:t>
      </w:r>
    </w:p>
    <w:p w:rsidR="00DE3A75" w:rsidRPr="005608BD" w:rsidRDefault="00DE3A75" w:rsidP="00DE3A75">
      <w:pPr>
        <w:spacing w:line="360" w:lineRule="exact"/>
        <w:ind w:leftChars="300" w:left="880" w:hangingChars="100" w:hanging="220"/>
        <w:rPr>
          <w:rFonts w:ascii="ＭＳ 明朝" w:hAnsi="ＭＳ 明朝"/>
        </w:rPr>
      </w:pPr>
      <w:r w:rsidRPr="005608BD">
        <w:rPr>
          <w:rFonts w:ascii="ＭＳ 明朝" w:hAnsi="ＭＳ 明朝" w:hint="eastAsia"/>
        </w:rPr>
        <w:t>（1） 被災農作物に対する応急措置</w:t>
      </w:r>
    </w:p>
    <w:p w:rsidR="00DE3A75" w:rsidRPr="005608BD" w:rsidRDefault="00DE3A75" w:rsidP="00DE3A75">
      <w:pPr>
        <w:spacing w:line="360" w:lineRule="exact"/>
        <w:ind w:leftChars="300" w:left="880" w:hangingChars="100" w:hanging="220"/>
        <w:rPr>
          <w:rFonts w:ascii="ＭＳ 明朝" w:hAnsi="ＭＳ 明朝"/>
        </w:rPr>
      </w:pPr>
      <w:r w:rsidRPr="005608BD">
        <w:rPr>
          <w:rFonts w:ascii="ＭＳ 明朝" w:hAnsi="ＭＳ 明朝" w:hint="eastAsia"/>
        </w:rPr>
        <w:t>（2） その他</w:t>
      </w:r>
    </w:p>
    <w:p w:rsidR="00DE3A75" w:rsidRPr="005608BD" w:rsidRDefault="00C70E4A" w:rsidP="00DE3A75">
      <w:pPr>
        <w:spacing w:line="360" w:lineRule="exact"/>
        <w:ind w:leftChars="300" w:left="880" w:hangingChars="100" w:hanging="220"/>
        <w:rPr>
          <w:rFonts w:ascii="ＭＳ 明朝" w:hAnsi="ＭＳ 明朝"/>
        </w:rPr>
      </w:pPr>
      <w:r w:rsidRPr="005608BD">
        <w:rPr>
          <w:rFonts w:ascii="ＭＳ 明朝" w:hAnsi="ＭＳ 明朝" w:hint="eastAsia"/>
        </w:rPr>
        <w:t>６</w:t>
      </w:r>
      <w:r w:rsidR="00DE3A75" w:rsidRPr="005608BD">
        <w:rPr>
          <w:rFonts w:ascii="ＭＳ 明朝" w:hAnsi="ＭＳ 明朝" w:hint="eastAsia"/>
        </w:rPr>
        <w:t xml:space="preserve">　その他必要な事項</w:t>
      </w:r>
    </w:p>
    <w:p w:rsidR="00DE3A75" w:rsidRPr="005608BD" w:rsidRDefault="00DE3A75" w:rsidP="00DE3A75">
      <w:pPr>
        <w:spacing w:line="200" w:lineRule="exact"/>
      </w:pPr>
    </w:p>
    <w:p w:rsidR="00DE3A75" w:rsidRPr="005608BD" w:rsidRDefault="00DE3A75"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hint="eastAsia"/>
        </w:rPr>
        <w:t>第</w:t>
      </w:r>
      <w:r w:rsidR="00EF7E1D" w:rsidRPr="005608BD">
        <w:rPr>
          <w:rFonts w:ascii="ＭＳ ゴシック" w:eastAsia="ＭＳ ゴシック" w:hAnsi="ＭＳ ゴシック" w:hint="eastAsia"/>
        </w:rPr>
        <w:t>５</w:t>
      </w:r>
      <w:r w:rsidRPr="005608BD">
        <w:rPr>
          <w:rFonts w:ascii="ＭＳ ゴシック" w:eastAsia="ＭＳ ゴシック" w:hAnsi="ＭＳ ゴシック" w:hint="eastAsia"/>
        </w:rPr>
        <w:t xml:space="preserve">　学校等教育関係機関における防災思想の普及・啓発</w:t>
      </w:r>
    </w:p>
    <w:p w:rsidR="00DE3A75" w:rsidRPr="005608BD" w:rsidRDefault="00DE3A75" w:rsidP="00DE3A75">
      <w:pPr>
        <w:spacing w:line="360" w:lineRule="exact"/>
        <w:ind w:leftChars="300" w:left="880" w:hangingChars="100" w:hanging="220"/>
        <w:rPr>
          <w:rFonts w:ascii="ＭＳ 明朝" w:hAnsi="ＭＳ 明朝"/>
        </w:rPr>
      </w:pPr>
      <w:r w:rsidRPr="005608BD">
        <w:rPr>
          <w:rFonts w:ascii="ＭＳ 明朝" w:hAnsi="ＭＳ 明朝" w:hint="eastAsia"/>
        </w:rPr>
        <w:t>１　学校においては、児童生徒等に対し、災害の現象、災害の予防等の知識の向上及び防災の実践活動（災害時における避難、保護の措置等）の習得を積極的に推進する。</w:t>
      </w:r>
    </w:p>
    <w:p w:rsidR="00DE3A75" w:rsidRPr="005608BD" w:rsidRDefault="00DE3A75" w:rsidP="00DE3A75">
      <w:pPr>
        <w:spacing w:line="360" w:lineRule="exact"/>
        <w:ind w:leftChars="300" w:left="880" w:hangingChars="100" w:hanging="220"/>
        <w:rPr>
          <w:rFonts w:ascii="ＭＳ 明朝" w:hAnsi="ＭＳ 明朝"/>
        </w:rPr>
      </w:pPr>
      <w:r w:rsidRPr="005608BD">
        <w:rPr>
          <w:rFonts w:ascii="ＭＳ 明朝" w:hAnsi="ＭＳ 明朝" w:hint="eastAsia"/>
        </w:rPr>
        <w:t>２　児童生徒等に対する防災教育の充実を図るため、教職員等に対する防災に関する研修機会の充実等に努める。</w:t>
      </w:r>
    </w:p>
    <w:p w:rsidR="00DE3A75" w:rsidRPr="005608BD" w:rsidRDefault="00DE3A75" w:rsidP="00DE3A75">
      <w:pPr>
        <w:spacing w:line="360" w:lineRule="exact"/>
        <w:ind w:leftChars="300" w:left="880" w:hangingChars="100" w:hanging="220"/>
        <w:rPr>
          <w:rFonts w:ascii="ＭＳ 明朝" w:hAnsi="ＭＳ 明朝"/>
        </w:rPr>
      </w:pPr>
      <w:r w:rsidRPr="005608BD">
        <w:rPr>
          <w:rFonts w:ascii="ＭＳ 明朝" w:hAnsi="ＭＳ 明朝" w:hint="eastAsia"/>
        </w:rPr>
        <w:t>３　防災教育は、学校等の種別、立地条件及び児童生徒等の発達段階等の実体に応じた内容のものとして実施する。</w:t>
      </w:r>
    </w:p>
    <w:p w:rsidR="00DE3A75" w:rsidRPr="005608BD" w:rsidRDefault="00DE3A75" w:rsidP="00DE3A75">
      <w:pPr>
        <w:spacing w:line="360" w:lineRule="exact"/>
        <w:ind w:leftChars="300" w:left="880" w:hangingChars="100" w:hanging="220"/>
        <w:rPr>
          <w:rFonts w:ascii="ＭＳ 明朝" w:hAnsi="ＭＳ 明朝"/>
        </w:rPr>
      </w:pPr>
      <w:r w:rsidRPr="005608BD">
        <w:rPr>
          <w:rFonts w:ascii="ＭＳ 明朝" w:hAnsi="ＭＳ 明朝" w:hint="eastAsia"/>
        </w:rPr>
        <w:t>４　社会教育においては、PTA、</w:t>
      </w:r>
      <w:r w:rsidR="00A41A04" w:rsidRPr="005608BD">
        <w:rPr>
          <w:rFonts w:ascii="ＭＳ 明朝" w:hAnsi="ＭＳ 明朝" w:hint="eastAsia"/>
        </w:rPr>
        <w:t>白寿</w:t>
      </w:r>
      <w:r w:rsidR="00AC0EDF" w:rsidRPr="005608BD">
        <w:rPr>
          <w:rFonts w:ascii="ＭＳ 明朝" w:hAnsi="ＭＳ 明朝" w:hint="eastAsia"/>
        </w:rPr>
        <w:t>大学</w:t>
      </w:r>
      <w:r w:rsidRPr="005608BD">
        <w:rPr>
          <w:rFonts w:ascii="ＭＳ 明朝" w:hAnsi="ＭＳ 明朝" w:hint="eastAsia"/>
        </w:rPr>
        <w:t>、青年団体、</w:t>
      </w:r>
      <w:r w:rsidR="00CF3A31" w:rsidRPr="005608BD">
        <w:rPr>
          <w:rFonts w:ascii="ＭＳ 明朝" w:hAnsi="ＭＳ 明朝" w:hint="eastAsia"/>
        </w:rPr>
        <w:t>女性</w:t>
      </w:r>
      <w:r w:rsidRPr="005608BD">
        <w:rPr>
          <w:rFonts w:ascii="ＭＳ 明朝" w:hAnsi="ＭＳ 明朝" w:hint="eastAsia"/>
        </w:rPr>
        <w:t>団体等の会合や各種研究集会等の機会を活用し、災害の現象、防災の心構え等の防災知識の普及に努める。</w:t>
      </w:r>
    </w:p>
    <w:p w:rsidR="00DE3A75" w:rsidRPr="005608BD" w:rsidRDefault="00DE3A75" w:rsidP="00DE3A75">
      <w:pPr>
        <w:spacing w:line="200" w:lineRule="exact"/>
      </w:pPr>
    </w:p>
    <w:p w:rsidR="00DE3A75" w:rsidRPr="005608BD" w:rsidRDefault="00DE3A75"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hint="eastAsia"/>
        </w:rPr>
        <w:t>第</w:t>
      </w:r>
      <w:r w:rsidR="00EF7E1D" w:rsidRPr="005608BD">
        <w:rPr>
          <w:rFonts w:ascii="ＭＳ ゴシック" w:eastAsia="ＭＳ ゴシック" w:hAnsi="ＭＳ ゴシック" w:hint="eastAsia"/>
        </w:rPr>
        <w:t>６</w:t>
      </w:r>
      <w:r w:rsidRPr="005608BD">
        <w:rPr>
          <w:rFonts w:ascii="ＭＳ ゴシック" w:eastAsia="ＭＳ ゴシック" w:hAnsi="ＭＳ ゴシック" w:hint="eastAsia"/>
        </w:rPr>
        <w:t xml:space="preserve">　普及・啓発の時期</w:t>
      </w:r>
    </w:p>
    <w:p w:rsidR="00DE3A75" w:rsidRPr="005608BD" w:rsidRDefault="00DE3A75" w:rsidP="00DE3A75">
      <w:pPr>
        <w:spacing w:line="360" w:lineRule="exact"/>
        <w:ind w:leftChars="300" w:left="660" w:firstLineChars="100" w:firstLine="220"/>
        <w:rPr>
          <w:rFonts w:ascii="ＭＳ 明朝" w:hAnsi="ＭＳ 明朝"/>
        </w:rPr>
      </w:pPr>
      <w:r w:rsidRPr="005608BD">
        <w:rPr>
          <w:rFonts w:ascii="ＭＳ 明朝" w:hAnsi="ＭＳ 明朝" w:hint="eastAsia"/>
        </w:rPr>
        <w:t>防災の日、防災週間、水防月間、土砂災害防止月間、山地災害防止キャンペーン、防災とボランティアの日、防災とボランティア週間等、普及の内容により最も効果のある時期を選</w:t>
      </w:r>
      <w:r w:rsidRPr="005608BD">
        <w:rPr>
          <w:rFonts w:ascii="ＭＳ 明朝" w:hAnsi="ＭＳ 明朝" w:hint="eastAsia"/>
        </w:rPr>
        <w:lastRenderedPageBreak/>
        <w:t>んで行うものとする。</w:t>
      </w:r>
    </w:p>
    <w:p w:rsidR="00A233A9" w:rsidRPr="005608BD" w:rsidRDefault="00A233A9" w:rsidP="00DE3A75">
      <w:pPr>
        <w:spacing w:line="360" w:lineRule="exact"/>
        <w:ind w:leftChars="300" w:left="660" w:firstLineChars="100" w:firstLine="220"/>
        <w:rPr>
          <w:rFonts w:ascii="ＭＳ 明朝" w:hAnsi="ＭＳ 明朝"/>
        </w:rPr>
      </w:pPr>
    </w:p>
    <w:p w:rsidR="00A233A9" w:rsidRPr="005608BD" w:rsidRDefault="00A233A9"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r w:rsidRPr="005608BD">
        <w:rPr>
          <w:rFonts w:ascii="ＭＳ ゴシック" w:eastAsia="ＭＳ ゴシック" w:hAnsi="ＭＳ ゴシック" w:hint="eastAsia"/>
          <w:sz w:val="28"/>
          <w:szCs w:val="28"/>
        </w:rPr>
        <w:t>第２節　防災訓練計画</w:t>
      </w:r>
    </w:p>
    <w:p w:rsidR="00A233A9" w:rsidRPr="005608BD" w:rsidRDefault="00A233A9" w:rsidP="00A233A9">
      <w:pPr>
        <w:spacing w:line="360" w:lineRule="exact"/>
        <w:ind w:leftChars="100" w:left="220" w:firstLineChars="100" w:firstLine="220"/>
      </w:pPr>
      <w:r w:rsidRPr="005608BD">
        <w:rPr>
          <w:rFonts w:hint="eastAsia"/>
        </w:rPr>
        <w:t>災害応急対策を円滑に実施するため、災害予防責任者がそれぞれ、又は他の災害予防責任者と共同して行う防災に関する知識及び技能の向上と</w:t>
      </w:r>
      <w:r w:rsidR="00363560" w:rsidRPr="005608BD">
        <w:rPr>
          <w:rFonts w:hint="eastAsia"/>
        </w:rPr>
        <w:t>住民</w:t>
      </w:r>
      <w:r w:rsidRPr="005608BD">
        <w:rPr>
          <w:rFonts w:hint="eastAsia"/>
        </w:rPr>
        <w:t>に対する防災知識の普及を図ることを目的とした防災訓練は本計画の定めるところによる。</w:t>
      </w:r>
    </w:p>
    <w:p w:rsidR="00A233A9" w:rsidRPr="005608BD" w:rsidRDefault="00A233A9" w:rsidP="00A233A9">
      <w:pPr>
        <w:spacing w:line="200" w:lineRule="exact"/>
      </w:pPr>
    </w:p>
    <w:p w:rsidR="00A233A9" w:rsidRPr="005608BD" w:rsidRDefault="00A233A9" w:rsidP="00D56103">
      <w:pPr>
        <w:spacing w:afterLines="30" w:after="89" w:line="360" w:lineRule="exact"/>
        <w:ind w:leftChars="300" w:left="880" w:hangingChars="100" w:hanging="220"/>
        <w:outlineLvl w:val="2"/>
        <w:rPr>
          <w:rFonts w:ascii="ＭＳ ゴシック" w:eastAsia="ＭＳ ゴシック" w:hAnsi="ＭＳ ゴシック"/>
        </w:rPr>
      </w:pPr>
      <w:bookmarkStart w:id="89" w:name="_Toc277319740"/>
      <w:bookmarkStart w:id="90" w:name="_Toc304920452"/>
      <w:bookmarkStart w:id="91" w:name="_Toc332907069"/>
      <w:bookmarkStart w:id="92" w:name="_Toc335902857"/>
      <w:bookmarkStart w:id="93" w:name="_Toc336454259"/>
      <w:r w:rsidRPr="005608BD">
        <w:rPr>
          <w:rFonts w:ascii="ＭＳ ゴシック" w:eastAsia="ＭＳ ゴシック" w:hAnsi="ＭＳ ゴシック" w:hint="eastAsia"/>
        </w:rPr>
        <w:t>第１　訓練実施機関</w:t>
      </w:r>
      <w:bookmarkEnd w:id="89"/>
      <w:bookmarkEnd w:id="90"/>
      <w:bookmarkEnd w:id="91"/>
      <w:bookmarkEnd w:id="92"/>
      <w:bookmarkEnd w:id="93"/>
    </w:p>
    <w:p w:rsidR="00A233A9" w:rsidRPr="005608BD" w:rsidRDefault="00A233A9" w:rsidP="00A233A9">
      <w:pPr>
        <w:spacing w:line="360" w:lineRule="exact"/>
        <w:ind w:leftChars="300" w:left="660" w:firstLineChars="100" w:firstLine="220"/>
        <w:rPr>
          <w:rFonts w:ascii="ＭＳ 明朝" w:hAnsi="ＭＳ 明朝"/>
        </w:rPr>
      </w:pPr>
      <w:r w:rsidRPr="005608BD">
        <w:rPr>
          <w:rFonts w:ascii="ＭＳ 明朝" w:hAnsi="ＭＳ 明朝" w:hint="eastAsia"/>
        </w:rPr>
        <w:t>訓練は、町をはじめとする災害予防責任者が自主的に訓練計画を作成し、それぞれ、又は他の災害予防責任者と共同して実施するものとする。</w:t>
      </w:r>
    </w:p>
    <w:p w:rsidR="00A233A9" w:rsidRPr="005608BD" w:rsidRDefault="00A233A9" w:rsidP="00A233A9">
      <w:pPr>
        <w:spacing w:line="360" w:lineRule="exact"/>
        <w:ind w:leftChars="300" w:left="660" w:firstLineChars="100" w:firstLine="220"/>
        <w:rPr>
          <w:rFonts w:ascii="ＭＳ 明朝" w:hAnsi="ＭＳ 明朝"/>
        </w:rPr>
      </w:pPr>
      <w:r w:rsidRPr="005608BD">
        <w:rPr>
          <w:rFonts w:ascii="ＭＳ 明朝" w:hAnsi="ＭＳ 明朝" w:hint="eastAsia"/>
        </w:rPr>
        <w:t>また、学校、自主防災組織、非常通信協議会、民間企業、ボランティア団体、</w:t>
      </w:r>
      <w:r w:rsidR="00C70E4A" w:rsidRPr="005608BD">
        <w:rPr>
          <w:rFonts w:ascii="ＭＳ 明朝" w:hAnsi="ＭＳ 明朝" w:hint="eastAsia"/>
        </w:rPr>
        <w:t>要配慮</w:t>
      </w:r>
      <w:r w:rsidRPr="005608BD">
        <w:rPr>
          <w:rFonts w:ascii="ＭＳ 明朝" w:hAnsi="ＭＳ 明朝" w:hint="eastAsia"/>
        </w:rPr>
        <w:t>者を含めた</w:t>
      </w:r>
      <w:r w:rsidR="00363560" w:rsidRPr="005608BD">
        <w:rPr>
          <w:rFonts w:ascii="ＭＳ 明朝" w:hAnsi="ＭＳ 明朝" w:hint="eastAsia"/>
        </w:rPr>
        <w:t>住民</w:t>
      </w:r>
      <w:r w:rsidRPr="005608BD">
        <w:rPr>
          <w:rFonts w:ascii="ＭＳ 明朝" w:hAnsi="ＭＳ 明朝" w:hint="eastAsia"/>
        </w:rPr>
        <w:t>等、地域に関係する多様な主体と連携した訓練を実施するよう努める。</w:t>
      </w:r>
    </w:p>
    <w:p w:rsidR="00A233A9" w:rsidRPr="005608BD" w:rsidRDefault="00A233A9" w:rsidP="00A233A9">
      <w:pPr>
        <w:spacing w:line="360" w:lineRule="exact"/>
        <w:ind w:leftChars="300" w:left="660" w:firstLineChars="100" w:firstLine="220"/>
        <w:rPr>
          <w:rFonts w:ascii="ＭＳ 明朝" w:hAnsi="ＭＳ 明朝"/>
        </w:rPr>
      </w:pPr>
      <w:r w:rsidRPr="005608BD">
        <w:rPr>
          <w:rFonts w:ascii="ＭＳ 明朝" w:hAnsi="ＭＳ 明朝" w:hint="eastAsia"/>
        </w:rPr>
        <w:t>なお、災害対応業務に習熟するための訓練に加え、課題を発見するための訓練の実施に努めるとともに、訓練後において評価を行い、それを踏まえた体制の改善について検討する。</w:t>
      </w:r>
    </w:p>
    <w:p w:rsidR="00A233A9" w:rsidRPr="005608BD" w:rsidRDefault="00A233A9" w:rsidP="00A233A9">
      <w:pPr>
        <w:spacing w:line="200" w:lineRule="exact"/>
      </w:pPr>
    </w:p>
    <w:p w:rsidR="00A233A9" w:rsidRPr="005608BD" w:rsidRDefault="00A233A9" w:rsidP="00D56103">
      <w:pPr>
        <w:spacing w:afterLines="30" w:after="89" w:line="360" w:lineRule="exact"/>
        <w:ind w:leftChars="300" w:left="880" w:hangingChars="100" w:hanging="220"/>
        <w:outlineLvl w:val="2"/>
        <w:rPr>
          <w:rFonts w:ascii="ＭＳ ゴシック" w:eastAsia="ＭＳ ゴシック" w:hAnsi="ＭＳ ゴシック"/>
        </w:rPr>
      </w:pPr>
      <w:bookmarkStart w:id="94" w:name="_Toc277319741"/>
      <w:bookmarkStart w:id="95" w:name="_Toc304920453"/>
      <w:bookmarkStart w:id="96" w:name="_Toc332907070"/>
      <w:bookmarkStart w:id="97" w:name="_Toc335902858"/>
      <w:bookmarkStart w:id="98" w:name="_Toc336454260"/>
      <w:r w:rsidRPr="005608BD">
        <w:rPr>
          <w:rFonts w:ascii="ＭＳ ゴシック" w:eastAsia="ＭＳ ゴシック" w:hAnsi="ＭＳ ゴシック" w:hint="eastAsia"/>
        </w:rPr>
        <w:t>第２　訓練の種別</w:t>
      </w:r>
      <w:bookmarkEnd w:id="94"/>
      <w:bookmarkEnd w:id="95"/>
      <w:bookmarkEnd w:id="96"/>
      <w:bookmarkEnd w:id="97"/>
      <w:bookmarkEnd w:id="98"/>
    </w:p>
    <w:p w:rsidR="00A233A9" w:rsidRPr="005608BD" w:rsidRDefault="00A233A9" w:rsidP="00A233A9">
      <w:pPr>
        <w:spacing w:line="360" w:lineRule="exact"/>
        <w:ind w:leftChars="300" w:left="660" w:firstLineChars="100" w:firstLine="220"/>
        <w:rPr>
          <w:rFonts w:ascii="ＭＳ 明朝" w:hAnsi="ＭＳ 明朝"/>
        </w:rPr>
      </w:pPr>
      <w:r w:rsidRPr="005608BD">
        <w:rPr>
          <w:rFonts w:ascii="ＭＳ 明朝" w:hAnsi="ＭＳ 明朝" w:hint="eastAsia"/>
        </w:rPr>
        <w:t>訓練実施機関は、それぞれ災害応急対策の万全を期するため、次に掲げる訓練を実施するものとする。</w:t>
      </w:r>
    </w:p>
    <w:p w:rsidR="00AB5F3D" w:rsidRPr="005608BD" w:rsidRDefault="00A233A9" w:rsidP="00D6015E">
      <w:pPr>
        <w:spacing w:line="360" w:lineRule="exact"/>
        <w:ind w:leftChars="300" w:left="880" w:hangingChars="100" w:hanging="220"/>
        <w:rPr>
          <w:rFonts w:ascii="ＭＳ 明朝" w:hAnsi="ＭＳ 明朝"/>
        </w:rPr>
      </w:pPr>
      <w:r w:rsidRPr="005608BD">
        <w:rPr>
          <w:rFonts w:ascii="ＭＳ 明朝" w:hAnsi="ＭＳ 明朝" w:hint="eastAsia"/>
        </w:rPr>
        <w:t>１　水防訓練</w:t>
      </w:r>
      <w:r w:rsidR="00D6015E" w:rsidRPr="005608BD">
        <w:rPr>
          <w:rFonts w:ascii="ＭＳ 明朝" w:hAnsi="ＭＳ 明朝" w:hint="eastAsia"/>
        </w:rPr>
        <w:t xml:space="preserve">        </w:t>
      </w:r>
    </w:p>
    <w:p w:rsidR="00A233A9" w:rsidRPr="005608BD" w:rsidRDefault="00A233A9" w:rsidP="00D6015E">
      <w:pPr>
        <w:spacing w:line="360" w:lineRule="exact"/>
        <w:ind w:leftChars="300" w:left="880" w:hangingChars="100" w:hanging="220"/>
        <w:rPr>
          <w:rFonts w:ascii="ＭＳ 明朝" w:hAnsi="ＭＳ 明朝"/>
        </w:rPr>
      </w:pPr>
      <w:r w:rsidRPr="005608BD">
        <w:rPr>
          <w:rFonts w:ascii="ＭＳ 明朝" w:hAnsi="ＭＳ 明朝" w:hint="eastAsia"/>
        </w:rPr>
        <w:t>２　消火訓練</w:t>
      </w:r>
    </w:p>
    <w:p w:rsidR="00AB5F3D" w:rsidRPr="005608BD" w:rsidRDefault="00A233A9" w:rsidP="00D6015E">
      <w:pPr>
        <w:spacing w:line="360" w:lineRule="exact"/>
        <w:ind w:leftChars="300" w:left="880" w:hangingChars="100" w:hanging="220"/>
        <w:rPr>
          <w:rFonts w:ascii="ＭＳ 明朝" w:hAnsi="ＭＳ 明朝"/>
        </w:rPr>
      </w:pPr>
      <w:r w:rsidRPr="005608BD">
        <w:rPr>
          <w:rFonts w:ascii="ＭＳ 明朝" w:hAnsi="ＭＳ 明朝" w:hint="eastAsia"/>
        </w:rPr>
        <w:t xml:space="preserve">３　救難救助訓練　</w:t>
      </w:r>
      <w:r w:rsidR="00D6015E" w:rsidRPr="005608BD">
        <w:rPr>
          <w:rFonts w:ascii="ＭＳ 明朝" w:hAnsi="ＭＳ 明朝" w:hint="eastAsia"/>
        </w:rPr>
        <w:t xml:space="preserve">  </w:t>
      </w:r>
    </w:p>
    <w:p w:rsidR="00A233A9" w:rsidRPr="005608BD" w:rsidRDefault="00A233A9" w:rsidP="00D6015E">
      <w:pPr>
        <w:spacing w:line="360" w:lineRule="exact"/>
        <w:ind w:leftChars="300" w:left="880" w:hangingChars="100" w:hanging="220"/>
        <w:rPr>
          <w:rFonts w:ascii="ＭＳ 明朝" w:hAnsi="ＭＳ 明朝"/>
        </w:rPr>
      </w:pPr>
      <w:r w:rsidRPr="005608BD">
        <w:rPr>
          <w:rFonts w:ascii="ＭＳ 明朝" w:hAnsi="ＭＳ 明朝" w:hint="eastAsia"/>
        </w:rPr>
        <w:t>４　情報通信訓練</w:t>
      </w:r>
    </w:p>
    <w:p w:rsidR="00AB5F3D" w:rsidRPr="005608BD" w:rsidRDefault="00A233A9" w:rsidP="00D6015E">
      <w:pPr>
        <w:spacing w:line="360" w:lineRule="exact"/>
        <w:ind w:leftChars="300" w:left="880" w:hangingChars="100" w:hanging="220"/>
        <w:rPr>
          <w:rFonts w:ascii="ＭＳ 明朝" w:hAnsi="ＭＳ 明朝"/>
        </w:rPr>
      </w:pPr>
      <w:r w:rsidRPr="005608BD">
        <w:rPr>
          <w:rFonts w:ascii="ＭＳ 明朝" w:hAnsi="ＭＳ 明朝" w:hint="eastAsia"/>
        </w:rPr>
        <w:t>５　非常招集訓練</w:t>
      </w:r>
      <w:r w:rsidR="00D6015E" w:rsidRPr="005608BD">
        <w:rPr>
          <w:rFonts w:ascii="ＭＳ 明朝" w:hAnsi="ＭＳ 明朝" w:hint="eastAsia"/>
        </w:rPr>
        <w:t xml:space="preserve">    </w:t>
      </w:r>
    </w:p>
    <w:p w:rsidR="00A233A9" w:rsidRPr="005608BD" w:rsidRDefault="00A233A9" w:rsidP="00D6015E">
      <w:pPr>
        <w:spacing w:line="360" w:lineRule="exact"/>
        <w:ind w:leftChars="300" w:left="880" w:hangingChars="100" w:hanging="220"/>
        <w:rPr>
          <w:rFonts w:ascii="ＭＳ 明朝" w:hAnsi="ＭＳ 明朝"/>
        </w:rPr>
      </w:pPr>
      <w:r w:rsidRPr="005608BD">
        <w:rPr>
          <w:rFonts w:ascii="ＭＳ 明朝" w:hAnsi="ＭＳ 明朝" w:hint="eastAsia"/>
        </w:rPr>
        <w:t>６　総合訓練</w:t>
      </w:r>
    </w:p>
    <w:p w:rsidR="00AB5F3D" w:rsidRPr="005608BD" w:rsidRDefault="00A233A9" w:rsidP="00D6015E">
      <w:pPr>
        <w:spacing w:line="360" w:lineRule="exact"/>
        <w:ind w:leftChars="300" w:left="880" w:hangingChars="100" w:hanging="220"/>
        <w:rPr>
          <w:rFonts w:ascii="ＭＳ 明朝" w:hAnsi="ＭＳ 明朝"/>
        </w:rPr>
      </w:pPr>
      <w:r w:rsidRPr="005608BD">
        <w:rPr>
          <w:rFonts w:ascii="ＭＳ 明朝" w:hAnsi="ＭＳ 明朝" w:hint="eastAsia"/>
        </w:rPr>
        <w:t>７　防災図上訓練</w:t>
      </w:r>
      <w:r w:rsidR="00D6015E" w:rsidRPr="005608BD">
        <w:rPr>
          <w:rFonts w:ascii="ＭＳ 明朝" w:hAnsi="ＭＳ 明朝" w:hint="eastAsia"/>
        </w:rPr>
        <w:t xml:space="preserve">    </w:t>
      </w:r>
    </w:p>
    <w:p w:rsidR="00A233A9" w:rsidRPr="005608BD" w:rsidRDefault="00A233A9" w:rsidP="00D6015E">
      <w:pPr>
        <w:spacing w:line="360" w:lineRule="exact"/>
        <w:ind w:leftChars="300" w:left="880" w:hangingChars="100" w:hanging="220"/>
        <w:rPr>
          <w:rFonts w:ascii="ＭＳ 明朝" w:hAnsi="ＭＳ 明朝"/>
        </w:rPr>
      </w:pPr>
      <w:r w:rsidRPr="005608BD">
        <w:rPr>
          <w:rFonts w:ascii="ＭＳ 明朝" w:hAnsi="ＭＳ 明朝" w:hint="eastAsia"/>
        </w:rPr>
        <w:t>８　その他災害に関する訓練</w:t>
      </w:r>
    </w:p>
    <w:p w:rsidR="00A233A9" w:rsidRPr="005608BD" w:rsidRDefault="00A233A9" w:rsidP="00A233A9">
      <w:pPr>
        <w:spacing w:line="200" w:lineRule="exact"/>
      </w:pPr>
    </w:p>
    <w:p w:rsidR="00A233A9" w:rsidRPr="005608BD" w:rsidRDefault="00A233A9" w:rsidP="00D56103">
      <w:pPr>
        <w:spacing w:afterLines="30" w:after="89" w:line="360" w:lineRule="exact"/>
        <w:ind w:leftChars="300" w:left="880" w:hangingChars="100" w:hanging="220"/>
        <w:outlineLvl w:val="2"/>
        <w:rPr>
          <w:rFonts w:ascii="ＭＳ ゴシック" w:eastAsia="ＭＳ ゴシック" w:hAnsi="ＭＳ ゴシック"/>
        </w:rPr>
      </w:pPr>
      <w:bookmarkStart w:id="99" w:name="_Toc277319742"/>
      <w:bookmarkStart w:id="100" w:name="_Toc304920454"/>
      <w:bookmarkStart w:id="101" w:name="_Toc332907071"/>
      <w:bookmarkStart w:id="102" w:name="_Toc335902859"/>
      <w:bookmarkStart w:id="103" w:name="_Toc336454261"/>
      <w:r w:rsidRPr="005608BD">
        <w:rPr>
          <w:rFonts w:ascii="ＭＳ ゴシック" w:eastAsia="ＭＳ ゴシック" w:hAnsi="ＭＳ ゴシック" w:hint="eastAsia"/>
        </w:rPr>
        <w:t xml:space="preserve">第３　</w:t>
      </w:r>
      <w:r w:rsidR="00AB5F3D" w:rsidRPr="005608BD">
        <w:rPr>
          <w:rFonts w:ascii="ＭＳ ゴシック" w:eastAsia="ＭＳ ゴシック" w:hAnsi="ＭＳ ゴシック" w:hint="eastAsia"/>
        </w:rPr>
        <w:t>道</w:t>
      </w:r>
      <w:r w:rsidRPr="005608BD">
        <w:rPr>
          <w:rFonts w:ascii="ＭＳ ゴシック" w:eastAsia="ＭＳ ゴシック" w:hAnsi="ＭＳ ゴシック" w:hint="eastAsia"/>
        </w:rPr>
        <w:t>防災会議が主唱する訓練</w:t>
      </w:r>
      <w:bookmarkEnd w:id="99"/>
      <w:bookmarkEnd w:id="100"/>
      <w:bookmarkEnd w:id="101"/>
      <w:bookmarkEnd w:id="102"/>
      <w:bookmarkEnd w:id="103"/>
    </w:p>
    <w:p w:rsidR="00A233A9" w:rsidRPr="005608BD" w:rsidRDefault="00AB5F3D"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次の訓練については、道防災会議が主唱し、町及び防災会議構成機関の協働により実施する</w:t>
      </w:r>
      <w:r w:rsidR="00F77621" w:rsidRPr="005608BD">
        <w:rPr>
          <w:rFonts w:ascii="ＭＳ 明朝" w:hAnsi="ＭＳ 明朝" w:hint="eastAsia"/>
        </w:rPr>
        <w:t>ものとする</w:t>
      </w:r>
      <w:r w:rsidRPr="005608BD">
        <w:rPr>
          <w:rFonts w:ascii="ＭＳ 明朝" w:hAnsi="ＭＳ 明朝" w:hint="eastAsia"/>
        </w:rPr>
        <w:t>。</w:t>
      </w:r>
    </w:p>
    <w:p w:rsidR="00A233A9" w:rsidRPr="005608BD" w:rsidRDefault="00A233A9" w:rsidP="00A233A9">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防災総合訓練</w:t>
      </w:r>
    </w:p>
    <w:p w:rsidR="00A233A9" w:rsidRPr="005608BD" w:rsidRDefault="00A233A9" w:rsidP="00D56103">
      <w:pPr>
        <w:spacing w:afterLines="50" w:after="149" w:line="360" w:lineRule="exact"/>
        <w:ind w:firstLineChars="400" w:firstLine="880"/>
        <w:rPr>
          <w:rFonts w:ascii="ＭＳ 明朝" w:hAnsi="ＭＳ 明朝"/>
        </w:rPr>
      </w:pPr>
      <w:r w:rsidRPr="005608BD">
        <w:rPr>
          <w:rFonts w:ascii="ＭＳ 明朝" w:hAnsi="ＭＳ 明朝" w:hint="eastAsia"/>
        </w:rPr>
        <w:t>災害救助、水防活動、大規模火災を想定した応急対策活動を中心に総合的に実施する。</w:t>
      </w:r>
    </w:p>
    <w:p w:rsidR="00A233A9" w:rsidRPr="005608BD" w:rsidRDefault="00A233A9" w:rsidP="00A233A9">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災害通信連絡訓練</w:t>
      </w:r>
    </w:p>
    <w:p w:rsidR="00A233A9" w:rsidRPr="005608BD" w:rsidRDefault="00A233A9" w:rsidP="00D56103">
      <w:pPr>
        <w:spacing w:afterLines="50" w:after="149" w:line="360" w:lineRule="exact"/>
        <w:ind w:leftChars="400" w:left="1100" w:hangingChars="100" w:hanging="220"/>
        <w:rPr>
          <w:rFonts w:ascii="ＭＳ 明朝" w:hAnsi="ＭＳ 明朝"/>
        </w:rPr>
      </w:pPr>
      <w:r w:rsidRPr="005608BD">
        <w:rPr>
          <w:rFonts w:ascii="ＭＳ 明朝" w:hAnsi="ＭＳ 明朝" w:hint="eastAsia"/>
        </w:rPr>
        <w:t>通信障害時における災害情報の収集及び報告の訓練を実施する。</w:t>
      </w:r>
    </w:p>
    <w:p w:rsidR="00C658E8" w:rsidRPr="005608BD" w:rsidRDefault="00C658E8" w:rsidP="00C658E8">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防災図上訓練</w:t>
      </w:r>
    </w:p>
    <w:p w:rsidR="00C658E8" w:rsidRPr="005608BD" w:rsidRDefault="00C658E8" w:rsidP="00AB5F3D">
      <w:pPr>
        <w:spacing w:line="360" w:lineRule="exact"/>
        <w:ind w:leftChars="400" w:left="880"/>
        <w:rPr>
          <w:rFonts w:ascii="ＭＳ 明朝" w:hAnsi="ＭＳ 明朝"/>
        </w:rPr>
      </w:pPr>
      <w:r w:rsidRPr="005608BD">
        <w:rPr>
          <w:rFonts w:ascii="ＭＳ 明朝" w:hAnsi="ＭＳ 明朝" w:hint="eastAsia"/>
        </w:rPr>
        <w:t>各種災害に対処する応急対策訓練を図上において実施する。</w:t>
      </w:r>
    </w:p>
    <w:p w:rsidR="00E43E29" w:rsidRPr="005608BD" w:rsidRDefault="00E43E29" w:rsidP="00E43E29">
      <w:pPr>
        <w:spacing w:line="200" w:lineRule="exact"/>
      </w:pPr>
      <w:r w:rsidRPr="005608BD">
        <w:rPr>
          <w:rFonts w:ascii="ＭＳ 明朝" w:hAnsi="ＭＳ 明朝"/>
        </w:rPr>
        <w:br w:type="page"/>
      </w:r>
    </w:p>
    <w:p w:rsidR="00A233A9" w:rsidRPr="005608BD" w:rsidRDefault="00C658E8" w:rsidP="00C658E8">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第４</w:t>
      </w:r>
      <w:r w:rsidR="00A233A9" w:rsidRPr="005608BD">
        <w:rPr>
          <w:rFonts w:ascii="ＭＳ ゴシック" w:eastAsia="ＭＳ ゴシック" w:hAnsi="ＭＳ ゴシック" w:hint="eastAsia"/>
        </w:rPr>
        <w:t xml:space="preserve">　</w:t>
      </w:r>
      <w:r w:rsidRPr="005608BD">
        <w:rPr>
          <w:rFonts w:ascii="ＭＳ ゴシック" w:eastAsia="ＭＳ ゴシック" w:hAnsi="ＭＳ ゴシック" w:hint="eastAsia"/>
        </w:rPr>
        <w:t>相互応援協定に基づく訓練</w:t>
      </w:r>
    </w:p>
    <w:p w:rsidR="00C658E8" w:rsidRPr="005608BD" w:rsidRDefault="00C658E8" w:rsidP="00C658E8">
      <w:pPr>
        <w:spacing w:line="360" w:lineRule="exact"/>
        <w:ind w:leftChars="300" w:left="660" w:firstLineChars="100" w:firstLine="220"/>
        <w:rPr>
          <w:rFonts w:ascii="ＭＳ 明朝" w:hAnsi="ＭＳ 明朝"/>
        </w:rPr>
      </w:pPr>
      <w:r w:rsidRPr="005608BD">
        <w:rPr>
          <w:rFonts w:ascii="ＭＳ 明朝" w:hAnsi="ＭＳ 明朝" w:hint="eastAsia"/>
        </w:rPr>
        <w:t>町、道及び防災関係機関等は、協定締結先と相互応援の実施についての訓練を実施する。</w:t>
      </w:r>
    </w:p>
    <w:p w:rsidR="00A233A9" w:rsidRPr="005608BD" w:rsidRDefault="00A233A9" w:rsidP="00A233A9">
      <w:pPr>
        <w:spacing w:line="200" w:lineRule="exact"/>
      </w:pPr>
    </w:p>
    <w:p w:rsidR="00A233A9" w:rsidRPr="005608BD" w:rsidRDefault="00A233A9" w:rsidP="00D56103">
      <w:pPr>
        <w:spacing w:afterLines="30" w:after="89" w:line="360" w:lineRule="exact"/>
        <w:ind w:leftChars="300" w:left="880" w:hangingChars="100" w:hanging="220"/>
        <w:outlineLvl w:val="2"/>
        <w:rPr>
          <w:rFonts w:ascii="ＭＳ ゴシック" w:eastAsia="ＭＳ ゴシック" w:hAnsi="ＭＳ ゴシック"/>
        </w:rPr>
      </w:pPr>
      <w:bookmarkStart w:id="104" w:name="_Toc277319743"/>
      <w:bookmarkStart w:id="105" w:name="_Toc304920455"/>
      <w:bookmarkStart w:id="106" w:name="_Toc332907072"/>
      <w:bookmarkStart w:id="107" w:name="_Toc335902860"/>
      <w:bookmarkStart w:id="108" w:name="_Toc336454262"/>
      <w:r w:rsidRPr="005608BD">
        <w:rPr>
          <w:rFonts w:ascii="ＭＳ ゴシック" w:eastAsia="ＭＳ ゴシック" w:hAnsi="ＭＳ ゴシック" w:hint="eastAsia"/>
        </w:rPr>
        <w:t>第</w:t>
      </w:r>
      <w:r w:rsidR="00C658E8" w:rsidRPr="005608BD">
        <w:rPr>
          <w:rFonts w:ascii="ＭＳ ゴシック" w:eastAsia="ＭＳ ゴシック" w:hAnsi="ＭＳ ゴシック" w:hint="eastAsia"/>
        </w:rPr>
        <w:t>５</w:t>
      </w:r>
      <w:r w:rsidRPr="005608BD">
        <w:rPr>
          <w:rFonts w:ascii="ＭＳ ゴシック" w:eastAsia="ＭＳ ゴシック" w:hAnsi="ＭＳ ゴシック" w:hint="eastAsia"/>
        </w:rPr>
        <w:t xml:space="preserve">　民間団体等との</w:t>
      </w:r>
      <w:bookmarkEnd w:id="104"/>
      <w:r w:rsidRPr="005608BD">
        <w:rPr>
          <w:rFonts w:ascii="ＭＳ ゴシック" w:eastAsia="ＭＳ ゴシック" w:hAnsi="ＭＳ ゴシック" w:hint="eastAsia"/>
        </w:rPr>
        <w:t>連携</w:t>
      </w:r>
      <w:bookmarkEnd w:id="105"/>
      <w:bookmarkEnd w:id="106"/>
      <w:bookmarkEnd w:id="107"/>
      <w:bookmarkEnd w:id="108"/>
    </w:p>
    <w:p w:rsidR="00A233A9" w:rsidRPr="005608BD" w:rsidRDefault="00A233A9" w:rsidP="00A233A9">
      <w:pPr>
        <w:spacing w:line="360" w:lineRule="exact"/>
        <w:ind w:leftChars="300" w:left="660" w:firstLineChars="100" w:firstLine="220"/>
        <w:rPr>
          <w:rFonts w:ascii="ＭＳ 明朝" w:hAnsi="ＭＳ 明朝"/>
        </w:rPr>
      </w:pPr>
      <w:r w:rsidRPr="005608BD">
        <w:rPr>
          <w:rFonts w:ascii="ＭＳ 明朝" w:hAnsi="ＭＳ 明朝" w:hint="eastAsia"/>
        </w:rPr>
        <w:t>町、道及び防災関係機関等は、防災の日や防災週間等を考慮しながら、水防協力団体、相互応援協定を締結している民間団体、ボランティア団体及び</w:t>
      </w:r>
      <w:r w:rsidR="00FF57DF" w:rsidRPr="005608BD">
        <w:rPr>
          <w:rFonts w:ascii="ＭＳ 明朝" w:hAnsi="ＭＳ 明朝" w:hint="eastAsia"/>
        </w:rPr>
        <w:t>要配慮</w:t>
      </w:r>
      <w:r w:rsidRPr="005608BD">
        <w:rPr>
          <w:rFonts w:ascii="ＭＳ 明朝" w:hAnsi="ＭＳ 明朝" w:hint="eastAsia"/>
        </w:rPr>
        <w:t>者を含めた地域住民等と</w:t>
      </w:r>
      <w:r w:rsidR="00FF57DF" w:rsidRPr="005608BD">
        <w:rPr>
          <w:rFonts w:ascii="ＭＳ 明朝" w:hAnsi="ＭＳ 明朝" w:hint="eastAsia"/>
        </w:rPr>
        <w:t>連携した</w:t>
      </w:r>
      <w:r w:rsidRPr="005608BD">
        <w:rPr>
          <w:rFonts w:ascii="ＭＳ 明朝" w:hAnsi="ＭＳ 明朝" w:hint="eastAsia"/>
        </w:rPr>
        <w:t>訓練を実施する。</w:t>
      </w:r>
    </w:p>
    <w:p w:rsidR="00A233A9" w:rsidRPr="005608BD" w:rsidRDefault="00A233A9" w:rsidP="00A233A9">
      <w:pPr>
        <w:spacing w:line="200" w:lineRule="exact"/>
      </w:pPr>
    </w:p>
    <w:p w:rsidR="00C658E8" w:rsidRPr="005608BD" w:rsidRDefault="00C658E8" w:rsidP="00D56103">
      <w:pPr>
        <w:spacing w:afterLines="30" w:after="89" w:line="360" w:lineRule="exact"/>
        <w:ind w:leftChars="300" w:left="880" w:hangingChars="100" w:hanging="220"/>
        <w:outlineLvl w:val="2"/>
        <w:rPr>
          <w:rFonts w:ascii="ＭＳ ゴシック" w:eastAsia="ＭＳ ゴシック" w:hAnsi="ＭＳ ゴシック"/>
        </w:rPr>
      </w:pPr>
      <w:bookmarkStart w:id="109" w:name="_Toc277319744"/>
      <w:bookmarkStart w:id="110" w:name="_Toc304920456"/>
      <w:bookmarkStart w:id="111" w:name="_Toc332907073"/>
      <w:bookmarkStart w:id="112" w:name="_Toc335902861"/>
      <w:bookmarkStart w:id="113" w:name="_Toc336454263"/>
      <w:r w:rsidRPr="005608BD">
        <w:rPr>
          <w:rFonts w:ascii="ＭＳ ゴシック" w:eastAsia="ＭＳ ゴシック" w:hAnsi="ＭＳ ゴシック" w:hint="eastAsia"/>
        </w:rPr>
        <w:t>第６　自主防災組織等が行う訓練への支援</w:t>
      </w:r>
    </w:p>
    <w:p w:rsidR="00C658E8" w:rsidRPr="005608BD" w:rsidRDefault="00C658E8" w:rsidP="00D56103">
      <w:pPr>
        <w:spacing w:afterLines="30" w:after="89" w:line="360" w:lineRule="exact"/>
        <w:ind w:leftChars="400" w:left="880"/>
        <w:outlineLvl w:val="2"/>
        <w:rPr>
          <w:rFonts w:ascii="ＭＳ 明朝" w:hAnsi="ＭＳ 明朝"/>
        </w:rPr>
      </w:pPr>
      <w:r w:rsidRPr="005608BD">
        <w:rPr>
          <w:rFonts w:ascii="ＭＳ 明朝" w:hAnsi="ＭＳ 明朝" w:hint="eastAsia"/>
        </w:rPr>
        <w:t>町は、消防団及び消防職員等と連携しながら、自主防災組織等が行う防災訓練への支援を行う。</w:t>
      </w:r>
    </w:p>
    <w:p w:rsidR="00A233A9" w:rsidRPr="005608BD" w:rsidRDefault="00A233A9"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hint="eastAsia"/>
        </w:rPr>
        <w:t>第</w:t>
      </w:r>
      <w:r w:rsidR="00C658E8" w:rsidRPr="005608BD">
        <w:rPr>
          <w:rFonts w:ascii="ＭＳ ゴシック" w:eastAsia="ＭＳ ゴシック" w:hAnsi="ＭＳ ゴシック" w:hint="eastAsia"/>
        </w:rPr>
        <w:t>７</w:t>
      </w:r>
      <w:r w:rsidRPr="005608BD">
        <w:rPr>
          <w:rFonts w:ascii="ＭＳ ゴシック" w:eastAsia="ＭＳ ゴシック" w:hAnsi="ＭＳ ゴシック" w:hint="eastAsia"/>
        </w:rPr>
        <w:t xml:space="preserve">　</w:t>
      </w:r>
      <w:bookmarkEnd w:id="109"/>
      <w:bookmarkEnd w:id="110"/>
      <w:bookmarkEnd w:id="111"/>
      <w:bookmarkEnd w:id="112"/>
      <w:bookmarkEnd w:id="113"/>
      <w:r w:rsidR="00C658E8" w:rsidRPr="005608BD">
        <w:rPr>
          <w:rFonts w:ascii="ＭＳ ゴシック" w:eastAsia="ＭＳ ゴシック" w:hAnsi="ＭＳ ゴシック" w:hint="eastAsia"/>
        </w:rPr>
        <w:t>複合災害に対応した訓練の実施</w:t>
      </w:r>
    </w:p>
    <w:p w:rsidR="00A233A9" w:rsidRPr="005608BD" w:rsidRDefault="00C658E8" w:rsidP="00A233A9">
      <w:pPr>
        <w:spacing w:line="360" w:lineRule="exact"/>
        <w:ind w:leftChars="300" w:left="660" w:firstLineChars="100" w:firstLine="220"/>
        <w:rPr>
          <w:rFonts w:ascii="ＭＳ 明朝" w:hAnsi="ＭＳ 明朝"/>
        </w:rPr>
      </w:pPr>
      <w:r w:rsidRPr="005608BD">
        <w:rPr>
          <w:rFonts w:ascii="ＭＳ 明朝" w:hAnsi="ＭＳ 明朝" w:hint="eastAsia"/>
        </w:rPr>
        <w:t>町及び防災関係機関は、地域の特性に応じて発生の可能性が高い複合災害を想定した図上訓練や実動訓練等の実施に努めるとともに、その結果を踏まえて職員及び</w:t>
      </w:r>
      <w:r w:rsidR="00FF57DF" w:rsidRPr="005608BD">
        <w:rPr>
          <w:rFonts w:ascii="ＭＳ 明朝" w:hAnsi="ＭＳ 明朝" w:hint="eastAsia"/>
        </w:rPr>
        <w:t>資機材</w:t>
      </w:r>
      <w:r w:rsidRPr="005608BD">
        <w:rPr>
          <w:rFonts w:ascii="ＭＳ 明朝" w:hAnsi="ＭＳ 明朝" w:hint="eastAsia"/>
        </w:rPr>
        <w:t>の投入や外部支援の要請等についての計画・マニュアル等の充実に努める</w:t>
      </w:r>
      <w:r w:rsidR="00A233A9" w:rsidRPr="005608BD">
        <w:rPr>
          <w:rFonts w:ascii="ＭＳ 明朝" w:hAnsi="ＭＳ 明朝" w:hint="eastAsia"/>
        </w:rPr>
        <w:t>。</w:t>
      </w:r>
    </w:p>
    <w:p w:rsidR="00A233A9" w:rsidRPr="005608BD" w:rsidRDefault="00A233A9" w:rsidP="00A233A9">
      <w:pPr>
        <w:spacing w:line="200" w:lineRule="exact"/>
      </w:pPr>
    </w:p>
    <w:p w:rsidR="00962AA4" w:rsidRPr="005608BD" w:rsidRDefault="00962AA4"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114" w:name="_Toc336454047"/>
      <w:r w:rsidRPr="005608BD">
        <w:rPr>
          <w:rFonts w:ascii="ＭＳ ゴシック" w:eastAsia="ＭＳ ゴシック" w:hAnsi="ＭＳ ゴシック" w:hint="eastAsia"/>
          <w:sz w:val="28"/>
          <w:szCs w:val="28"/>
        </w:rPr>
        <w:t>第３節　物資及び防災資機材等の整備</w:t>
      </w:r>
      <w:bookmarkEnd w:id="114"/>
      <w:r w:rsidR="004A65C9" w:rsidRPr="005608BD">
        <w:rPr>
          <w:rFonts w:ascii="ＭＳ ゴシック" w:eastAsia="ＭＳ ゴシック" w:hAnsi="ＭＳ ゴシック" w:hint="eastAsia"/>
          <w:sz w:val="28"/>
          <w:szCs w:val="28"/>
        </w:rPr>
        <w:t>・確保に関する計画</w:t>
      </w:r>
    </w:p>
    <w:p w:rsidR="00962AA4" w:rsidRPr="005608BD" w:rsidRDefault="00962AA4" w:rsidP="00962AA4">
      <w:pPr>
        <w:spacing w:line="100" w:lineRule="exact"/>
      </w:pPr>
    </w:p>
    <w:p w:rsidR="00962AA4" w:rsidRPr="005608BD" w:rsidRDefault="00962AA4" w:rsidP="00D56103">
      <w:pPr>
        <w:spacing w:afterLines="50" w:after="149" w:line="360" w:lineRule="exact"/>
        <w:ind w:leftChars="100" w:left="220" w:firstLineChars="100" w:firstLine="220"/>
        <w:rPr>
          <w:rFonts w:ascii="ＭＳ 明朝" w:hAnsi="ＭＳ 明朝"/>
        </w:rPr>
      </w:pPr>
      <w:r w:rsidRPr="005608BD">
        <w:rPr>
          <w:rFonts w:ascii="ＭＳ 明朝" w:hAnsi="ＭＳ 明朝" w:hint="eastAsia"/>
        </w:rPr>
        <w:t>町及び道は、災害時において</w:t>
      </w:r>
      <w:r w:rsidR="00363560" w:rsidRPr="005608BD">
        <w:rPr>
          <w:rFonts w:ascii="ＭＳ 明朝" w:hAnsi="ＭＳ 明朝" w:hint="eastAsia"/>
        </w:rPr>
        <w:t>住民</w:t>
      </w:r>
      <w:r w:rsidRPr="005608BD">
        <w:rPr>
          <w:rFonts w:ascii="ＭＳ 明朝" w:hAnsi="ＭＳ 明朝" w:hint="eastAsia"/>
        </w:rPr>
        <w:t>の生活を確保するため</w:t>
      </w:r>
      <w:r w:rsidR="00FF57DF" w:rsidRPr="005608BD">
        <w:rPr>
          <w:rFonts w:ascii="ＭＳ 明朝" w:hAnsi="ＭＳ 明朝" w:hint="eastAsia"/>
        </w:rPr>
        <w:t>の</w:t>
      </w:r>
      <w:r w:rsidR="007E0B3B" w:rsidRPr="005608BD">
        <w:rPr>
          <w:rFonts w:ascii="ＭＳ 明朝" w:hAnsi="ＭＳ 明朝" w:hint="eastAsia"/>
        </w:rPr>
        <w:t>食料</w:t>
      </w:r>
      <w:r w:rsidRPr="005608BD">
        <w:rPr>
          <w:rFonts w:ascii="ＭＳ 明朝" w:hAnsi="ＭＳ 明朝" w:hint="eastAsia"/>
        </w:rPr>
        <w:t>その他の物資の確保に努めるとともに、災害発生時における応急対策活動を円滑に行うため</w:t>
      </w:r>
      <w:r w:rsidR="00FF57DF" w:rsidRPr="005608BD">
        <w:rPr>
          <w:rFonts w:ascii="ＭＳ 明朝" w:hAnsi="ＭＳ 明朝" w:hint="eastAsia"/>
        </w:rPr>
        <w:t>の</w:t>
      </w:r>
      <w:r w:rsidRPr="005608BD">
        <w:rPr>
          <w:rFonts w:ascii="ＭＳ 明朝" w:hAnsi="ＭＳ 明朝" w:hint="eastAsia"/>
        </w:rPr>
        <w:t>防災資機材等の整備に努める。</w:t>
      </w:r>
    </w:p>
    <w:p w:rsidR="00962AA4" w:rsidRPr="005608BD" w:rsidRDefault="00962AA4" w:rsidP="00D56103">
      <w:pPr>
        <w:spacing w:afterLines="30" w:after="89" w:line="360" w:lineRule="exact"/>
        <w:ind w:leftChars="300" w:left="880" w:hangingChars="100" w:hanging="220"/>
        <w:outlineLvl w:val="2"/>
        <w:rPr>
          <w:rFonts w:ascii="ＭＳ ゴシック" w:eastAsia="ＭＳ ゴシック" w:hAnsi="ＭＳ ゴシック"/>
        </w:rPr>
      </w:pPr>
      <w:bookmarkStart w:id="115" w:name="_Toc266366336"/>
      <w:bookmarkStart w:id="116" w:name="_Toc277319540"/>
      <w:bookmarkStart w:id="117" w:name="_Toc304920220"/>
      <w:bookmarkStart w:id="118" w:name="_Toc336454048"/>
      <w:r w:rsidRPr="005608BD">
        <w:rPr>
          <w:rFonts w:ascii="ＭＳ ゴシック" w:eastAsia="ＭＳ ゴシック" w:hAnsi="ＭＳ ゴシック" w:hint="eastAsia"/>
        </w:rPr>
        <w:t xml:space="preserve">第１　</w:t>
      </w:r>
      <w:r w:rsidR="007E0B3B" w:rsidRPr="005608BD">
        <w:rPr>
          <w:rFonts w:ascii="ＭＳ ゴシック" w:eastAsia="ＭＳ ゴシック" w:hAnsi="ＭＳ ゴシック" w:hint="eastAsia"/>
        </w:rPr>
        <w:t>食料</w:t>
      </w:r>
      <w:r w:rsidRPr="005608BD">
        <w:rPr>
          <w:rFonts w:ascii="ＭＳ ゴシック" w:eastAsia="ＭＳ ゴシック" w:hAnsi="ＭＳ ゴシック" w:hint="eastAsia"/>
        </w:rPr>
        <w:t>その他の物資の確保</w:t>
      </w:r>
      <w:bookmarkEnd w:id="115"/>
      <w:bookmarkEnd w:id="116"/>
      <w:bookmarkEnd w:id="117"/>
      <w:bookmarkEnd w:id="118"/>
    </w:p>
    <w:p w:rsidR="00962AA4" w:rsidRPr="005608BD" w:rsidRDefault="00962AA4" w:rsidP="00962AA4">
      <w:pPr>
        <w:spacing w:line="360" w:lineRule="exact"/>
        <w:ind w:leftChars="300" w:left="880" w:hangingChars="100" w:hanging="220"/>
        <w:rPr>
          <w:rFonts w:ascii="ＭＳ 明朝" w:hAnsi="ＭＳ 明朝"/>
        </w:rPr>
      </w:pPr>
      <w:r w:rsidRPr="005608BD">
        <w:rPr>
          <w:rFonts w:ascii="ＭＳ 明朝" w:hAnsi="ＭＳ 明朝" w:hint="eastAsia"/>
        </w:rPr>
        <w:t xml:space="preserve">１　</w:t>
      </w:r>
      <w:r w:rsidRPr="005608BD">
        <w:rPr>
          <w:rFonts w:ascii="ＭＳ 明朝" w:hAnsi="ＭＳ 明朝" w:hint="eastAsia"/>
          <w:spacing w:val="-4"/>
        </w:rPr>
        <w:t>町及び道は、</w:t>
      </w:r>
      <w:r w:rsidR="002D5C23" w:rsidRPr="005608BD">
        <w:rPr>
          <w:rFonts w:ascii="ＭＳ 明朝" w:hAnsi="ＭＳ 明朝" w:hint="eastAsia"/>
          <w:spacing w:val="-4"/>
        </w:rPr>
        <w:t>あらかじめ</w:t>
      </w:r>
      <w:r w:rsidRPr="005608BD">
        <w:rPr>
          <w:rFonts w:ascii="ＭＳ 明朝" w:hAnsi="ＭＳ 明朝" w:hint="eastAsia"/>
          <w:spacing w:val="-4"/>
        </w:rPr>
        <w:t>関係機関及び保有業者と</w:t>
      </w:r>
      <w:r w:rsidR="007E0B3B" w:rsidRPr="005608BD">
        <w:rPr>
          <w:rFonts w:ascii="ＭＳ 明朝" w:hAnsi="ＭＳ 明朝" w:hint="eastAsia"/>
          <w:spacing w:val="-4"/>
        </w:rPr>
        <w:t>食料品</w:t>
      </w:r>
      <w:r w:rsidRPr="005608BD">
        <w:rPr>
          <w:rFonts w:ascii="ＭＳ 明朝" w:hAnsi="ＭＳ 明朝" w:hint="eastAsia"/>
          <w:spacing w:val="-4"/>
        </w:rPr>
        <w:t>や日用品等の調達に関する協定を締結するなど、</w:t>
      </w:r>
      <w:r w:rsidR="007E0B3B" w:rsidRPr="005608BD">
        <w:rPr>
          <w:rFonts w:ascii="ＭＳ 明朝" w:hAnsi="ＭＳ 明朝" w:hint="eastAsia"/>
          <w:spacing w:val="-4"/>
        </w:rPr>
        <w:t>食料</w:t>
      </w:r>
      <w:r w:rsidRPr="005608BD">
        <w:rPr>
          <w:rFonts w:ascii="ＭＳ 明朝" w:hAnsi="ＭＳ 明朝" w:hint="eastAsia"/>
          <w:spacing w:val="-4"/>
        </w:rPr>
        <w:t>、飲料水、燃料及び毛布等生活必需品等の備蓄・調達体制を整備し、災害時における応急生活物資の確保に努める。</w:t>
      </w:r>
    </w:p>
    <w:p w:rsidR="00962AA4" w:rsidRPr="005608BD" w:rsidRDefault="00962AA4" w:rsidP="00962AA4">
      <w:pPr>
        <w:spacing w:line="360" w:lineRule="exact"/>
        <w:ind w:leftChars="400" w:left="880" w:firstLineChars="100" w:firstLine="212"/>
        <w:rPr>
          <w:rFonts w:ascii="ＭＳ 明朝" w:hAnsi="ＭＳ 明朝"/>
          <w:spacing w:val="-4"/>
        </w:rPr>
      </w:pPr>
      <w:r w:rsidRPr="005608BD">
        <w:rPr>
          <w:rFonts w:ascii="ＭＳ 明朝" w:hAnsi="ＭＳ 明朝" w:hint="eastAsia"/>
          <w:spacing w:val="-4"/>
        </w:rPr>
        <w:t>また、町長は、応急飲料水の確保及び応急給水資機材の整備（備蓄）に努める。</w:t>
      </w:r>
    </w:p>
    <w:p w:rsidR="00962AA4" w:rsidRPr="005608BD" w:rsidRDefault="00962AA4" w:rsidP="00962AA4">
      <w:pPr>
        <w:spacing w:line="360" w:lineRule="exact"/>
        <w:ind w:leftChars="300" w:left="880" w:hangingChars="100" w:hanging="220"/>
        <w:rPr>
          <w:rFonts w:ascii="ＭＳ 明朝" w:hAnsi="ＭＳ 明朝"/>
        </w:rPr>
      </w:pPr>
      <w:r w:rsidRPr="005608BD">
        <w:rPr>
          <w:rFonts w:ascii="ＭＳ 明朝" w:hAnsi="ＭＳ 明朝" w:hint="eastAsia"/>
        </w:rPr>
        <w:t>２　町及び道は、防災週間や防災関連行事等を通じ、</w:t>
      </w:r>
      <w:r w:rsidR="00363560" w:rsidRPr="005608BD">
        <w:rPr>
          <w:rFonts w:ascii="ＭＳ 明朝" w:hAnsi="ＭＳ 明朝" w:hint="eastAsia"/>
        </w:rPr>
        <w:t>住民</w:t>
      </w:r>
      <w:r w:rsidRPr="005608BD">
        <w:rPr>
          <w:rFonts w:ascii="ＭＳ 明朝" w:hAnsi="ＭＳ 明朝" w:hint="eastAsia"/>
        </w:rPr>
        <w:t>に対し、3日</w:t>
      </w:r>
      <w:r w:rsidR="00FF57DF" w:rsidRPr="005608BD">
        <w:rPr>
          <w:rFonts w:ascii="ＭＳ 明朝" w:hAnsi="ＭＳ 明朝" w:hint="eastAsia"/>
        </w:rPr>
        <w:t>間</w:t>
      </w:r>
      <w:r w:rsidRPr="005608BD">
        <w:rPr>
          <w:rFonts w:ascii="ＭＳ 明朝" w:hAnsi="ＭＳ 明朝" w:hint="eastAsia"/>
        </w:rPr>
        <w:t>分の食料及び飲料水、携帯トイレ、トイレットペーパー等の備蓄に努めるよう啓発を行う。（資料</w:t>
      </w:r>
      <w:r w:rsidR="004A65C9" w:rsidRPr="005608BD">
        <w:rPr>
          <w:rFonts w:ascii="ＭＳ 明朝" w:hAnsi="ＭＳ 明朝" w:hint="eastAsia"/>
        </w:rPr>
        <w:t>1</w:t>
      </w:r>
      <w:r w:rsidR="00FD1A20" w:rsidRPr="005608BD">
        <w:rPr>
          <w:rFonts w:ascii="ＭＳ 明朝" w:hAnsi="ＭＳ 明朝" w:hint="eastAsia"/>
        </w:rPr>
        <w:t>3</w:t>
      </w:r>
      <w:r w:rsidRPr="005608BD">
        <w:rPr>
          <w:rFonts w:ascii="ＭＳ 明朝" w:hAnsi="ＭＳ 明朝" w:hint="eastAsia"/>
        </w:rPr>
        <w:t>）</w:t>
      </w:r>
    </w:p>
    <w:p w:rsidR="00962AA4" w:rsidRPr="005608BD" w:rsidRDefault="00962AA4" w:rsidP="00962AA4">
      <w:pPr>
        <w:spacing w:line="200" w:lineRule="exact"/>
      </w:pPr>
    </w:p>
    <w:p w:rsidR="00962AA4" w:rsidRPr="005608BD" w:rsidRDefault="00962AA4" w:rsidP="00D56103">
      <w:pPr>
        <w:spacing w:afterLines="30" w:after="89" w:line="360" w:lineRule="exact"/>
        <w:ind w:leftChars="300" w:left="880" w:hangingChars="100" w:hanging="220"/>
        <w:outlineLvl w:val="2"/>
        <w:rPr>
          <w:rFonts w:ascii="ＭＳ ゴシック" w:eastAsia="ＭＳ ゴシック" w:hAnsi="ＭＳ ゴシック"/>
        </w:rPr>
      </w:pPr>
      <w:bookmarkStart w:id="119" w:name="_Toc266366337"/>
      <w:bookmarkStart w:id="120" w:name="_Toc277319541"/>
      <w:bookmarkStart w:id="121" w:name="_Toc304920221"/>
      <w:bookmarkStart w:id="122" w:name="_Toc336454049"/>
      <w:r w:rsidRPr="005608BD">
        <w:rPr>
          <w:rFonts w:ascii="ＭＳ ゴシック" w:eastAsia="ＭＳ ゴシック" w:hAnsi="ＭＳ ゴシック" w:hint="eastAsia"/>
        </w:rPr>
        <w:t>第２　防災資機材の整備</w:t>
      </w:r>
      <w:bookmarkEnd w:id="119"/>
      <w:bookmarkEnd w:id="120"/>
      <w:bookmarkEnd w:id="121"/>
      <w:bookmarkEnd w:id="122"/>
    </w:p>
    <w:p w:rsidR="00962AA4" w:rsidRPr="005608BD" w:rsidRDefault="00962AA4" w:rsidP="00962AA4">
      <w:pPr>
        <w:spacing w:line="360" w:lineRule="exact"/>
        <w:ind w:leftChars="300" w:left="660" w:firstLineChars="100" w:firstLine="220"/>
        <w:rPr>
          <w:rFonts w:ascii="ＭＳ 明朝" w:hAnsi="ＭＳ 明朝"/>
        </w:rPr>
      </w:pPr>
      <w:r w:rsidRPr="005608BD">
        <w:rPr>
          <w:rFonts w:ascii="ＭＳ 明朝" w:hAnsi="ＭＳ 明朝" w:hint="eastAsia"/>
        </w:rPr>
        <w:t>町及び道は、災害時に必要とされる資機材の整備充実を図るとともに、町は、積雪・寒冷期において発生した場合の対策として、暖房器具等の整備に努める。</w:t>
      </w:r>
    </w:p>
    <w:p w:rsidR="00962AA4" w:rsidRPr="005608BD" w:rsidRDefault="00962AA4" w:rsidP="00962AA4">
      <w:pPr>
        <w:spacing w:line="360" w:lineRule="exact"/>
        <w:ind w:leftChars="300" w:left="660" w:firstLineChars="100" w:firstLine="220"/>
        <w:rPr>
          <w:rFonts w:ascii="ＭＳ 明朝" w:hAnsi="ＭＳ 明朝"/>
        </w:rPr>
      </w:pPr>
      <w:r w:rsidRPr="005608BD">
        <w:rPr>
          <w:rFonts w:ascii="ＭＳ 明朝" w:hAnsi="ＭＳ 明朝" w:hint="eastAsia"/>
        </w:rPr>
        <w:t>本町の防災資機材の保有状況は、資料12のとおり</w:t>
      </w:r>
      <w:r w:rsidR="00884670" w:rsidRPr="005608BD">
        <w:rPr>
          <w:rFonts w:ascii="ＭＳ 明朝" w:hAnsi="ＭＳ 明朝" w:hint="eastAsia"/>
        </w:rPr>
        <w:t>となっている</w:t>
      </w:r>
      <w:r w:rsidRPr="005608BD">
        <w:rPr>
          <w:rFonts w:ascii="ＭＳ 明朝" w:hAnsi="ＭＳ 明朝" w:hint="eastAsia"/>
        </w:rPr>
        <w:t>。</w:t>
      </w:r>
    </w:p>
    <w:p w:rsidR="00962AA4" w:rsidRPr="005608BD" w:rsidRDefault="00962AA4" w:rsidP="00962AA4">
      <w:pPr>
        <w:spacing w:line="200" w:lineRule="exact"/>
      </w:pPr>
    </w:p>
    <w:p w:rsidR="00962AA4" w:rsidRPr="005608BD" w:rsidRDefault="00962AA4" w:rsidP="00D56103">
      <w:pPr>
        <w:spacing w:afterLines="30" w:after="89" w:line="360" w:lineRule="exact"/>
        <w:ind w:leftChars="300" w:left="880" w:hangingChars="100" w:hanging="220"/>
        <w:outlineLvl w:val="2"/>
        <w:rPr>
          <w:rFonts w:ascii="ＭＳ ゴシック" w:eastAsia="ＭＳ ゴシック" w:hAnsi="ＭＳ ゴシック"/>
        </w:rPr>
      </w:pPr>
      <w:bookmarkStart w:id="123" w:name="_Toc266366338"/>
      <w:bookmarkStart w:id="124" w:name="_Toc277319542"/>
      <w:bookmarkStart w:id="125" w:name="_Toc304920222"/>
      <w:bookmarkStart w:id="126" w:name="_Toc336454050"/>
      <w:r w:rsidRPr="005608BD">
        <w:rPr>
          <w:rFonts w:ascii="ＭＳ ゴシック" w:eastAsia="ＭＳ ゴシック" w:hAnsi="ＭＳ ゴシック" w:hint="eastAsia"/>
        </w:rPr>
        <w:t xml:space="preserve">第３　</w:t>
      </w:r>
      <w:bookmarkEnd w:id="123"/>
      <w:bookmarkEnd w:id="124"/>
      <w:r w:rsidRPr="005608BD">
        <w:rPr>
          <w:rFonts w:ascii="ＭＳ ゴシック" w:eastAsia="ＭＳ ゴシック" w:hAnsi="ＭＳ ゴシック" w:hint="eastAsia"/>
        </w:rPr>
        <w:t>災害時における応急生活物資供給等の協力に関する協定の締結の推進</w:t>
      </w:r>
      <w:bookmarkEnd w:id="125"/>
      <w:bookmarkEnd w:id="126"/>
    </w:p>
    <w:p w:rsidR="00D90CA0" w:rsidRPr="005608BD" w:rsidRDefault="00962AA4" w:rsidP="00962AA4">
      <w:pPr>
        <w:spacing w:line="360" w:lineRule="exact"/>
        <w:ind w:leftChars="300" w:left="660" w:firstLineChars="100" w:firstLine="220"/>
        <w:rPr>
          <w:rFonts w:ascii="ＭＳ 明朝" w:hAnsi="ＭＳ 明朝"/>
        </w:rPr>
      </w:pPr>
      <w:r w:rsidRPr="005608BD">
        <w:rPr>
          <w:rFonts w:ascii="ＭＳ 明朝" w:hAnsi="ＭＳ 明朝" w:hint="eastAsia"/>
        </w:rPr>
        <w:t>平常時の物資備蓄にかかる空間的および金銭的コストを抑制し、かつ災害時における住民生活の早期安定を図るため、民間事業者等との災害時における応急生活物資供給等の協力に</w:t>
      </w:r>
    </w:p>
    <w:p w:rsidR="00962AA4" w:rsidRPr="005608BD" w:rsidRDefault="00962AA4" w:rsidP="00D90CA0">
      <w:pPr>
        <w:spacing w:line="360" w:lineRule="exact"/>
        <w:ind w:firstLineChars="300" w:firstLine="660"/>
        <w:rPr>
          <w:rFonts w:ascii="ＭＳ 明朝" w:hAnsi="ＭＳ 明朝"/>
        </w:rPr>
      </w:pPr>
      <w:r w:rsidRPr="005608BD">
        <w:rPr>
          <w:rFonts w:ascii="ＭＳ 明朝" w:hAnsi="ＭＳ 明朝" w:hint="eastAsia"/>
        </w:rPr>
        <w:t>関する協定の締結を進めていく。（資料</w:t>
      </w:r>
      <w:r w:rsidR="00FD1A20" w:rsidRPr="005608BD">
        <w:rPr>
          <w:rFonts w:ascii="ＭＳ 明朝" w:hAnsi="ＭＳ 明朝" w:hint="eastAsia"/>
        </w:rPr>
        <w:t>28</w:t>
      </w:r>
      <w:r w:rsidRPr="005608BD">
        <w:rPr>
          <w:rFonts w:ascii="ＭＳ 明朝" w:hAnsi="ＭＳ 明朝" w:hint="eastAsia"/>
        </w:rPr>
        <w:t>）</w:t>
      </w:r>
    </w:p>
    <w:p w:rsidR="00962AA4" w:rsidRPr="005608BD" w:rsidRDefault="00D90CA0" w:rsidP="00962AA4">
      <w:pPr>
        <w:spacing w:line="120" w:lineRule="exact"/>
      </w:pPr>
      <w:r w:rsidRPr="005608BD">
        <w:br w:type="page"/>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962AA4" w:rsidRPr="005608BD" w:rsidTr="006900CE">
        <w:trPr>
          <w:trHeight w:val="208"/>
          <w:jc w:val="right"/>
        </w:trPr>
        <w:tc>
          <w:tcPr>
            <w:tcW w:w="9072" w:type="dxa"/>
            <w:vAlign w:val="center"/>
          </w:tcPr>
          <w:p w:rsidR="00D90CA0" w:rsidRPr="005608BD" w:rsidRDefault="00962AA4" w:rsidP="006900CE">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資料編〔物資・資機材〕　・防災資機材</w:t>
            </w:r>
            <w:r w:rsidR="00D90CA0" w:rsidRPr="005608BD">
              <w:rPr>
                <w:rFonts w:ascii="ＭＳ ゴシック" w:eastAsia="ＭＳ ゴシック" w:hAnsi="ＭＳ ゴシック" w:hint="eastAsia"/>
                <w:sz w:val="20"/>
                <w:szCs w:val="20"/>
              </w:rPr>
              <w:t>保有状況（資料12）</w:t>
            </w:r>
          </w:p>
          <w:p w:rsidR="00962AA4" w:rsidRPr="005608BD" w:rsidRDefault="004A65C9" w:rsidP="00D90CA0">
            <w:pPr>
              <w:spacing w:before="120" w:after="120" w:line="180" w:lineRule="exact"/>
              <w:ind w:firstLineChars="1200" w:firstLine="2400"/>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・救援備蓄物資</w:t>
            </w:r>
            <w:r w:rsidR="00D90CA0" w:rsidRPr="005608BD">
              <w:rPr>
                <w:rFonts w:ascii="ＭＳ ゴシック" w:eastAsia="ＭＳ ゴシック" w:hAnsi="ＭＳ ゴシック" w:hint="eastAsia"/>
                <w:sz w:val="20"/>
                <w:szCs w:val="20"/>
              </w:rPr>
              <w:t>等</w:t>
            </w:r>
            <w:r w:rsidR="00962AA4" w:rsidRPr="005608BD">
              <w:rPr>
                <w:rFonts w:ascii="ＭＳ ゴシック" w:eastAsia="ＭＳ ゴシック" w:hAnsi="ＭＳ ゴシック" w:hint="eastAsia"/>
                <w:sz w:val="20"/>
                <w:szCs w:val="20"/>
              </w:rPr>
              <w:t>（資料</w:t>
            </w:r>
            <w:r w:rsidR="00FD1A20" w:rsidRPr="005608BD">
              <w:rPr>
                <w:rFonts w:ascii="ＭＳ ゴシック" w:eastAsia="ＭＳ ゴシック" w:hAnsi="ＭＳ ゴシック" w:hint="eastAsia"/>
                <w:sz w:val="20"/>
                <w:szCs w:val="20"/>
              </w:rPr>
              <w:t>13）</w:t>
            </w:r>
          </w:p>
          <w:p w:rsidR="00C7133E" w:rsidRPr="005608BD" w:rsidRDefault="00962AA4" w:rsidP="006900CE">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 xml:space="preserve">資料編〔条例・協定等〕　</w:t>
            </w:r>
            <w:r w:rsidR="00C7133E" w:rsidRPr="005608BD">
              <w:rPr>
                <w:rFonts w:ascii="ＭＳ ゴシック" w:eastAsia="ＭＳ ゴシック" w:hAnsi="ＭＳ ゴシック" w:hint="eastAsia"/>
                <w:sz w:val="20"/>
                <w:szCs w:val="20"/>
              </w:rPr>
              <w:t>・比布町備蓄計画</w:t>
            </w:r>
            <w:r w:rsidR="00BF2F13" w:rsidRPr="005608BD">
              <w:rPr>
                <w:rFonts w:ascii="ＭＳ ゴシック" w:eastAsia="ＭＳ ゴシック" w:hAnsi="ＭＳ ゴシック" w:hint="eastAsia"/>
                <w:sz w:val="20"/>
                <w:szCs w:val="20"/>
              </w:rPr>
              <w:t>（資料28）</w:t>
            </w:r>
          </w:p>
          <w:p w:rsidR="00962AA4" w:rsidRPr="005608BD" w:rsidRDefault="00962AA4" w:rsidP="00C7133E">
            <w:pPr>
              <w:spacing w:before="120" w:after="120" w:line="180" w:lineRule="exact"/>
              <w:ind w:firstLineChars="1200" w:firstLine="2400"/>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・災害時における応急</w:t>
            </w:r>
            <w:r w:rsidR="00D90CA0" w:rsidRPr="005608BD">
              <w:rPr>
                <w:rFonts w:ascii="ＭＳ ゴシック" w:eastAsia="ＭＳ ゴシック" w:hAnsi="ＭＳ ゴシック" w:hint="eastAsia"/>
                <w:sz w:val="20"/>
                <w:szCs w:val="20"/>
              </w:rPr>
              <w:t>復旧・</w:t>
            </w:r>
            <w:r w:rsidRPr="005608BD">
              <w:rPr>
                <w:rFonts w:ascii="ＭＳ ゴシック" w:eastAsia="ＭＳ ゴシック" w:hAnsi="ＭＳ ゴシック" w:hint="eastAsia"/>
                <w:sz w:val="20"/>
                <w:szCs w:val="20"/>
              </w:rPr>
              <w:t>物資供給等の協力に関する協定（資料</w:t>
            </w:r>
            <w:r w:rsidR="00BF2F13" w:rsidRPr="005608BD">
              <w:rPr>
                <w:rFonts w:ascii="ＭＳ ゴシック" w:eastAsia="ＭＳ ゴシック" w:hAnsi="ＭＳ ゴシック" w:hint="eastAsia"/>
                <w:sz w:val="20"/>
                <w:szCs w:val="20"/>
              </w:rPr>
              <w:t>29</w:t>
            </w:r>
            <w:r w:rsidRPr="005608BD">
              <w:rPr>
                <w:rFonts w:ascii="ＭＳ ゴシック" w:eastAsia="ＭＳ ゴシック" w:hAnsi="ＭＳ ゴシック" w:hint="eastAsia"/>
                <w:sz w:val="20"/>
                <w:szCs w:val="20"/>
              </w:rPr>
              <w:t>）</w:t>
            </w:r>
          </w:p>
        </w:tc>
      </w:tr>
    </w:tbl>
    <w:p w:rsidR="004A65C9" w:rsidRPr="005608BD" w:rsidRDefault="004A65C9" w:rsidP="00962AA4">
      <w:pPr>
        <w:spacing w:line="200" w:lineRule="exact"/>
      </w:pPr>
    </w:p>
    <w:p w:rsidR="004A65C9" w:rsidRPr="005608BD" w:rsidRDefault="004A65C9"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r w:rsidRPr="005608BD">
        <w:rPr>
          <w:rFonts w:ascii="ＭＳ ゴシック" w:eastAsia="ＭＳ ゴシック" w:hAnsi="ＭＳ ゴシック" w:hint="eastAsia"/>
          <w:sz w:val="28"/>
          <w:szCs w:val="28"/>
        </w:rPr>
        <w:t>第４節　相互応援</w:t>
      </w:r>
      <w:r w:rsidR="0034103B" w:rsidRPr="005608BD">
        <w:rPr>
          <w:rFonts w:ascii="ＭＳ ゴシック" w:eastAsia="ＭＳ ゴシック" w:hAnsi="ＭＳ ゴシック" w:hint="eastAsia"/>
          <w:sz w:val="28"/>
          <w:szCs w:val="28"/>
        </w:rPr>
        <w:t>（受援）</w:t>
      </w:r>
      <w:r w:rsidRPr="005608BD">
        <w:rPr>
          <w:rFonts w:ascii="ＭＳ ゴシック" w:eastAsia="ＭＳ ゴシック" w:hAnsi="ＭＳ ゴシック" w:hint="eastAsia"/>
          <w:sz w:val="28"/>
          <w:szCs w:val="28"/>
        </w:rPr>
        <w:t>体制整備計画</w:t>
      </w:r>
    </w:p>
    <w:p w:rsidR="004A65C9" w:rsidRPr="005608BD" w:rsidRDefault="004A65C9" w:rsidP="00D56103">
      <w:pPr>
        <w:spacing w:afterLines="50" w:after="149" w:line="360" w:lineRule="exact"/>
        <w:ind w:leftChars="100" w:left="220" w:firstLineChars="100" w:firstLine="220"/>
        <w:rPr>
          <w:rFonts w:ascii="ＭＳ 明朝" w:hAnsi="ＭＳ 明朝"/>
        </w:rPr>
      </w:pPr>
      <w:r w:rsidRPr="005608BD">
        <w:rPr>
          <w:rFonts w:ascii="ＭＳ 明朝" w:hAnsi="ＭＳ 明朝" w:hint="eastAsia"/>
        </w:rPr>
        <w:t>町をはじめとする災害予防責任者が、その所掌</w:t>
      </w:r>
      <w:r w:rsidR="008D6450" w:rsidRPr="005608BD">
        <w:rPr>
          <w:rFonts w:ascii="ＭＳ 明朝" w:hAnsi="ＭＳ 明朝" w:hint="eastAsia"/>
        </w:rPr>
        <w:t>事務又は業務について災害応急対策</w:t>
      </w:r>
      <w:r w:rsidR="00500A81" w:rsidRPr="005608BD">
        <w:rPr>
          <w:rFonts w:ascii="ＭＳ 明朝" w:hAnsi="ＭＳ 明朝" w:hint="eastAsia"/>
        </w:rPr>
        <w:t>若しくは</w:t>
      </w:r>
      <w:r w:rsidR="0034103B" w:rsidRPr="005608BD">
        <w:rPr>
          <w:rFonts w:ascii="ＭＳ 明朝" w:hAnsi="ＭＳ 明朝" w:hint="eastAsia"/>
        </w:rPr>
        <w:t>災害普及の実施に際し、他の者を応援</w:t>
      </w:r>
      <w:r w:rsidR="00FA480B" w:rsidRPr="005608BD">
        <w:rPr>
          <w:rFonts w:ascii="ＭＳ 明朝" w:hAnsi="ＭＳ 明朝" w:hint="eastAsia"/>
        </w:rPr>
        <w:t>し</w:t>
      </w:r>
      <w:r w:rsidR="0034103B" w:rsidRPr="005608BD">
        <w:rPr>
          <w:rFonts w:ascii="ＭＳ 明朝" w:hAnsi="ＭＳ 明朝" w:hint="eastAsia"/>
        </w:rPr>
        <w:t>、</w:t>
      </w:r>
      <w:r w:rsidR="008D6450" w:rsidRPr="005608BD">
        <w:rPr>
          <w:rFonts w:ascii="ＭＳ 明朝" w:hAnsi="ＭＳ 明朝" w:hint="eastAsia"/>
        </w:rPr>
        <w:t>又は他の者の応援を受けることを必要とする事態に備え、必要な措置を講ずるよう努める</w:t>
      </w:r>
      <w:r w:rsidR="0034103B" w:rsidRPr="005608BD">
        <w:rPr>
          <w:rFonts w:ascii="ＭＳ 明朝" w:hAnsi="ＭＳ 明朝" w:hint="eastAsia"/>
        </w:rPr>
        <w:t>ものとする</w:t>
      </w:r>
      <w:r w:rsidRPr="005608BD">
        <w:rPr>
          <w:rFonts w:ascii="ＭＳ 明朝" w:hAnsi="ＭＳ 明朝" w:hint="eastAsia"/>
        </w:rPr>
        <w:t>。</w:t>
      </w:r>
      <w:r w:rsidR="0034103B" w:rsidRPr="005608BD">
        <w:rPr>
          <w:rFonts w:ascii="ＭＳ 明朝" w:hAnsi="ＭＳ 明朝" w:hint="eastAsia"/>
        </w:rPr>
        <w:t>また、町、道及び指定地方行政機関は、災害時におけるボランティアによる防災活動が果たす役割の重要性を踏まえ、平常時からボランティアとの連携に努めるものとする。</w:t>
      </w:r>
    </w:p>
    <w:p w:rsidR="004A65C9" w:rsidRPr="005608BD" w:rsidRDefault="004A65C9"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hint="eastAsia"/>
        </w:rPr>
        <w:t xml:space="preserve">第１　</w:t>
      </w:r>
      <w:r w:rsidR="008D6450" w:rsidRPr="005608BD">
        <w:rPr>
          <w:rFonts w:ascii="ＭＳ ゴシック" w:eastAsia="ＭＳ ゴシック" w:hAnsi="ＭＳ ゴシック" w:hint="eastAsia"/>
        </w:rPr>
        <w:t>基本的な考え方</w:t>
      </w:r>
    </w:p>
    <w:p w:rsidR="00D6015E" w:rsidRPr="005608BD" w:rsidRDefault="008D6450" w:rsidP="00D6015E">
      <w:pPr>
        <w:spacing w:line="360" w:lineRule="exact"/>
        <w:ind w:leftChars="300" w:left="660" w:firstLineChars="100" w:firstLine="212"/>
        <w:rPr>
          <w:rFonts w:ascii="ＭＳ 明朝" w:hAnsi="ＭＳ 明朝"/>
        </w:rPr>
      </w:pPr>
      <w:r w:rsidRPr="005608BD">
        <w:rPr>
          <w:rFonts w:ascii="ＭＳ 明朝" w:hAnsi="ＭＳ 明朝" w:hint="eastAsia"/>
          <w:spacing w:val="-4"/>
        </w:rPr>
        <w:t>町をはじめとする災害予防責任者は、災害発生時に各主体が迅速かつ効果的な災害応急対策等を実施できるよう、平常時から相互に協定を締結するなどの連携強化に努める。</w:t>
      </w:r>
    </w:p>
    <w:p w:rsidR="00D6015E" w:rsidRPr="005608BD" w:rsidRDefault="008D6450" w:rsidP="00D6015E">
      <w:pPr>
        <w:spacing w:line="360" w:lineRule="exact"/>
        <w:ind w:leftChars="300" w:left="660" w:firstLineChars="100" w:firstLine="212"/>
        <w:rPr>
          <w:rFonts w:ascii="ＭＳ 明朝" w:hAnsi="ＭＳ 明朝"/>
        </w:rPr>
      </w:pPr>
      <w:r w:rsidRPr="005608BD">
        <w:rPr>
          <w:rFonts w:ascii="ＭＳ 明朝" w:hAnsi="ＭＳ 明朝" w:hint="eastAsia"/>
          <w:spacing w:val="-4"/>
        </w:rPr>
        <w:t>また、企業やNPO等に委託可能な災害対策に係る業務については、</w:t>
      </w:r>
      <w:r w:rsidR="002D5C23" w:rsidRPr="005608BD">
        <w:rPr>
          <w:rFonts w:ascii="ＭＳ 明朝" w:hAnsi="ＭＳ 明朝" w:hint="eastAsia"/>
          <w:spacing w:val="-4"/>
        </w:rPr>
        <w:t>あらかじめ</w:t>
      </w:r>
      <w:r w:rsidRPr="005608BD">
        <w:rPr>
          <w:rFonts w:ascii="ＭＳ 明朝" w:hAnsi="ＭＳ 明朝" w:hint="eastAsia"/>
          <w:spacing w:val="-4"/>
        </w:rPr>
        <w:t>企業等との間で協定を締結しておくなど、そのノウハウや能力等の活用に努める。</w:t>
      </w:r>
    </w:p>
    <w:p w:rsidR="008D6450" w:rsidRPr="005608BD" w:rsidRDefault="0034103B" w:rsidP="00D56103">
      <w:pPr>
        <w:spacing w:afterLines="30" w:after="89" w:line="360" w:lineRule="exact"/>
        <w:ind w:leftChars="322" w:left="708" w:firstLineChars="100" w:firstLine="212"/>
        <w:outlineLvl w:val="2"/>
        <w:rPr>
          <w:rFonts w:ascii="ＭＳ 明朝" w:hAnsi="ＭＳ 明朝"/>
          <w:spacing w:val="-4"/>
        </w:rPr>
      </w:pPr>
      <w:r w:rsidRPr="005608BD">
        <w:rPr>
          <w:rFonts w:ascii="ＭＳ 明朝" w:hAnsi="ＭＳ 明朝" w:hint="eastAsia"/>
          <w:spacing w:val="-4"/>
        </w:rPr>
        <w:t>また、災害の規模や被災地のニーズに応じて円滑に他の地方公共団体や防災関係機関から応援を受けることができるよう、応援・受援に関する連絡・要請の手順や応援機関の活動拠点、資機材等の集積、輸送体制等について必要な準備を整えるよう努めるものとする。併せて、</w:t>
      </w:r>
      <w:r w:rsidR="006900CE" w:rsidRPr="005608BD">
        <w:rPr>
          <w:rFonts w:ascii="ＭＳ 明朝" w:hAnsi="ＭＳ 明朝" w:hint="eastAsia"/>
          <w:spacing w:val="-4"/>
        </w:rPr>
        <w:t>大規模災害が発生した際</w:t>
      </w:r>
      <w:r w:rsidR="004A7704" w:rsidRPr="005608BD">
        <w:rPr>
          <w:rFonts w:ascii="ＭＳ 明朝" w:hAnsi="ＭＳ 明朝" w:hint="eastAsia"/>
          <w:spacing w:val="-4"/>
        </w:rPr>
        <w:t>等</w:t>
      </w:r>
      <w:r w:rsidR="006900CE" w:rsidRPr="005608BD">
        <w:rPr>
          <w:rFonts w:ascii="ＭＳ 明朝" w:hAnsi="ＭＳ 明朝" w:hint="eastAsia"/>
          <w:spacing w:val="-4"/>
        </w:rPr>
        <w:t>に、被災市町村への応援を迅速かつ的確に実施できるよう、応援計画や受援計画を</w:t>
      </w:r>
      <w:r w:rsidR="004A7704" w:rsidRPr="005608BD">
        <w:rPr>
          <w:rFonts w:ascii="ＭＳ 明朝" w:hAnsi="ＭＳ 明朝" w:hint="eastAsia"/>
          <w:spacing w:val="-4"/>
        </w:rPr>
        <w:t>策定し、それぞれ防災業務計画や防災計画等に位置付けるよう努めるとともに、防災総合訓練などにおいて応援・受援体制を検証し、さらなる連携の強化を図るものとする。</w:t>
      </w:r>
    </w:p>
    <w:p w:rsidR="004A65C9" w:rsidRPr="005608BD" w:rsidRDefault="004A65C9"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hint="eastAsia"/>
        </w:rPr>
        <w:t>第</w:t>
      </w:r>
      <w:r w:rsidR="006900CE" w:rsidRPr="005608BD">
        <w:rPr>
          <w:rFonts w:ascii="ＭＳ ゴシック" w:eastAsia="ＭＳ ゴシック" w:hAnsi="ＭＳ ゴシック" w:hint="eastAsia"/>
        </w:rPr>
        <w:t>２</w:t>
      </w:r>
      <w:r w:rsidRPr="005608BD">
        <w:rPr>
          <w:rFonts w:ascii="ＭＳ ゴシック" w:eastAsia="ＭＳ ゴシック" w:hAnsi="ＭＳ ゴシック" w:hint="eastAsia"/>
        </w:rPr>
        <w:t xml:space="preserve">　</w:t>
      </w:r>
      <w:r w:rsidR="006900CE" w:rsidRPr="005608BD">
        <w:rPr>
          <w:rFonts w:ascii="ＭＳ ゴシック" w:eastAsia="ＭＳ ゴシック" w:hAnsi="ＭＳ ゴシック" w:hint="eastAsia"/>
        </w:rPr>
        <w:t>相互応援</w:t>
      </w:r>
      <w:r w:rsidR="004A7704" w:rsidRPr="005608BD">
        <w:rPr>
          <w:rFonts w:ascii="ＭＳ ゴシック" w:eastAsia="ＭＳ ゴシック" w:hAnsi="ＭＳ ゴシック" w:hint="eastAsia"/>
        </w:rPr>
        <w:t>（受援）</w:t>
      </w:r>
      <w:r w:rsidR="006900CE" w:rsidRPr="005608BD">
        <w:rPr>
          <w:rFonts w:ascii="ＭＳ ゴシック" w:eastAsia="ＭＳ ゴシック" w:hAnsi="ＭＳ ゴシック" w:hint="eastAsia"/>
        </w:rPr>
        <w:t>体制の整備</w:t>
      </w:r>
    </w:p>
    <w:p w:rsidR="004A65C9" w:rsidRPr="005608BD" w:rsidRDefault="004A65C9" w:rsidP="006900CE">
      <w:pPr>
        <w:spacing w:line="360" w:lineRule="exact"/>
        <w:ind w:leftChars="300" w:left="880" w:hangingChars="100" w:hanging="220"/>
        <w:rPr>
          <w:rFonts w:ascii="ＭＳ 明朝" w:hAnsi="ＭＳ 明朝"/>
        </w:rPr>
      </w:pPr>
      <w:r w:rsidRPr="005608BD">
        <w:rPr>
          <w:rFonts w:ascii="ＭＳ 明朝" w:hAnsi="ＭＳ 明朝" w:hint="eastAsia"/>
        </w:rPr>
        <w:t xml:space="preserve">１　</w:t>
      </w:r>
      <w:r w:rsidR="006900CE" w:rsidRPr="005608BD">
        <w:rPr>
          <w:rFonts w:ascii="ＭＳ 明朝" w:hAnsi="ＭＳ 明朝" w:hint="eastAsia"/>
          <w:spacing w:val="-4"/>
        </w:rPr>
        <w:t>町は、道や他の市町村への応援</w:t>
      </w:r>
      <w:r w:rsidR="004A7704" w:rsidRPr="005608BD">
        <w:rPr>
          <w:rFonts w:ascii="ＭＳ 明朝" w:hAnsi="ＭＳ 明朝" w:hint="eastAsia"/>
          <w:spacing w:val="-4"/>
        </w:rPr>
        <w:t>要請</w:t>
      </w:r>
      <w:r w:rsidR="004D6E01" w:rsidRPr="005608BD">
        <w:rPr>
          <w:rFonts w:ascii="ＭＳ 明朝" w:hAnsi="ＭＳ 明朝" w:hint="eastAsia"/>
          <w:spacing w:val="-4"/>
        </w:rPr>
        <w:t>又は</w:t>
      </w:r>
      <w:r w:rsidR="004A7704" w:rsidRPr="005608BD">
        <w:rPr>
          <w:rFonts w:ascii="ＭＳ 明朝" w:hAnsi="ＭＳ 明朝" w:hint="eastAsia"/>
          <w:spacing w:val="-4"/>
        </w:rPr>
        <w:t>他都府県に対する応援が</w:t>
      </w:r>
      <w:r w:rsidR="006900CE" w:rsidRPr="005608BD">
        <w:rPr>
          <w:rFonts w:ascii="ＭＳ 明朝" w:hAnsi="ＭＳ 明朝" w:hint="eastAsia"/>
          <w:spacing w:val="-4"/>
        </w:rPr>
        <w:t>迅速</w:t>
      </w:r>
      <w:r w:rsidR="004A7704" w:rsidRPr="005608BD">
        <w:rPr>
          <w:rFonts w:ascii="ＭＳ 明朝" w:hAnsi="ＭＳ 明朝" w:hint="eastAsia"/>
          <w:spacing w:val="-4"/>
        </w:rPr>
        <w:t>かつ円滑</w:t>
      </w:r>
      <w:r w:rsidR="006900CE" w:rsidRPr="005608BD">
        <w:rPr>
          <w:rFonts w:ascii="ＭＳ 明朝" w:hAnsi="ＭＳ 明朝" w:hint="eastAsia"/>
          <w:spacing w:val="-4"/>
        </w:rPr>
        <w:t>に</w:t>
      </w:r>
      <w:r w:rsidR="004A7704" w:rsidRPr="005608BD">
        <w:rPr>
          <w:rFonts w:ascii="ＭＳ 明朝" w:hAnsi="ＭＳ 明朝" w:hint="eastAsia"/>
          <w:spacing w:val="-4"/>
        </w:rPr>
        <w:t>行える</w:t>
      </w:r>
      <w:r w:rsidR="006900CE" w:rsidRPr="005608BD">
        <w:rPr>
          <w:rFonts w:ascii="ＭＳ 明朝" w:hAnsi="ＭＳ 明朝" w:hint="eastAsia"/>
          <w:spacing w:val="-4"/>
        </w:rPr>
        <w:t>よう、</w:t>
      </w:r>
      <w:r w:rsidR="004A7704" w:rsidRPr="005608BD">
        <w:rPr>
          <w:rFonts w:ascii="ＭＳ 明朝" w:hAnsi="ＭＳ 明朝" w:hint="eastAsia"/>
          <w:spacing w:val="-4"/>
        </w:rPr>
        <w:t>日頃から道や他の市町村</w:t>
      </w:r>
      <w:r w:rsidR="00816FBA" w:rsidRPr="005608BD">
        <w:rPr>
          <w:rFonts w:ascii="ＭＳ 明朝" w:hAnsi="ＭＳ 明朝" w:hint="eastAsia"/>
          <w:spacing w:val="-4"/>
        </w:rPr>
        <w:t>と</w:t>
      </w:r>
      <w:r w:rsidR="006900CE" w:rsidRPr="005608BD">
        <w:rPr>
          <w:rFonts w:ascii="ＭＳ 明朝" w:hAnsi="ＭＳ 明朝" w:hint="eastAsia"/>
          <w:spacing w:val="-4"/>
        </w:rPr>
        <w:t>災害対策上必要な資料の交換を行うほか、</w:t>
      </w:r>
      <w:r w:rsidR="00816FBA" w:rsidRPr="005608BD">
        <w:rPr>
          <w:rFonts w:ascii="ＭＳ 明朝" w:hAnsi="ＭＳ 明朝" w:hint="eastAsia"/>
          <w:spacing w:val="-4"/>
        </w:rPr>
        <w:t>あらかじめ</w:t>
      </w:r>
      <w:r w:rsidR="006900CE" w:rsidRPr="005608BD">
        <w:rPr>
          <w:rFonts w:ascii="ＭＳ 明朝" w:hAnsi="ＭＳ 明朝" w:hint="eastAsia"/>
          <w:spacing w:val="-4"/>
        </w:rPr>
        <w:t>連絡先の共有を徹底するなど、</w:t>
      </w:r>
      <w:r w:rsidR="00816FBA" w:rsidRPr="005608BD">
        <w:rPr>
          <w:rFonts w:ascii="ＭＳ 明朝" w:hAnsi="ＭＳ 明朝" w:hint="eastAsia"/>
          <w:spacing w:val="-4"/>
        </w:rPr>
        <w:t>必要な応援準備及び</w:t>
      </w:r>
      <w:r w:rsidR="006900CE" w:rsidRPr="005608BD">
        <w:rPr>
          <w:rFonts w:ascii="ＭＳ 明朝" w:hAnsi="ＭＳ 明朝" w:hint="eastAsia"/>
          <w:spacing w:val="-4"/>
        </w:rPr>
        <w:t>受援体制を整え</w:t>
      </w:r>
      <w:r w:rsidR="00816FBA" w:rsidRPr="005608BD">
        <w:rPr>
          <w:rFonts w:ascii="ＭＳ 明朝" w:hAnsi="ＭＳ 明朝" w:hint="eastAsia"/>
          <w:spacing w:val="-4"/>
        </w:rPr>
        <w:t>る</w:t>
      </w:r>
      <w:r w:rsidR="006900CE" w:rsidRPr="005608BD">
        <w:rPr>
          <w:rFonts w:ascii="ＭＳ 明朝" w:hAnsi="ＭＳ 明朝" w:hint="eastAsia"/>
          <w:spacing w:val="-4"/>
        </w:rPr>
        <w:t>。</w:t>
      </w:r>
    </w:p>
    <w:p w:rsidR="00816FBA" w:rsidRPr="005608BD" w:rsidRDefault="004A65C9" w:rsidP="00D56103">
      <w:pPr>
        <w:spacing w:afterLines="30" w:after="89" w:line="360" w:lineRule="exact"/>
        <w:ind w:leftChars="322" w:left="928" w:hangingChars="100" w:hanging="220"/>
        <w:outlineLvl w:val="2"/>
        <w:rPr>
          <w:rFonts w:ascii="ＭＳ 明朝" w:hAnsi="ＭＳ 明朝"/>
          <w:spacing w:val="-4"/>
        </w:rPr>
      </w:pPr>
      <w:r w:rsidRPr="005608BD">
        <w:rPr>
          <w:rFonts w:ascii="ＭＳ 明朝" w:hAnsi="ＭＳ 明朝" w:hint="eastAsia"/>
        </w:rPr>
        <w:t>２　町は、</w:t>
      </w:r>
      <w:r w:rsidR="006900CE" w:rsidRPr="005608BD">
        <w:rPr>
          <w:rFonts w:ascii="ＭＳ 明朝" w:hAnsi="ＭＳ 明朝" w:hint="eastAsia"/>
        </w:rPr>
        <w:t>必要に応じて、被災時に周辺市町村が後方支援を担える体制となるよう、</w:t>
      </w:r>
      <w:r w:rsidR="00816FBA" w:rsidRPr="005608BD">
        <w:rPr>
          <w:rFonts w:ascii="ＭＳ 明朝" w:hAnsi="ＭＳ 明朝" w:hint="eastAsia"/>
        </w:rPr>
        <w:t>あらかじめ</w:t>
      </w:r>
      <w:r w:rsidR="006900CE" w:rsidRPr="005608BD">
        <w:rPr>
          <w:rFonts w:ascii="ＭＳ 明朝" w:hAnsi="ＭＳ 明朝" w:hint="eastAsia"/>
        </w:rPr>
        <w:t>相互に協定を結び、それぞれにおいて後方支援基地として位置付ける</w:t>
      </w:r>
      <w:r w:rsidR="00820F17" w:rsidRPr="005608BD">
        <w:rPr>
          <w:rFonts w:ascii="ＭＳ 明朝" w:hAnsi="ＭＳ 明朝" w:hint="eastAsia"/>
        </w:rPr>
        <w:t>など、必要な準備を整える。</w:t>
      </w:r>
    </w:p>
    <w:p w:rsidR="00816FBA" w:rsidRPr="005608BD" w:rsidRDefault="00816FBA"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hint="eastAsia"/>
        </w:rPr>
        <w:t>第３　災害時におけるボランティア活動の環境整備</w:t>
      </w:r>
    </w:p>
    <w:p w:rsidR="00816FBA" w:rsidRPr="005608BD" w:rsidRDefault="00816FBA" w:rsidP="00816FBA">
      <w:pPr>
        <w:spacing w:line="360" w:lineRule="exact"/>
        <w:ind w:leftChars="322" w:left="708" w:firstLineChars="100" w:firstLine="212"/>
        <w:rPr>
          <w:rFonts w:ascii="ＭＳ 明朝" w:hAnsi="ＭＳ 明朝"/>
        </w:rPr>
      </w:pPr>
      <w:r w:rsidRPr="005608BD">
        <w:rPr>
          <w:rFonts w:ascii="ＭＳ 明朝" w:hAnsi="ＭＳ 明朝" w:hint="eastAsia"/>
          <w:spacing w:val="-4"/>
        </w:rPr>
        <w:t>町、道及び指定地方行政機関は、ボランティアの自主性を尊重しつつ、日本赤十字社、社会福祉協議会やボランティア団体</w:t>
      </w:r>
      <w:r w:rsidR="00884670" w:rsidRPr="005608BD">
        <w:rPr>
          <w:rFonts w:ascii="ＭＳ 明朝" w:hAnsi="ＭＳ 明朝" w:hint="eastAsia"/>
          <w:spacing w:val="-4"/>
        </w:rPr>
        <w:t>等</w:t>
      </w:r>
      <w:r w:rsidRPr="005608BD">
        <w:rPr>
          <w:rFonts w:ascii="ＭＳ 明朝" w:hAnsi="ＭＳ 明朝" w:hint="eastAsia"/>
          <w:spacing w:val="-4"/>
        </w:rPr>
        <w:t>との連携を図り、災害時においてボランティア活動が円滑に行われるよう、その活動環境の整備を図るものとする。</w:t>
      </w:r>
    </w:p>
    <w:p w:rsidR="004A65C9" w:rsidRPr="005608BD" w:rsidRDefault="004A65C9" w:rsidP="004A65C9">
      <w:pPr>
        <w:spacing w:line="360" w:lineRule="exact"/>
        <w:ind w:leftChars="300" w:left="880" w:hangingChars="100" w:hanging="220"/>
        <w:rPr>
          <w:rFonts w:ascii="ＭＳ 明朝" w:hAnsi="ＭＳ 明朝"/>
        </w:rPr>
      </w:pPr>
    </w:p>
    <w:p w:rsidR="00820F17" w:rsidRPr="005608BD" w:rsidRDefault="00820F17" w:rsidP="004A65C9">
      <w:pPr>
        <w:spacing w:line="360" w:lineRule="exact"/>
        <w:ind w:leftChars="300" w:left="880" w:hangingChars="100" w:hanging="220"/>
        <w:rPr>
          <w:rFonts w:ascii="ＭＳ 明朝" w:hAnsi="ＭＳ 明朝"/>
        </w:rPr>
      </w:pPr>
    </w:p>
    <w:p w:rsidR="004A65C9" w:rsidRPr="005608BD" w:rsidRDefault="004A65C9" w:rsidP="004A65C9">
      <w:pPr>
        <w:spacing w:line="200" w:lineRule="exact"/>
      </w:pPr>
    </w:p>
    <w:p w:rsidR="004A65C9" w:rsidRPr="005608BD" w:rsidRDefault="004A65C9" w:rsidP="004A65C9">
      <w:pPr>
        <w:spacing w:line="200" w:lineRule="exact"/>
      </w:pPr>
    </w:p>
    <w:p w:rsidR="00A233A9" w:rsidRPr="005608BD" w:rsidRDefault="00962AA4" w:rsidP="00962AA4">
      <w:pPr>
        <w:spacing w:line="200" w:lineRule="exact"/>
      </w:pPr>
      <w:r w:rsidRPr="005608BD">
        <w:br w:type="column"/>
      </w:r>
    </w:p>
    <w:p w:rsidR="00820F17" w:rsidRPr="005608BD" w:rsidRDefault="00820F17"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127" w:name="_Toc336454060"/>
      <w:r w:rsidRPr="005608BD">
        <w:rPr>
          <w:rFonts w:ascii="ＭＳ ゴシック" w:eastAsia="ＭＳ ゴシック" w:hAnsi="ＭＳ ゴシック" w:hint="eastAsia"/>
          <w:sz w:val="28"/>
          <w:szCs w:val="28"/>
        </w:rPr>
        <w:t>第５節　自主防災組織の育成等に関する計画</w:t>
      </w:r>
      <w:bookmarkEnd w:id="127"/>
    </w:p>
    <w:p w:rsidR="00820F17" w:rsidRPr="005608BD" w:rsidRDefault="00820F17" w:rsidP="00820F17">
      <w:pPr>
        <w:spacing w:line="100" w:lineRule="exact"/>
      </w:pPr>
    </w:p>
    <w:p w:rsidR="00820F17" w:rsidRPr="005608BD" w:rsidRDefault="00820F17" w:rsidP="00820F17">
      <w:pPr>
        <w:spacing w:line="360" w:lineRule="exact"/>
        <w:ind w:leftChars="100" w:left="220" w:firstLineChars="100" w:firstLine="220"/>
      </w:pPr>
      <w:r w:rsidRPr="005608BD">
        <w:rPr>
          <w:rFonts w:hint="eastAsia"/>
        </w:rPr>
        <w:t>災害発生の防止並びに災害発生時の被害軽減を図るため、「自分達の地域は自分達で守る｣という精神のもとに</w:t>
      </w:r>
      <w:r w:rsidR="00363560" w:rsidRPr="005608BD">
        <w:rPr>
          <w:rFonts w:hint="eastAsia"/>
        </w:rPr>
        <w:t>住民</w:t>
      </w:r>
      <w:r w:rsidRPr="005608BD">
        <w:rPr>
          <w:rFonts w:hint="eastAsia"/>
        </w:rPr>
        <w:t>、事業所等における自主防災体制の整備、育成を推進する。</w:t>
      </w:r>
    </w:p>
    <w:p w:rsidR="00820F17" w:rsidRPr="005608BD" w:rsidRDefault="00820F17" w:rsidP="00D56103">
      <w:pPr>
        <w:spacing w:afterLines="50" w:after="149" w:line="360" w:lineRule="exact"/>
        <w:ind w:leftChars="100" w:left="220" w:firstLineChars="100" w:firstLine="220"/>
      </w:pPr>
      <w:r w:rsidRPr="005608BD">
        <w:rPr>
          <w:rFonts w:hint="eastAsia"/>
        </w:rPr>
        <w:t>その際、女性の参画の促進に努めるものとする。</w:t>
      </w:r>
    </w:p>
    <w:p w:rsidR="00820F17" w:rsidRPr="005608BD" w:rsidRDefault="00820F17" w:rsidP="00D56103">
      <w:pPr>
        <w:spacing w:afterLines="30" w:after="89" w:line="360" w:lineRule="exact"/>
        <w:ind w:leftChars="300" w:left="880" w:hangingChars="100" w:hanging="220"/>
        <w:outlineLvl w:val="2"/>
        <w:rPr>
          <w:rFonts w:ascii="ＭＳ ゴシック" w:eastAsia="ＭＳ ゴシック" w:hAnsi="ＭＳ ゴシック"/>
        </w:rPr>
      </w:pPr>
      <w:bookmarkStart w:id="128" w:name="_Toc266366351"/>
      <w:bookmarkStart w:id="129" w:name="_Toc277319553"/>
      <w:bookmarkStart w:id="130" w:name="_Toc304920233"/>
      <w:bookmarkStart w:id="131" w:name="_Toc336454061"/>
      <w:r w:rsidRPr="005608BD">
        <w:rPr>
          <w:rFonts w:ascii="ＭＳ ゴシック" w:eastAsia="ＭＳ ゴシック" w:hAnsi="ＭＳ ゴシック" w:hint="eastAsia"/>
        </w:rPr>
        <w:t>第１　自主防災組織</w:t>
      </w:r>
      <w:bookmarkEnd w:id="128"/>
      <w:bookmarkEnd w:id="129"/>
      <w:bookmarkEnd w:id="130"/>
      <w:bookmarkEnd w:id="131"/>
    </w:p>
    <w:p w:rsidR="00820F17" w:rsidRPr="005608BD" w:rsidRDefault="00820F17" w:rsidP="00820F17">
      <w:pPr>
        <w:spacing w:line="360" w:lineRule="exact"/>
        <w:ind w:leftChars="300" w:left="660" w:firstLineChars="100" w:firstLine="220"/>
        <w:rPr>
          <w:rFonts w:ascii="ＭＳ 明朝" w:hAnsi="ＭＳ 明朝"/>
        </w:rPr>
      </w:pPr>
      <w:r w:rsidRPr="005608BD">
        <w:rPr>
          <w:rFonts w:ascii="ＭＳ 明朝" w:hAnsi="ＭＳ 明朝" w:hint="eastAsia"/>
        </w:rPr>
        <w:t>町は、地域ごとの自主防災組織の設置及び育成に努め、</w:t>
      </w:r>
      <w:r w:rsidR="00363560" w:rsidRPr="005608BD">
        <w:rPr>
          <w:rFonts w:ascii="ＭＳ 明朝" w:hAnsi="ＭＳ 明朝" w:hint="eastAsia"/>
        </w:rPr>
        <w:t>住民</w:t>
      </w:r>
      <w:r w:rsidRPr="005608BD">
        <w:rPr>
          <w:rFonts w:ascii="ＭＳ 明朝" w:hAnsi="ＭＳ 明朝" w:hint="eastAsia"/>
        </w:rPr>
        <w:t>が一致団結して、消防団と</w:t>
      </w:r>
      <w:r w:rsidR="00A8724B" w:rsidRPr="005608BD">
        <w:rPr>
          <w:rFonts w:ascii="ＭＳ 明朝" w:hAnsi="ＭＳ 明朝" w:hint="eastAsia"/>
        </w:rPr>
        <w:t>の</w:t>
      </w:r>
      <w:r w:rsidRPr="005608BD">
        <w:rPr>
          <w:rFonts w:ascii="ＭＳ 明朝" w:hAnsi="ＭＳ 明朝" w:hint="eastAsia"/>
        </w:rPr>
        <w:t>連携を</w:t>
      </w:r>
      <w:r w:rsidR="00A8724B" w:rsidRPr="005608BD">
        <w:rPr>
          <w:rFonts w:ascii="ＭＳ 明朝" w:hAnsi="ＭＳ 明朝" w:hint="eastAsia"/>
        </w:rPr>
        <w:t>図り</w:t>
      </w:r>
      <w:r w:rsidRPr="005608BD">
        <w:rPr>
          <w:rFonts w:ascii="ＭＳ 明朝" w:hAnsi="ＭＳ 明朝" w:hint="eastAsia"/>
        </w:rPr>
        <w:t>、初期消火活動や救出・救護活動をはじめ、</w:t>
      </w:r>
      <w:r w:rsidR="00C12283" w:rsidRPr="005608BD">
        <w:rPr>
          <w:rFonts w:ascii="ＭＳ 明朝" w:hAnsi="ＭＳ 明朝" w:hint="eastAsia"/>
        </w:rPr>
        <w:t>要配慮者</w:t>
      </w:r>
      <w:r w:rsidRPr="005608BD">
        <w:rPr>
          <w:rFonts w:ascii="ＭＳ 明朝" w:hAnsi="ＭＳ 明朝" w:hint="eastAsia"/>
        </w:rPr>
        <w:t>の避難の誘導等の防災活動が効果的に行われるよう協力体制の確立を図る。</w:t>
      </w:r>
    </w:p>
    <w:p w:rsidR="00820F17" w:rsidRPr="005608BD" w:rsidRDefault="00820F17" w:rsidP="00820F17">
      <w:pPr>
        <w:spacing w:line="360" w:lineRule="exact"/>
        <w:ind w:leftChars="300" w:left="660" w:firstLineChars="100" w:firstLine="220"/>
        <w:rPr>
          <w:rFonts w:ascii="ＭＳ 明朝" w:hAnsi="ＭＳ 明朝"/>
        </w:rPr>
      </w:pPr>
      <w:r w:rsidRPr="005608BD">
        <w:rPr>
          <w:rFonts w:ascii="ＭＳ 明朝" w:hAnsi="ＭＳ 明朝" w:hint="eastAsia"/>
        </w:rPr>
        <w:t>また、自主防災組織の普及については、女性の参画に配慮するとともに、女性リーダーの育成に努めるものとする。</w:t>
      </w:r>
    </w:p>
    <w:p w:rsidR="00820F17" w:rsidRPr="005608BD" w:rsidRDefault="00820F17" w:rsidP="00820F17">
      <w:pPr>
        <w:spacing w:line="200" w:lineRule="exact"/>
      </w:pPr>
    </w:p>
    <w:p w:rsidR="00820F17" w:rsidRPr="005608BD" w:rsidRDefault="00820F17" w:rsidP="00D56103">
      <w:pPr>
        <w:spacing w:afterLines="30" w:after="89" w:line="360" w:lineRule="exact"/>
        <w:ind w:leftChars="300" w:left="880" w:hangingChars="100" w:hanging="220"/>
        <w:outlineLvl w:val="2"/>
        <w:rPr>
          <w:rFonts w:ascii="ＭＳ ゴシック" w:eastAsia="ＭＳ ゴシック" w:hAnsi="ＭＳ ゴシック"/>
        </w:rPr>
      </w:pPr>
      <w:bookmarkStart w:id="132" w:name="_Toc266366352"/>
      <w:bookmarkStart w:id="133" w:name="_Toc277319554"/>
      <w:bookmarkStart w:id="134" w:name="_Toc304920234"/>
      <w:bookmarkStart w:id="135" w:name="_Toc336454062"/>
      <w:r w:rsidRPr="005608BD">
        <w:rPr>
          <w:rFonts w:ascii="ＭＳ ゴシック" w:eastAsia="ＭＳ ゴシック" w:hAnsi="ＭＳ ゴシック" w:hint="eastAsia"/>
        </w:rPr>
        <w:t>第２　事業所等の防災組織</w:t>
      </w:r>
      <w:bookmarkEnd w:id="132"/>
      <w:bookmarkEnd w:id="133"/>
      <w:bookmarkEnd w:id="134"/>
      <w:bookmarkEnd w:id="135"/>
    </w:p>
    <w:p w:rsidR="00820F17" w:rsidRPr="005608BD" w:rsidRDefault="00820F17" w:rsidP="00820F17">
      <w:pPr>
        <w:spacing w:line="360" w:lineRule="exact"/>
        <w:ind w:leftChars="300" w:left="660" w:firstLineChars="100" w:firstLine="220"/>
        <w:rPr>
          <w:rFonts w:ascii="ＭＳ 明朝" w:hAnsi="ＭＳ 明朝"/>
        </w:rPr>
      </w:pPr>
      <w:r w:rsidRPr="005608BD">
        <w:rPr>
          <w:rFonts w:ascii="ＭＳ 明朝" w:hAnsi="ＭＳ 明朝" w:hint="eastAsia"/>
        </w:rPr>
        <w:t>多数の者が利用し、又は従事する施設並びに危険物を取り扱う事業所において、自衛消防組織が法令により義務付けられている一定の事業所については、消防関係法令の周知徹底を図るとともに防災要員等の資質の向上に努める。</w:t>
      </w:r>
    </w:p>
    <w:p w:rsidR="00820F17" w:rsidRPr="005608BD" w:rsidRDefault="00820F17" w:rsidP="00820F17">
      <w:pPr>
        <w:spacing w:line="360" w:lineRule="exact"/>
        <w:ind w:leftChars="300" w:left="660" w:firstLineChars="100" w:firstLine="220"/>
        <w:rPr>
          <w:rFonts w:ascii="ＭＳ 明朝" w:hAnsi="ＭＳ 明朝"/>
        </w:rPr>
      </w:pPr>
      <w:r w:rsidRPr="005608BD">
        <w:rPr>
          <w:rFonts w:ascii="ＭＳ 明朝" w:hAnsi="ＭＳ 明朝" w:hint="eastAsia"/>
        </w:rPr>
        <w:t>また、その他の事業所についても、自主的な防災組織の設置など</w:t>
      </w:r>
      <w:r w:rsidR="00A8724B" w:rsidRPr="005608BD">
        <w:rPr>
          <w:rFonts w:ascii="ＭＳ 明朝" w:hAnsi="ＭＳ 明朝" w:hint="eastAsia"/>
        </w:rPr>
        <w:t>、育成を図り、</w:t>
      </w:r>
      <w:r w:rsidRPr="005608BD">
        <w:rPr>
          <w:rFonts w:ascii="ＭＳ 明朝" w:hAnsi="ＭＳ 明朝" w:hint="eastAsia"/>
        </w:rPr>
        <w:t>積極的な防災体制の整備、強化に努める。</w:t>
      </w:r>
    </w:p>
    <w:p w:rsidR="00820F17" w:rsidRPr="005608BD" w:rsidRDefault="00820F17" w:rsidP="00820F17">
      <w:pPr>
        <w:spacing w:line="200" w:lineRule="exact"/>
      </w:pPr>
    </w:p>
    <w:p w:rsidR="00820F17" w:rsidRPr="005608BD" w:rsidRDefault="00820F17" w:rsidP="00D56103">
      <w:pPr>
        <w:spacing w:afterLines="30" w:after="89" w:line="360" w:lineRule="exact"/>
        <w:ind w:leftChars="300" w:left="880" w:hangingChars="100" w:hanging="220"/>
        <w:outlineLvl w:val="2"/>
        <w:rPr>
          <w:rFonts w:ascii="ＭＳ ゴシック" w:eastAsia="ＭＳ ゴシック" w:hAnsi="ＭＳ ゴシック"/>
        </w:rPr>
      </w:pPr>
      <w:bookmarkStart w:id="136" w:name="_Toc266366353"/>
      <w:bookmarkStart w:id="137" w:name="_Toc277319555"/>
      <w:bookmarkStart w:id="138" w:name="_Toc304920235"/>
      <w:bookmarkStart w:id="139" w:name="_Toc336454063"/>
      <w:r w:rsidRPr="005608BD">
        <w:rPr>
          <w:rFonts w:ascii="ＭＳ ゴシック" w:eastAsia="ＭＳ ゴシック" w:hAnsi="ＭＳ ゴシック" w:hint="eastAsia"/>
        </w:rPr>
        <w:t>第３　自主防災組織の編成</w:t>
      </w:r>
      <w:bookmarkEnd w:id="136"/>
      <w:bookmarkEnd w:id="137"/>
      <w:bookmarkEnd w:id="138"/>
      <w:bookmarkEnd w:id="139"/>
    </w:p>
    <w:p w:rsidR="00820F17" w:rsidRPr="005608BD" w:rsidRDefault="00820F17" w:rsidP="00820F17">
      <w:pPr>
        <w:spacing w:line="360" w:lineRule="exact"/>
        <w:ind w:leftChars="300" w:left="660" w:firstLineChars="100" w:firstLine="220"/>
        <w:rPr>
          <w:rFonts w:ascii="ＭＳ 明朝" w:hAnsi="ＭＳ 明朝"/>
        </w:rPr>
      </w:pPr>
      <w:r w:rsidRPr="005608BD">
        <w:rPr>
          <w:rFonts w:ascii="ＭＳ 明朝" w:hAnsi="ＭＳ 明朝" w:hint="eastAsia"/>
        </w:rPr>
        <w:t>自主防災組織がその機能を十分に発揮するために、</w:t>
      </w:r>
      <w:r w:rsidR="00A8724B" w:rsidRPr="005608BD">
        <w:rPr>
          <w:rFonts w:ascii="ＭＳ 明朝" w:hAnsi="ＭＳ 明朝" w:hint="eastAsia"/>
        </w:rPr>
        <w:t>あらかじめ組織</w:t>
      </w:r>
      <w:r w:rsidRPr="005608BD">
        <w:rPr>
          <w:rFonts w:ascii="ＭＳ 明朝" w:hAnsi="ＭＳ 明朝" w:hint="eastAsia"/>
        </w:rPr>
        <w:t>内の役割分担を定めておくこととする。</w:t>
      </w:r>
    </w:p>
    <w:p w:rsidR="00820F17" w:rsidRPr="005608BD" w:rsidRDefault="00820F17"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なお、組織の編成にあたっては、地域の実情に応じて次の点に留意する。</w:t>
      </w:r>
    </w:p>
    <w:p w:rsidR="00820F17" w:rsidRPr="005608BD" w:rsidRDefault="00820F17" w:rsidP="00D56103">
      <w:pPr>
        <w:spacing w:afterLines="30" w:after="89" w:line="360" w:lineRule="exact"/>
        <w:ind w:leftChars="300" w:left="880" w:hangingChars="100" w:hanging="220"/>
        <w:rPr>
          <w:rFonts w:ascii="ＭＳ 明朝" w:hAnsi="ＭＳ 明朝"/>
          <w:strike/>
        </w:rPr>
      </w:pPr>
      <w:r w:rsidRPr="005608BD">
        <w:rPr>
          <w:rFonts w:ascii="ＭＳ 明朝" w:hAnsi="ＭＳ 明朝" w:hint="eastAsia"/>
        </w:rPr>
        <w:t>１　自主防災組織は、地域住民相互の緊密な連携のもとに活動することが必要とされるので、</w:t>
      </w:r>
      <w:r w:rsidR="00363560" w:rsidRPr="005608BD">
        <w:rPr>
          <w:rFonts w:ascii="ＭＳ 明朝" w:hAnsi="ＭＳ 明朝" w:hint="eastAsia"/>
        </w:rPr>
        <w:t>住民</w:t>
      </w:r>
      <w:r w:rsidRPr="005608BD">
        <w:rPr>
          <w:rFonts w:ascii="ＭＳ 明朝" w:hAnsi="ＭＳ 明朝" w:hint="eastAsia"/>
        </w:rPr>
        <w:t>が連帯感を持てるよう適正な規模で編成するものとする。</w:t>
      </w:r>
    </w:p>
    <w:p w:rsidR="00820F17" w:rsidRPr="005608BD" w:rsidRDefault="00820F17" w:rsidP="00820F17">
      <w:pPr>
        <w:spacing w:line="360" w:lineRule="exact"/>
        <w:ind w:leftChars="300" w:left="880" w:hangingChars="100" w:hanging="220"/>
        <w:rPr>
          <w:rFonts w:ascii="ＭＳ 明朝" w:hAnsi="ＭＳ 明朝"/>
        </w:rPr>
      </w:pPr>
      <w:r w:rsidRPr="005608BD">
        <w:rPr>
          <w:rFonts w:ascii="ＭＳ 明朝" w:hAnsi="ＭＳ 明朝" w:hint="eastAsia"/>
        </w:rPr>
        <w:t>２　他地域への通勤者が多い地域は、昼夜間の活動に支障のないよう組織を編成する。</w:t>
      </w:r>
    </w:p>
    <w:p w:rsidR="00820F17" w:rsidRPr="005608BD" w:rsidRDefault="00820F17" w:rsidP="00820F17">
      <w:pPr>
        <w:spacing w:line="200" w:lineRule="exact"/>
      </w:pPr>
    </w:p>
    <w:p w:rsidR="00820F17" w:rsidRPr="005608BD" w:rsidRDefault="00820F17" w:rsidP="00D56103">
      <w:pPr>
        <w:spacing w:afterLines="30" w:after="89" w:line="360" w:lineRule="exact"/>
        <w:ind w:leftChars="300" w:left="880" w:hangingChars="100" w:hanging="220"/>
        <w:outlineLvl w:val="2"/>
        <w:rPr>
          <w:rFonts w:ascii="ＭＳ ゴシック" w:eastAsia="ＭＳ ゴシック" w:hAnsi="ＭＳ ゴシック"/>
        </w:rPr>
      </w:pPr>
      <w:bookmarkStart w:id="140" w:name="_Toc266366354"/>
      <w:bookmarkStart w:id="141" w:name="_Toc277319556"/>
      <w:bookmarkStart w:id="142" w:name="_Toc304920236"/>
      <w:bookmarkStart w:id="143" w:name="_Toc336454064"/>
      <w:r w:rsidRPr="005608BD">
        <w:rPr>
          <w:rFonts w:ascii="ＭＳ ゴシック" w:eastAsia="ＭＳ ゴシック" w:hAnsi="ＭＳ ゴシック" w:hint="eastAsia"/>
        </w:rPr>
        <w:t>第４　自主防災組織の活動</w:t>
      </w:r>
      <w:bookmarkEnd w:id="140"/>
      <w:bookmarkEnd w:id="141"/>
      <w:bookmarkEnd w:id="142"/>
      <w:bookmarkEnd w:id="143"/>
    </w:p>
    <w:p w:rsidR="00820F17" w:rsidRPr="005608BD" w:rsidRDefault="00820F17" w:rsidP="00820F17">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平常時の活動</w:t>
      </w:r>
    </w:p>
    <w:p w:rsidR="00820F17" w:rsidRPr="005608BD" w:rsidRDefault="00820F17" w:rsidP="00820F17">
      <w:pPr>
        <w:spacing w:line="360" w:lineRule="exact"/>
        <w:ind w:leftChars="300" w:left="1100" w:hangingChars="200" w:hanging="440"/>
        <w:rPr>
          <w:rFonts w:ascii="ＭＳ 明朝" w:hAnsi="ＭＳ 明朝"/>
        </w:rPr>
      </w:pPr>
      <w:r w:rsidRPr="005608BD">
        <w:rPr>
          <w:rFonts w:ascii="ＭＳ 明朝" w:hAnsi="ＭＳ 明朝" w:hint="eastAsia"/>
        </w:rPr>
        <w:t>（1） 防災知識の普及</w:t>
      </w:r>
    </w:p>
    <w:p w:rsidR="00820F17" w:rsidRPr="005608BD" w:rsidRDefault="00820F17" w:rsidP="00820F17">
      <w:pPr>
        <w:spacing w:line="360" w:lineRule="exact"/>
        <w:ind w:leftChars="400" w:left="880" w:firstLineChars="100" w:firstLine="220"/>
        <w:rPr>
          <w:rFonts w:ascii="ＭＳ 明朝" w:hAnsi="ＭＳ 明朝"/>
        </w:rPr>
      </w:pPr>
      <w:r w:rsidRPr="005608BD">
        <w:rPr>
          <w:rFonts w:ascii="ＭＳ 明朝" w:hAnsi="ＭＳ 明朝" w:hint="eastAsia"/>
        </w:rPr>
        <w:t>災害の発生を防止し、被害の軽減を図るためには、</w:t>
      </w:r>
      <w:r w:rsidR="00363560" w:rsidRPr="005608BD">
        <w:rPr>
          <w:rFonts w:ascii="ＭＳ 明朝" w:hAnsi="ＭＳ 明朝" w:hint="eastAsia"/>
        </w:rPr>
        <w:t>住民</w:t>
      </w:r>
      <w:r w:rsidRPr="005608BD">
        <w:rPr>
          <w:rFonts w:ascii="ＭＳ 明朝" w:hAnsi="ＭＳ 明朝" w:hint="eastAsia"/>
        </w:rPr>
        <w:t>一人ひとりの日頃の備え及び災害時の的確な行動が大切であるので、集会等を利用して防災に対する正しい知識の普及を図る。</w:t>
      </w:r>
    </w:p>
    <w:p w:rsidR="00820F17" w:rsidRPr="005608BD" w:rsidRDefault="00820F17" w:rsidP="00820F17">
      <w:pPr>
        <w:spacing w:line="360" w:lineRule="exact"/>
        <w:ind w:leftChars="300" w:left="1100" w:hangingChars="200" w:hanging="440"/>
        <w:rPr>
          <w:rFonts w:ascii="ＭＳ 明朝" w:hAnsi="ＭＳ 明朝"/>
        </w:rPr>
      </w:pPr>
      <w:r w:rsidRPr="005608BD">
        <w:rPr>
          <w:rFonts w:ascii="ＭＳ 明朝" w:hAnsi="ＭＳ 明朝" w:hint="eastAsia"/>
        </w:rPr>
        <w:t>（2） 防災訓練の実施</w:t>
      </w:r>
    </w:p>
    <w:p w:rsidR="00820F17" w:rsidRPr="005608BD" w:rsidRDefault="00820F17" w:rsidP="00820F17">
      <w:pPr>
        <w:spacing w:line="360" w:lineRule="exact"/>
        <w:ind w:leftChars="400" w:left="880" w:firstLineChars="100" w:firstLine="220"/>
        <w:rPr>
          <w:rFonts w:ascii="ＭＳ 明朝" w:hAnsi="ＭＳ 明朝"/>
        </w:rPr>
      </w:pPr>
      <w:r w:rsidRPr="005608BD">
        <w:rPr>
          <w:rFonts w:ascii="ＭＳ 明朝" w:hAnsi="ＭＳ 明朝" w:hint="eastAsia"/>
        </w:rPr>
        <w:t>災害が発生したとき、</w:t>
      </w:r>
      <w:r w:rsidR="00363560" w:rsidRPr="005608BD">
        <w:rPr>
          <w:rFonts w:ascii="ＭＳ 明朝" w:hAnsi="ＭＳ 明朝" w:hint="eastAsia"/>
        </w:rPr>
        <w:t>住民</w:t>
      </w:r>
      <w:r w:rsidRPr="005608BD">
        <w:rPr>
          <w:rFonts w:ascii="ＭＳ 明朝" w:hAnsi="ＭＳ 明朝" w:hint="eastAsia"/>
        </w:rPr>
        <w:t>一人ひとりが適切な措置をとることができるようにするため、日頃から繰り返し訓練を実施し、防災活動に必要な知識及び技術を習得する。</w:t>
      </w:r>
    </w:p>
    <w:p w:rsidR="00820F17" w:rsidRPr="005608BD" w:rsidRDefault="00820F17" w:rsidP="00820F17">
      <w:pPr>
        <w:spacing w:line="360" w:lineRule="exact"/>
        <w:ind w:leftChars="400" w:left="880" w:firstLineChars="100" w:firstLine="220"/>
        <w:rPr>
          <w:rFonts w:ascii="ＭＳ 明朝" w:hAnsi="ＭＳ 明朝"/>
        </w:rPr>
      </w:pPr>
      <w:r w:rsidRPr="005608BD">
        <w:rPr>
          <w:rFonts w:ascii="ＭＳ 明朝" w:hAnsi="ＭＳ 明朝" w:hint="eastAsia"/>
        </w:rPr>
        <w:t>訓練には、個別訓練及びこれらをまとめた総合訓練があり、個別訓練として次のようなものが考えられる。訓練を計画する際には、地域の特性を考慮したものとする。</w:t>
      </w:r>
    </w:p>
    <w:p w:rsidR="00820F17" w:rsidRPr="005608BD" w:rsidRDefault="00820F17" w:rsidP="00820F17">
      <w:pPr>
        <w:pStyle w:val="ac"/>
        <w:spacing w:line="360" w:lineRule="exact"/>
        <w:ind w:leftChars="500" w:left="1320" w:hangingChars="100" w:hanging="220"/>
      </w:pPr>
      <w:r w:rsidRPr="005608BD">
        <w:rPr>
          <w:rFonts w:hint="eastAsia"/>
        </w:rPr>
        <w:lastRenderedPageBreak/>
        <w:t>ア　情報収集伝達訓練</w:t>
      </w:r>
    </w:p>
    <w:p w:rsidR="00820F17" w:rsidRPr="005608BD" w:rsidRDefault="00820F17" w:rsidP="00820F17">
      <w:pPr>
        <w:pStyle w:val="42"/>
        <w:spacing w:line="360" w:lineRule="exact"/>
        <w:ind w:leftChars="600" w:left="1320" w:firstLine="220"/>
        <w:rPr>
          <w:sz w:val="22"/>
          <w:szCs w:val="22"/>
        </w:rPr>
      </w:pPr>
      <w:r w:rsidRPr="005608BD">
        <w:rPr>
          <w:rFonts w:hint="eastAsia"/>
          <w:sz w:val="22"/>
          <w:szCs w:val="22"/>
        </w:rPr>
        <w:t>防災関係機関から情報を正確、かつ、迅速に</w:t>
      </w:r>
      <w:r w:rsidR="00C12283" w:rsidRPr="005608BD">
        <w:rPr>
          <w:rFonts w:hint="eastAsia"/>
          <w:sz w:val="22"/>
          <w:szCs w:val="22"/>
        </w:rPr>
        <w:t>住</w:t>
      </w:r>
      <w:r w:rsidRPr="005608BD">
        <w:rPr>
          <w:rFonts w:hint="eastAsia"/>
          <w:sz w:val="22"/>
          <w:szCs w:val="22"/>
        </w:rPr>
        <w:t>民に伝達し、地域における被害状況等を関係機関へ通報するための訓練を実施する。</w:t>
      </w:r>
    </w:p>
    <w:p w:rsidR="00820F17" w:rsidRPr="005608BD" w:rsidRDefault="00820F17" w:rsidP="00820F17">
      <w:pPr>
        <w:pStyle w:val="ac"/>
        <w:spacing w:line="360" w:lineRule="exact"/>
        <w:ind w:leftChars="500" w:left="1320" w:hangingChars="100" w:hanging="220"/>
      </w:pPr>
      <w:r w:rsidRPr="005608BD">
        <w:rPr>
          <w:rFonts w:hint="eastAsia"/>
        </w:rPr>
        <w:t>イ　消火訓練</w:t>
      </w:r>
    </w:p>
    <w:p w:rsidR="00820F17" w:rsidRPr="005608BD" w:rsidRDefault="00820F17" w:rsidP="00820F17">
      <w:pPr>
        <w:pStyle w:val="42"/>
        <w:spacing w:line="360" w:lineRule="exact"/>
        <w:ind w:leftChars="600" w:left="1320" w:firstLine="220"/>
        <w:rPr>
          <w:sz w:val="22"/>
          <w:szCs w:val="22"/>
        </w:rPr>
      </w:pPr>
      <w:r w:rsidRPr="005608BD">
        <w:rPr>
          <w:rFonts w:hint="eastAsia"/>
          <w:sz w:val="22"/>
          <w:szCs w:val="22"/>
        </w:rPr>
        <w:t>火災の拡大・延焼を防ぐため消火設備を使用して消火に必要な技術等を習得する。</w:t>
      </w:r>
    </w:p>
    <w:p w:rsidR="00820F17" w:rsidRPr="005608BD" w:rsidRDefault="00820F17" w:rsidP="00820F17">
      <w:pPr>
        <w:pStyle w:val="ac"/>
        <w:spacing w:line="360" w:lineRule="exact"/>
        <w:ind w:leftChars="500" w:left="1320" w:hangingChars="100" w:hanging="220"/>
      </w:pPr>
      <w:r w:rsidRPr="005608BD">
        <w:rPr>
          <w:rFonts w:hint="eastAsia"/>
        </w:rPr>
        <w:t>ウ　避難訓練</w:t>
      </w:r>
    </w:p>
    <w:p w:rsidR="00820F17" w:rsidRPr="005608BD" w:rsidRDefault="00820F17" w:rsidP="00820F17">
      <w:pPr>
        <w:pStyle w:val="42"/>
        <w:spacing w:line="360" w:lineRule="exact"/>
        <w:ind w:leftChars="600" w:left="1320" w:firstLine="220"/>
        <w:rPr>
          <w:sz w:val="22"/>
          <w:szCs w:val="22"/>
        </w:rPr>
      </w:pPr>
      <w:r w:rsidRPr="005608BD">
        <w:rPr>
          <w:rFonts w:hint="eastAsia"/>
          <w:sz w:val="22"/>
          <w:szCs w:val="22"/>
        </w:rPr>
        <w:t>避難の要領を熟知し、避難場所</w:t>
      </w:r>
      <w:r w:rsidR="00C12283" w:rsidRPr="005608BD">
        <w:rPr>
          <w:rFonts w:hint="eastAsia"/>
          <w:sz w:val="22"/>
          <w:szCs w:val="22"/>
        </w:rPr>
        <w:t>や避難所</w:t>
      </w:r>
      <w:r w:rsidRPr="005608BD">
        <w:rPr>
          <w:rFonts w:hint="eastAsia"/>
          <w:sz w:val="22"/>
          <w:szCs w:val="22"/>
        </w:rPr>
        <w:t>まで迅速かつ安全に避難できるよう実施する。</w:t>
      </w:r>
    </w:p>
    <w:p w:rsidR="00820F17" w:rsidRPr="005608BD" w:rsidRDefault="00820F17" w:rsidP="00820F17">
      <w:pPr>
        <w:pStyle w:val="ac"/>
        <w:spacing w:line="360" w:lineRule="exact"/>
        <w:ind w:leftChars="500" w:left="1320" w:hangingChars="100" w:hanging="220"/>
      </w:pPr>
      <w:r w:rsidRPr="005608BD">
        <w:rPr>
          <w:rFonts w:hint="eastAsia"/>
        </w:rPr>
        <w:t>エ　救出救護訓練</w:t>
      </w:r>
    </w:p>
    <w:p w:rsidR="00820F17" w:rsidRPr="005608BD" w:rsidRDefault="00820F17" w:rsidP="00820F17">
      <w:pPr>
        <w:pStyle w:val="42"/>
        <w:spacing w:line="360" w:lineRule="exact"/>
        <w:ind w:leftChars="600" w:left="1320" w:firstLine="220"/>
        <w:rPr>
          <w:sz w:val="22"/>
          <w:szCs w:val="22"/>
        </w:rPr>
      </w:pPr>
      <w:r w:rsidRPr="005608BD">
        <w:rPr>
          <w:rFonts w:hint="eastAsia"/>
          <w:sz w:val="22"/>
          <w:szCs w:val="22"/>
        </w:rPr>
        <w:t>家屋の倒壊や</w:t>
      </w:r>
      <w:r w:rsidR="002D5C23" w:rsidRPr="005608BD">
        <w:rPr>
          <w:rFonts w:hint="eastAsia"/>
          <w:sz w:val="22"/>
          <w:szCs w:val="22"/>
        </w:rPr>
        <w:t>崖</w:t>
      </w:r>
      <w:r w:rsidRPr="005608BD">
        <w:rPr>
          <w:rFonts w:hint="eastAsia"/>
          <w:sz w:val="22"/>
          <w:szCs w:val="22"/>
        </w:rPr>
        <w:t>崩れ等により下敷きとなった者の救出活動及び負傷者に対する応急手当の方法等を習得する。</w:t>
      </w:r>
    </w:p>
    <w:p w:rsidR="00820F17" w:rsidRPr="005608BD" w:rsidRDefault="00820F17" w:rsidP="00820F17">
      <w:pPr>
        <w:pStyle w:val="ac"/>
        <w:spacing w:line="360" w:lineRule="exact"/>
        <w:ind w:leftChars="500" w:left="1320" w:hangingChars="100" w:hanging="220"/>
      </w:pPr>
      <w:r w:rsidRPr="005608BD">
        <w:rPr>
          <w:rFonts w:hint="eastAsia"/>
        </w:rPr>
        <w:t>オ　図上訓練</w:t>
      </w:r>
    </w:p>
    <w:p w:rsidR="00820F17" w:rsidRPr="005608BD" w:rsidRDefault="00820F17" w:rsidP="00820F17">
      <w:pPr>
        <w:pStyle w:val="42"/>
        <w:spacing w:line="360" w:lineRule="exact"/>
        <w:ind w:leftChars="600" w:left="1320" w:firstLine="220"/>
        <w:rPr>
          <w:sz w:val="22"/>
          <w:szCs w:val="22"/>
        </w:rPr>
      </w:pPr>
      <w:r w:rsidRPr="005608BD">
        <w:rPr>
          <w:rFonts w:hint="eastAsia"/>
          <w:sz w:val="22"/>
          <w:szCs w:val="22"/>
        </w:rPr>
        <w:t>町の一定の区域内における図面を活用して、想定される災害に対し、地区の防災上の弱点等を見いだし、それに対処する避難方法等を地域で検討し実践すべく、図上訓練を実施する。</w:t>
      </w:r>
    </w:p>
    <w:p w:rsidR="00820F17" w:rsidRPr="005608BD" w:rsidRDefault="00820F17" w:rsidP="00820F17">
      <w:pPr>
        <w:spacing w:line="360" w:lineRule="exact"/>
        <w:ind w:leftChars="300" w:left="1100" w:hangingChars="200" w:hanging="440"/>
        <w:rPr>
          <w:rFonts w:ascii="ＭＳ 明朝" w:hAnsi="ＭＳ 明朝"/>
        </w:rPr>
      </w:pPr>
      <w:r w:rsidRPr="005608BD">
        <w:rPr>
          <w:rFonts w:ascii="ＭＳ 明朝" w:hAnsi="ＭＳ 明朝" w:hint="eastAsia"/>
        </w:rPr>
        <w:t>（3</w:t>
      </w:r>
      <w:r w:rsidRPr="005608BD">
        <w:rPr>
          <w:rFonts w:ascii="ＭＳ 明朝" w:hAnsi="ＭＳ 明朝"/>
        </w:rPr>
        <w:t>）</w:t>
      </w:r>
      <w:r w:rsidRPr="005608BD">
        <w:rPr>
          <w:rFonts w:ascii="ＭＳ 明朝" w:hAnsi="ＭＳ 明朝" w:hint="eastAsia"/>
        </w:rPr>
        <w:t xml:space="preserve"> 防災点検の実施</w:t>
      </w:r>
    </w:p>
    <w:p w:rsidR="00820F17" w:rsidRPr="005608BD" w:rsidRDefault="00820F17" w:rsidP="00820F17">
      <w:pPr>
        <w:spacing w:line="360" w:lineRule="exact"/>
        <w:ind w:leftChars="400" w:left="880" w:firstLineChars="100" w:firstLine="220"/>
        <w:rPr>
          <w:rFonts w:ascii="ＭＳ 明朝" w:hAnsi="ＭＳ 明朝"/>
        </w:rPr>
      </w:pPr>
      <w:r w:rsidRPr="005608BD">
        <w:rPr>
          <w:rFonts w:ascii="ＭＳ 明朝" w:hAnsi="ＭＳ 明朝" w:hint="eastAsia"/>
        </w:rPr>
        <w:t>家庭及び地域においては、災害が発生したときに被害の拡大の原因となるものが多く考えられるので、</w:t>
      </w:r>
      <w:r w:rsidR="00363560" w:rsidRPr="005608BD">
        <w:rPr>
          <w:rFonts w:ascii="ＭＳ 明朝" w:hAnsi="ＭＳ 明朝" w:hint="eastAsia"/>
        </w:rPr>
        <w:t>住民</w:t>
      </w:r>
      <w:r w:rsidRPr="005608BD">
        <w:rPr>
          <w:rFonts w:ascii="ＭＳ 明朝" w:hAnsi="ＭＳ 明朝" w:hint="eastAsia"/>
        </w:rPr>
        <w:t>各自が点検を実施するほか、自主防災組織としては、期日を定めて一斉に防災点検を行う。</w:t>
      </w:r>
    </w:p>
    <w:p w:rsidR="00820F17" w:rsidRPr="005608BD" w:rsidRDefault="00820F17" w:rsidP="00820F17">
      <w:pPr>
        <w:spacing w:line="360" w:lineRule="exact"/>
        <w:ind w:leftChars="300" w:left="1100" w:hangingChars="200" w:hanging="440"/>
        <w:rPr>
          <w:rFonts w:ascii="ＭＳ 明朝" w:hAnsi="ＭＳ 明朝"/>
        </w:rPr>
      </w:pPr>
      <w:r w:rsidRPr="005608BD">
        <w:rPr>
          <w:rFonts w:ascii="ＭＳ 明朝" w:hAnsi="ＭＳ 明朝" w:hint="eastAsia"/>
        </w:rPr>
        <w:t>（4） 防災用資機材等の整備・点検</w:t>
      </w:r>
    </w:p>
    <w:p w:rsidR="00820F17" w:rsidRPr="005608BD" w:rsidRDefault="00820F17" w:rsidP="00D56103">
      <w:pPr>
        <w:spacing w:afterLines="30" w:after="89" w:line="360" w:lineRule="exact"/>
        <w:ind w:leftChars="400" w:left="880" w:firstLineChars="100" w:firstLine="220"/>
        <w:rPr>
          <w:rFonts w:ascii="ＭＳ 明朝" w:hAnsi="ＭＳ 明朝"/>
        </w:rPr>
      </w:pPr>
      <w:r w:rsidRPr="005608BD">
        <w:rPr>
          <w:rFonts w:ascii="ＭＳ 明朝" w:hAnsi="ＭＳ 明朝" w:hint="eastAsia"/>
        </w:rPr>
        <w:t>自主防災組織は、活動に必要な資機材の整備に努めるとともに、これら資機材は災害時に速やかな応急措置をとることができるように日頃から点検を行う。</w:t>
      </w:r>
    </w:p>
    <w:p w:rsidR="00820F17" w:rsidRPr="005608BD" w:rsidRDefault="00820F17" w:rsidP="00820F17">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非常時及び災害時の活動</w:t>
      </w:r>
    </w:p>
    <w:p w:rsidR="00820F17" w:rsidRPr="005608BD" w:rsidRDefault="00820F17" w:rsidP="00820F17">
      <w:pPr>
        <w:spacing w:line="360" w:lineRule="exact"/>
        <w:ind w:leftChars="300" w:left="1100" w:hangingChars="200" w:hanging="440"/>
        <w:rPr>
          <w:rFonts w:ascii="ＭＳ 明朝" w:hAnsi="ＭＳ 明朝"/>
        </w:rPr>
      </w:pPr>
      <w:r w:rsidRPr="005608BD">
        <w:rPr>
          <w:rFonts w:ascii="ＭＳ 明朝" w:hAnsi="ＭＳ 明朝" w:hint="eastAsia"/>
        </w:rPr>
        <w:t>（1） 情報の収集伝達</w:t>
      </w:r>
    </w:p>
    <w:p w:rsidR="00820F17" w:rsidRPr="005608BD" w:rsidRDefault="00017406" w:rsidP="00820F17">
      <w:pPr>
        <w:spacing w:line="360" w:lineRule="exact"/>
        <w:ind w:leftChars="400" w:left="880" w:firstLineChars="100" w:firstLine="220"/>
        <w:rPr>
          <w:rFonts w:ascii="ＭＳ 明朝" w:hAnsi="ＭＳ 明朝"/>
        </w:rPr>
      </w:pPr>
      <w:r w:rsidRPr="005608BD">
        <w:rPr>
          <w:rFonts w:ascii="ＭＳ 明朝" w:hAnsi="ＭＳ 明朝" w:hint="eastAsia"/>
        </w:rPr>
        <w:t>自主防災組織は、災害時には地域内に発生した被害の状況を迅速かつ</w:t>
      </w:r>
      <w:r w:rsidR="00820F17" w:rsidRPr="005608BD">
        <w:rPr>
          <w:rFonts w:ascii="ＭＳ 明朝" w:hAnsi="ＭＳ 明朝" w:hint="eastAsia"/>
        </w:rPr>
        <w:t>正確に把握し</w:t>
      </w:r>
      <w:r w:rsidRPr="005608BD">
        <w:rPr>
          <w:rFonts w:ascii="ＭＳ 明朝" w:hAnsi="ＭＳ 明朝" w:hint="eastAsia"/>
        </w:rPr>
        <w:t>、</w:t>
      </w:r>
      <w:r w:rsidR="00820F17" w:rsidRPr="005608BD">
        <w:rPr>
          <w:rFonts w:ascii="ＭＳ 明朝" w:hAnsi="ＭＳ 明朝" w:hint="eastAsia"/>
        </w:rPr>
        <w:t>町へ報告するとともに、防災関係機関の提供する情報を伝達して</w:t>
      </w:r>
      <w:r w:rsidR="00C12283" w:rsidRPr="005608BD">
        <w:rPr>
          <w:rFonts w:ascii="ＭＳ 明朝" w:hAnsi="ＭＳ 明朝" w:hint="eastAsia"/>
        </w:rPr>
        <w:t>住</w:t>
      </w:r>
      <w:r w:rsidR="00820F17" w:rsidRPr="005608BD">
        <w:rPr>
          <w:rFonts w:ascii="ＭＳ 明朝" w:hAnsi="ＭＳ 明朝" w:hint="eastAsia"/>
        </w:rPr>
        <w:t>民の不安を解消し、的確な応急活動を実施する。</w:t>
      </w:r>
    </w:p>
    <w:p w:rsidR="00820F17" w:rsidRPr="005608BD" w:rsidRDefault="00820F17" w:rsidP="00820F17">
      <w:pPr>
        <w:spacing w:line="360" w:lineRule="exact"/>
        <w:ind w:leftChars="400" w:left="880" w:firstLineChars="100" w:firstLine="220"/>
        <w:rPr>
          <w:rFonts w:ascii="ＭＳ 明朝" w:hAnsi="ＭＳ 明朝"/>
        </w:rPr>
      </w:pPr>
      <w:r w:rsidRPr="005608BD">
        <w:rPr>
          <w:rFonts w:ascii="ＭＳ 明朝" w:hAnsi="ＭＳ 明朝" w:hint="eastAsia"/>
        </w:rPr>
        <w:t>このため、</w:t>
      </w:r>
      <w:r w:rsidR="00017406" w:rsidRPr="005608BD">
        <w:rPr>
          <w:rFonts w:ascii="ＭＳ 明朝" w:hAnsi="ＭＳ 明朝" w:hint="eastAsia"/>
        </w:rPr>
        <w:t>あらかじめ</w:t>
      </w:r>
      <w:r w:rsidRPr="005608BD">
        <w:rPr>
          <w:rFonts w:ascii="ＭＳ 明朝" w:hAnsi="ＭＳ 明朝" w:hint="eastAsia"/>
        </w:rPr>
        <w:t>次の事項を決めておくようにする。</w:t>
      </w:r>
    </w:p>
    <w:p w:rsidR="00820F17" w:rsidRPr="005608BD" w:rsidRDefault="00820F17" w:rsidP="00820F17">
      <w:pPr>
        <w:pStyle w:val="ac"/>
        <w:spacing w:line="360" w:lineRule="exact"/>
        <w:ind w:leftChars="500" w:left="1320" w:hangingChars="100" w:hanging="220"/>
      </w:pPr>
      <w:r w:rsidRPr="005608BD">
        <w:rPr>
          <w:rFonts w:hint="eastAsia"/>
        </w:rPr>
        <w:t>ア　連絡をとる防災関係機関</w:t>
      </w:r>
    </w:p>
    <w:p w:rsidR="00820F17" w:rsidRPr="005608BD" w:rsidRDefault="00820F17" w:rsidP="00820F17">
      <w:pPr>
        <w:pStyle w:val="ac"/>
        <w:spacing w:line="360" w:lineRule="exact"/>
        <w:ind w:leftChars="500" w:left="1320" w:hangingChars="100" w:hanging="220"/>
      </w:pPr>
      <w:r w:rsidRPr="005608BD">
        <w:rPr>
          <w:rFonts w:hint="eastAsia"/>
        </w:rPr>
        <w:t>イ　防災関係機関との連絡手段</w:t>
      </w:r>
    </w:p>
    <w:p w:rsidR="00820F17" w:rsidRPr="005608BD" w:rsidRDefault="00820F17" w:rsidP="00820F17">
      <w:pPr>
        <w:pStyle w:val="ac"/>
        <w:spacing w:line="360" w:lineRule="exact"/>
        <w:ind w:leftChars="500" w:left="1320" w:hangingChars="100" w:hanging="220"/>
      </w:pPr>
      <w:r w:rsidRPr="005608BD">
        <w:rPr>
          <w:rFonts w:hint="eastAsia"/>
        </w:rPr>
        <w:t>ウ　防災関係機関の情報を地域に伝達する責任者及びルート</w:t>
      </w:r>
    </w:p>
    <w:p w:rsidR="00820F17" w:rsidRPr="005608BD" w:rsidRDefault="00820F17" w:rsidP="00820F17">
      <w:pPr>
        <w:spacing w:line="360" w:lineRule="exact"/>
        <w:ind w:leftChars="400" w:left="880" w:firstLineChars="100" w:firstLine="220"/>
        <w:rPr>
          <w:rFonts w:ascii="ＭＳ 明朝" w:hAnsi="ＭＳ 明朝"/>
        </w:rPr>
      </w:pPr>
      <w:r w:rsidRPr="005608BD">
        <w:rPr>
          <w:rFonts w:ascii="ＭＳ 明朝" w:hAnsi="ＭＳ 明朝" w:hint="eastAsia"/>
        </w:rPr>
        <w:t>また、避難場所</w:t>
      </w:r>
      <w:r w:rsidR="00C12283" w:rsidRPr="005608BD">
        <w:rPr>
          <w:rFonts w:ascii="ＭＳ 明朝" w:hAnsi="ＭＳ 明朝" w:hint="eastAsia"/>
        </w:rPr>
        <w:t>や避難所</w:t>
      </w:r>
      <w:r w:rsidRPr="005608BD">
        <w:rPr>
          <w:rFonts w:ascii="ＭＳ 明朝" w:hAnsi="ＭＳ 明朝" w:hint="eastAsia"/>
        </w:rPr>
        <w:t>へ避難した後についても、地域の被災状況、救助活動の状況等を必要に応じて報告し、混乱・流言</w:t>
      </w:r>
      <w:r w:rsidR="00FA480B" w:rsidRPr="005608BD">
        <w:rPr>
          <w:rFonts w:ascii="ＭＳ 明朝" w:hAnsi="ＭＳ 明朝" w:hint="eastAsia"/>
        </w:rPr>
        <w:t>飛</w:t>
      </w:r>
      <w:r w:rsidRPr="005608BD">
        <w:rPr>
          <w:rFonts w:ascii="ＭＳ 明朝" w:hAnsi="ＭＳ 明朝" w:hint="eastAsia"/>
        </w:rPr>
        <w:t>語の防止にあたる。</w:t>
      </w:r>
    </w:p>
    <w:p w:rsidR="00820F17" w:rsidRPr="005608BD" w:rsidRDefault="00820F17" w:rsidP="00820F17">
      <w:pPr>
        <w:spacing w:line="360" w:lineRule="exact"/>
        <w:ind w:leftChars="300" w:left="1100" w:hangingChars="200" w:hanging="440"/>
        <w:rPr>
          <w:rFonts w:ascii="ＭＳ 明朝" w:hAnsi="ＭＳ 明朝"/>
        </w:rPr>
      </w:pPr>
      <w:r w:rsidRPr="005608BD">
        <w:rPr>
          <w:rFonts w:ascii="ＭＳ 明朝" w:hAnsi="ＭＳ 明朝" w:hint="eastAsia"/>
        </w:rPr>
        <w:t>（2） 出火防止及び初期消火</w:t>
      </w:r>
    </w:p>
    <w:p w:rsidR="00820F17" w:rsidRPr="005608BD" w:rsidRDefault="00820F17" w:rsidP="00820F17">
      <w:pPr>
        <w:spacing w:line="360" w:lineRule="exact"/>
        <w:ind w:leftChars="400" w:left="880" w:firstLineChars="100" w:firstLine="220"/>
        <w:rPr>
          <w:rFonts w:ascii="ＭＳ 明朝" w:hAnsi="ＭＳ 明朝"/>
        </w:rPr>
      </w:pPr>
      <w:r w:rsidRPr="005608BD">
        <w:rPr>
          <w:rFonts w:ascii="ＭＳ 明朝" w:hAnsi="ＭＳ 明朝" w:hint="eastAsia"/>
        </w:rPr>
        <w:t>家庭に対しては、火の始末など出火防止のための措置を講ずるよう呼びかけるとともに、火災が発生した場合、消火器などを使い、初期消火に努めるようにする。</w:t>
      </w:r>
    </w:p>
    <w:p w:rsidR="00820F17" w:rsidRPr="005608BD" w:rsidRDefault="00820F17" w:rsidP="00820F17">
      <w:pPr>
        <w:spacing w:line="360" w:lineRule="exact"/>
        <w:ind w:leftChars="300" w:left="1100" w:hangingChars="200" w:hanging="440"/>
        <w:rPr>
          <w:rFonts w:ascii="ＭＳ 明朝" w:hAnsi="ＭＳ 明朝"/>
        </w:rPr>
      </w:pPr>
      <w:r w:rsidRPr="005608BD">
        <w:rPr>
          <w:rFonts w:ascii="ＭＳ 明朝" w:hAnsi="ＭＳ 明朝" w:hint="eastAsia"/>
        </w:rPr>
        <w:t>（3） 救出救護活動の実施</w:t>
      </w:r>
    </w:p>
    <w:p w:rsidR="00820F17" w:rsidRPr="005608BD" w:rsidRDefault="002D5C23" w:rsidP="00820F17">
      <w:pPr>
        <w:spacing w:line="360" w:lineRule="exact"/>
        <w:ind w:leftChars="400" w:left="880" w:firstLineChars="100" w:firstLine="220"/>
        <w:rPr>
          <w:rFonts w:ascii="ＭＳ 明朝" w:hAnsi="ＭＳ 明朝"/>
        </w:rPr>
      </w:pPr>
      <w:r w:rsidRPr="005608BD">
        <w:rPr>
          <w:rFonts w:ascii="ＭＳ 明朝" w:hAnsi="ＭＳ 明朝" w:hint="eastAsia"/>
        </w:rPr>
        <w:t>崖</w:t>
      </w:r>
      <w:r w:rsidR="00820F17" w:rsidRPr="005608BD">
        <w:rPr>
          <w:rFonts w:ascii="ＭＳ 明朝" w:hAnsi="ＭＳ 明朝" w:hint="eastAsia"/>
        </w:rPr>
        <w:t>崩れ、建物の倒壊などにより下敷きになった者を発見したときは、町等に通報するとともに、</w:t>
      </w:r>
      <w:r w:rsidR="00C12283" w:rsidRPr="005608BD">
        <w:rPr>
          <w:rFonts w:ascii="ＭＳ 明朝" w:hAnsi="ＭＳ 明朝" w:hint="eastAsia"/>
        </w:rPr>
        <w:t>二</w:t>
      </w:r>
      <w:r w:rsidR="00820F17" w:rsidRPr="005608BD">
        <w:rPr>
          <w:rFonts w:ascii="ＭＳ 明朝" w:hAnsi="ＭＳ 明朝" w:hint="eastAsia"/>
        </w:rPr>
        <w:t>次災害に十分注意し、救出活動に努めるようにする。</w:t>
      </w:r>
    </w:p>
    <w:p w:rsidR="00820F17" w:rsidRPr="005608BD" w:rsidRDefault="00820F17" w:rsidP="00820F17">
      <w:pPr>
        <w:spacing w:line="360" w:lineRule="exact"/>
        <w:ind w:leftChars="400" w:left="880" w:firstLineChars="100" w:firstLine="220"/>
        <w:rPr>
          <w:rFonts w:ascii="ＭＳ 明朝" w:hAnsi="ＭＳ 明朝"/>
        </w:rPr>
      </w:pPr>
      <w:r w:rsidRPr="005608BD">
        <w:rPr>
          <w:rFonts w:ascii="ＭＳ 明朝" w:hAnsi="ＭＳ 明朝" w:hint="eastAsia"/>
        </w:rPr>
        <w:t>また、負傷者に対しては、応急手当を実施するとともに、医師の介護を必要とするもの</w:t>
      </w:r>
      <w:r w:rsidRPr="005608BD">
        <w:rPr>
          <w:rFonts w:ascii="ＭＳ 明朝" w:hAnsi="ＭＳ 明朝" w:hint="eastAsia"/>
        </w:rPr>
        <w:lastRenderedPageBreak/>
        <w:t>があるときは、救護所等へ搬送する。</w:t>
      </w:r>
    </w:p>
    <w:p w:rsidR="00820F17" w:rsidRPr="005608BD" w:rsidRDefault="00820F17" w:rsidP="00820F17">
      <w:pPr>
        <w:spacing w:line="360" w:lineRule="exact"/>
        <w:ind w:leftChars="300" w:left="1100" w:hangingChars="200" w:hanging="440"/>
        <w:rPr>
          <w:rFonts w:ascii="ＭＳ 明朝" w:hAnsi="ＭＳ 明朝"/>
        </w:rPr>
      </w:pPr>
      <w:r w:rsidRPr="005608BD">
        <w:rPr>
          <w:rFonts w:ascii="ＭＳ 明朝" w:hAnsi="ＭＳ 明朝" w:hint="eastAsia"/>
        </w:rPr>
        <w:t>（4） 避難の実施</w:t>
      </w:r>
    </w:p>
    <w:p w:rsidR="00820F17" w:rsidRPr="005608BD" w:rsidRDefault="00820F17" w:rsidP="00820F17">
      <w:pPr>
        <w:spacing w:line="360" w:lineRule="exact"/>
        <w:ind w:leftChars="400" w:left="880" w:firstLineChars="100" w:firstLine="220"/>
        <w:rPr>
          <w:rFonts w:ascii="ＭＳ 明朝" w:hAnsi="ＭＳ 明朝"/>
        </w:rPr>
      </w:pPr>
      <w:r w:rsidRPr="005608BD">
        <w:rPr>
          <w:rFonts w:ascii="ＭＳ 明朝" w:hAnsi="ＭＳ 明朝" w:hint="eastAsia"/>
        </w:rPr>
        <w:t>町長等から避難勧告、避難指示や避難行動に時間を要する</w:t>
      </w:r>
      <w:r w:rsidR="00C12283" w:rsidRPr="005608BD">
        <w:rPr>
          <w:rFonts w:ascii="ＭＳ 明朝" w:hAnsi="ＭＳ 明朝" w:hint="eastAsia"/>
        </w:rPr>
        <w:t>要配慮者・支援者</w:t>
      </w:r>
      <w:r w:rsidRPr="005608BD">
        <w:rPr>
          <w:rFonts w:ascii="ＭＳ 明朝" w:hAnsi="ＭＳ 明朝" w:hint="eastAsia"/>
        </w:rPr>
        <w:t>などに対する避難準備情報が出された場合には、</w:t>
      </w:r>
      <w:r w:rsidR="00C12283" w:rsidRPr="005608BD">
        <w:rPr>
          <w:rFonts w:ascii="ＭＳ 明朝" w:hAnsi="ＭＳ 明朝" w:hint="eastAsia"/>
        </w:rPr>
        <w:t>住</w:t>
      </w:r>
      <w:r w:rsidRPr="005608BD">
        <w:rPr>
          <w:rFonts w:ascii="ＭＳ 明朝" w:hAnsi="ＭＳ 明朝" w:hint="eastAsia"/>
        </w:rPr>
        <w:t>民に対して周知徹底を図り、火災、</w:t>
      </w:r>
      <w:r w:rsidR="002D5C23" w:rsidRPr="005608BD">
        <w:rPr>
          <w:rFonts w:ascii="ＭＳ 明朝" w:hAnsi="ＭＳ 明朝" w:hint="eastAsia"/>
        </w:rPr>
        <w:t>崖</w:t>
      </w:r>
      <w:r w:rsidRPr="005608BD">
        <w:rPr>
          <w:rFonts w:ascii="ＭＳ 明朝" w:hAnsi="ＭＳ 明朝" w:hint="eastAsia"/>
        </w:rPr>
        <w:t>崩れ、地</w:t>
      </w:r>
      <w:r w:rsidR="00C12283" w:rsidRPr="005608BD">
        <w:rPr>
          <w:rFonts w:ascii="ＭＳ 明朝" w:hAnsi="ＭＳ 明朝" w:hint="eastAsia"/>
        </w:rPr>
        <w:t>滑り</w:t>
      </w:r>
      <w:r w:rsidR="00017406" w:rsidRPr="005608BD">
        <w:rPr>
          <w:rFonts w:ascii="ＭＳ 明朝" w:hAnsi="ＭＳ 明朝" w:hint="eastAsia"/>
        </w:rPr>
        <w:t>等に注意しながら迅速かつ</w:t>
      </w:r>
      <w:r w:rsidRPr="005608BD">
        <w:rPr>
          <w:rFonts w:ascii="ＭＳ 明朝" w:hAnsi="ＭＳ 明朝" w:hint="eastAsia"/>
        </w:rPr>
        <w:t>円滑に避難場所</w:t>
      </w:r>
      <w:r w:rsidR="00C12283" w:rsidRPr="005608BD">
        <w:rPr>
          <w:rFonts w:ascii="ＭＳ 明朝" w:hAnsi="ＭＳ 明朝" w:hint="eastAsia"/>
        </w:rPr>
        <w:t>や避難所等</w:t>
      </w:r>
      <w:r w:rsidRPr="005608BD">
        <w:rPr>
          <w:rFonts w:ascii="ＭＳ 明朝" w:hAnsi="ＭＳ 明朝" w:hint="eastAsia"/>
        </w:rPr>
        <w:t>へ誘導する。</w:t>
      </w:r>
    </w:p>
    <w:p w:rsidR="00820F17" w:rsidRPr="005608BD" w:rsidRDefault="00820F17" w:rsidP="00820F17">
      <w:pPr>
        <w:spacing w:line="360" w:lineRule="exact"/>
        <w:ind w:leftChars="400" w:left="880" w:firstLineChars="100" w:firstLine="220"/>
        <w:rPr>
          <w:rFonts w:ascii="ＭＳ 明朝" w:hAnsi="ＭＳ 明朝"/>
        </w:rPr>
      </w:pPr>
      <w:r w:rsidRPr="005608BD">
        <w:rPr>
          <w:rFonts w:ascii="ＭＳ 明朝" w:hAnsi="ＭＳ 明朝" w:hint="eastAsia"/>
        </w:rPr>
        <w:t>なお、</w:t>
      </w:r>
      <w:r w:rsidR="00C12283" w:rsidRPr="005608BD">
        <w:rPr>
          <w:rFonts w:ascii="ＭＳ 明朝" w:hAnsi="ＭＳ 明朝" w:hint="eastAsia"/>
        </w:rPr>
        <w:t>避難行動要支援者</w:t>
      </w:r>
      <w:r w:rsidRPr="005608BD">
        <w:rPr>
          <w:rFonts w:ascii="ＭＳ 明朝" w:hAnsi="ＭＳ 明朝" w:hint="eastAsia"/>
        </w:rPr>
        <w:t>に対しては、地域</w:t>
      </w:r>
      <w:r w:rsidR="00BE0DFE" w:rsidRPr="005608BD">
        <w:rPr>
          <w:rFonts w:ascii="ＭＳ 明朝" w:hAnsi="ＭＳ 明朝" w:hint="eastAsia"/>
        </w:rPr>
        <w:t>住民</w:t>
      </w:r>
      <w:r w:rsidRPr="005608BD">
        <w:rPr>
          <w:rFonts w:ascii="ＭＳ 明朝" w:hAnsi="ＭＳ 明朝" w:hint="eastAsia"/>
        </w:rPr>
        <w:t>の協力のもとに避難させる。</w:t>
      </w:r>
    </w:p>
    <w:p w:rsidR="00820F17" w:rsidRPr="005608BD" w:rsidRDefault="00820F17" w:rsidP="00820F17">
      <w:pPr>
        <w:spacing w:line="360" w:lineRule="exact"/>
        <w:ind w:leftChars="300" w:left="1100" w:hangingChars="200" w:hanging="440"/>
        <w:rPr>
          <w:rFonts w:ascii="ＭＳ 明朝" w:hAnsi="ＭＳ 明朝"/>
        </w:rPr>
      </w:pPr>
      <w:r w:rsidRPr="005608BD">
        <w:rPr>
          <w:rFonts w:ascii="ＭＳ 明朝" w:hAnsi="ＭＳ 明朝" w:hint="eastAsia"/>
        </w:rPr>
        <w:t>（5） 給食・救援物資の配布及びその協力</w:t>
      </w:r>
    </w:p>
    <w:p w:rsidR="00820F17" w:rsidRPr="005608BD" w:rsidRDefault="00820F17" w:rsidP="00820F17">
      <w:pPr>
        <w:spacing w:line="360" w:lineRule="exact"/>
        <w:ind w:leftChars="400" w:left="880" w:firstLineChars="100" w:firstLine="220"/>
        <w:rPr>
          <w:rFonts w:ascii="ＭＳ 明朝" w:hAnsi="ＭＳ 明朝"/>
        </w:rPr>
      </w:pPr>
      <w:r w:rsidRPr="005608BD">
        <w:rPr>
          <w:rFonts w:ascii="ＭＳ 明朝" w:hAnsi="ＭＳ 明朝" w:hint="eastAsia"/>
        </w:rPr>
        <w:t>被害の状況によっては、避難が長期間にわたり、被災者に対する炊き出しや救援物資の支給が必要となってくる。</w:t>
      </w:r>
    </w:p>
    <w:p w:rsidR="00820F17" w:rsidRPr="005608BD" w:rsidRDefault="00820F17" w:rsidP="00820F17">
      <w:pPr>
        <w:spacing w:line="360" w:lineRule="exact"/>
        <w:ind w:leftChars="400" w:left="880" w:firstLineChars="100" w:firstLine="220"/>
        <w:rPr>
          <w:rFonts w:ascii="ＭＳ 明朝" w:hAnsi="ＭＳ 明朝"/>
        </w:rPr>
      </w:pPr>
      <w:r w:rsidRPr="005608BD">
        <w:rPr>
          <w:rFonts w:ascii="ＭＳ 明朝" w:hAnsi="ＭＳ 明朝" w:hint="eastAsia"/>
        </w:rPr>
        <w:t>これらの活動を円滑に行うためには、組織的な活動が必要となるので、町等が実施する給水、救援物資の配布活動に協力する。</w:t>
      </w:r>
    </w:p>
    <w:p w:rsidR="00820F17" w:rsidRPr="005608BD" w:rsidRDefault="00820F17" w:rsidP="00820F17">
      <w:pPr>
        <w:spacing w:line="200" w:lineRule="exact"/>
      </w:pPr>
    </w:p>
    <w:p w:rsidR="00820F17" w:rsidRPr="005608BD" w:rsidRDefault="00820F17" w:rsidP="00D56103">
      <w:pPr>
        <w:spacing w:afterLines="30" w:after="89" w:line="360" w:lineRule="exact"/>
        <w:ind w:leftChars="300" w:left="880" w:hangingChars="100" w:hanging="220"/>
        <w:outlineLvl w:val="2"/>
        <w:rPr>
          <w:rFonts w:ascii="ＭＳ ゴシック" w:eastAsia="ＭＳ ゴシック" w:hAnsi="ＭＳ ゴシック"/>
        </w:rPr>
      </w:pPr>
      <w:bookmarkStart w:id="144" w:name="_Toc304920237"/>
      <w:bookmarkStart w:id="145" w:name="_Toc336454065"/>
      <w:r w:rsidRPr="005608BD">
        <w:rPr>
          <w:rFonts w:ascii="ＭＳ ゴシック" w:eastAsia="ＭＳ ゴシック" w:hAnsi="ＭＳ ゴシック" w:hint="eastAsia"/>
        </w:rPr>
        <w:t>第５　防災リーダーとの連携</w:t>
      </w:r>
      <w:bookmarkEnd w:id="144"/>
      <w:bookmarkEnd w:id="145"/>
    </w:p>
    <w:p w:rsidR="00820F17" w:rsidRPr="005608BD" w:rsidRDefault="00820F17" w:rsidP="00820F17">
      <w:pPr>
        <w:spacing w:line="360" w:lineRule="exact"/>
        <w:ind w:leftChars="300" w:left="660" w:firstLineChars="100" w:firstLine="220"/>
        <w:rPr>
          <w:rFonts w:ascii="ＭＳ 明朝" w:hAnsi="ＭＳ 明朝"/>
        </w:rPr>
      </w:pPr>
      <w:r w:rsidRPr="005608BD">
        <w:rPr>
          <w:rFonts w:ascii="ＭＳ 明朝" w:hAnsi="ＭＳ 明朝" w:hint="eastAsia"/>
        </w:rPr>
        <w:t>自主防災組織の設置</w:t>
      </w:r>
      <w:r w:rsidR="00500A81" w:rsidRPr="005608BD">
        <w:rPr>
          <w:rFonts w:ascii="ＭＳ 明朝" w:hAnsi="ＭＳ 明朝" w:hint="eastAsia"/>
        </w:rPr>
        <w:t>若しくは</w:t>
      </w:r>
      <w:r w:rsidRPr="005608BD">
        <w:rPr>
          <w:rFonts w:ascii="ＭＳ 明朝" w:hAnsi="ＭＳ 明朝" w:hint="eastAsia"/>
        </w:rPr>
        <w:t>その活動において、防災知識や技術を身につけた指導的役割を果たす人材が必要不可欠であることから、町及び道は、「北海道地域防災マスター」等の防災リーダーとの緊密な連携、協力体制の確立を図る。また、地域</w:t>
      </w:r>
      <w:r w:rsidR="00BE0DFE" w:rsidRPr="005608BD">
        <w:rPr>
          <w:rFonts w:ascii="ＭＳ 明朝" w:hAnsi="ＭＳ 明朝" w:hint="eastAsia"/>
        </w:rPr>
        <w:t>に</w:t>
      </w:r>
      <w:r w:rsidRPr="005608BD">
        <w:rPr>
          <w:rFonts w:ascii="ＭＳ 明朝" w:hAnsi="ＭＳ 明朝" w:hint="eastAsia"/>
        </w:rPr>
        <w:t>おける自主防災活動の中心となる人材の養成に努める。</w:t>
      </w:r>
    </w:p>
    <w:p w:rsidR="00820F17" w:rsidRPr="005608BD" w:rsidRDefault="00820F17" w:rsidP="00820F17">
      <w:pPr>
        <w:spacing w:line="200" w:lineRule="exact"/>
        <w:ind w:leftChars="300" w:left="660"/>
        <w:rPr>
          <w:rFonts w:ascii="ＭＳ 明朝" w:hAnsi="ＭＳ 明朝"/>
          <w:sz w:val="20"/>
          <w:szCs w:val="20"/>
        </w:rPr>
      </w:pPr>
    </w:p>
    <w:p w:rsidR="00820F17" w:rsidRPr="005608BD" w:rsidRDefault="00820F17" w:rsidP="00820F17">
      <w:pPr>
        <w:spacing w:line="200" w:lineRule="exact"/>
        <w:ind w:leftChars="400" w:left="880" w:rightChars="100" w:right="220" w:firstLineChars="100" w:firstLine="200"/>
        <w:rPr>
          <w:rFonts w:ascii="ＭＳ 明朝" w:hAnsi="ＭＳ 明朝"/>
          <w:sz w:val="20"/>
          <w:szCs w:val="20"/>
        </w:rPr>
      </w:pPr>
    </w:p>
    <w:p w:rsidR="00820F17" w:rsidRPr="005608BD" w:rsidRDefault="00820F17" w:rsidP="00820F17">
      <w:pPr>
        <w:spacing w:line="200" w:lineRule="exact"/>
      </w:pPr>
    </w:p>
    <w:p w:rsidR="00740D32" w:rsidRPr="005608BD" w:rsidRDefault="00820F17" w:rsidP="00740D32">
      <w:pPr>
        <w:spacing w:line="200" w:lineRule="exact"/>
      </w:pPr>
      <w:r w:rsidRPr="005608BD">
        <w:br w:type="column"/>
      </w:r>
      <w:bookmarkStart w:id="146" w:name="_Toc336454051"/>
    </w:p>
    <w:p w:rsidR="0093627F" w:rsidRPr="005608BD" w:rsidRDefault="0093627F"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r w:rsidRPr="005608BD">
        <w:rPr>
          <w:rFonts w:ascii="ＭＳ ゴシック" w:eastAsia="ＭＳ ゴシック" w:hAnsi="ＭＳ ゴシック" w:hint="eastAsia"/>
          <w:sz w:val="28"/>
          <w:szCs w:val="28"/>
        </w:rPr>
        <w:t>第６節　避難体制整備計画</w:t>
      </w:r>
      <w:bookmarkEnd w:id="146"/>
    </w:p>
    <w:p w:rsidR="0093627F" w:rsidRPr="005608BD" w:rsidRDefault="0093627F" w:rsidP="0093627F">
      <w:pPr>
        <w:spacing w:line="100" w:lineRule="exact"/>
      </w:pPr>
    </w:p>
    <w:p w:rsidR="00EF1953" w:rsidRPr="005608BD" w:rsidRDefault="0093627F" w:rsidP="00D56103">
      <w:pPr>
        <w:spacing w:afterLines="50" w:after="149" w:line="360" w:lineRule="exact"/>
        <w:ind w:leftChars="100" w:left="220" w:firstLineChars="100" w:firstLine="220"/>
      </w:pPr>
      <w:r w:rsidRPr="005608BD">
        <w:rPr>
          <w:rFonts w:hint="eastAsia"/>
        </w:rPr>
        <w:t>災害から</w:t>
      </w:r>
      <w:r w:rsidR="00BE0DFE" w:rsidRPr="005608BD">
        <w:rPr>
          <w:rFonts w:hint="eastAsia"/>
        </w:rPr>
        <w:t>住</w:t>
      </w:r>
      <w:r w:rsidRPr="005608BD">
        <w:rPr>
          <w:rFonts w:hint="eastAsia"/>
        </w:rPr>
        <w:t>民の生命・身体を保護するための</w:t>
      </w:r>
      <w:r w:rsidR="00BE0DFE" w:rsidRPr="005608BD">
        <w:rPr>
          <w:rFonts w:hint="eastAsia"/>
        </w:rPr>
        <w:t>避難路、</w:t>
      </w:r>
      <w:r w:rsidRPr="005608BD">
        <w:rPr>
          <w:rFonts w:hint="eastAsia"/>
        </w:rPr>
        <w:t>避難場所</w:t>
      </w:r>
      <w:r w:rsidR="00BE0DFE" w:rsidRPr="005608BD">
        <w:rPr>
          <w:rFonts w:hint="eastAsia"/>
        </w:rPr>
        <w:t>、避難所</w:t>
      </w:r>
      <w:r w:rsidRPr="005608BD">
        <w:rPr>
          <w:rFonts w:hint="eastAsia"/>
        </w:rPr>
        <w:t>の確保及び整備等に</w:t>
      </w:r>
      <w:r w:rsidR="00BE0DFE" w:rsidRPr="005608BD">
        <w:rPr>
          <w:rFonts w:hint="eastAsia"/>
        </w:rPr>
        <w:t>ついては、本計画の定めるところによる。</w:t>
      </w:r>
    </w:p>
    <w:p w:rsidR="00EF1953" w:rsidRPr="005608BD" w:rsidRDefault="00EF1953"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hint="eastAsia"/>
        </w:rPr>
        <w:t>第１　避難誘導体制の構築</w:t>
      </w:r>
    </w:p>
    <w:p w:rsidR="00EF1953" w:rsidRPr="005608BD" w:rsidRDefault="00EF1953" w:rsidP="00EF1953">
      <w:pPr>
        <w:spacing w:line="360" w:lineRule="exact"/>
        <w:ind w:leftChars="300" w:left="1100" w:hangingChars="200" w:hanging="440"/>
        <w:rPr>
          <w:rFonts w:ascii="ＭＳ 明朝" w:hAnsi="ＭＳ 明朝"/>
        </w:rPr>
      </w:pPr>
      <w:r w:rsidRPr="005608BD">
        <w:rPr>
          <w:rFonts w:hint="eastAsia"/>
        </w:rPr>
        <w:t xml:space="preserve">　１　</w:t>
      </w:r>
      <w:r w:rsidRPr="005608BD">
        <w:rPr>
          <w:rFonts w:ascii="ＭＳ 明朝" w:hAnsi="ＭＳ 明朝" w:hint="eastAsia"/>
        </w:rPr>
        <w:t>大規模火災、風水害、地震等の災害から、住民の安全を確保するために必要な避難場所、避難所及び避難路の整備を図るとともに</w:t>
      </w:r>
      <w:r w:rsidR="00017406" w:rsidRPr="005608BD">
        <w:rPr>
          <w:rFonts w:ascii="ＭＳ 明朝" w:hAnsi="ＭＳ 明朝" w:hint="eastAsia"/>
        </w:rPr>
        <w:t>避難路</w:t>
      </w:r>
      <w:r w:rsidRPr="005608BD">
        <w:rPr>
          <w:rFonts w:ascii="ＭＳ 明朝" w:hAnsi="ＭＳ 明朝" w:hint="eastAsia"/>
        </w:rPr>
        <w:t>、</w:t>
      </w:r>
      <w:r w:rsidR="00017406" w:rsidRPr="005608BD">
        <w:rPr>
          <w:rFonts w:ascii="ＭＳ 明朝" w:hAnsi="ＭＳ 明朝" w:hint="eastAsia"/>
        </w:rPr>
        <w:t>避難場所及び避難所</w:t>
      </w:r>
      <w:r w:rsidRPr="005608BD">
        <w:rPr>
          <w:rFonts w:ascii="ＭＳ 明朝" w:hAnsi="ＭＳ 明朝" w:hint="eastAsia"/>
        </w:rPr>
        <w:t>等に案内標識を設置する等、緊急時の速やかな避難が確保されるよう努めるものとする。</w:t>
      </w:r>
    </w:p>
    <w:p w:rsidR="00F02287" w:rsidRPr="005608BD" w:rsidRDefault="00EF1953" w:rsidP="00F02287">
      <w:pPr>
        <w:spacing w:line="360" w:lineRule="exact"/>
        <w:ind w:leftChars="400" w:left="1100" w:hangingChars="100" w:hanging="220"/>
        <w:rPr>
          <w:rFonts w:ascii="ＭＳ 明朝" w:hAnsi="ＭＳ 明朝"/>
        </w:rPr>
      </w:pPr>
      <w:r w:rsidRPr="005608BD">
        <w:rPr>
          <w:rFonts w:ascii="ＭＳ 明朝" w:hAnsi="ＭＳ 明朝" w:hint="eastAsia"/>
        </w:rPr>
        <w:t>２　町及び道は、大規模広域災害時に円滑な広域避難が可能となるよう、他の地方公共団体との広域一時滞在に係る応援協定や、被災者の運送に関する運送事業者等との協定を締結するなど、具体的な手順を定めるよう努めるものとする。</w:t>
      </w:r>
    </w:p>
    <w:p w:rsidR="00F02287" w:rsidRPr="005608BD" w:rsidRDefault="00EF1953" w:rsidP="00F02287">
      <w:pPr>
        <w:spacing w:line="360" w:lineRule="exact"/>
        <w:ind w:leftChars="400" w:left="1100" w:hangingChars="100" w:hanging="220"/>
        <w:rPr>
          <w:rFonts w:ascii="ＭＳ 明朝" w:hAnsi="ＭＳ 明朝"/>
        </w:rPr>
      </w:pPr>
      <w:r w:rsidRPr="005608BD">
        <w:rPr>
          <w:rFonts w:ascii="ＭＳ 明朝" w:hAnsi="ＭＳ 明朝" w:hint="eastAsia"/>
        </w:rPr>
        <w:t>３　町及び道は、学校等が保護者との間で、災害発生時における児童生徒等の保護者への</w:t>
      </w:r>
      <w:r w:rsidR="00F67E5C" w:rsidRPr="005608BD">
        <w:rPr>
          <w:rFonts w:ascii="ＭＳ 明朝" w:hAnsi="ＭＳ 明朝" w:hint="eastAsia"/>
        </w:rPr>
        <w:t>引渡しに関するルールをあらかじめ定めるよう促すものとする。</w:t>
      </w:r>
    </w:p>
    <w:p w:rsidR="00F67E5C" w:rsidRPr="005608BD" w:rsidRDefault="00F67E5C" w:rsidP="00D56103">
      <w:pPr>
        <w:spacing w:afterLines="50" w:after="149" w:line="360" w:lineRule="exact"/>
        <w:ind w:leftChars="400" w:left="1100" w:hangingChars="100" w:hanging="220"/>
        <w:rPr>
          <w:rFonts w:ascii="ＭＳ 明朝" w:hAnsi="ＭＳ 明朝"/>
        </w:rPr>
      </w:pPr>
      <w:r w:rsidRPr="005608BD">
        <w:rPr>
          <w:rFonts w:ascii="ＭＳ 明朝" w:hAnsi="ＭＳ 明朝" w:hint="eastAsia"/>
        </w:rPr>
        <w:t>４　町は、小学校就学前の子どもたちの安全で確実な避難のため、災害発生時における保育所の施設間と町との連絡・連携体制の構築に努めるものとする。</w:t>
      </w:r>
    </w:p>
    <w:p w:rsidR="0093627F" w:rsidRPr="005608BD" w:rsidRDefault="00F02287" w:rsidP="00D56103">
      <w:pPr>
        <w:spacing w:afterLines="30" w:after="89" w:line="360" w:lineRule="exact"/>
        <w:ind w:leftChars="300" w:left="880" w:hangingChars="100" w:hanging="220"/>
        <w:outlineLvl w:val="2"/>
        <w:rPr>
          <w:rFonts w:ascii="ＭＳ ゴシック" w:eastAsia="ＭＳ ゴシック" w:hAnsi="ＭＳ ゴシック"/>
        </w:rPr>
      </w:pPr>
      <w:bookmarkStart w:id="147" w:name="_Toc266366340"/>
      <w:bookmarkStart w:id="148" w:name="_Toc277319544"/>
      <w:bookmarkStart w:id="149" w:name="_Toc304920224"/>
      <w:bookmarkStart w:id="150" w:name="_Toc336454052"/>
      <w:r w:rsidRPr="005608BD">
        <w:rPr>
          <w:rFonts w:ascii="ＭＳ ゴシック" w:eastAsia="ＭＳ ゴシック" w:hAnsi="ＭＳ ゴシック"/>
        </w:rPr>
        <w:br w:type="page"/>
      </w:r>
      <w:r w:rsidR="0093627F" w:rsidRPr="005608BD">
        <w:rPr>
          <w:rFonts w:ascii="ＭＳ ゴシック" w:eastAsia="ＭＳ ゴシック" w:hAnsi="ＭＳ ゴシック" w:hint="eastAsia"/>
        </w:rPr>
        <w:lastRenderedPageBreak/>
        <w:t>第</w:t>
      </w:r>
      <w:r w:rsidR="00F67E5C" w:rsidRPr="005608BD">
        <w:rPr>
          <w:rFonts w:ascii="ＭＳ ゴシック" w:eastAsia="ＭＳ ゴシック" w:hAnsi="ＭＳ ゴシック" w:hint="eastAsia"/>
        </w:rPr>
        <w:t>２</w:t>
      </w:r>
      <w:r w:rsidR="0093627F" w:rsidRPr="005608BD">
        <w:rPr>
          <w:rFonts w:ascii="ＭＳ ゴシック" w:eastAsia="ＭＳ ゴシック" w:hAnsi="ＭＳ ゴシック" w:hint="eastAsia"/>
        </w:rPr>
        <w:t xml:space="preserve">　避難場所の確保</w:t>
      </w:r>
      <w:bookmarkEnd w:id="147"/>
      <w:bookmarkEnd w:id="148"/>
      <w:bookmarkEnd w:id="149"/>
      <w:bookmarkEnd w:id="150"/>
    </w:p>
    <w:p w:rsidR="0093627F" w:rsidRPr="005608BD" w:rsidRDefault="0093627F" w:rsidP="0093627F">
      <w:pPr>
        <w:spacing w:line="360" w:lineRule="exact"/>
        <w:ind w:leftChars="300" w:left="880" w:hangingChars="100" w:hanging="220"/>
        <w:rPr>
          <w:rFonts w:ascii="ＭＳ 明朝" w:hAnsi="ＭＳ 明朝"/>
        </w:rPr>
      </w:pPr>
      <w:r w:rsidRPr="005608BD">
        <w:rPr>
          <w:rFonts w:ascii="ＭＳ 明朝" w:hAnsi="ＭＳ 明朝" w:hint="eastAsia"/>
        </w:rPr>
        <w:t xml:space="preserve">１　</w:t>
      </w:r>
      <w:r w:rsidR="00F02287" w:rsidRPr="005608BD">
        <w:rPr>
          <w:rFonts w:ascii="ＭＳ 明朝" w:hAnsi="ＭＳ 明朝" w:hint="eastAsia"/>
        </w:rPr>
        <w:t>町は災害の危険が緊迫した緊急時に</w:t>
      </w:r>
      <w:r w:rsidR="002D5C23" w:rsidRPr="005608BD">
        <w:rPr>
          <w:rFonts w:ascii="ＭＳ 明朝" w:hAnsi="ＭＳ 明朝" w:hint="eastAsia"/>
        </w:rPr>
        <w:t>お</w:t>
      </w:r>
      <w:r w:rsidR="00F02287" w:rsidRPr="005608BD">
        <w:rPr>
          <w:rFonts w:ascii="ＭＳ 明朝" w:hAnsi="ＭＳ 明朝" w:hint="eastAsia"/>
        </w:rPr>
        <w:t>いて住民の安全を確保するため、地域の地形・地質・施設の災害に対する安全性等を勘案し、必要があると認めるときは、次の異常な現象の種類ごとの基準に適合し、災害発生時に迅速に開設することが可能な管理体制等を有する施設又は場所を、あらかじめ当該施設等の管理者の同意を得た上で、指定緊急避難場所として指定する。</w:t>
      </w:r>
    </w:p>
    <w:p w:rsidR="00F02287" w:rsidRPr="005608BD" w:rsidRDefault="00F02287" w:rsidP="0093627F">
      <w:pPr>
        <w:spacing w:line="360" w:lineRule="exact"/>
        <w:ind w:leftChars="300" w:left="880" w:hangingChars="100" w:hanging="220"/>
        <w:rPr>
          <w:rFonts w:ascii="ＭＳ 明朝" w:hAnsi="ＭＳ 明朝"/>
        </w:rPr>
      </w:pPr>
      <w:r w:rsidRPr="005608BD">
        <w:rPr>
          <w:rFonts w:ascii="ＭＳ 明朝" w:hAnsi="ＭＳ 明朝" w:hint="eastAsia"/>
        </w:rPr>
        <w:t xml:space="preserve">　　その際は、観光地や昼夜の人口変動の大きさなどの地域特性や要配慮者の利用等についても考慮する。</w:t>
      </w:r>
    </w:p>
    <w:p w:rsidR="0093627F" w:rsidRPr="005608BD" w:rsidRDefault="0093627F" w:rsidP="0093627F">
      <w:pPr>
        <w:spacing w:line="200" w:lineRule="exact"/>
      </w:pPr>
    </w:p>
    <w:p w:rsidR="00F02287" w:rsidRPr="005608BD" w:rsidRDefault="007B24BA" w:rsidP="00D56103">
      <w:pPr>
        <w:spacing w:afterLines="30" w:after="89" w:line="360" w:lineRule="exact"/>
        <w:outlineLvl w:val="2"/>
        <w:rPr>
          <w:rFonts w:ascii="ＭＳ ゴシック" w:eastAsia="ＭＳ ゴシック" w:hAnsi="ＭＳ ゴシック"/>
        </w:rPr>
      </w:pPr>
      <w:bookmarkStart w:id="151" w:name="_Toc266366341"/>
      <w:bookmarkStart w:id="152" w:name="_Toc277319545"/>
      <w:bookmarkStart w:id="153" w:name="_Toc304920225"/>
      <w:bookmarkStart w:id="154" w:name="_Toc336454053"/>
      <w:r>
        <w:rPr>
          <w:noProof/>
        </w:rPr>
        <w:pict>
          <v:shape id="_x0000_s5904" type="#_x0000_t75" style="position:absolute;left:0;text-align:left;margin-left:50.2pt;margin-top:.5pt;width:293.9pt;height:379.65pt;z-index:-3">
            <v:imagedata r:id="rId19" o:title=""/>
          </v:shape>
        </w:pict>
      </w:r>
    </w:p>
    <w:p w:rsidR="00F02287" w:rsidRPr="005608BD" w:rsidRDefault="00F02287" w:rsidP="00D56103">
      <w:pPr>
        <w:spacing w:afterLines="30" w:after="89" w:line="360" w:lineRule="exact"/>
        <w:outlineLvl w:val="2"/>
        <w:rPr>
          <w:rFonts w:ascii="ＭＳ ゴシック" w:eastAsia="ＭＳ ゴシック" w:hAnsi="ＭＳ ゴシック"/>
        </w:rPr>
      </w:pPr>
    </w:p>
    <w:p w:rsidR="00F02287" w:rsidRPr="005608BD" w:rsidRDefault="00F02287" w:rsidP="00D56103">
      <w:pPr>
        <w:spacing w:afterLines="30" w:after="89" w:line="360" w:lineRule="exact"/>
        <w:outlineLvl w:val="2"/>
        <w:rPr>
          <w:rFonts w:ascii="ＭＳ ゴシック" w:eastAsia="ＭＳ ゴシック" w:hAnsi="ＭＳ ゴシック"/>
        </w:rPr>
      </w:pPr>
    </w:p>
    <w:p w:rsidR="00F02287" w:rsidRPr="005608BD" w:rsidRDefault="00F02287" w:rsidP="00D56103">
      <w:pPr>
        <w:spacing w:afterLines="30" w:after="89" w:line="360" w:lineRule="exact"/>
        <w:outlineLvl w:val="2"/>
        <w:rPr>
          <w:rFonts w:ascii="ＭＳ ゴシック" w:eastAsia="ＭＳ ゴシック" w:hAnsi="ＭＳ ゴシック"/>
        </w:rPr>
      </w:pPr>
    </w:p>
    <w:p w:rsidR="00F02287" w:rsidRPr="005608BD" w:rsidRDefault="00F02287" w:rsidP="00D56103">
      <w:pPr>
        <w:spacing w:afterLines="30" w:after="89" w:line="360" w:lineRule="exact"/>
        <w:outlineLvl w:val="2"/>
        <w:rPr>
          <w:rFonts w:ascii="ＭＳ ゴシック" w:eastAsia="ＭＳ ゴシック" w:hAnsi="ＭＳ ゴシック"/>
        </w:rPr>
      </w:pPr>
    </w:p>
    <w:p w:rsidR="00F02287" w:rsidRPr="005608BD" w:rsidRDefault="00F02287" w:rsidP="00D56103">
      <w:pPr>
        <w:spacing w:afterLines="30" w:after="89" w:line="360" w:lineRule="exact"/>
        <w:outlineLvl w:val="2"/>
        <w:rPr>
          <w:rFonts w:ascii="ＭＳ ゴシック" w:eastAsia="ＭＳ ゴシック" w:hAnsi="ＭＳ ゴシック"/>
        </w:rPr>
      </w:pPr>
    </w:p>
    <w:p w:rsidR="00F02287" w:rsidRPr="005608BD" w:rsidRDefault="00F02287" w:rsidP="00D56103">
      <w:pPr>
        <w:spacing w:afterLines="30" w:after="89" w:line="360" w:lineRule="exact"/>
        <w:outlineLvl w:val="2"/>
        <w:rPr>
          <w:rFonts w:ascii="ＭＳ ゴシック" w:eastAsia="ＭＳ ゴシック" w:hAnsi="ＭＳ ゴシック"/>
        </w:rPr>
      </w:pPr>
    </w:p>
    <w:p w:rsidR="00F02287" w:rsidRPr="005608BD" w:rsidRDefault="00F02287" w:rsidP="00D56103">
      <w:pPr>
        <w:spacing w:afterLines="30" w:after="89" w:line="360" w:lineRule="exact"/>
        <w:outlineLvl w:val="2"/>
        <w:rPr>
          <w:rFonts w:ascii="ＭＳ ゴシック" w:eastAsia="ＭＳ ゴシック" w:hAnsi="ＭＳ ゴシック"/>
        </w:rPr>
      </w:pPr>
    </w:p>
    <w:p w:rsidR="00F02287" w:rsidRPr="005608BD" w:rsidRDefault="00F02287" w:rsidP="00D56103">
      <w:pPr>
        <w:spacing w:afterLines="30" w:after="89" w:line="360" w:lineRule="exact"/>
        <w:outlineLvl w:val="2"/>
        <w:rPr>
          <w:rFonts w:ascii="ＭＳ ゴシック" w:eastAsia="ＭＳ ゴシック" w:hAnsi="ＭＳ ゴシック"/>
        </w:rPr>
      </w:pPr>
    </w:p>
    <w:p w:rsidR="00F02287" w:rsidRPr="005608BD" w:rsidRDefault="00F02287" w:rsidP="00D56103">
      <w:pPr>
        <w:spacing w:afterLines="30" w:after="89" w:line="360" w:lineRule="exact"/>
        <w:outlineLvl w:val="2"/>
        <w:rPr>
          <w:rFonts w:ascii="ＭＳ ゴシック" w:eastAsia="ＭＳ ゴシック" w:hAnsi="ＭＳ ゴシック"/>
        </w:rPr>
      </w:pPr>
    </w:p>
    <w:p w:rsidR="00F02287" w:rsidRPr="005608BD" w:rsidRDefault="00F02287" w:rsidP="00D56103">
      <w:pPr>
        <w:spacing w:afterLines="30" w:after="89" w:line="360" w:lineRule="exact"/>
        <w:outlineLvl w:val="2"/>
        <w:rPr>
          <w:rFonts w:ascii="ＭＳ ゴシック" w:eastAsia="ＭＳ ゴシック" w:hAnsi="ＭＳ ゴシック"/>
        </w:rPr>
      </w:pPr>
    </w:p>
    <w:p w:rsidR="00F02287" w:rsidRPr="005608BD" w:rsidRDefault="00F02287" w:rsidP="00D56103">
      <w:pPr>
        <w:spacing w:afterLines="30" w:after="89" w:line="360" w:lineRule="exact"/>
        <w:outlineLvl w:val="2"/>
        <w:rPr>
          <w:rFonts w:ascii="ＭＳ ゴシック" w:eastAsia="ＭＳ ゴシック" w:hAnsi="ＭＳ ゴシック"/>
        </w:rPr>
      </w:pPr>
    </w:p>
    <w:p w:rsidR="00F02287" w:rsidRPr="005608BD" w:rsidRDefault="00F02287" w:rsidP="00D56103">
      <w:pPr>
        <w:spacing w:afterLines="30" w:after="89" w:line="360" w:lineRule="exact"/>
        <w:outlineLvl w:val="2"/>
        <w:rPr>
          <w:rFonts w:ascii="ＭＳ ゴシック" w:eastAsia="ＭＳ ゴシック" w:hAnsi="ＭＳ ゴシック"/>
        </w:rPr>
      </w:pPr>
    </w:p>
    <w:p w:rsidR="00F02287" w:rsidRPr="005608BD" w:rsidRDefault="00F02287" w:rsidP="00D56103">
      <w:pPr>
        <w:spacing w:afterLines="30" w:after="89" w:line="360" w:lineRule="exact"/>
        <w:outlineLvl w:val="2"/>
        <w:rPr>
          <w:rFonts w:ascii="ＭＳ ゴシック" w:eastAsia="ＭＳ ゴシック" w:hAnsi="ＭＳ ゴシック"/>
        </w:rPr>
      </w:pPr>
    </w:p>
    <w:p w:rsidR="00F02287" w:rsidRPr="005608BD" w:rsidRDefault="00F02287" w:rsidP="00D56103">
      <w:pPr>
        <w:spacing w:afterLines="30" w:after="89" w:line="360" w:lineRule="exact"/>
        <w:outlineLvl w:val="2"/>
        <w:rPr>
          <w:rFonts w:ascii="ＭＳ ゴシック" w:eastAsia="ＭＳ ゴシック" w:hAnsi="ＭＳ ゴシック"/>
        </w:rPr>
      </w:pPr>
    </w:p>
    <w:p w:rsidR="00F02287" w:rsidRPr="005608BD" w:rsidRDefault="00F02287" w:rsidP="00D56103">
      <w:pPr>
        <w:spacing w:afterLines="30" w:after="89" w:line="360" w:lineRule="exact"/>
        <w:outlineLvl w:val="2"/>
        <w:rPr>
          <w:rFonts w:ascii="ＭＳ ゴシック" w:eastAsia="ＭＳ ゴシック" w:hAnsi="ＭＳ ゴシック"/>
        </w:rPr>
      </w:pPr>
    </w:p>
    <w:p w:rsidR="00F02287" w:rsidRPr="005608BD" w:rsidRDefault="00F02287" w:rsidP="00D56103">
      <w:pPr>
        <w:spacing w:afterLines="30" w:after="89" w:line="360" w:lineRule="exact"/>
        <w:outlineLvl w:val="2"/>
        <w:rPr>
          <w:rFonts w:ascii="ＭＳ ゴシック" w:eastAsia="ＭＳ ゴシック" w:hAnsi="ＭＳ ゴシック"/>
        </w:rPr>
      </w:pPr>
    </w:p>
    <w:p w:rsidR="00F02287" w:rsidRPr="005608BD" w:rsidRDefault="00F02287" w:rsidP="00F02287">
      <w:pPr>
        <w:ind w:leftChars="400" w:left="1540" w:hangingChars="300" w:hanging="660"/>
        <w:rPr>
          <w:rFonts w:ascii="ＭＳ 明朝" w:hAnsi="ＭＳ 明朝"/>
          <w:sz w:val="18"/>
          <w:szCs w:val="18"/>
        </w:rPr>
      </w:pPr>
      <w:r w:rsidRPr="005608BD">
        <w:rPr>
          <w:rFonts w:ascii="ＭＳ ゴシック" w:eastAsia="ＭＳ ゴシック" w:hAnsi="ＭＳ ゴシック" w:hint="eastAsia"/>
        </w:rPr>
        <w:t xml:space="preserve">　</w:t>
      </w:r>
      <w:r w:rsidRPr="005608BD">
        <w:rPr>
          <w:rFonts w:ascii="ＭＳ 明朝" w:hAnsi="ＭＳ 明朝" w:hint="eastAsia"/>
          <w:sz w:val="18"/>
          <w:szCs w:val="18"/>
        </w:rPr>
        <w:t>※１　一時的に大量の降雨が生じた場合において下水道等の排水施設又は河川等の公共の水域に雨水を排水できないことによる浸水</w:t>
      </w:r>
    </w:p>
    <w:p w:rsidR="00F02287" w:rsidRPr="005608BD" w:rsidRDefault="00F02287" w:rsidP="00F02287">
      <w:pPr>
        <w:rPr>
          <w:rFonts w:ascii="ＭＳ 明朝" w:hAnsi="ＭＳ 明朝"/>
          <w:sz w:val="20"/>
          <w:szCs w:val="20"/>
        </w:rPr>
      </w:pPr>
      <w:r w:rsidRPr="005608BD">
        <w:rPr>
          <w:rFonts w:ascii="ＭＳ ゴシック" w:eastAsia="ＭＳ ゴシック" w:hAnsi="ＭＳ ゴシック" w:hint="eastAsia"/>
          <w:sz w:val="18"/>
          <w:szCs w:val="18"/>
        </w:rPr>
        <w:t xml:space="preserve">　　　　 </w:t>
      </w:r>
      <w:r w:rsidR="002D5C23" w:rsidRPr="005608BD">
        <w:rPr>
          <w:rFonts w:ascii="ＭＳ ゴシック" w:eastAsia="ＭＳ ゴシック" w:hAnsi="ＭＳ ゴシック" w:hint="eastAsia"/>
          <w:sz w:val="18"/>
          <w:szCs w:val="18"/>
        </w:rPr>
        <w:t xml:space="preserve"> </w:t>
      </w:r>
      <w:r w:rsidRPr="005608BD">
        <w:rPr>
          <w:rFonts w:ascii="ＭＳ ゴシック" w:eastAsia="ＭＳ ゴシック" w:hAnsi="ＭＳ ゴシック" w:hint="eastAsia"/>
          <w:sz w:val="18"/>
          <w:szCs w:val="18"/>
        </w:rPr>
        <w:t xml:space="preserve">　</w:t>
      </w:r>
      <w:r w:rsidRPr="005608BD">
        <w:rPr>
          <w:rFonts w:ascii="ＭＳ 明朝" w:hAnsi="ＭＳ 明朝" w:hint="eastAsia"/>
          <w:sz w:val="18"/>
          <w:szCs w:val="18"/>
        </w:rPr>
        <w:t>※２　建築基準法（昭和25年法律第201号）並びにこれに基づく命令及び条例の規定</w:t>
      </w:r>
    </w:p>
    <w:p w:rsidR="00F02287" w:rsidRPr="005608BD" w:rsidRDefault="00F02287" w:rsidP="00F02287">
      <w:pPr>
        <w:rPr>
          <w:rFonts w:ascii="ＭＳ ゴシック" w:eastAsia="ＭＳ ゴシック" w:hAnsi="ＭＳ ゴシック"/>
        </w:rPr>
      </w:pPr>
    </w:p>
    <w:p w:rsidR="00F02287" w:rsidRPr="005608BD" w:rsidRDefault="00F02287" w:rsidP="00F02287">
      <w:pPr>
        <w:spacing w:line="360" w:lineRule="exact"/>
        <w:ind w:leftChars="400" w:left="1100" w:hangingChars="100" w:hanging="220"/>
        <w:rPr>
          <w:rFonts w:ascii="ＭＳ 明朝" w:hAnsi="ＭＳ 明朝"/>
        </w:rPr>
      </w:pPr>
      <w:r w:rsidRPr="005608BD">
        <w:rPr>
          <w:rFonts w:ascii="ＭＳ 明朝" w:hAnsi="ＭＳ 明朝" w:hint="eastAsia"/>
        </w:rPr>
        <w:t>２　学校を避難場所として指定する場合は、学校が教育活動の場であることを配慮し、施設の利用方法等について、事前に当該学校、教育委員会等の関係部局や地域住民等の関係者と調整を図る。</w:t>
      </w:r>
    </w:p>
    <w:p w:rsidR="00F02287" w:rsidRPr="005608BD" w:rsidRDefault="00F02287" w:rsidP="00F02287">
      <w:pPr>
        <w:spacing w:line="360" w:lineRule="exact"/>
        <w:ind w:leftChars="400" w:left="1100" w:hangingChars="100" w:hanging="220"/>
        <w:rPr>
          <w:rFonts w:ascii="ＭＳ 明朝" w:hAnsi="ＭＳ 明朝"/>
        </w:rPr>
      </w:pPr>
      <w:r w:rsidRPr="005608BD">
        <w:rPr>
          <w:rFonts w:ascii="ＭＳ 明朝" w:hAnsi="ＭＳ 明朝" w:hint="eastAsia"/>
        </w:rPr>
        <w:t>３　指定緊急避難場所の管理者は、廃止、改築等により当該緊急指定避難場所の現状に重要な変更を加えようとするときは、町長に届け出なければならない。</w:t>
      </w:r>
    </w:p>
    <w:p w:rsidR="00F02287" w:rsidRPr="005608BD" w:rsidRDefault="00F02287" w:rsidP="00D56103">
      <w:pPr>
        <w:spacing w:afterLines="50" w:after="149" w:line="360" w:lineRule="exact"/>
        <w:ind w:leftChars="400" w:left="1100" w:hangingChars="100" w:hanging="220"/>
        <w:rPr>
          <w:rFonts w:ascii="ＭＳ 明朝" w:hAnsi="ＭＳ 明朝"/>
        </w:rPr>
      </w:pPr>
      <w:r w:rsidRPr="005608BD">
        <w:rPr>
          <w:rFonts w:ascii="ＭＳ 明朝" w:hAnsi="ＭＳ 明朝" w:hint="eastAsia"/>
        </w:rPr>
        <w:t>４　町は、当該指定緊急避難場所が廃止されたり、基準に適合しなくなったと認めるときは、指定緊急避難場所の指定を取り消すものとする。</w:t>
      </w:r>
    </w:p>
    <w:p w:rsidR="00F02287" w:rsidRPr="005608BD" w:rsidRDefault="00F02287" w:rsidP="00D56103">
      <w:pPr>
        <w:spacing w:afterLines="50" w:after="149" w:line="360" w:lineRule="exact"/>
        <w:ind w:leftChars="400" w:left="1100" w:hangingChars="100" w:hanging="220"/>
        <w:rPr>
          <w:rFonts w:ascii="ＭＳ 明朝" w:hAnsi="ＭＳ 明朝"/>
        </w:rPr>
      </w:pPr>
      <w:r w:rsidRPr="005608BD">
        <w:rPr>
          <w:rFonts w:ascii="ＭＳ 明朝" w:hAnsi="ＭＳ 明朝" w:hint="eastAsia"/>
        </w:rPr>
        <w:lastRenderedPageBreak/>
        <w:t>５　町長は、指定緊急避難場所を指定し、又は取り消した時は、知事に通知するとともに公示しなければならない。</w:t>
      </w:r>
    </w:p>
    <w:p w:rsidR="0093627F" w:rsidRPr="005608BD" w:rsidRDefault="0093627F"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hint="eastAsia"/>
        </w:rPr>
        <w:t>第</w:t>
      </w:r>
      <w:r w:rsidR="00F02287" w:rsidRPr="005608BD">
        <w:rPr>
          <w:rFonts w:ascii="ＭＳ ゴシック" w:eastAsia="ＭＳ ゴシック" w:hAnsi="ＭＳ ゴシック" w:hint="eastAsia"/>
        </w:rPr>
        <w:t>３</w:t>
      </w:r>
      <w:r w:rsidRPr="005608BD">
        <w:rPr>
          <w:rFonts w:ascii="ＭＳ ゴシック" w:eastAsia="ＭＳ ゴシック" w:hAnsi="ＭＳ ゴシック" w:hint="eastAsia"/>
        </w:rPr>
        <w:t xml:space="preserve">　避難所</w:t>
      </w:r>
      <w:r w:rsidR="00F02287" w:rsidRPr="005608BD">
        <w:rPr>
          <w:rFonts w:ascii="ＭＳ ゴシック" w:eastAsia="ＭＳ ゴシック" w:hAnsi="ＭＳ ゴシック" w:hint="eastAsia"/>
        </w:rPr>
        <w:t>等</w:t>
      </w:r>
      <w:r w:rsidRPr="005608BD">
        <w:rPr>
          <w:rFonts w:ascii="ＭＳ ゴシック" w:eastAsia="ＭＳ ゴシック" w:hAnsi="ＭＳ ゴシック" w:hint="eastAsia"/>
        </w:rPr>
        <w:t>の確保</w:t>
      </w:r>
      <w:bookmarkEnd w:id="151"/>
      <w:bookmarkEnd w:id="152"/>
      <w:bookmarkEnd w:id="153"/>
      <w:bookmarkEnd w:id="154"/>
    </w:p>
    <w:p w:rsidR="0093627F" w:rsidRPr="005608BD" w:rsidRDefault="0093627F" w:rsidP="00F02287">
      <w:pPr>
        <w:spacing w:line="360" w:lineRule="exact"/>
        <w:ind w:leftChars="300" w:left="880" w:hangingChars="100" w:hanging="220"/>
        <w:rPr>
          <w:rFonts w:ascii="ＭＳ 明朝" w:hAnsi="ＭＳ 明朝"/>
        </w:rPr>
      </w:pPr>
      <w:r w:rsidRPr="005608BD">
        <w:rPr>
          <w:rFonts w:ascii="ＭＳ 明朝" w:hAnsi="ＭＳ 明朝" w:hint="eastAsia"/>
        </w:rPr>
        <w:t>１</w:t>
      </w:r>
      <w:r w:rsidR="00F02287" w:rsidRPr="005608BD">
        <w:rPr>
          <w:rFonts w:ascii="ＭＳ 明朝" w:hAnsi="ＭＳ 明朝" w:hint="eastAsia"/>
        </w:rPr>
        <w:t xml:space="preserve">　町は、災害が発生した場合に被災者を滞在させるため、次の基準に適合する施設を、あらかじめ当該施設の管理者の同意を得た上で、指定避難所として指定する。</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8186"/>
      </w:tblGrid>
      <w:tr w:rsidR="00F02287" w:rsidRPr="005608BD" w:rsidTr="00895BFC">
        <w:tc>
          <w:tcPr>
            <w:tcW w:w="788" w:type="dxa"/>
          </w:tcPr>
          <w:p w:rsidR="00F02287" w:rsidRPr="005608BD" w:rsidRDefault="00F02287" w:rsidP="00895BFC">
            <w:pPr>
              <w:spacing w:line="360" w:lineRule="exact"/>
              <w:jc w:val="center"/>
              <w:rPr>
                <w:rFonts w:ascii="ＭＳ 明朝" w:hAnsi="ＭＳ 明朝"/>
              </w:rPr>
            </w:pPr>
            <w:r w:rsidRPr="005608BD">
              <w:rPr>
                <w:rFonts w:ascii="ＭＳ 明朝" w:hAnsi="ＭＳ 明朝" w:hint="eastAsia"/>
              </w:rPr>
              <w:t>規模</w:t>
            </w:r>
          </w:p>
        </w:tc>
        <w:tc>
          <w:tcPr>
            <w:tcW w:w="8186" w:type="dxa"/>
          </w:tcPr>
          <w:p w:rsidR="00F02287" w:rsidRPr="005608BD" w:rsidRDefault="00F02287" w:rsidP="00895BFC">
            <w:pPr>
              <w:spacing w:line="360" w:lineRule="exact"/>
              <w:rPr>
                <w:rFonts w:ascii="ＭＳ 明朝" w:hAnsi="ＭＳ 明朝"/>
              </w:rPr>
            </w:pPr>
            <w:r w:rsidRPr="005608BD">
              <w:rPr>
                <w:rFonts w:ascii="ＭＳ 明朝" w:hAnsi="ＭＳ 明朝" w:hint="eastAsia"/>
              </w:rPr>
              <w:t>被災者等を滞在させるために必要かつ適切な規模を有すること。</w:t>
            </w:r>
          </w:p>
        </w:tc>
      </w:tr>
      <w:tr w:rsidR="00F02287" w:rsidRPr="005608BD" w:rsidTr="00895BFC">
        <w:tc>
          <w:tcPr>
            <w:tcW w:w="788" w:type="dxa"/>
          </w:tcPr>
          <w:p w:rsidR="00F02287" w:rsidRPr="005608BD" w:rsidRDefault="00F02287" w:rsidP="00895BFC">
            <w:pPr>
              <w:spacing w:line="360" w:lineRule="exact"/>
              <w:jc w:val="center"/>
              <w:rPr>
                <w:rFonts w:ascii="ＭＳ 明朝" w:hAnsi="ＭＳ 明朝"/>
              </w:rPr>
            </w:pPr>
            <w:r w:rsidRPr="005608BD">
              <w:rPr>
                <w:rFonts w:ascii="ＭＳ 明朝" w:hAnsi="ＭＳ 明朝" w:hint="eastAsia"/>
              </w:rPr>
              <w:t>構造</w:t>
            </w:r>
          </w:p>
        </w:tc>
        <w:tc>
          <w:tcPr>
            <w:tcW w:w="8186" w:type="dxa"/>
          </w:tcPr>
          <w:p w:rsidR="00F02287" w:rsidRPr="005608BD" w:rsidRDefault="00F02287" w:rsidP="00895BFC">
            <w:pPr>
              <w:spacing w:line="360" w:lineRule="exact"/>
              <w:rPr>
                <w:rFonts w:ascii="ＭＳ 明朝" w:hAnsi="ＭＳ 明朝"/>
              </w:rPr>
            </w:pPr>
            <w:r w:rsidRPr="005608BD">
              <w:rPr>
                <w:rFonts w:ascii="ＭＳ 明朝" w:hAnsi="ＭＳ 明朝" w:hint="eastAsia"/>
              </w:rPr>
              <w:t>速やかに、被災者等を受け入れ、生活関連物資を配布することが可能な構造・設備を有すること。</w:t>
            </w:r>
          </w:p>
        </w:tc>
      </w:tr>
      <w:tr w:rsidR="00F02287" w:rsidRPr="005608BD" w:rsidTr="00895BFC">
        <w:tc>
          <w:tcPr>
            <w:tcW w:w="788" w:type="dxa"/>
          </w:tcPr>
          <w:p w:rsidR="00F02287" w:rsidRPr="005608BD" w:rsidRDefault="00F02287" w:rsidP="00895BFC">
            <w:pPr>
              <w:spacing w:line="360" w:lineRule="exact"/>
              <w:jc w:val="center"/>
              <w:rPr>
                <w:rFonts w:ascii="ＭＳ 明朝" w:hAnsi="ＭＳ 明朝"/>
              </w:rPr>
            </w:pPr>
            <w:r w:rsidRPr="005608BD">
              <w:rPr>
                <w:rFonts w:ascii="ＭＳ 明朝" w:hAnsi="ＭＳ 明朝" w:hint="eastAsia"/>
              </w:rPr>
              <w:t>立地</w:t>
            </w:r>
          </w:p>
        </w:tc>
        <w:tc>
          <w:tcPr>
            <w:tcW w:w="8186" w:type="dxa"/>
          </w:tcPr>
          <w:p w:rsidR="00F02287" w:rsidRPr="005608BD" w:rsidRDefault="00F02287" w:rsidP="00895BFC">
            <w:pPr>
              <w:spacing w:line="360" w:lineRule="exact"/>
              <w:rPr>
                <w:rFonts w:ascii="ＭＳ 明朝" w:hAnsi="ＭＳ 明朝"/>
              </w:rPr>
            </w:pPr>
            <w:r w:rsidRPr="005608BD">
              <w:rPr>
                <w:rFonts w:ascii="ＭＳ 明朝" w:hAnsi="ＭＳ 明朝" w:hint="eastAsia"/>
              </w:rPr>
              <w:t>想定される災害による影響が比較的少ない場所にあること。</w:t>
            </w:r>
          </w:p>
        </w:tc>
      </w:tr>
      <w:tr w:rsidR="00F02287" w:rsidRPr="005608BD" w:rsidTr="00895BFC">
        <w:tc>
          <w:tcPr>
            <w:tcW w:w="788" w:type="dxa"/>
          </w:tcPr>
          <w:p w:rsidR="00F02287" w:rsidRPr="005608BD" w:rsidRDefault="00F02287" w:rsidP="00895BFC">
            <w:pPr>
              <w:spacing w:line="360" w:lineRule="exact"/>
              <w:jc w:val="center"/>
              <w:rPr>
                <w:rFonts w:ascii="ＭＳ 明朝" w:hAnsi="ＭＳ 明朝"/>
              </w:rPr>
            </w:pPr>
            <w:r w:rsidRPr="005608BD">
              <w:rPr>
                <w:rFonts w:ascii="ＭＳ 明朝" w:hAnsi="ＭＳ 明朝" w:hint="eastAsia"/>
              </w:rPr>
              <w:t>交通</w:t>
            </w:r>
          </w:p>
        </w:tc>
        <w:tc>
          <w:tcPr>
            <w:tcW w:w="8186" w:type="dxa"/>
          </w:tcPr>
          <w:p w:rsidR="00F02287" w:rsidRPr="005608BD" w:rsidRDefault="00F02287" w:rsidP="00895BFC">
            <w:pPr>
              <w:spacing w:line="360" w:lineRule="exact"/>
              <w:rPr>
                <w:rFonts w:ascii="ＭＳ 明朝" w:hAnsi="ＭＳ 明朝"/>
              </w:rPr>
            </w:pPr>
            <w:r w:rsidRPr="005608BD">
              <w:rPr>
                <w:rFonts w:ascii="ＭＳ 明朝" w:hAnsi="ＭＳ 明朝" w:hint="eastAsia"/>
              </w:rPr>
              <w:t>車両等による災害救援物資等の輸送が比較的容易な場所にあること。</w:t>
            </w:r>
          </w:p>
        </w:tc>
      </w:tr>
    </w:tbl>
    <w:p w:rsidR="00F02287" w:rsidRPr="005608BD" w:rsidRDefault="00F02287" w:rsidP="00F02287">
      <w:pPr>
        <w:spacing w:line="360" w:lineRule="exact"/>
        <w:ind w:leftChars="300" w:left="880" w:hangingChars="100" w:hanging="220"/>
        <w:rPr>
          <w:rFonts w:ascii="ＭＳ ゴシック" w:eastAsia="ＭＳ ゴシック" w:hAnsi="ＭＳ ゴシック"/>
        </w:rPr>
      </w:pPr>
      <w:r w:rsidRPr="005608BD">
        <w:rPr>
          <w:rFonts w:ascii="ＭＳ 明朝" w:hAnsi="ＭＳ 明朝" w:hint="eastAsia"/>
        </w:rPr>
        <w:t>２　町は、主として要配慮者を滞在させることが想定されるものにあっては、上記に加えて次の基準に適合する施設を指定する。</w:t>
      </w:r>
    </w:p>
    <w:p w:rsidR="00F02287" w:rsidRPr="005608BD" w:rsidRDefault="00F02287" w:rsidP="00F02287">
      <w:pPr>
        <w:spacing w:line="360" w:lineRule="exact"/>
        <w:ind w:leftChars="300" w:left="1100" w:hangingChars="200" w:hanging="440"/>
        <w:rPr>
          <w:rFonts w:ascii="ＭＳ 明朝" w:hAnsi="ＭＳ 明朝"/>
        </w:rPr>
      </w:pPr>
      <w:r w:rsidRPr="005608BD">
        <w:rPr>
          <w:rFonts w:ascii="ＭＳ 明朝" w:hAnsi="ＭＳ 明朝" w:hint="eastAsia"/>
        </w:rPr>
        <w:t>（1） 要配慮者</w:t>
      </w:r>
      <w:r w:rsidR="002D5C23" w:rsidRPr="005608BD">
        <w:rPr>
          <w:rFonts w:ascii="ＭＳ 明朝" w:hAnsi="ＭＳ 明朝" w:hint="eastAsia"/>
        </w:rPr>
        <w:t>の</w:t>
      </w:r>
      <w:r w:rsidRPr="005608BD">
        <w:rPr>
          <w:rFonts w:ascii="ＭＳ 明朝" w:hAnsi="ＭＳ 明朝" w:hint="eastAsia"/>
        </w:rPr>
        <w:t>円滑な利用を確保するための措置が講じられていること。</w:t>
      </w:r>
    </w:p>
    <w:p w:rsidR="00F02287" w:rsidRPr="005608BD" w:rsidRDefault="00F02287" w:rsidP="00F02287">
      <w:pPr>
        <w:spacing w:line="360" w:lineRule="exact"/>
        <w:ind w:leftChars="300" w:left="1100" w:hangingChars="200" w:hanging="440"/>
        <w:rPr>
          <w:rFonts w:ascii="ＭＳ 明朝" w:hAnsi="ＭＳ 明朝"/>
        </w:rPr>
      </w:pPr>
      <w:r w:rsidRPr="005608BD">
        <w:rPr>
          <w:rFonts w:ascii="ＭＳ 明朝" w:hAnsi="ＭＳ 明朝" w:hint="eastAsia"/>
        </w:rPr>
        <w:t>（2） 災害が発生した場合において要配慮者が相談し、又は助言その他の支援を受けることができる体制が整備されること。</w:t>
      </w:r>
    </w:p>
    <w:p w:rsidR="00F02287" w:rsidRPr="005608BD" w:rsidRDefault="00F02287" w:rsidP="00F02287">
      <w:pPr>
        <w:spacing w:line="360" w:lineRule="exact"/>
        <w:ind w:leftChars="300" w:left="1100" w:hangingChars="200" w:hanging="440"/>
        <w:rPr>
          <w:rFonts w:ascii="ＭＳ 明朝" w:hAnsi="ＭＳ 明朝"/>
        </w:rPr>
      </w:pPr>
      <w:r w:rsidRPr="005608BD">
        <w:rPr>
          <w:rFonts w:ascii="ＭＳ 明朝" w:hAnsi="ＭＳ 明朝" w:hint="eastAsia"/>
        </w:rPr>
        <w:t>（3） 災害が発生した場合において主として要配慮者を滞在させるために必要な居室が可能な限り確保されること。</w:t>
      </w:r>
    </w:p>
    <w:p w:rsidR="0087008B" w:rsidRPr="005608BD" w:rsidRDefault="00F02287" w:rsidP="0087008B">
      <w:pPr>
        <w:spacing w:line="360" w:lineRule="exact"/>
        <w:ind w:leftChars="320" w:left="924" w:hangingChars="100" w:hanging="220"/>
        <w:rPr>
          <w:rFonts w:ascii="ＭＳ 明朝" w:hAnsi="ＭＳ 明朝"/>
        </w:rPr>
      </w:pPr>
      <w:r w:rsidRPr="005608BD">
        <w:rPr>
          <w:rFonts w:ascii="ＭＳ 明朝" w:hAnsi="ＭＳ 明朝" w:hint="eastAsia"/>
        </w:rPr>
        <w:t>３　指定緊急避難場所</w:t>
      </w:r>
      <w:r w:rsidR="000761E2" w:rsidRPr="005608BD">
        <w:rPr>
          <w:rFonts w:ascii="ＭＳ 明朝" w:hAnsi="ＭＳ 明朝" w:hint="eastAsia"/>
        </w:rPr>
        <w:t>と指定避難所は相互に兼ねることができる。</w:t>
      </w:r>
    </w:p>
    <w:p w:rsidR="0087008B" w:rsidRPr="005608BD" w:rsidRDefault="00F02287" w:rsidP="0087008B">
      <w:pPr>
        <w:spacing w:line="360" w:lineRule="exact"/>
        <w:ind w:leftChars="320" w:left="924" w:hangingChars="100" w:hanging="220"/>
        <w:rPr>
          <w:rFonts w:ascii="ＭＳ 明朝" w:hAnsi="ＭＳ 明朝"/>
        </w:rPr>
      </w:pPr>
      <w:r w:rsidRPr="005608BD">
        <w:rPr>
          <w:rFonts w:ascii="ＭＳ 明朝" w:hAnsi="ＭＳ 明朝" w:hint="eastAsia"/>
        </w:rPr>
        <w:t>４　町は、</w:t>
      </w:r>
      <w:r w:rsidR="0087008B" w:rsidRPr="005608BD">
        <w:rPr>
          <w:rFonts w:ascii="ＭＳ 明朝" w:hAnsi="ＭＳ 明朝" w:hint="eastAsia"/>
        </w:rPr>
        <w:t>避難所の指定にあたっては、次の事項について努めるものとする。</w:t>
      </w:r>
    </w:p>
    <w:p w:rsidR="0087008B" w:rsidRPr="005608BD" w:rsidRDefault="0087008B" w:rsidP="0087008B">
      <w:pPr>
        <w:spacing w:line="360" w:lineRule="exact"/>
        <w:ind w:leftChars="300" w:left="1100" w:hangingChars="200" w:hanging="440"/>
        <w:rPr>
          <w:rFonts w:ascii="ＭＳ 明朝" w:hAnsi="ＭＳ 明朝"/>
        </w:rPr>
      </w:pPr>
      <w:r w:rsidRPr="005608BD">
        <w:rPr>
          <w:rFonts w:ascii="ＭＳ 明朝" w:hAnsi="ＭＳ 明朝" w:hint="eastAsia"/>
        </w:rPr>
        <w:t>（1） 避難所を指定する際にあわせて広域一時滞在の用にも供することについて定めるなど、他の市</w:t>
      </w:r>
      <w:r w:rsidR="00A118E0" w:rsidRPr="005608BD">
        <w:rPr>
          <w:rFonts w:ascii="ＭＳ 明朝" w:hAnsi="ＭＳ 明朝" w:hint="eastAsia"/>
        </w:rPr>
        <w:t>区</w:t>
      </w:r>
      <w:r w:rsidRPr="005608BD">
        <w:rPr>
          <w:rFonts w:ascii="ＭＳ 明朝" w:hAnsi="ＭＳ 明朝" w:hint="eastAsia"/>
        </w:rPr>
        <w:t>町村からの被災者を受け入れることができる施設等をあらかじめ決定しておく。</w:t>
      </w:r>
    </w:p>
    <w:p w:rsidR="0087008B" w:rsidRPr="005608BD" w:rsidRDefault="0087008B" w:rsidP="0087008B">
      <w:pPr>
        <w:spacing w:line="360" w:lineRule="exact"/>
        <w:ind w:leftChars="300" w:left="1100" w:hangingChars="200" w:hanging="440"/>
        <w:rPr>
          <w:rFonts w:ascii="ＭＳ 明朝" w:hAnsi="ＭＳ 明朝"/>
        </w:rPr>
      </w:pPr>
      <w:r w:rsidRPr="005608BD">
        <w:rPr>
          <w:rFonts w:ascii="ＭＳ 明朝" w:hAnsi="ＭＳ 明朝" w:hint="eastAsia"/>
        </w:rPr>
        <w:t>（2） 一般の避難所では生活することが困難な要配慮者が、避難所での生活において特別な配慮が受けられるなど、要配慮者の状態に応じて安心して生活ができる体制を整備した福祉避難所を指定する。</w:t>
      </w:r>
    </w:p>
    <w:p w:rsidR="00283656" w:rsidRPr="005608BD" w:rsidRDefault="0087008B" w:rsidP="00283656">
      <w:pPr>
        <w:spacing w:line="360" w:lineRule="exact"/>
        <w:ind w:leftChars="300" w:left="1100" w:hangingChars="200" w:hanging="440"/>
        <w:rPr>
          <w:rFonts w:ascii="ＭＳ 明朝" w:hAnsi="ＭＳ 明朝"/>
        </w:rPr>
      </w:pPr>
      <w:r w:rsidRPr="005608BD">
        <w:rPr>
          <w:rFonts w:ascii="ＭＳ 明朝" w:hAnsi="ＭＳ 明朝" w:hint="eastAsia"/>
        </w:rPr>
        <w:t>（3） 学校を</w:t>
      </w:r>
      <w:r w:rsidR="00283656" w:rsidRPr="005608BD">
        <w:rPr>
          <w:rFonts w:ascii="ＭＳ 明朝" w:hAnsi="ＭＳ 明朝" w:hint="eastAsia"/>
        </w:rPr>
        <w:t>避難所として指定する場合には、学校が教育の場であることに配慮し、施設の利用方法等について、事前に当該学校、教育委員会等の関係部局や地域住民等の関係者と調整を図る。</w:t>
      </w:r>
    </w:p>
    <w:p w:rsidR="00283656" w:rsidRPr="005608BD" w:rsidRDefault="00283656" w:rsidP="00283656">
      <w:pPr>
        <w:spacing w:line="360" w:lineRule="exact"/>
        <w:ind w:leftChars="320" w:left="924" w:hangingChars="100" w:hanging="220"/>
        <w:rPr>
          <w:rFonts w:ascii="ＭＳ 明朝" w:hAnsi="ＭＳ 明朝"/>
        </w:rPr>
      </w:pPr>
      <w:r w:rsidRPr="005608BD">
        <w:rPr>
          <w:rFonts w:ascii="ＭＳ 明朝" w:hAnsi="ＭＳ 明朝" w:hint="eastAsia"/>
        </w:rPr>
        <w:t xml:space="preserve">５　</w:t>
      </w:r>
      <w:r w:rsidR="00F355A6" w:rsidRPr="005608BD">
        <w:rPr>
          <w:rFonts w:ascii="ＭＳ 明朝" w:hAnsi="ＭＳ 明朝" w:hint="eastAsia"/>
        </w:rPr>
        <w:t>指定</w:t>
      </w:r>
      <w:r w:rsidRPr="005608BD">
        <w:rPr>
          <w:rFonts w:ascii="ＭＳ 明朝" w:hAnsi="ＭＳ 明朝" w:hint="eastAsia"/>
        </w:rPr>
        <w:t>避難所の管理者は、廃止、改築等により当該指定避難所の現状に必要な変更を加えようとするときは、町長に届出を出さなければならない。</w:t>
      </w:r>
    </w:p>
    <w:p w:rsidR="00283656" w:rsidRPr="005608BD" w:rsidRDefault="00283656" w:rsidP="00283656">
      <w:pPr>
        <w:spacing w:line="360" w:lineRule="exact"/>
        <w:ind w:leftChars="320" w:left="924" w:hangingChars="100" w:hanging="220"/>
        <w:rPr>
          <w:rFonts w:ascii="ＭＳ 明朝" w:hAnsi="ＭＳ 明朝"/>
        </w:rPr>
      </w:pPr>
      <w:r w:rsidRPr="005608BD">
        <w:rPr>
          <w:rFonts w:ascii="ＭＳ 明朝" w:hAnsi="ＭＳ 明朝" w:hint="eastAsia"/>
        </w:rPr>
        <w:t>６　町は、当該</w:t>
      </w:r>
      <w:r w:rsidR="00F355A6" w:rsidRPr="005608BD">
        <w:rPr>
          <w:rFonts w:ascii="ＭＳ 明朝" w:hAnsi="ＭＳ 明朝" w:hint="eastAsia"/>
        </w:rPr>
        <w:t>指定</w:t>
      </w:r>
      <w:r w:rsidRPr="005608BD">
        <w:rPr>
          <w:rFonts w:ascii="ＭＳ 明朝" w:hAnsi="ＭＳ 明朝" w:hint="eastAsia"/>
        </w:rPr>
        <w:t>避難所が廃止されたり、基準に適合しなくなったと認めるときは、</w:t>
      </w:r>
      <w:r w:rsidR="00F355A6" w:rsidRPr="005608BD">
        <w:rPr>
          <w:rFonts w:ascii="ＭＳ 明朝" w:hAnsi="ＭＳ 明朝" w:hint="eastAsia"/>
        </w:rPr>
        <w:t>指定</w:t>
      </w:r>
      <w:r w:rsidRPr="005608BD">
        <w:rPr>
          <w:rFonts w:ascii="ＭＳ 明朝" w:hAnsi="ＭＳ 明朝" w:hint="eastAsia"/>
        </w:rPr>
        <w:t>避難所の指定を取り消すものとする。</w:t>
      </w:r>
    </w:p>
    <w:p w:rsidR="00283656" w:rsidRPr="005608BD" w:rsidRDefault="00283656" w:rsidP="00283656">
      <w:pPr>
        <w:spacing w:line="360" w:lineRule="exact"/>
        <w:ind w:leftChars="320" w:left="924" w:hangingChars="100" w:hanging="220"/>
        <w:rPr>
          <w:rFonts w:ascii="ＭＳ 明朝" w:hAnsi="ＭＳ 明朝"/>
        </w:rPr>
      </w:pPr>
      <w:r w:rsidRPr="005608BD">
        <w:rPr>
          <w:rFonts w:ascii="ＭＳ 明朝" w:hAnsi="ＭＳ 明朝" w:hint="eastAsia"/>
        </w:rPr>
        <w:t>７　町は、</w:t>
      </w:r>
      <w:r w:rsidR="00F355A6" w:rsidRPr="005608BD">
        <w:rPr>
          <w:rFonts w:ascii="ＭＳ 明朝" w:hAnsi="ＭＳ 明朝" w:hint="eastAsia"/>
        </w:rPr>
        <w:t>指定</w:t>
      </w:r>
      <w:r w:rsidRPr="005608BD">
        <w:rPr>
          <w:rFonts w:ascii="ＭＳ 明朝" w:hAnsi="ＭＳ 明朝" w:hint="eastAsia"/>
        </w:rPr>
        <w:t>避難所を指定し、又は取り消したときは、知事に通知するとともに公示するものとし、当該通知を受けた知事は、その旨を内閣総理大臣に報告する。</w:t>
      </w:r>
    </w:p>
    <w:p w:rsidR="0093627F" w:rsidRPr="005608BD" w:rsidRDefault="0093627F" w:rsidP="0093627F">
      <w:pPr>
        <w:spacing w:line="200" w:lineRule="exact"/>
      </w:pPr>
    </w:p>
    <w:p w:rsidR="002E1BCB" w:rsidRPr="005608BD" w:rsidRDefault="0093627F" w:rsidP="00D56103">
      <w:pPr>
        <w:spacing w:afterLines="30" w:after="89" w:line="360" w:lineRule="exact"/>
        <w:ind w:leftChars="300" w:left="880" w:hangingChars="100" w:hanging="220"/>
        <w:outlineLvl w:val="2"/>
        <w:rPr>
          <w:rFonts w:ascii="ＭＳ ゴシック" w:eastAsia="ＭＳ ゴシック" w:hAnsi="ＭＳ ゴシック"/>
        </w:rPr>
      </w:pPr>
      <w:bookmarkStart w:id="155" w:name="_Toc266366343"/>
      <w:bookmarkStart w:id="156" w:name="_Toc277319547"/>
      <w:bookmarkStart w:id="157" w:name="_Toc304920227"/>
      <w:bookmarkStart w:id="158" w:name="_Toc336454055"/>
      <w:r w:rsidRPr="005608BD">
        <w:rPr>
          <w:rFonts w:ascii="ＭＳ ゴシック" w:eastAsia="ＭＳ ゴシック" w:hAnsi="ＭＳ ゴシック" w:hint="eastAsia"/>
        </w:rPr>
        <w:t>第</w:t>
      </w:r>
      <w:r w:rsidR="00283656" w:rsidRPr="005608BD">
        <w:rPr>
          <w:rFonts w:ascii="ＭＳ ゴシック" w:eastAsia="ＭＳ ゴシック" w:hAnsi="ＭＳ ゴシック" w:hint="eastAsia"/>
        </w:rPr>
        <w:t>４</w:t>
      </w:r>
      <w:r w:rsidRPr="005608BD">
        <w:rPr>
          <w:rFonts w:ascii="ＭＳ ゴシック" w:eastAsia="ＭＳ ゴシック" w:hAnsi="ＭＳ ゴシック" w:hint="eastAsia"/>
        </w:rPr>
        <w:t xml:space="preserve">　</w:t>
      </w:r>
      <w:bookmarkEnd w:id="155"/>
      <w:bookmarkEnd w:id="156"/>
      <w:bookmarkEnd w:id="157"/>
      <w:bookmarkEnd w:id="158"/>
      <w:r w:rsidR="005640D5" w:rsidRPr="005608BD">
        <w:rPr>
          <w:rFonts w:ascii="ＭＳ ゴシック" w:eastAsia="ＭＳ ゴシック" w:hAnsi="ＭＳ ゴシック" w:hint="eastAsia"/>
        </w:rPr>
        <w:t>町における避難計画の策定等</w:t>
      </w:r>
    </w:p>
    <w:p w:rsidR="002E1BCB" w:rsidRPr="005608BD" w:rsidRDefault="002E1BCB" w:rsidP="002E1BCB">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避難勧告等の具体的な発令基準の策定</w:t>
      </w:r>
    </w:p>
    <w:p w:rsidR="002E1BCB" w:rsidRPr="005608BD" w:rsidRDefault="0093627F" w:rsidP="00D56103">
      <w:pPr>
        <w:pStyle w:val="ac"/>
        <w:spacing w:afterLines="50" w:after="149" w:line="360" w:lineRule="exact"/>
        <w:ind w:leftChars="322" w:left="708" w:firstLineChars="100" w:firstLine="212"/>
      </w:pPr>
      <w:r w:rsidRPr="005608BD">
        <w:rPr>
          <w:rFonts w:ascii="ＭＳ 明朝" w:hAnsi="ＭＳ 明朝" w:hint="eastAsia"/>
          <w:spacing w:val="-4"/>
        </w:rPr>
        <w:t>町</w:t>
      </w:r>
      <w:r w:rsidR="002E1BCB" w:rsidRPr="005608BD">
        <w:rPr>
          <w:rFonts w:ascii="ＭＳ 明朝" w:hAnsi="ＭＳ 明朝" w:hint="eastAsia"/>
          <w:spacing w:val="-4"/>
        </w:rPr>
        <w:t>は、避難指示、避難勧告、一般住民に対して避難準備を呼びかけるとともに、要配慮者・支援者に対して、その避難行動支援対策と対応しつつ、早めの段階で避難行動を開始すること</w:t>
      </w:r>
      <w:r w:rsidR="002E1BCB" w:rsidRPr="005608BD">
        <w:rPr>
          <w:rFonts w:ascii="ＭＳ 明朝" w:hAnsi="ＭＳ 明朝" w:hint="eastAsia"/>
          <w:spacing w:val="-4"/>
        </w:rPr>
        <w:lastRenderedPageBreak/>
        <w:t>を求める避難準備情報等について、河川管理者、水防管理者、気象庁等の協力を得つつ、洪水、土砂災害等の災害事象の特性、収集できる情報を踏まえ、避難すべき区域や具体的な判断基準、迅速</w:t>
      </w:r>
      <w:r w:rsidR="00A118E0" w:rsidRPr="005608BD">
        <w:rPr>
          <w:rFonts w:ascii="ＭＳ 明朝" w:hAnsi="ＭＳ 明朝" w:hint="eastAsia"/>
          <w:spacing w:val="-4"/>
        </w:rPr>
        <w:t>、</w:t>
      </w:r>
      <w:r w:rsidR="002E1BCB" w:rsidRPr="005608BD">
        <w:rPr>
          <w:rFonts w:ascii="ＭＳ 明朝" w:hAnsi="ＭＳ 明朝" w:hint="eastAsia"/>
          <w:spacing w:val="-4"/>
        </w:rPr>
        <w:t>的確な避難行動に結びつける伝達内容</w:t>
      </w:r>
      <w:r w:rsidR="00A118E0" w:rsidRPr="005608BD">
        <w:rPr>
          <w:rFonts w:ascii="ＭＳ 明朝" w:hAnsi="ＭＳ 明朝" w:hint="eastAsia"/>
          <w:spacing w:val="-4"/>
        </w:rPr>
        <w:t>、</w:t>
      </w:r>
      <w:r w:rsidR="002E1BCB" w:rsidRPr="005608BD">
        <w:rPr>
          <w:rFonts w:ascii="ＭＳ 明朝" w:hAnsi="ＭＳ 明朝" w:hint="eastAsia"/>
          <w:spacing w:val="-4"/>
        </w:rPr>
        <w:t>方法を明確にしたマニュアル等の作成に努めるものとする。</w:t>
      </w:r>
    </w:p>
    <w:p w:rsidR="002E1BCB" w:rsidRPr="005608BD" w:rsidRDefault="002E1BCB" w:rsidP="002E1BCB">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防災マップ・ハザードマップ等の作成及び住民への周知</w:t>
      </w:r>
    </w:p>
    <w:p w:rsidR="0093627F" w:rsidRPr="005608BD" w:rsidRDefault="00B45073" w:rsidP="00B45073">
      <w:pPr>
        <w:spacing w:line="360" w:lineRule="exact"/>
        <w:ind w:leftChars="300" w:left="660" w:firstLineChars="100" w:firstLine="212"/>
        <w:rPr>
          <w:rFonts w:ascii="ＭＳ 明朝" w:hAnsi="ＭＳ 明朝"/>
          <w:spacing w:val="-4"/>
        </w:rPr>
      </w:pPr>
      <w:r w:rsidRPr="005608BD">
        <w:rPr>
          <w:rFonts w:ascii="ＭＳ 明朝" w:hAnsi="ＭＳ 明朝" w:hint="eastAsia"/>
          <w:spacing w:val="-4"/>
        </w:rPr>
        <w:t>町長は、住民の円滑な避難を確保するため、水防法に基づく浸水想定区域など、災害発生時に人の生命又は身体に危険が及ぶおそれがあると認められる土地の区域を表示した図面に、災害に関する情報の伝達方法、指定緊急避難場所及び避難路等、必要となる事項を記載した防災マップ、ハザードマップ等を作成し、印刷物の配布その他必要な措置を講ずるよう努めるものとする。</w:t>
      </w:r>
    </w:p>
    <w:p w:rsidR="0093627F" w:rsidRPr="005608BD" w:rsidRDefault="00015816" w:rsidP="0093627F">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w:t>
      </w:r>
      <w:r w:rsidR="0093627F" w:rsidRPr="005608BD">
        <w:rPr>
          <w:rFonts w:ascii="ＭＳ ゴシック" w:eastAsia="ＭＳ ゴシック" w:hAnsi="ＭＳ ゴシック" w:hint="eastAsia"/>
        </w:rPr>
        <w:t xml:space="preserve">　町の避難計画</w:t>
      </w:r>
    </w:p>
    <w:p w:rsidR="00015816" w:rsidRPr="005608BD" w:rsidRDefault="0093627F" w:rsidP="0093627F">
      <w:pPr>
        <w:spacing w:line="360" w:lineRule="exact"/>
        <w:ind w:leftChars="300" w:left="660" w:firstLineChars="100" w:firstLine="220"/>
        <w:rPr>
          <w:rFonts w:ascii="ＭＳ 明朝" w:hAnsi="ＭＳ 明朝"/>
        </w:rPr>
      </w:pPr>
      <w:r w:rsidRPr="005608BD">
        <w:rPr>
          <w:rFonts w:ascii="ＭＳ 明朝" w:hAnsi="ＭＳ 明朝" w:hint="eastAsia"/>
        </w:rPr>
        <w:t>町は、</w:t>
      </w:r>
      <w:r w:rsidR="00015816" w:rsidRPr="005608BD">
        <w:rPr>
          <w:rFonts w:ascii="ＭＳ 明朝" w:hAnsi="ＭＳ 明朝" w:hint="eastAsia"/>
        </w:rPr>
        <w:t>主に</w:t>
      </w:r>
      <w:r w:rsidRPr="005608BD">
        <w:rPr>
          <w:rFonts w:ascii="ＭＳ 明朝" w:hAnsi="ＭＳ 明朝" w:hint="eastAsia"/>
        </w:rPr>
        <w:t>次の事項に留意して</w:t>
      </w:r>
      <w:r w:rsidR="00015816" w:rsidRPr="005608BD">
        <w:rPr>
          <w:rFonts w:ascii="ＭＳ 明朝" w:hAnsi="ＭＳ 明朝" w:hint="eastAsia"/>
        </w:rPr>
        <w:t>避難計画を策定</w:t>
      </w:r>
      <w:r w:rsidRPr="005608BD">
        <w:rPr>
          <w:rFonts w:ascii="ＭＳ 明朝" w:hAnsi="ＭＳ 明朝" w:hint="eastAsia"/>
        </w:rPr>
        <w:t>するとともに、自主防災組織等の育成を通じて避難体制の確立に努めるものとする。</w:t>
      </w:r>
    </w:p>
    <w:p w:rsidR="0093627F" w:rsidRPr="005608BD" w:rsidRDefault="0093627F" w:rsidP="0093627F">
      <w:pPr>
        <w:spacing w:line="360" w:lineRule="exact"/>
        <w:ind w:leftChars="300" w:left="660" w:firstLineChars="100" w:firstLine="220"/>
        <w:rPr>
          <w:rFonts w:ascii="ＭＳ 明朝" w:hAnsi="ＭＳ 明朝"/>
        </w:rPr>
      </w:pPr>
      <w:r w:rsidRPr="005608BD">
        <w:rPr>
          <w:rFonts w:ascii="ＭＳ 明朝" w:hAnsi="ＭＳ 明朝" w:hint="eastAsia"/>
        </w:rPr>
        <w:t>また、</w:t>
      </w:r>
      <w:r w:rsidR="00015816" w:rsidRPr="005608BD">
        <w:rPr>
          <w:rFonts w:ascii="ＭＳ 明朝" w:hAnsi="ＭＳ 明朝" w:hint="eastAsia"/>
        </w:rPr>
        <w:t>要配慮者</w:t>
      </w:r>
      <w:r w:rsidRPr="005608BD">
        <w:rPr>
          <w:rFonts w:ascii="ＭＳ 明朝" w:hAnsi="ＭＳ 明朝" w:hint="eastAsia"/>
        </w:rPr>
        <w:t>を速やかに避難誘導するため、地域住民、自主防災組織、関係団体、福祉事業者等の協力を得ながら、平常時より</w:t>
      </w:r>
      <w:r w:rsidR="00A118E0" w:rsidRPr="005608BD">
        <w:rPr>
          <w:rFonts w:ascii="ＭＳ 明朝" w:hAnsi="ＭＳ 明朝" w:hint="eastAsia"/>
        </w:rPr>
        <w:t>、</w:t>
      </w:r>
      <w:r w:rsidRPr="005608BD">
        <w:rPr>
          <w:rFonts w:ascii="ＭＳ 明朝" w:hAnsi="ＭＳ 明朝" w:hint="eastAsia"/>
        </w:rPr>
        <w:t>情報伝達体制の整備、</w:t>
      </w:r>
      <w:r w:rsidR="00015816" w:rsidRPr="005608BD">
        <w:rPr>
          <w:rFonts w:ascii="ＭＳ 明朝" w:hAnsi="ＭＳ 明朝" w:hint="eastAsia"/>
        </w:rPr>
        <w:t>要配慮者</w:t>
      </w:r>
      <w:r w:rsidRPr="005608BD">
        <w:rPr>
          <w:rFonts w:ascii="ＭＳ 明朝" w:hAnsi="ＭＳ 明朝" w:hint="eastAsia"/>
        </w:rPr>
        <w:t>に関する情報の把握・共有、避難支援計画の策定等の避難誘導体制の整備に努めるものとする。</w:t>
      </w:r>
    </w:p>
    <w:p w:rsidR="0093627F" w:rsidRPr="005608BD" w:rsidRDefault="0093627F" w:rsidP="0093627F">
      <w:pPr>
        <w:spacing w:line="360" w:lineRule="exact"/>
        <w:ind w:leftChars="300" w:left="1100" w:hangingChars="200" w:hanging="440"/>
        <w:rPr>
          <w:rFonts w:ascii="ＭＳ 明朝" w:hAnsi="ＭＳ 明朝"/>
        </w:rPr>
      </w:pPr>
      <w:r w:rsidRPr="005608BD">
        <w:rPr>
          <w:rFonts w:ascii="ＭＳ 明朝" w:hAnsi="ＭＳ 明朝" w:hint="eastAsia"/>
        </w:rPr>
        <w:t>（1） 避難指示</w:t>
      </w:r>
      <w:r w:rsidR="00015816" w:rsidRPr="005608BD">
        <w:rPr>
          <w:rFonts w:ascii="ＭＳ 明朝" w:hAnsi="ＭＳ 明朝" w:hint="eastAsia"/>
        </w:rPr>
        <w:t>・避難勧告・避難準備情報</w:t>
      </w:r>
      <w:r w:rsidRPr="005608BD">
        <w:rPr>
          <w:rFonts w:ascii="ＭＳ 明朝" w:hAnsi="ＭＳ 明朝" w:hint="eastAsia"/>
        </w:rPr>
        <w:t>を</w:t>
      </w:r>
      <w:r w:rsidR="00015816" w:rsidRPr="005608BD">
        <w:rPr>
          <w:rFonts w:ascii="ＭＳ 明朝" w:hAnsi="ＭＳ 明朝" w:hint="eastAsia"/>
        </w:rPr>
        <w:t>発令する</w:t>
      </w:r>
      <w:r w:rsidRPr="005608BD">
        <w:rPr>
          <w:rFonts w:ascii="ＭＳ 明朝" w:hAnsi="ＭＳ 明朝" w:hint="eastAsia"/>
        </w:rPr>
        <w:t>基準及び伝達方法</w:t>
      </w:r>
    </w:p>
    <w:p w:rsidR="0093627F" w:rsidRPr="005608BD" w:rsidRDefault="0093627F" w:rsidP="0093627F">
      <w:pPr>
        <w:spacing w:line="360" w:lineRule="exact"/>
        <w:ind w:leftChars="300" w:left="1100" w:hangingChars="200" w:hanging="440"/>
        <w:rPr>
          <w:rFonts w:ascii="ＭＳ 明朝" w:hAnsi="ＭＳ 明朝"/>
          <w:dstrike/>
        </w:rPr>
      </w:pPr>
      <w:r w:rsidRPr="005608BD">
        <w:rPr>
          <w:rFonts w:ascii="ＭＳ 明朝" w:hAnsi="ＭＳ 明朝" w:hint="eastAsia"/>
        </w:rPr>
        <w:t xml:space="preserve">（2） </w:t>
      </w:r>
      <w:r w:rsidR="00015816" w:rsidRPr="005608BD">
        <w:rPr>
          <w:rFonts w:ascii="ＭＳ 明朝" w:hAnsi="ＭＳ 明朝" w:hint="eastAsia"/>
        </w:rPr>
        <w:t>避難場所・避難所の名称、所在地、対象地区及び対象人口</w:t>
      </w:r>
    </w:p>
    <w:p w:rsidR="0093627F" w:rsidRPr="005608BD" w:rsidRDefault="0093627F" w:rsidP="0093627F">
      <w:pPr>
        <w:spacing w:line="360" w:lineRule="exact"/>
        <w:ind w:leftChars="300" w:left="1100" w:hangingChars="200" w:hanging="440"/>
        <w:rPr>
          <w:rFonts w:ascii="ＭＳ 明朝" w:hAnsi="ＭＳ 明朝"/>
        </w:rPr>
      </w:pPr>
      <w:r w:rsidRPr="005608BD">
        <w:rPr>
          <w:rFonts w:ascii="ＭＳ 明朝" w:hAnsi="ＭＳ 明朝" w:hint="eastAsia"/>
        </w:rPr>
        <w:t xml:space="preserve">（3） </w:t>
      </w:r>
      <w:r w:rsidR="00015816" w:rsidRPr="005608BD">
        <w:rPr>
          <w:rFonts w:ascii="ＭＳ 明朝" w:hAnsi="ＭＳ 明朝" w:hint="eastAsia"/>
        </w:rPr>
        <w:t>避難場所・避難所への経路及び</w:t>
      </w:r>
      <w:r w:rsidR="000B4392" w:rsidRPr="005608BD">
        <w:rPr>
          <w:rFonts w:ascii="ＭＳ 明朝" w:hAnsi="ＭＳ 明朝" w:hint="eastAsia"/>
        </w:rPr>
        <w:t>誘導方法</w:t>
      </w:r>
    </w:p>
    <w:p w:rsidR="000B4392" w:rsidRPr="005608BD" w:rsidRDefault="000B4392" w:rsidP="0093627F">
      <w:pPr>
        <w:spacing w:line="360" w:lineRule="exact"/>
        <w:ind w:leftChars="300" w:left="1100" w:hangingChars="200" w:hanging="440"/>
        <w:rPr>
          <w:rFonts w:ascii="ＭＳ 明朝" w:hAnsi="ＭＳ 明朝"/>
        </w:rPr>
      </w:pPr>
      <w:r w:rsidRPr="005608BD">
        <w:rPr>
          <w:rFonts w:ascii="ＭＳ 明朝" w:hAnsi="ＭＳ 明朝" w:hint="eastAsia"/>
        </w:rPr>
        <w:t>（4） 避難誘導を所管する職員等の配置及び連絡体制</w:t>
      </w:r>
    </w:p>
    <w:p w:rsidR="0093627F" w:rsidRPr="005608BD" w:rsidRDefault="0093627F" w:rsidP="0093627F">
      <w:pPr>
        <w:spacing w:line="360" w:lineRule="exact"/>
        <w:ind w:leftChars="300" w:left="1100" w:hangingChars="200" w:hanging="440"/>
        <w:rPr>
          <w:rFonts w:ascii="ＭＳ 明朝" w:hAnsi="ＭＳ 明朝"/>
        </w:rPr>
      </w:pPr>
      <w:r w:rsidRPr="005608BD">
        <w:rPr>
          <w:rFonts w:ascii="ＭＳ 明朝" w:hAnsi="ＭＳ 明朝" w:hint="eastAsia"/>
        </w:rPr>
        <w:t>（</w:t>
      </w:r>
      <w:r w:rsidR="000B4392" w:rsidRPr="005608BD">
        <w:rPr>
          <w:rFonts w:ascii="ＭＳ 明朝" w:hAnsi="ＭＳ 明朝" w:hint="eastAsia"/>
        </w:rPr>
        <w:t>5</w:t>
      </w:r>
      <w:r w:rsidRPr="005608BD">
        <w:rPr>
          <w:rFonts w:ascii="ＭＳ 明朝" w:hAnsi="ＭＳ 明朝" w:hint="eastAsia"/>
        </w:rPr>
        <w:t>） 避難場所</w:t>
      </w:r>
      <w:r w:rsidR="000B4392" w:rsidRPr="005608BD">
        <w:rPr>
          <w:rFonts w:ascii="ＭＳ 明朝" w:hAnsi="ＭＳ 明朝" w:hint="eastAsia"/>
        </w:rPr>
        <w:t>・避難所</w:t>
      </w:r>
      <w:r w:rsidRPr="005608BD">
        <w:rPr>
          <w:rFonts w:ascii="ＭＳ 明朝" w:hAnsi="ＭＳ 明朝" w:hint="eastAsia"/>
        </w:rPr>
        <w:t>の開設に伴う被災者救護措置に関する事項</w:t>
      </w:r>
    </w:p>
    <w:p w:rsidR="0093627F" w:rsidRPr="005608BD" w:rsidRDefault="0093627F" w:rsidP="0093627F">
      <w:pPr>
        <w:pStyle w:val="ac"/>
        <w:spacing w:line="360" w:lineRule="exact"/>
        <w:ind w:leftChars="500" w:left="1320" w:hangingChars="100" w:hanging="220"/>
      </w:pPr>
      <w:r w:rsidRPr="005608BD">
        <w:rPr>
          <w:rFonts w:hint="eastAsia"/>
        </w:rPr>
        <w:t>ア　給水、給食措置</w:t>
      </w:r>
    </w:p>
    <w:p w:rsidR="0093627F" w:rsidRPr="005608BD" w:rsidRDefault="0093627F" w:rsidP="0093627F">
      <w:pPr>
        <w:pStyle w:val="ac"/>
        <w:spacing w:line="360" w:lineRule="exact"/>
        <w:ind w:leftChars="500" w:left="1320" w:hangingChars="100" w:hanging="220"/>
      </w:pPr>
      <w:r w:rsidRPr="005608BD">
        <w:rPr>
          <w:rFonts w:hint="eastAsia"/>
        </w:rPr>
        <w:t>イ　毛布、寝具等の支給</w:t>
      </w:r>
    </w:p>
    <w:p w:rsidR="0093627F" w:rsidRPr="005608BD" w:rsidRDefault="0093627F" w:rsidP="0093627F">
      <w:pPr>
        <w:pStyle w:val="ac"/>
        <w:spacing w:line="360" w:lineRule="exact"/>
        <w:ind w:leftChars="500" w:left="1320" w:hangingChars="100" w:hanging="220"/>
      </w:pPr>
      <w:r w:rsidRPr="005608BD">
        <w:rPr>
          <w:rFonts w:hint="eastAsia"/>
        </w:rPr>
        <w:t>ウ　衣料、日用必需品の支給</w:t>
      </w:r>
    </w:p>
    <w:p w:rsidR="00C37606" w:rsidRPr="005608BD" w:rsidRDefault="00C37606" w:rsidP="0093627F">
      <w:pPr>
        <w:pStyle w:val="ac"/>
        <w:spacing w:line="360" w:lineRule="exact"/>
        <w:ind w:leftChars="500" w:left="1320" w:hangingChars="100" w:hanging="220"/>
      </w:pPr>
      <w:r w:rsidRPr="005608BD">
        <w:rPr>
          <w:rFonts w:hint="eastAsia"/>
        </w:rPr>
        <w:t>エ　暖房及び発電機用燃料の確保</w:t>
      </w:r>
    </w:p>
    <w:p w:rsidR="0093627F" w:rsidRPr="005608BD" w:rsidRDefault="00C37606" w:rsidP="0093627F">
      <w:pPr>
        <w:pStyle w:val="ac"/>
        <w:spacing w:line="360" w:lineRule="exact"/>
        <w:ind w:leftChars="500" w:left="1320" w:hangingChars="100" w:hanging="220"/>
      </w:pPr>
      <w:r w:rsidRPr="005608BD">
        <w:rPr>
          <w:rFonts w:hint="eastAsia"/>
        </w:rPr>
        <w:t>オ</w:t>
      </w:r>
      <w:r w:rsidR="0093627F" w:rsidRPr="005608BD">
        <w:rPr>
          <w:rFonts w:hint="eastAsia"/>
        </w:rPr>
        <w:t xml:space="preserve">　負傷者に対する応急救護</w:t>
      </w:r>
    </w:p>
    <w:p w:rsidR="0093627F" w:rsidRPr="005608BD" w:rsidRDefault="0093627F" w:rsidP="0093627F">
      <w:pPr>
        <w:spacing w:line="360" w:lineRule="exact"/>
        <w:ind w:leftChars="300" w:left="1100" w:hangingChars="200" w:hanging="440"/>
        <w:rPr>
          <w:rFonts w:ascii="ＭＳ 明朝" w:hAnsi="ＭＳ 明朝"/>
        </w:rPr>
      </w:pPr>
      <w:r w:rsidRPr="005608BD">
        <w:rPr>
          <w:rFonts w:ascii="ＭＳ 明朝" w:hAnsi="ＭＳ 明朝" w:hint="eastAsia"/>
        </w:rPr>
        <w:t>（</w:t>
      </w:r>
      <w:r w:rsidR="000B4392" w:rsidRPr="005608BD">
        <w:rPr>
          <w:rFonts w:ascii="ＭＳ 明朝" w:hAnsi="ＭＳ 明朝" w:hint="eastAsia"/>
        </w:rPr>
        <w:t>6</w:t>
      </w:r>
      <w:r w:rsidRPr="005608BD">
        <w:rPr>
          <w:rFonts w:ascii="ＭＳ 明朝" w:hAnsi="ＭＳ 明朝" w:hint="eastAsia"/>
        </w:rPr>
        <w:t>） 避難場所</w:t>
      </w:r>
      <w:r w:rsidR="000B4392" w:rsidRPr="005608BD">
        <w:rPr>
          <w:rFonts w:ascii="ＭＳ 明朝" w:hAnsi="ＭＳ 明朝" w:hint="eastAsia"/>
        </w:rPr>
        <w:t>・避難所</w:t>
      </w:r>
      <w:r w:rsidRPr="005608BD">
        <w:rPr>
          <w:rFonts w:ascii="ＭＳ 明朝" w:hAnsi="ＭＳ 明朝" w:hint="eastAsia"/>
        </w:rPr>
        <w:t>の管理に関する事項</w:t>
      </w:r>
    </w:p>
    <w:p w:rsidR="0093627F" w:rsidRPr="005608BD" w:rsidRDefault="0093627F" w:rsidP="0093627F">
      <w:pPr>
        <w:pStyle w:val="ac"/>
        <w:spacing w:line="360" w:lineRule="exact"/>
        <w:ind w:leftChars="500" w:left="1320" w:hangingChars="100" w:hanging="220"/>
      </w:pPr>
      <w:r w:rsidRPr="005608BD">
        <w:rPr>
          <w:rFonts w:hint="eastAsia"/>
        </w:rPr>
        <w:t>ア　避難中の秩序保持</w:t>
      </w:r>
    </w:p>
    <w:p w:rsidR="0093627F" w:rsidRPr="005608BD" w:rsidRDefault="0093627F" w:rsidP="0093627F">
      <w:pPr>
        <w:pStyle w:val="ac"/>
        <w:spacing w:line="360" w:lineRule="exact"/>
        <w:ind w:leftChars="500" w:left="1320" w:hangingChars="100" w:hanging="220"/>
      </w:pPr>
      <w:r w:rsidRPr="005608BD">
        <w:rPr>
          <w:rFonts w:hint="eastAsia"/>
        </w:rPr>
        <w:t xml:space="preserve">イ　</w:t>
      </w:r>
      <w:r w:rsidR="00363560" w:rsidRPr="005608BD">
        <w:rPr>
          <w:rFonts w:hint="eastAsia"/>
        </w:rPr>
        <w:t>住民</w:t>
      </w:r>
      <w:r w:rsidRPr="005608BD">
        <w:rPr>
          <w:rFonts w:hint="eastAsia"/>
        </w:rPr>
        <w:t>の避難状況の把握</w:t>
      </w:r>
    </w:p>
    <w:p w:rsidR="0093627F" w:rsidRPr="005608BD" w:rsidRDefault="0093627F" w:rsidP="0093627F">
      <w:pPr>
        <w:pStyle w:val="ac"/>
        <w:spacing w:line="360" w:lineRule="exact"/>
        <w:ind w:leftChars="500" w:left="1320" w:hangingChars="100" w:hanging="220"/>
      </w:pPr>
      <w:r w:rsidRPr="005608BD">
        <w:rPr>
          <w:rFonts w:hint="eastAsia"/>
        </w:rPr>
        <w:t>ウ　避難住民に対する災害情報や応急対策実施状況の周知、伝達</w:t>
      </w:r>
    </w:p>
    <w:p w:rsidR="0093627F" w:rsidRPr="005608BD" w:rsidRDefault="0093627F" w:rsidP="0093627F">
      <w:pPr>
        <w:pStyle w:val="ac"/>
        <w:spacing w:line="360" w:lineRule="exact"/>
        <w:ind w:leftChars="500" w:left="1320" w:hangingChars="100" w:hanging="220"/>
      </w:pPr>
      <w:r w:rsidRPr="005608BD">
        <w:rPr>
          <w:rFonts w:hint="eastAsia"/>
        </w:rPr>
        <w:t>エ　避難住民に対する各種相談業務</w:t>
      </w:r>
    </w:p>
    <w:p w:rsidR="0093627F" w:rsidRPr="005608BD" w:rsidRDefault="0093627F" w:rsidP="0093627F">
      <w:pPr>
        <w:spacing w:line="360" w:lineRule="exact"/>
        <w:ind w:leftChars="300" w:left="1100" w:hangingChars="200" w:hanging="440"/>
        <w:rPr>
          <w:rFonts w:ascii="ＭＳ 明朝" w:hAnsi="ＭＳ 明朝"/>
        </w:rPr>
      </w:pPr>
      <w:r w:rsidRPr="005608BD">
        <w:rPr>
          <w:rFonts w:ascii="ＭＳ 明朝" w:hAnsi="ＭＳ 明朝" w:hint="eastAsia"/>
        </w:rPr>
        <w:t>（</w:t>
      </w:r>
      <w:r w:rsidR="000B4392" w:rsidRPr="005608BD">
        <w:rPr>
          <w:rFonts w:ascii="ＭＳ 明朝" w:hAnsi="ＭＳ 明朝" w:hint="eastAsia"/>
        </w:rPr>
        <w:t>7</w:t>
      </w:r>
      <w:r w:rsidRPr="005608BD">
        <w:rPr>
          <w:rFonts w:ascii="ＭＳ 明朝" w:hAnsi="ＭＳ 明朝" w:hint="eastAsia"/>
        </w:rPr>
        <w:t>） 避難に関する広報</w:t>
      </w:r>
    </w:p>
    <w:p w:rsidR="000B4392" w:rsidRPr="005608BD" w:rsidRDefault="000B4392" w:rsidP="0093627F">
      <w:pPr>
        <w:pStyle w:val="ac"/>
        <w:spacing w:line="360" w:lineRule="exact"/>
        <w:ind w:leftChars="500" w:left="1320" w:hangingChars="100" w:hanging="220"/>
      </w:pPr>
      <w:r w:rsidRPr="005608BD">
        <w:rPr>
          <w:rFonts w:hint="eastAsia"/>
        </w:rPr>
        <w:t>ア　防災行政無線等による周知</w:t>
      </w:r>
    </w:p>
    <w:p w:rsidR="0093627F" w:rsidRPr="005608BD" w:rsidRDefault="000B4392" w:rsidP="0093627F">
      <w:pPr>
        <w:pStyle w:val="ac"/>
        <w:spacing w:line="360" w:lineRule="exact"/>
        <w:ind w:leftChars="500" w:left="1320" w:hangingChars="100" w:hanging="220"/>
      </w:pPr>
      <w:r w:rsidRPr="005608BD">
        <w:rPr>
          <w:rFonts w:hint="eastAsia"/>
        </w:rPr>
        <w:t>イ</w:t>
      </w:r>
      <w:r w:rsidR="0093627F" w:rsidRPr="005608BD">
        <w:rPr>
          <w:rFonts w:hint="eastAsia"/>
        </w:rPr>
        <w:t xml:space="preserve">　広報車（消防、警察車両の出動要請を含む</w:t>
      </w:r>
      <w:r w:rsidRPr="005608BD">
        <w:rPr>
          <w:rFonts w:hint="eastAsia"/>
        </w:rPr>
        <w:t>。</w:t>
      </w:r>
      <w:r w:rsidR="0093627F" w:rsidRPr="005608BD">
        <w:rPr>
          <w:rFonts w:hint="eastAsia"/>
        </w:rPr>
        <w:t>）による周知</w:t>
      </w:r>
    </w:p>
    <w:p w:rsidR="0093627F" w:rsidRPr="005608BD" w:rsidRDefault="000B4392" w:rsidP="0093627F">
      <w:pPr>
        <w:pStyle w:val="ac"/>
        <w:spacing w:line="360" w:lineRule="exact"/>
        <w:ind w:leftChars="500" w:left="1320" w:hangingChars="100" w:hanging="220"/>
      </w:pPr>
      <w:r w:rsidRPr="005608BD">
        <w:rPr>
          <w:rFonts w:hint="eastAsia"/>
        </w:rPr>
        <w:t>ウ</w:t>
      </w:r>
      <w:r w:rsidR="0093627F" w:rsidRPr="005608BD">
        <w:rPr>
          <w:rFonts w:hint="eastAsia"/>
        </w:rPr>
        <w:t xml:space="preserve">　避難誘導者による現地広報</w:t>
      </w:r>
    </w:p>
    <w:p w:rsidR="0093627F" w:rsidRPr="005608BD" w:rsidRDefault="000B4392" w:rsidP="00D56103">
      <w:pPr>
        <w:pStyle w:val="ac"/>
        <w:spacing w:afterLines="50" w:after="149" w:line="360" w:lineRule="exact"/>
        <w:ind w:leftChars="500" w:left="1320" w:hangingChars="100" w:hanging="220"/>
      </w:pPr>
      <w:r w:rsidRPr="005608BD">
        <w:rPr>
          <w:rFonts w:hint="eastAsia"/>
        </w:rPr>
        <w:t>エ</w:t>
      </w:r>
      <w:r w:rsidR="0093627F" w:rsidRPr="005608BD">
        <w:rPr>
          <w:rFonts w:hint="eastAsia"/>
        </w:rPr>
        <w:t xml:space="preserve">　自主防災組織及び住民組織を通じた広報</w:t>
      </w:r>
    </w:p>
    <w:p w:rsidR="0093627F" w:rsidRPr="005608BD" w:rsidRDefault="000B4392" w:rsidP="0093627F">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４</w:t>
      </w:r>
      <w:r w:rsidR="0093627F" w:rsidRPr="005608BD">
        <w:rPr>
          <w:rFonts w:ascii="ＭＳ ゴシック" w:eastAsia="ＭＳ ゴシック" w:hAnsi="ＭＳ ゴシック" w:hint="eastAsia"/>
        </w:rPr>
        <w:t xml:space="preserve">　被災者の把握</w:t>
      </w:r>
    </w:p>
    <w:p w:rsidR="0093627F" w:rsidRPr="005608BD" w:rsidRDefault="0093627F" w:rsidP="0093627F">
      <w:pPr>
        <w:spacing w:line="360" w:lineRule="exact"/>
        <w:ind w:leftChars="300" w:left="660" w:firstLineChars="100" w:firstLine="220"/>
        <w:rPr>
          <w:rFonts w:ascii="ＭＳ 明朝" w:hAnsi="ＭＳ 明朝"/>
        </w:rPr>
      </w:pPr>
      <w:r w:rsidRPr="005608BD">
        <w:rPr>
          <w:rFonts w:ascii="ＭＳ 明朝" w:hAnsi="ＭＳ 明朝" w:hint="eastAsia"/>
        </w:rPr>
        <w:t>被災者の避難状況の把握は、被災者支援が災害対策の基本となるが、発災直後は、避難誘導や各種</w:t>
      </w:r>
      <w:r w:rsidR="000B4392" w:rsidRPr="005608BD">
        <w:rPr>
          <w:rFonts w:ascii="ＭＳ 明朝" w:hAnsi="ＭＳ 明朝" w:hint="eastAsia"/>
        </w:rPr>
        <w:t>災害</w:t>
      </w:r>
      <w:r w:rsidRPr="005608BD">
        <w:rPr>
          <w:rFonts w:ascii="ＭＳ 明朝" w:hAnsi="ＭＳ 明朝" w:hint="eastAsia"/>
        </w:rPr>
        <w:t>応急対策などの業務が錯綜し、居住者や避難所への収容状況などの把握に支障</w:t>
      </w:r>
      <w:r w:rsidRPr="005608BD">
        <w:rPr>
          <w:rFonts w:ascii="ＭＳ 明朝" w:hAnsi="ＭＳ 明朝" w:hint="eastAsia"/>
        </w:rPr>
        <w:lastRenderedPageBreak/>
        <w:t>を生じることが想定される。</w:t>
      </w:r>
    </w:p>
    <w:p w:rsidR="00191549" w:rsidRPr="005608BD" w:rsidRDefault="0093627F" w:rsidP="00D56103">
      <w:pPr>
        <w:pStyle w:val="ac"/>
        <w:spacing w:afterLines="50" w:after="149" w:line="360" w:lineRule="exact"/>
        <w:ind w:leftChars="300" w:left="660" w:firstLineChars="100" w:firstLine="220"/>
      </w:pPr>
      <w:r w:rsidRPr="005608BD">
        <w:rPr>
          <w:rFonts w:ascii="ＭＳ 明朝" w:hAnsi="ＭＳ 明朝" w:hint="eastAsia"/>
        </w:rPr>
        <w:t>このため、避難所における入所者登録などの重要性について、避難所担当職員や避難所管理者に周知徹底を図るとともに、個人データの取り扱いには十分留意しながら、災害時用の住民台帳（データベース）などを作成し、避難状況を把握することも検討する。</w:t>
      </w:r>
    </w:p>
    <w:p w:rsidR="007D0FB7" w:rsidRPr="005608BD" w:rsidRDefault="004F5984" w:rsidP="007D0FB7">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第５　防災上重要な施設の管理等</w:t>
      </w:r>
    </w:p>
    <w:p w:rsidR="00A50AFA" w:rsidRPr="005608BD" w:rsidRDefault="00A50AFA" w:rsidP="00D56103">
      <w:pPr>
        <w:spacing w:afterLines="30" w:after="89" w:line="360" w:lineRule="exact"/>
        <w:ind w:leftChars="300" w:left="660" w:firstLineChars="100" w:firstLine="220"/>
        <w:outlineLvl w:val="2"/>
        <w:rPr>
          <w:rFonts w:ascii="ＭＳ ゴシック" w:eastAsia="ＭＳ ゴシック" w:hAnsi="ＭＳ ゴシック"/>
        </w:rPr>
      </w:pPr>
      <w:r w:rsidRPr="005608BD">
        <w:rPr>
          <w:rFonts w:ascii="ＭＳ 明朝" w:hAnsi="ＭＳ 明朝" w:hint="eastAsia"/>
        </w:rPr>
        <w:t>学校、医療機関及び社会福祉施設の管理者は、主に次の事項に留意し</w:t>
      </w:r>
      <w:r w:rsidR="007D0FB7" w:rsidRPr="005608BD">
        <w:rPr>
          <w:rFonts w:ascii="ＭＳ 明朝" w:hAnsi="ＭＳ 明朝" w:hint="eastAsia"/>
        </w:rPr>
        <w:t>、</w:t>
      </w:r>
      <w:r w:rsidR="002D5C23" w:rsidRPr="005608BD">
        <w:rPr>
          <w:rFonts w:ascii="ＭＳ 明朝" w:hAnsi="ＭＳ 明朝" w:hint="eastAsia"/>
        </w:rPr>
        <w:t>あらかじめ</w:t>
      </w:r>
      <w:r w:rsidRPr="005608BD">
        <w:rPr>
          <w:rFonts w:ascii="ＭＳ 明朝" w:hAnsi="ＭＳ 明朝" w:hint="eastAsia"/>
        </w:rPr>
        <w:t>避難計画を作成し、関係職員等に周知徹底を図るとともに、訓練等を実施することにより避難の万全を期するものとする。</w:t>
      </w:r>
    </w:p>
    <w:p w:rsidR="00A50AFA" w:rsidRPr="005608BD" w:rsidRDefault="00A50AFA" w:rsidP="00A50AFA">
      <w:pPr>
        <w:spacing w:line="360" w:lineRule="exact"/>
        <w:ind w:leftChars="300" w:left="1100" w:hangingChars="200" w:hanging="440"/>
        <w:rPr>
          <w:rFonts w:ascii="ＭＳ 明朝" w:hAnsi="ＭＳ 明朝"/>
        </w:rPr>
      </w:pPr>
      <w:r w:rsidRPr="005608BD">
        <w:rPr>
          <w:rFonts w:ascii="ＭＳ 明朝" w:hAnsi="ＭＳ 明朝" w:hint="eastAsia"/>
        </w:rPr>
        <w:t>（1） 避難の場所（避難場所、避難</w:t>
      </w:r>
      <w:r w:rsidR="007D0FB7" w:rsidRPr="005608BD">
        <w:rPr>
          <w:rFonts w:ascii="ＭＳ 明朝" w:hAnsi="ＭＳ 明朝" w:hint="eastAsia"/>
        </w:rPr>
        <w:t>所</w:t>
      </w:r>
      <w:r w:rsidRPr="005608BD">
        <w:rPr>
          <w:rFonts w:ascii="ＭＳ 明朝" w:hAnsi="ＭＳ 明朝" w:hint="eastAsia"/>
        </w:rPr>
        <w:t>）</w:t>
      </w:r>
    </w:p>
    <w:p w:rsidR="00A50AFA" w:rsidRPr="005608BD" w:rsidRDefault="00A50AFA" w:rsidP="00A50AFA">
      <w:pPr>
        <w:spacing w:line="360" w:lineRule="exact"/>
        <w:ind w:leftChars="300" w:left="1100" w:hangingChars="200" w:hanging="440"/>
        <w:rPr>
          <w:rFonts w:ascii="ＭＳ 明朝" w:hAnsi="ＭＳ 明朝"/>
        </w:rPr>
      </w:pPr>
      <w:r w:rsidRPr="005608BD">
        <w:rPr>
          <w:rFonts w:ascii="ＭＳ 明朝" w:hAnsi="ＭＳ 明朝" w:hint="eastAsia"/>
        </w:rPr>
        <w:t>（2）</w:t>
      </w:r>
      <w:r w:rsidR="00B25D43" w:rsidRPr="005608BD">
        <w:rPr>
          <w:rFonts w:ascii="ＭＳ 明朝" w:hAnsi="ＭＳ 明朝" w:hint="eastAsia"/>
        </w:rPr>
        <w:t xml:space="preserve"> 経路</w:t>
      </w:r>
    </w:p>
    <w:p w:rsidR="00B25D43" w:rsidRPr="005608BD" w:rsidRDefault="00B25D43" w:rsidP="00A50AFA">
      <w:pPr>
        <w:spacing w:line="360" w:lineRule="exact"/>
        <w:ind w:leftChars="300" w:left="1100" w:hangingChars="200" w:hanging="440"/>
        <w:rPr>
          <w:rFonts w:ascii="ＭＳ 明朝" w:hAnsi="ＭＳ 明朝"/>
        </w:rPr>
      </w:pPr>
      <w:r w:rsidRPr="005608BD">
        <w:rPr>
          <w:rFonts w:ascii="ＭＳ 明朝" w:hAnsi="ＭＳ 明朝" w:hint="eastAsia"/>
        </w:rPr>
        <w:t>（3） 移送の方法</w:t>
      </w:r>
    </w:p>
    <w:p w:rsidR="00B25D43" w:rsidRPr="005608BD" w:rsidRDefault="00B25D43" w:rsidP="00A50AFA">
      <w:pPr>
        <w:spacing w:line="360" w:lineRule="exact"/>
        <w:ind w:leftChars="300" w:left="1100" w:hangingChars="200" w:hanging="440"/>
        <w:rPr>
          <w:rFonts w:ascii="ＭＳ 明朝" w:hAnsi="ＭＳ 明朝"/>
        </w:rPr>
      </w:pPr>
      <w:r w:rsidRPr="005608BD">
        <w:rPr>
          <w:rFonts w:ascii="ＭＳ 明朝" w:hAnsi="ＭＳ 明朝" w:hint="eastAsia"/>
        </w:rPr>
        <w:t>（4） 時期及び誘導並びにその指示伝達の方法</w:t>
      </w:r>
    </w:p>
    <w:p w:rsidR="00B25D43" w:rsidRPr="005608BD" w:rsidRDefault="00B25D43" w:rsidP="00A50AFA">
      <w:pPr>
        <w:spacing w:line="360" w:lineRule="exact"/>
        <w:ind w:leftChars="300" w:left="1100" w:hangingChars="200" w:hanging="440"/>
        <w:rPr>
          <w:rFonts w:ascii="ＭＳ 明朝" w:hAnsi="ＭＳ 明朝"/>
        </w:rPr>
      </w:pPr>
      <w:r w:rsidRPr="005608BD">
        <w:rPr>
          <w:rFonts w:ascii="ＭＳ 明朝" w:hAnsi="ＭＳ 明朝" w:hint="eastAsia"/>
        </w:rPr>
        <w:t>（5） 保健、衛生及び給食等の実施方法</w:t>
      </w:r>
    </w:p>
    <w:p w:rsidR="00B25D43" w:rsidRPr="005608BD" w:rsidRDefault="00B25D43" w:rsidP="00D56103">
      <w:pPr>
        <w:pStyle w:val="ac"/>
        <w:spacing w:afterLines="50" w:after="149" w:line="360" w:lineRule="exact"/>
        <w:ind w:leftChars="0" w:left="0" w:firstLineChars="300" w:firstLine="660"/>
      </w:pPr>
      <w:r w:rsidRPr="005608BD">
        <w:rPr>
          <w:rFonts w:ascii="ＭＳ 明朝" w:hAnsi="ＭＳ 明朝" w:hint="eastAsia"/>
        </w:rPr>
        <w:t>（6） 暖房及び発電機の燃料確保の方法</w:t>
      </w:r>
    </w:p>
    <w:p w:rsidR="007D0FB7" w:rsidRPr="005608BD" w:rsidRDefault="00B25D43" w:rsidP="007D0FB7">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第６　公共用地等の有効活用への配慮</w:t>
      </w:r>
    </w:p>
    <w:p w:rsidR="00B25D43" w:rsidRPr="005608BD" w:rsidRDefault="00B25D43" w:rsidP="00D56103">
      <w:pPr>
        <w:spacing w:afterLines="30" w:after="89" w:line="360" w:lineRule="exact"/>
        <w:ind w:leftChars="300" w:left="660" w:firstLineChars="100" w:firstLine="220"/>
        <w:outlineLvl w:val="2"/>
        <w:rPr>
          <w:rFonts w:ascii="ＭＳ ゴシック" w:eastAsia="ＭＳ ゴシック" w:hAnsi="ＭＳ ゴシック"/>
        </w:rPr>
      </w:pPr>
      <w:r w:rsidRPr="005608BD">
        <w:rPr>
          <w:rFonts w:ascii="ＭＳ 明朝" w:hAnsi="ＭＳ 明朝" w:hint="eastAsia"/>
        </w:rPr>
        <w:t>北海道財務局、町及び道は、相互に連携しつつ、避難場所、避難施設、備蓄など防災に関</w:t>
      </w:r>
      <w:r w:rsidR="00DE239F" w:rsidRPr="005608BD">
        <w:rPr>
          <w:rFonts w:ascii="ＭＳ 明朝" w:hAnsi="ＭＳ 明朝" w:hint="eastAsia"/>
        </w:rPr>
        <w:t>する諸活動の推進にあたり、公共用地等の有効活用に配慮するものとする。</w:t>
      </w:r>
    </w:p>
    <w:p w:rsidR="0093627F" w:rsidRPr="005608BD" w:rsidRDefault="0093627F" w:rsidP="004F5984">
      <w:pPr>
        <w:spacing w:line="360" w:lineRule="exact"/>
        <w:ind w:leftChars="300" w:left="660" w:firstLineChars="100" w:firstLine="220"/>
        <w:rPr>
          <w:rFonts w:ascii="ＭＳ ゴシック" w:eastAsia="ＭＳ ゴシック" w:hAnsi="ＭＳ ゴシック"/>
        </w:rPr>
      </w:pPr>
    </w:p>
    <w:p w:rsidR="0093627F" w:rsidRPr="005608BD" w:rsidRDefault="0093627F" w:rsidP="0093627F">
      <w:pPr>
        <w:spacing w:line="200" w:lineRule="exact"/>
      </w:pPr>
    </w:p>
    <w:p w:rsidR="00740D32" w:rsidRPr="005608BD" w:rsidRDefault="00753AFB" w:rsidP="00753AFB">
      <w:pPr>
        <w:tabs>
          <w:tab w:val="left" w:pos="1985"/>
        </w:tabs>
        <w:spacing w:line="200" w:lineRule="exact"/>
      </w:pPr>
      <w:bookmarkStart w:id="159" w:name="_Toc336454056"/>
      <w:r w:rsidRPr="005608BD">
        <w:br w:type="page"/>
      </w:r>
    </w:p>
    <w:p w:rsidR="00740D32" w:rsidRPr="005608BD" w:rsidRDefault="00740D32" w:rsidP="00D56103">
      <w:pPr>
        <w:pBdr>
          <w:bottom w:val="double" w:sz="4" w:space="1" w:color="auto"/>
        </w:pBdr>
        <w:tabs>
          <w:tab w:val="left" w:pos="1985"/>
        </w:tabs>
        <w:spacing w:afterLines="50" w:after="149"/>
        <w:ind w:leftChars="100" w:left="220" w:firstLineChars="50" w:firstLine="140"/>
        <w:outlineLvl w:val="1"/>
        <w:rPr>
          <w:rFonts w:ascii="ＭＳ ゴシック" w:eastAsia="ＭＳ ゴシック" w:hAnsi="ＭＳ ゴシック"/>
          <w:sz w:val="28"/>
          <w:szCs w:val="28"/>
        </w:rPr>
      </w:pPr>
      <w:r w:rsidRPr="005608BD">
        <w:rPr>
          <w:rFonts w:ascii="ＭＳ ゴシック" w:eastAsia="ＭＳ ゴシック" w:hAnsi="ＭＳ ゴシック" w:hint="eastAsia"/>
          <w:sz w:val="28"/>
          <w:szCs w:val="28"/>
        </w:rPr>
        <w:t xml:space="preserve">第７節　</w:t>
      </w:r>
      <w:bookmarkEnd w:id="159"/>
      <w:r w:rsidR="00DE239F" w:rsidRPr="005608BD">
        <w:rPr>
          <w:rFonts w:ascii="ＭＳ ゴシック" w:eastAsia="ＭＳ ゴシック" w:hAnsi="ＭＳ ゴシック" w:hint="eastAsia"/>
          <w:sz w:val="28"/>
          <w:szCs w:val="28"/>
        </w:rPr>
        <w:t>避難行動</w:t>
      </w:r>
      <w:r w:rsidR="00600F3C" w:rsidRPr="005608BD">
        <w:rPr>
          <w:rFonts w:ascii="ＭＳ ゴシック" w:eastAsia="ＭＳ ゴシック" w:hAnsi="ＭＳ ゴシック" w:hint="eastAsia"/>
          <w:sz w:val="28"/>
          <w:szCs w:val="28"/>
        </w:rPr>
        <w:t>要支援者等の要配慮者に関する計画</w:t>
      </w:r>
    </w:p>
    <w:p w:rsidR="00740D32" w:rsidRPr="005608BD" w:rsidRDefault="00740D32" w:rsidP="00740D32">
      <w:pPr>
        <w:spacing w:line="100" w:lineRule="exact"/>
      </w:pPr>
    </w:p>
    <w:p w:rsidR="00740D32" w:rsidRPr="005608BD" w:rsidRDefault="00740D32" w:rsidP="00D56103">
      <w:pPr>
        <w:spacing w:afterLines="50" w:after="149" w:line="360" w:lineRule="exact"/>
        <w:ind w:leftChars="100" w:left="220" w:firstLineChars="100" w:firstLine="220"/>
        <w:rPr>
          <w:rFonts w:ascii="ＭＳ 明朝" w:hAnsi="ＭＳ 明朝"/>
        </w:rPr>
      </w:pPr>
      <w:r w:rsidRPr="005608BD">
        <w:rPr>
          <w:rFonts w:ascii="ＭＳ 明朝" w:hAnsi="ＭＳ 明朝" w:hint="eastAsia"/>
        </w:rPr>
        <w:t>災害発生時における</w:t>
      </w:r>
      <w:r w:rsidR="00600F3C" w:rsidRPr="005608BD">
        <w:rPr>
          <w:rFonts w:ascii="ＭＳ 明朝" w:hAnsi="ＭＳ 明朝" w:hint="eastAsia"/>
        </w:rPr>
        <w:t>要配慮者</w:t>
      </w:r>
      <w:r w:rsidRPr="005608BD">
        <w:rPr>
          <w:rFonts w:ascii="ＭＳ 明朝" w:hAnsi="ＭＳ 明朝" w:hint="eastAsia"/>
        </w:rPr>
        <w:t>の安全確保に関する計画は、次のとおりであり、別に定める「災害時要</w:t>
      </w:r>
      <w:r w:rsidR="00341B06" w:rsidRPr="005608BD">
        <w:rPr>
          <w:rFonts w:ascii="ＭＳ 明朝" w:hAnsi="ＭＳ 明朝" w:hint="eastAsia"/>
        </w:rPr>
        <w:t>配慮</w:t>
      </w:r>
      <w:r w:rsidRPr="005608BD">
        <w:rPr>
          <w:rFonts w:ascii="ＭＳ 明朝" w:hAnsi="ＭＳ 明朝" w:hint="eastAsia"/>
        </w:rPr>
        <w:t>者避難支援プラン」により、その支援体制の整備を図る。</w:t>
      </w:r>
    </w:p>
    <w:p w:rsidR="00740D32" w:rsidRPr="005608BD" w:rsidRDefault="00740D32" w:rsidP="00D56103">
      <w:pPr>
        <w:spacing w:afterLines="30" w:after="89" w:line="360" w:lineRule="exact"/>
        <w:ind w:leftChars="300" w:left="880" w:hangingChars="100" w:hanging="220"/>
        <w:outlineLvl w:val="2"/>
        <w:rPr>
          <w:rFonts w:ascii="ＭＳ ゴシック" w:eastAsia="ＭＳ ゴシック" w:hAnsi="ＭＳ ゴシック"/>
        </w:rPr>
      </w:pPr>
      <w:bookmarkStart w:id="160" w:name="_Toc266366345"/>
      <w:bookmarkStart w:id="161" w:name="_Toc304920229"/>
      <w:bookmarkStart w:id="162" w:name="_Toc336454057"/>
      <w:r w:rsidRPr="005608BD">
        <w:rPr>
          <w:rFonts w:ascii="ＭＳ ゴシック" w:eastAsia="ＭＳ ゴシック" w:hAnsi="ＭＳ ゴシック" w:hint="eastAsia"/>
        </w:rPr>
        <w:t>第１　安全対策</w:t>
      </w:r>
      <w:bookmarkEnd w:id="160"/>
      <w:bookmarkEnd w:id="161"/>
      <w:bookmarkEnd w:id="162"/>
    </w:p>
    <w:p w:rsidR="00740D32" w:rsidRPr="005608BD" w:rsidRDefault="00740D32" w:rsidP="002C4AF6">
      <w:pPr>
        <w:spacing w:line="360" w:lineRule="exact"/>
        <w:ind w:leftChars="300" w:left="660" w:firstLineChars="100" w:firstLine="212"/>
        <w:rPr>
          <w:rFonts w:ascii="ＭＳ 明朝" w:hAnsi="ＭＳ 明朝"/>
          <w:spacing w:val="-4"/>
        </w:rPr>
      </w:pPr>
      <w:r w:rsidRPr="005608BD">
        <w:rPr>
          <w:rFonts w:ascii="ＭＳ 明朝" w:hAnsi="ＭＳ 明朝" w:hint="eastAsia"/>
          <w:spacing w:val="-4"/>
        </w:rPr>
        <w:t>災害発生時には</w:t>
      </w:r>
      <w:r w:rsidR="00600F3C" w:rsidRPr="005608BD">
        <w:rPr>
          <w:rFonts w:ascii="ＭＳ 明朝" w:hAnsi="ＭＳ 明朝" w:hint="eastAsia"/>
          <w:spacing w:val="-4"/>
        </w:rPr>
        <w:t>、特に高齢者、障がい者、乳幼児、妊産婦等</w:t>
      </w:r>
      <w:r w:rsidRPr="005608BD">
        <w:rPr>
          <w:rFonts w:ascii="ＭＳ 明朝" w:hAnsi="ＭＳ 明朝" w:hint="eastAsia"/>
          <w:spacing w:val="-4"/>
        </w:rPr>
        <w:t>が</w:t>
      </w:r>
      <w:r w:rsidR="00600F3C" w:rsidRPr="005608BD">
        <w:rPr>
          <w:rFonts w:ascii="ＭＳ 明朝" w:hAnsi="ＭＳ 明朝" w:hint="eastAsia"/>
          <w:spacing w:val="-4"/>
        </w:rPr>
        <w:t>、</w:t>
      </w:r>
      <w:r w:rsidRPr="005608BD">
        <w:rPr>
          <w:rFonts w:ascii="ＭＳ 明朝" w:hAnsi="ＭＳ 明朝" w:hint="eastAsia"/>
          <w:spacing w:val="-4"/>
        </w:rPr>
        <w:t>被害を受け</w:t>
      </w:r>
      <w:r w:rsidR="00600F3C" w:rsidRPr="005608BD">
        <w:rPr>
          <w:rFonts w:ascii="ＭＳ 明朝" w:hAnsi="ＭＳ 明朝" w:hint="eastAsia"/>
          <w:spacing w:val="-4"/>
        </w:rPr>
        <w:t>やすい、情報を入手しにくい、避難所における良好な</w:t>
      </w:r>
      <w:r w:rsidR="002C4AF6" w:rsidRPr="005608BD">
        <w:rPr>
          <w:rFonts w:ascii="ＭＳ 明朝" w:hAnsi="ＭＳ 明朝" w:hint="eastAsia"/>
          <w:spacing w:val="-4"/>
        </w:rPr>
        <w:t>環境を得にくいなどの状況におかれる場合が見られることから、</w:t>
      </w:r>
      <w:r w:rsidRPr="005608BD">
        <w:rPr>
          <w:rFonts w:ascii="ＭＳ 明朝" w:hAnsi="ＭＳ 明朝" w:hint="eastAsia"/>
        </w:rPr>
        <w:t>町</w:t>
      </w:r>
      <w:r w:rsidR="007D0FB7" w:rsidRPr="005608BD">
        <w:rPr>
          <w:rFonts w:ascii="ＭＳ 明朝" w:hAnsi="ＭＳ 明朝" w:hint="eastAsia"/>
        </w:rPr>
        <w:t>及び</w:t>
      </w:r>
      <w:r w:rsidRPr="005608BD">
        <w:rPr>
          <w:rFonts w:ascii="ＭＳ 明朝" w:hAnsi="ＭＳ 明朝" w:hint="eastAsia"/>
        </w:rPr>
        <w:t>社会福祉施設等の管理者は、</w:t>
      </w:r>
      <w:r w:rsidR="002C4AF6" w:rsidRPr="005608BD">
        <w:rPr>
          <w:rFonts w:ascii="ＭＳ 明朝" w:hAnsi="ＭＳ 明朝" w:hint="eastAsia"/>
        </w:rPr>
        <w:t>これらの要配慮者</w:t>
      </w:r>
      <w:r w:rsidRPr="005608BD">
        <w:rPr>
          <w:rFonts w:ascii="ＭＳ 明朝" w:hAnsi="ＭＳ 明朝" w:hint="eastAsia"/>
        </w:rPr>
        <w:t>の安全</w:t>
      </w:r>
      <w:r w:rsidR="002C4AF6" w:rsidRPr="005608BD">
        <w:rPr>
          <w:rFonts w:ascii="ＭＳ 明朝" w:hAnsi="ＭＳ 明朝" w:hint="eastAsia"/>
        </w:rPr>
        <w:t>の</w:t>
      </w:r>
      <w:r w:rsidRPr="005608BD">
        <w:rPr>
          <w:rFonts w:ascii="ＭＳ 明朝" w:hAnsi="ＭＳ 明朝" w:hint="eastAsia"/>
        </w:rPr>
        <w:t>確保</w:t>
      </w:r>
      <w:r w:rsidR="002C4AF6" w:rsidRPr="005608BD">
        <w:rPr>
          <w:rFonts w:ascii="ＭＳ 明朝" w:hAnsi="ＭＳ 明朝" w:hint="eastAsia"/>
        </w:rPr>
        <w:t>等を図る</w:t>
      </w:r>
      <w:r w:rsidRPr="005608BD">
        <w:rPr>
          <w:rFonts w:ascii="ＭＳ 明朝" w:hAnsi="ＭＳ 明朝" w:hint="eastAsia"/>
        </w:rPr>
        <w:t>ため、</w:t>
      </w:r>
      <w:r w:rsidR="00363560" w:rsidRPr="005608BD">
        <w:rPr>
          <w:rFonts w:ascii="ＭＳ 明朝" w:hAnsi="ＭＳ 明朝" w:hint="eastAsia"/>
        </w:rPr>
        <w:t>住民</w:t>
      </w:r>
      <w:r w:rsidRPr="005608BD">
        <w:rPr>
          <w:rFonts w:ascii="ＭＳ 明朝" w:hAnsi="ＭＳ 明朝" w:hint="eastAsia"/>
        </w:rPr>
        <w:t>、自主防災組織等の協力を得ながら、平常時から</w:t>
      </w:r>
      <w:r w:rsidR="002C4AF6" w:rsidRPr="005608BD">
        <w:rPr>
          <w:rFonts w:ascii="ＭＳ 明朝" w:hAnsi="ＭＳ 明朝" w:hint="eastAsia"/>
        </w:rPr>
        <w:t>要配慮者</w:t>
      </w:r>
      <w:r w:rsidRPr="005608BD">
        <w:rPr>
          <w:rFonts w:ascii="ＭＳ 明朝" w:hAnsi="ＭＳ 明朝" w:hint="eastAsia"/>
        </w:rPr>
        <w:t>の実態把握、緊急連絡体制、避難誘導等の防災体制の整備に努める。</w:t>
      </w:r>
    </w:p>
    <w:p w:rsidR="00740D32" w:rsidRPr="005608BD" w:rsidRDefault="00740D32" w:rsidP="00740D32">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町の対策</w:t>
      </w:r>
    </w:p>
    <w:p w:rsidR="00F6693A" w:rsidRPr="005608BD" w:rsidRDefault="00740D32" w:rsidP="00740D32">
      <w:pPr>
        <w:spacing w:line="360" w:lineRule="exact"/>
        <w:ind w:leftChars="300" w:left="660" w:firstLineChars="100" w:firstLine="220"/>
        <w:rPr>
          <w:rFonts w:ascii="ＭＳ 明朝" w:hAnsi="ＭＳ 明朝"/>
        </w:rPr>
      </w:pPr>
      <w:r w:rsidRPr="005608BD">
        <w:rPr>
          <w:rFonts w:ascii="ＭＳ 明朝" w:hAnsi="ＭＳ 明朝" w:hint="eastAsia"/>
        </w:rPr>
        <w:t>町は、防災担当部局</w:t>
      </w:r>
      <w:r w:rsidR="0006488B" w:rsidRPr="005608BD">
        <w:rPr>
          <w:rFonts w:ascii="ＭＳ 明朝" w:hAnsi="ＭＳ 明朝" w:hint="eastAsia"/>
        </w:rPr>
        <w:t>や</w:t>
      </w:r>
      <w:r w:rsidRPr="005608BD">
        <w:rPr>
          <w:rFonts w:ascii="ＭＳ 明朝" w:hAnsi="ＭＳ 明朝" w:hint="eastAsia"/>
        </w:rPr>
        <w:t>福祉担当部局</w:t>
      </w:r>
      <w:r w:rsidR="0006488B" w:rsidRPr="005608BD">
        <w:rPr>
          <w:rFonts w:ascii="ＭＳ 明朝" w:hAnsi="ＭＳ 明朝" w:hint="eastAsia"/>
        </w:rPr>
        <w:t>をはじめとする関係部局</w:t>
      </w:r>
      <w:r w:rsidRPr="005608BD">
        <w:rPr>
          <w:rFonts w:ascii="ＭＳ 明朝" w:hAnsi="ＭＳ 明朝" w:hint="eastAsia"/>
        </w:rPr>
        <w:t>の連携の下、</w:t>
      </w:r>
      <w:r w:rsidR="0006488B" w:rsidRPr="005608BD">
        <w:rPr>
          <w:rFonts w:ascii="ＭＳ 明朝" w:hAnsi="ＭＳ 明朝" w:hint="eastAsia"/>
        </w:rPr>
        <w:t>平常時から避難行動要支援者に関する情報を把握し、避難行動要支援者</w:t>
      </w:r>
      <w:r w:rsidR="00F6693A" w:rsidRPr="005608BD">
        <w:rPr>
          <w:rFonts w:ascii="ＭＳ 明朝" w:hAnsi="ＭＳ 明朝" w:hint="eastAsia"/>
        </w:rPr>
        <w:t>の</w:t>
      </w:r>
      <w:r w:rsidR="0006488B" w:rsidRPr="005608BD">
        <w:rPr>
          <w:rFonts w:ascii="ＭＳ 明朝" w:hAnsi="ＭＳ 明朝" w:hint="eastAsia"/>
        </w:rPr>
        <w:t>名簿</w:t>
      </w:r>
      <w:r w:rsidR="00F90B43" w:rsidRPr="005608BD">
        <w:rPr>
          <w:rFonts w:ascii="ＭＳ 明朝" w:hAnsi="ＭＳ 明朝" w:hint="eastAsia"/>
        </w:rPr>
        <w:t>の</w:t>
      </w:r>
      <w:r w:rsidR="00F6693A" w:rsidRPr="005608BD">
        <w:rPr>
          <w:rFonts w:ascii="ＭＳ 明朝" w:hAnsi="ＭＳ 明朝" w:hint="eastAsia"/>
        </w:rPr>
        <w:t>作成</w:t>
      </w:r>
      <w:r w:rsidR="00F90B43" w:rsidRPr="005608BD">
        <w:rPr>
          <w:rFonts w:ascii="ＭＳ 明朝" w:hAnsi="ＭＳ 明朝" w:hint="eastAsia"/>
        </w:rPr>
        <w:t>や個別計画を策定し</w:t>
      </w:r>
      <w:r w:rsidR="00F6693A" w:rsidRPr="005608BD">
        <w:rPr>
          <w:rFonts w:ascii="ＭＳ 明朝" w:hAnsi="ＭＳ 明朝" w:hint="eastAsia"/>
        </w:rPr>
        <w:t>定期的に更新を行うものとする。</w:t>
      </w:r>
    </w:p>
    <w:p w:rsidR="00740D32" w:rsidRPr="005608BD" w:rsidRDefault="00F6693A" w:rsidP="00740D32">
      <w:pPr>
        <w:spacing w:line="360" w:lineRule="exact"/>
        <w:ind w:leftChars="300" w:left="660" w:firstLineChars="100" w:firstLine="220"/>
        <w:rPr>
          <w:rFonts w:ascii="ＭＳ 明朝" w:hAnsi="ＭＳ 明朝"/>
        </w:rPr>
      </w:pPr>
      <w:r w:rsidRPr="005608BD">
        <w:rPr>
          <w:rFonts w:ascii="ＭＳ 明朝" w:hAnsi="ＭＳ 明朝" w:hint="eastAsia"/>
        </w:rPr>
        <w:t>また、警察、</w:t>
      </w:r>
      <w:r w:rsidR="00740D32" w:rsidRPr="005608BD">
        <w:rPr>
          <w:rFonts w:ascii="ＭＳ 明朝" w:hAnsi="ＭＳ 明朝" w:hint="eastAsia"/>
        </w:rPr>
        <w:t>自主防災組織等の防災関係機関及び平常時から</w:t>
      </w:r>
      <w:r w:rsidR="0006488B" w:rsidRPr="005608BD">
        <w:rPr>
          <w:rFonts w:ascii="ＭＳ 明朝" w:hAnsi="ＭＳ 明朝" w:hint="eastAsia"/>
        </w:rPr>
        <w:t>要配慮者</w:t>
      </w:r>
      <w:r w:rsidR="00740D32" w:rsidRPr="005608BD">
        <w:rPr>
          <w:rFonts w:ascii="ＭＳ 明朝" w:hAnsi="ＭＳ 明朝" w:hint="eastAsia"/>
        </w:rPr>
        <w:t>と接している社会福祉協議会、民生委員、</w:t>
      </w:r>
      <w:r w:rsidRPr="005608BD">
        <w:rPr>
          <w:rFonts w:ascii="ＭＳ 明朝" w:hAnsi="ＭＳ 明朝" w:hint="eastAsia"/>
        </w:rPr>
        <w:t>福祉事業者</w:t>
      </w:r>
      <w:r w:rsidR="00740D32" w:rsidRPr="005608BD">
        <w:rPr>
          <w:rFonts w:ascii="ＭＳ 明朝" w:hAnsi="ＭＳ 明朝" w:hint="eastAsia"/>
        </w:rPr>
        <w:t>、障がい者団体等の福祉関係者と協力して、</w:t>
      </w:r>
      <w:r w:rsidR="0006488B" w:rsidRPr="005608BD">
        <w:rPr>
          <w:rFonts w:ascii="ＭＳ 明朝" w:hAnsi="ＭＳ 明朝" w:hint="eastAsia"/>
        </w:rPr>
        <w:t>要配慮者</w:t>
      </w:r>
      <w:r w:rsidRPr="005608BD">
        <w:rPr>
          <w:rFonts w:ascii="ＭＳ 明朝" w:hAnsi="ＭＳ 明朝" w:hint="eastAsia"/>
        </w:rPr>
        <w:t>に関係する情報の共有、避難行動支援に係る地域防災力の向上等、避難支援の体制</w:t>
      </w:r>
      <w:r w:rsidR="00740D32" w:rsidRPr="005608BD">
        <w:rPr>
          <w:rFonts w:ascii="ＭＳ 明朝" w:hAnsi="ＭＳ 明朝" w:hint="eastAsia"/>
        </w:rPr>
        <w:t>整備</w:t>
      </w:r>
      <w:r w:rsidRPr="005608BD">
        <w:rPr>
          <w:rFonts w:ascii="ＭＳ 明朝" w:hAnsi="ＭＳ 明朝" w:hint="eastAsia"/>
        </w:rPr>
        <w:t>を推進する</w:t>
      </w:r>
      <w:r w:rsidR="00740D32" w:rsidRPr="005608BD">
        <w:rPr>
          <w:rFonts w:ascii="ＭＳ 明朝" w:hAnsi="ＭＳ 明朝" w:hint="eastAsia"/>
        </w:rPr>
        <w:t>ものとする。</w:t>
      </w:r>
    </w:p>
    <w:p w:rsidR="00740D32" w:rsidRPr="005608BD" w:rsidRDefault="00740D32" w:rsidP="00740D32">
      <w:pPr>
        <w:spacing w:line="360" w:lineRule="exact"/>
        <w:ind w:leftChars="300" w:left="1100" w:hangingChars="200" w:hanging="440"/>
        <w:rPr>
          <w:rFonts w:ascii="ＭＳ 明朝" w:hAnsi="ＭＳ 明朝"/>
        </w:rPr>
      </w:pPr>
      <w:r w:rsidRPr="005608BD">
        <w:rPr>
          <w:rFonts w:ascii="ＭＳ 明朝" w:hAnsi="ＭＳ 明朝" w:hint="eastAsia"/>
        </w:rPr>
        <w:t xml:space="preserve">（1） </w:t>
      </w:r>
      <w:r w:rsidR="00F6693A" w:rsidRPr="005608BD">
        <w:rPr>
          <w:rFonts w:ascii="ＭＳ 明朝" w:hAnsi="ＭＳ 明朝" w:hint="eastAsia"/>
        </w:rPr>
        <w:t>要配慮者</w:t>
      </w:r>
      <w:r w:rsidRPr="005608BD">
        <w:rPr>
          <w:rFonts w:ascii="ＭＳ 明朝" w:hAnsi="ＭＳ 明朝" w:hint="eastAsia"/>
        </w:rPr>
        <w:t>の把握</w:t>
      </w:r>
    </w:p>
    <w:p w:rsidR="00740D32" w:rsidRPr="005608BD" w:rsidRDefault="00740D32" w:rsidP="00740D32">
      <w:pPr>
        <w:spacing w:line="360" w:lineRule="exact"/>
        <w:ind w:leftChars="400" w:left="880" w:firstLineChars="100" w:firstLine="220"/>
        <w:rPr>
          <w:rFonts w:ascii="ＭＳ 明朝" w:hAnsi="ＭＳ 明朝"/>
        </w:rPr>
      </w:pPr>
      <w:r w:rsidRPr="005608BD">
        <w:rPr>
          <w:rFonts w:ascii="ＭＳ 明朝" w:hAnsi="ＭＳ 明朝" w:hint="eastAsia"/>
        </w:rPr>
        <w:t>町は、</w:t>
      </w:r>
      <w:r w:rsidR="00F6693A" w:rsidRPr="005608BD">
        <w:rPr>
          <w:rFonts w:ascii="ＭＳ 明朝" w:hAnsi="ＭＳ 明朝" w:hint="eastAsia"/>
        </w:rPr>
        <w:t>要配慮</w:t>
      </w:r>
      <w:r w:rsidRPr="005608BD">
        <w:rPr>
          <w:rFonts w:ascii="ＭＳ 明朝" w:hAnsi="ＭＳ 明朝" w:hint="eastAsia"/>
        </w:rPr>
        <w:t>者について</w:t>
      </w:r>
      <w:r w:rsidR="008815C1" w:rsidRPr="005608BD">
        <w:rPr>
          <w:rFonts w:ascii="ＭＳ 明朝" w:hAnsi="ＭＳ 明朝" w:hint="eastAsia"/>
        </w:rPr>
        <w:t>、</w:t>
      </w:r>
      <w:r w:rsidR="00F6693A" w:rsidRPr="005608BD">
        <w:rPr>
          <w:rFonts w:ascii="ＭＳ 明朝" w:hAnsi="ＭＳ 明朝" w:hint="eastAsia"/>
        </w:rPr>
        <w:t>関連する情報を整理、</w:t>
      </w:r>
      <w:r w:rsidRPr="005608BD">
        <w:rPr>
          <w:rFonts w:ascii="ＭＳ 明朝" w:hAnsi="ＭＳ 明朝" w:hint="eastAsia"/>
        </w:rPr>
        <w:t>把握しておく。</w:t>
      </w:r>
    </w:p>
    <w:p w:rsidR="00740D32" w:rsidRPr="005608BD" w:rsidRDefault="00740D32" w:rsidP="00740D32">
      <w:pPr>
        <w:spacing w:line="360" w:lineRule="exact"/>
        <w:ind w:leftChars="300" w:left="1100" w:hangingChars="200" w:hanging="440"/>
        <w:rPr>
          <w:rFonts w:ascii="ＭＳ 明朝" w:hAnsi="ＭＳ 明朝"/>
        </w:rPr>
      </w:pPr>
      <w:r w:rsidRPr="005608BD">
        <w:rPr>
          <w:rFonts w:ascii="ＭＳ 明朝" w:hAnsi="ＭＳ 明朝" w:hint="eastAsia"/>
        </w:rPr>
        <w:t xml:space="preserve">（2） </w:t>
      </w:r>
      <w:r w:rsidR="008815C1" w:rsidRPr="005608BD">
        <w:rPr>
          <w:rFonts w:ascii="ＭＳ 明朝" w:hAnsi="ＭＳ 明朝" w:hint="eastAsia"/>
        </w:rPr>
        <w:t>避難行動要支援者の名簿の作成、更新及び情報共有</w:t>
      </w:r>
    </w:p>
    <w:p w:rsidR="008815C1" w:rsidRPr="005608BD" w:rsidRDefault="00740D32" w:rsidP="008815C1">
      <w:pPr>
        <w:spacing w:line="360" w:lineRule="exact"/>
        <w:ind w:leftChars="400" w:left="880" w:firstLineChars="100" w:firstLine="220"/>
        <w:rPr>
          <w:rFonts w:ascii="ＭＳ 明朝" w:hAnsi="ＭＳ 明朝"/>
        </w:rPr>
      </w:pPr>
      <w:r w:rsidRPr="005608BD">
        <w:rPr>
          <w:rFonts w:ascii="ＭＳ 明朝" w:hAnsi="ＭＳ 明朝" w:hint="eastAsia"/>
        </w:rPr>
        <w:t>町は、</w:t>
      </w:r>
      <w:r w:rsidR="008815C1" w:rsidRPr="005608BD">
        <w:rPr>
          <w:rFonts w:ascii="ＭＳ 明朝" w:hAnsi="ＭＳ 明朝" w:hint="eastAsia"/>
        </w:rPr>
        <w:t>要配慮者のうち、災害が発生し、又は災害が発生するおそれがある場合に</w:t>
      </w:r>
      <w:r w:rsidR="007D0FB7" w:rsidRPr="005608BD">
        <w:rPr>
          <w:rFonts w:ascii="ＭＳ 明朝" w:hAnsi="ＭＳ 明朝" w:hint="eastAsia"/>
        </w:rPr>
        <w:t>、</w:t>
      </w:r>
      <w:r w:rsidR="008815C1" w:rsidRPr="005608BD">
        <w:rPr>
          <w:rFonts w:ascii="ＭＳ 明朝" w:hAnsi="ＭＳ 明朝" w:hint="eastAsia"/>
        </w:rPr>
        <w:t>自ら避難することが困難であり、円滑かつ迅速な避難の確保を図るために特に支援を要する者の範囲について、要介護状態区分、障害支援区分、家族の状況等を考慮した要件を設定の上で、避難行動要支援者名簿を作成する。</w:t>
      </w:r>
    </w:p>
    <w:p w:rsidR="008815C1" w:rsidRDefault="008815C1" w:rsidP="008815C1">
      <w:pPr>
        <w:spacing w:line="360" w:lineRule="exact"/>
        <w:ind w:leftChars="400" w:left="880" w:firstLineChars="100" w:firstLine="220"/>
        <w:rPr>
          <w:rFonts w:ascii="ＭＳ 明朝" w:hAnsi="ＭＳ 明朝"/>
        </w:rPr>
      </w:pPr>
      <w:r w:rsidRPr="005608BD">
        <w:rPr>
          <w:rFonts w:ascii="ＭＳ 明朝" w:hAnsi="ＭＳ 明朝" w:hint="eastAsia"/>
        </w:rPr>
        <w:t>また、避難行動要支援者名簿の情報について、適宜最新の状態に保つよう努めるとともに、その情報を避難支援等関係者間で共有する。</w:t>
      </w:r>
    </w:p>
    <w:p w:rsidR="00CD68FE" w:rsidRDefault="00CD68FE" w:rsidP="008815C1">
      <w:pPr>
        <w:spacing w:line="360" w:lineRule="exact"/>
        <w:ind w:leftChars="400" w:left="880" w:firstLineChars="100" w:firstLine="220"/>
        <w:rPr>
          <w:rFonts w:ascii="ＭＳ 明朝" w:hAnsi="ＭＳ 明朝"/>
        </w:rPr>
      </w:pPr>
      <w:r>
        <w:rPr>
          <w:rFonts w:ascii="ＭＳ 明朝" w:hAnsi="ＭＳ 明朝" w:hint="eastAsia"/>
        </w:rPr>
        <w:t>ア　避難行動要支援者名簿に記載する事項</w:t>
      </w:r>
    </w:p>
    <w:p w:rsidR="00CD68FE" w:rsidRDefault="00CD68FE" w:rsidP="00CD68FE">
      <w:pPr>
        <w:spacing w:line="360" w:lineRule="exact"/>
        <w:ind w:leftChars="400" w:left="880" w:firstLineChars="100" w:firstLine="220"/>
        <w:rPr>
          <w:rFonts w:ascii="ＭＳ 明朝" w:hAnsi="ＭＳ 明朝"/>
        </w:rPr>
      </w:pPr>
      <w:r>
        <w:rPr>
          <w:rFonts w:ascii="ＭＳ 明朝" w:hAnsi="ＭＳ 明朝" w:hint="eastAsia"/>
        </w:rPr>
        <w:t xml:space="preserve">　</w:t>
      </w:r>
      <w:r w:rsidRPr="005608BD">
        <w:rPr>
          <w:rFonts w:ascii="ＭＳ 明朝" w:hAnsi="ＭＳ 明朝" w:hint="eastAsia"/>
        </w:rPr>
        <w:t>(ｱ)</w:t>
      </w:r>
      <w:r>
        <w:rPr>
          <w:rFonts w:ascii="ＭＳ 明朝" w:hAnsi="ＭＳ 明朝" w:hint="eastAsia"/>
        </w:rPr>
        <w:t xml:space="preserve">　氏名</w:t>
      </w:r>
    </w:p>
    <w:p w:rsidR="00CD68FE" w:rsidRDefault="00CD68FE" w:rsidP="00CD68FE">
      <w:pPr>
        <w:spacing w:line="360" w:lineRule="exact"/>
        <w:ind w:leftChars="400" w:left="880" w:firstLineChars="200" w:firstLine="440"/>
        <w:rPr>
          <w:rFonts w:ascii="ＭＳ 明朝" w:hAnsi="ＭＳ 明朝"/>
        </w:rPr>
      </w:pPr>
      <w:r>
        <w:rPr>
          <w:rFonts w:ascii="ＭＳ 明朝" w:hAnsi="ＭＳ 明朝" w:hint="eastAsia"/>
        </w:rPr>
        <w:t>(ｲ)　フリガナ</w:t>
      </w:r>
    </w:p>
    <w:p w:rsidR="00CD68FE" w:rsidRDefault="00CD68FE" w:rsidP="008815C1">
      <w:pPr>
        <w:spacing w:line="360" w:lineRule="exact"/>
        <w:ind w:leftChars="400" w:left="880" w:firstLineChars="100" w:firstLine="220"/>
        <w:rPr>
          <w:rFonts w:ascii="ＭＳ 明朝" w:hAnsi="ＭＳ 明朝"/>
        </w:rPr>
      </w:pPr>
      <w:r>
        <w:rPr>
          <w:rFonts w:ascii="ＭＳ 明朝" w:hAnsi="ＭＳ 明朝" w:hint="eastAsia"/>
        </w:rPr>
        <w:t xml:space="preserve">　(ｳ)　性別</w:t>
      </w:r>
    </w:p>
    <w:p w:rsidR="00CD68FE" w:rsidRDefault="00CD68FE" w:rsidP="00CD68FE">
      <w:pPr>
        <w:spacing w:line="360" w:lineRule="exact"/>
        <w:ind w:leftChars="400" w:left="880" w:firstLineChars="200" w:firstLine="440"/>
        <w:rPr>
          <w:rFonts w:ascii="ＭＳ 明朝" w:hAnsi="ＭＳ 明朝"/>
        </w:rPr>
      </w:pPr>
      <w:r>
        <w:rPr>
          <w:rFonts w:ascii="ＭＳ 明朝" w:hAnsi="ＭＳ 明朝" w:hint="eastAsia"/>
        </w:rPr>
        <w:t>(ｴ)　生年月日</w:t>
      </w:r>
    </w:p>
    <w:p w:rsidR="00CD68FE" w:rsidRDefault="00CD68FE" w:rsidP="00CD68FE">
      <w:pPr>
        <w:spacing w:line="360" w:lineRule="exact"/>
        <w:ind w:leftChars="400" w:left="880" w:firstLineChars="200" w:firstLine="440"/>
        <w:rPr>
          <w:rFonts w:ascii="ＭＳ 明朝" w:hAnsi="ＭＳ 明朝"/>
        </w:rPr>
      </w:pPr>
      <w:r>
        <w:rPr>
          <w:rFonts w:ascii="ＭＳ 明朝" w:hAnsi="ＭＳ 明朝" w:hint="eastAsia"/>
        </w:rPr>
        <w:t>(ｵ)　年齢</w:t>
      </w:r>
    </w:p>
    <w:p w:rsidR="00CD68FE" w:rsidRDefault="00CD68FE" w:rsidP="00CD68FE">
      <w:pPr>
        <w:spacing w:line="360" w:lineRule="exact"/>
        <w:ind w:leftChars="400" w:left="880" w:firstLineChars="200" w:firstLine="440"/>
        <w:rPr>
          <w:rFonts w:ascii="ＭＳ 明朝" w:hAnsi="ＭＳ 明朝"/>
        </w:rPr>
      </w:pPr>
      <w:r>
        <w:rPr>
          <w:rFonts w:ascii="ＭＳ 明朝" w:hAnsi="ＭＳ 明朝" w:hint="eastAsia"/>
        </w:rPr>
        <w:t>(ｶ)　区分</w:t>
      </w:r>
    </w:p>
    <w:p w:rsidR="00CD68FE" w:rsidRDefault="00CD68FE" w:rsidP="00CD68FE">
      <w:pPr>
        <w:spacing w:line="360" w:lineRule="exact"/>
        <w:ind w:leftChars="400" w:left="880" w:firstLineChars="200" w:firstLine="440"/>
        <w:rPr>
          <w:rFonts w:ascii="ＭＳ 明朝" w:hAnsi="ＭＳ 明朝"/>
        </w:rPr>
      </w:pPr>
      <w:r>
        <w:rPr>
          <w:rFonts w:ascii="ＭＳ 明朝" w:hAnsi="ＭＳ 明朝" w:hint="eastAsia"/>
        </w:rPr>
        <w:t>(ｷ)　住所又は居所</w:t>
      </w:r>
    </w:p>
    <w:p w:rsidR="00CD68FE" w:rsidRDefault="00CD68FE" w:rsidP="00CD68FE">
      <w:pPr>
        <w:spacing w:line="360" w:lineRule="exact"/>
        <w:ind w:leftChars="400" w:left="880" w:firstLineChars="200" w:firstLine="440"/>
        <w:rPr>
          <w:rFonts w:ascii="ＭＳ 明朝" w:hAnsi="ＭＳ 明朝"/>
        </w:rPr>
      </w:pPr>
      <w:r>
        <w:rPr>
          <w:rFonts w:ascii="ＭＳ 明朝" w:hAnsi="ＭＳ 明朝" w:hint="eastAsia"/>
        </w:rPr>
        <w:t>(ｸ)　行政区</w:t>
      </w:r>
    </w:p>
    <w:p w:rsidR="00CD68FE" w:rsidRDefault="00CD68FE" w:rsidP="00CD68FE">
      <w:pPr>
        <w:spacing w:line="360" w:lineRule="exact"/>
        <w:ind w:leftChars="400" w:left="880" w:firstLineChars="200" w:firstLine="440"/>
        <w:rPr>
          <w:rFonts w:ascii="ＭＳ 明朝" w:hAnsi="ＭＳ 明朝"/>
        </w:rPr>
      </w:pPr>
      <w:r>
        <w:rPr>
          <w:rFonts w:ascii="ＭＳ 明朝" w:hAnsi="ＭＳ 明朝" w:hint="eastAsia"/>
        </w:rPr>
        <w:t>(ｹ)　避難場所</w:t>
      </w:r>
    </w:p>
    <w:p w:rsidR="00CD68FE" w:rsidRDefault="00CD68FE" w:rsidP="00CD68FE">
      <w:pPr>
        <w:spacing w:line="360" w:lineRule="exact"/>
        <w:ind w:leftChars="400" w:left="880" w:firstLineChars="200" w:firstLine="440"/>
        <w:rPr>
          <w:rFonts w:ascii="ＭＳ 明朝" w:hAnsi="ＭＳ 明朝"/>
        </w:rPr>
      </w:pPr>
      <w:r>
        <w:rPr>
          <w:rFonts w:ascii="ＭＳ 明朝" w:hAnsi="ＭＳ 明朝" w:hint="eastAsia"/>
        </w:rPr>
        <w:t>(ｺ)　電話番号</w:t>
      </w:r>
    </w:p>
    <w:p w:rsidR="00CD68FE" w:rsidRDefault="00CD68FE" w:rsidP="00CD68FE">
      <w:pPr>
        <w:spacing w:line="360" w:lineRule="exact"/>
        <w:ind w:leftChars="400" w:left="880" w:firstLineChars="200" w:firstLine="440"/>
        <w:rPr>
          <w:rFonts w:ascii="ＭＳ 明朝" w:hAnsi="ＭＳ 明朝"/>
        </w:rPr>
      </w:pPr>
      <w:r>
        <w:rPr>
          <w:rFonts w:ascii="ＭＳ 明朝" w:hAnsi="ＭＳ 明朝" w:hint="eastAsia"/>
        </w:rPr>
        <w:lastRenderedPageBreak/>
        <w:t>(ｻ)　前各号に掲げるもののほか、避難支援等の実施に関し</w:t>
      </w:r>
      <w:r w:rsidR="00220C0B">
        <w:rPr>
          <w:rFonts w:ascii="ＭＳ 明朝" w:hAnsi="ＭＳ 明朝" w:hint="eastAsia"/>
        </w:rPr>
        <w:t>､</w:t>
      </w:r>
      <w:r>
        <w:rPr>
          <w:rFonts w:ascii="ＭＳ 明朝" w:hAnsi="ＭＳ 明朝" w:hint="eastAsia"/>
        </w:rPr>
        <w:t>町長が必要と認める事項</w:t>
      </w:r>
    </w:p>
    <w:p w:rsidR="00CF2CB4" w:rsidRDefault="00CF2CB4" w:rsidP="00CF2CB4">
      <w:pPr>
        <w:tabs>
          <w:tab w:val="left" w:pos="1134"/>
        </w:tabs>
        <w:spacing w:line="360" w:lineRule="exact"/>
        <w:ind w:left="1320" w:hangingChars="600" w:hanging="1320"/>
        <w:rPr>
          <w:rFonts w:ascii="ＭＳ 明朝" w:hAnsi="ＭＳ 明朝"/>
        </w:rPr>
      </w:pPr>
      <w:r>
        <w:rPr>
          <w:rFonts w:ascii="ＭＳ 明朝" w:hAnsi="ＭＳ 明朝" w:hint="eastAsia"/>
        </w:rPr>
        <w:t xml:space="preserve">　　　　　イ　避難行動要支援者名簿に掲載する者の範囲</w:t>
      </w:r>
    </w:p>
    <w:p w:rsidR="00252665" w:rsidRDefault="00252665" w:rsidP="00CF2CB4">
      <w:pPr>
        <w:tabs>
          <w:tab w:val="left" w:pos="1134"/>
        </w:tabs>
        <w:spacing w:line="360" w:lineRule="exact"/>
        <w:ind w:leftChars="515" w:left="1133" w:firstLineChars="100" w:firstLine="220"/>
        <w:rPr>
          <w:rFonts w:ascii="ＭＳ 明朝" w:hAnsi="ＭＳ 明朝"/>
        </w:rPr>
      </w:pPr>
      <w:r>
        <w:rPr>
          <w:rFonts w:ascii="ＭＳ 明朝" w:hAnsi="ＭＳ 明朝" w:hint="eastAsia"/>
        </w:rPr>
        <w:t>以下のうち、いずれかに該当する者で</w:t>
      </w:r>
      <w:r w:rsidR="00F333A9">
        <w:rPr>
          <w:rFonts w:ascii="ＭＳ 明朝" w:hAnsi="ＭＳ 明朝" w:hint="eastAsia"/>
        </w:rPr>
        <w:t>在宅しており、</w:t>
      </w:r>
      <w:r>
        <w:rPr>
          <w:rFonts w:ascii="ＭＳ 明朝" w:hAnsi="ＭＳ 明朝" w:hint="eastAsia"/>
        </w:rPr>
        <w:t>自ら避難する事が困難である者とする。</w:t>
      </w:r>
    </w:p>
    <w:p w:rsidR="004040E4" w:rsidRPr="00FC7A13" w:rsidRDefault="004040E4" w:rsidP="00D56103">
      <w:pPr>
        <w:spacing w:beforeLines="20" w:before="59" w:line="360" w:lineRule="exact"/>
        <w:ind w:leftChars="605" w:left="1610" w:right="-2" w:hangingChars="127" w:hanging="279"/>
        <w:jc w:val="left"/>
        <w:rPr>
          <w:rFonts w:ascii="ＭＳ 明朝" w:hAnsi="ＭＳ 明朝"/>
          <w:color w:val="000000"/>
        </w:rPr>
      </w:pPr>
      <w:r>
        <w:rPr>
          <w:rFonts w:ascii="ＭＳ 明朝" w:hAnsi="ＭＳ 明朝" w:hint="eastAsia"/>
        </w:rPr>
        <w:t xml:space="preserve">(ｱ)　</w:t>
      </w:r>
      <w:r w:rsidRPr="00FC7A13">
        <w:rPr>
          <w:rFonts w:ascii="ＭＳ 明朝" w:hAnsi="ＭＳ 明朝" w:hint="eastAsia"/>
          <w:color w:val="000000"/>
        </w:rPr>
        <w:t>身体障がい者（児）のうち障害者手帳を有する者で、障がいの程度が1級及び2級の者</w:t>
      </w:r>
    </w:p>
    <w:p w:rsidR="004040E4" w:rsidRPr="00FC7A13" w:rsidRDefault="004040E4" w:rsidP="004040E4">
      <w:pPr>
        <w:spacing w:line="360" w:lineRule="exact"/>
        <w:ind w:leftChars="505" w:left="1111" w:right="-2" w:firstLineChars="100" w:firstLine="220"/>
        <w:jc w:val="left"/>
        <w:rPr>
          <w:rFonts w:ascii="ＭＳ 明朝" w:hAnsi="ＭＳ 明朝"/>
          <w:color w:val="000000"/>
        </w:rPr>
      </w:pPr>
      <w:r>
        <w:rPr>
          <w:rFonts w:ascii="ＭＳ 明朝" w:hAnsi="ＭＳ 明朝" w:hint="eastAsia"/>
          <w:color w:val="000000"/>
        </w:rPr>
        <w:t>(ｲ)</w:t>
      </w:r>
      <w:r w:rsidRPr="00FC7A13">
        <w:rPr>
          <w:rFonts w:ascii="ＭＳ 明朝" w:hAnsi="ＭＳ 明朝" w:hint="eastAsia"/>
          <w:color w:val="000000"/>
        </w:rPr>
        <w:t xml:space="preserve">　知的障がい者（児）のうち療育手帳を有する者で、障がいの程度がA判定の者</w:t>
      </w:r>
    </w:p>
    <w:p w:rsidR="004040E4" w:rsidRPr="00FC7A13" w:rsidRDefault="004040E4" w:rsidP="00ED44EC">
      <w:pPr>
        <w:spacing w:line="360" w:lineRule="exact"/>
        <w:ind w:leftChars="605" w:left="1551" w:right="-2" w:hangingChars="100" w:hanging="220"/>
        <w:jc w:val="left"/>
        <w:rPr>
          <w:rFonts w:ascii="ＭＳ 明朝" w:hAnsi="ＭＳ 明朝"/>
          <w:color w:val="000000"/>
        </w:rPr>
      </w:pPr>
      <w:r>
        <w:rPr>
          <w:rFonts w:ascii="ＭＳ 明朝" w:hAnsi="ＭＳ 明朝" w:hint="eastAsia"/>
          <w:color w:val="000000"/>
        </w:rPr>
        <w:t>(ｳ)</w:t>
      </w:r>
      <w:r w:rsidRPr="00FC7A13">
        <w:rPr>
          <w:rFonts w:ascii="ＭＳ 明朝" w:hAnsi="ＭＳ 明朝" w:hint="eastAsia"/>
          <w:color w:val="000000"/>
        </w:rPr>
        <w:t xml:space="preserve">　精神障がい者（児）のうち精神障害者保健福祉手帳を有する者で、障がいの程度が1級及び2級の者</w:t>
      </w:r>
    </w:p>
    <w:p w:rsidR="004040E4" w:rsidRPr="00FC7A13" w:rsidRDefault="004040E4" w:rsidP="004040E4">
      <w:pPr>
        <w:spacing w:line="360" w:lineRule="exact"/>
        <w:ind w:leftChars="606" w:left="1520" w:right="-2" w:hangingChars="85" w:hanging="187"/>
        <w:jc w:val="left"/>
        <w:rPr>
          <w:rFonts w:ascii="ＭＳ 明朝" w:hAnsi="ＭＳ 明朝"/>
          <w:color w:val="000000"/>
        </w:rPr>
      </w:pPr>
      <w:r>
        <w:rPr>
          <w:rFonts w:ascii="ＭＳ 明朝" w:hAnsi="ＭＳ 明朝" w:hint="eastAsia"/>
          <w:color w:val="000000"/>
        </w:rPr>
        <w:t>(ｴ)</w:t>
      </w:r>
      <w:r w:rsidRPr="00FC7A13">
        <w:rPr>
          <w:rFonts w:ascii="ＭＳ 明朝" w:hAnsi="ＭＳ 明朝" w:hint="eastAsia"/>
          <w:color w:val="000000"/>
        </w:rPr>
        <w:t xml:space="preserve">　要介護認定者で要介護3以上の者</w:t>
      </w:r>
    </w:p>
    <w:p w:rsidR="004040E4" w:rsidRPr="00FC7A13" w:rsidRDefault="004040E4" w:rsidP="004040E4">
      <w:pPr>
        <w:spacing w:line="360" w:lineRule="exact"/>
        <w:ind w:leftChars="405" w:left="891" w:right="-2" w:firstLineChars="200" w:firstLine="440"/>
        <w:jc w:val="left"/>
        <w:rPr>
          <w:rFonts w:ascii="ＭＳ 明朝" w:hAnsi="ＭＳ 明朝"/>
          <w:color w:val="000000"/>
        </w:rPr>
      </w:pPr>
      <w:r>
        <w:rPr>
          <w:rFonts w:ascii="ＭＳ 明朝" w:hAnsi="ＭＳ 明朝" w:hint="eastAsia"/>
          <w:color w:val="000000"/>
        </w:rPr>
        <w:t>(ｵ)</w:t>
      </w:r>
      <w:r w:rsidRPr="00FC7A13">
        <w:rPr>
          <w:rFonts w:ascii="ＭＳ 明朝" w:hAnsi="ＭＳ 明朝" w:hint="eastAsia"/>
          <w:color w:val="000000"/>
        </w:rPr>
        <w:t xml:space="preserve">　一人暮らしの高齢者</w:t>
      </w:r>
      <w:r w:rsidRPr="005F1925">
        <w:rPr>
          <w:rFonts w:ascii="ＭＳ 明朝" w:hAnsi="ＭＳ 明朝" w:hint="eastAsia"/>
        </w:rPr>
        <w:t>（75歳以上）</w:t>
      </w:r>
    </w:p>
    <w:p w:rsidR="004040E4" w:rsidRDefault="004040E4" w:rsidP="004040E4">
      <w:pPr>
        <w:spacing w:line="360" w:lineRule="exact"/>
        <w:ind w:firstLineChars="600" w:firstLine="1320"/>
        <w:rPr>
          <w:rFonts w:ascii="ＭＳ 明朝" w:hAnsi="ＭＳ 明朝"/>
        </w:rPr>
      </w:pPr>
      <w:r>
        <w:rPr>
          <w:rFonts w:ascii="ＭＳ 明朝" w:hAnsi="ＭＳ 明朝" w:hint="eastAsia"/>
          <w:color w:val="000000"/>
        </w:rPr>
        <w:t>(ｶ)</w:t>
      </w:r>
      <w:r w:rsidRPr="00FC7A13">
        <w:rPr>
          <w:rFonts w:ascii="ＭＳ 明朝" w:hAnsi="ＭＳ 明朝" w:hint="eastAsia"/>
          <w:color w:val="000000"/>
        </w:rPr>
        <w:t xml:space="preserve">　高齢者のみの世帯</w:t>
      </w:r>
      <w:r w:rsidRPr="005F1925">
        <w:rPr>
          <w:rFonts w:ascii="ＭＳ 明朝" w:hAnsi="ＭＳ 明朝" w:hint="eastAsia"/>
        </w:rPr>
        <w:t>（75歳以上）</w:t>
      </w:r>
    </w:p>
    <w:p w:rsidR="00577238" w:rsidRPr="005608BD" w:rsidRDefault="00577238" w:rsidP="00577238">
      <w:pPr>
        <w:spacing w:line="360" w:lineRule="exact"/>
        <w:ind w:firstLineChars="600" w:firstLine="1320"/>
        <w:rPr>
          <w:rFonts w:ascii="ＭＳ 明朝" w:hAnsi="ＭＳ 明朝"/>
        </w:rPr>
      </w:pPr>
      <w:r>
        <w:rPr>
          <w:rFonts w:ascii="ＭＳ 明朝" w:hAnsi="ＭＳ 明朝" w:hint="eastAsia"/>
        </w:rPr>
        <w:t>(ｷ</w:t>
      </w:r>
      <w:r>
        <w:rPr>
          <w:rFonts w:ascii="ＭＳ 明朝" w:hAnsi="ＭＳ 明朝"/>
        </w:rPr>
        <w:t>）</w:t>
      </w:r>
      <w:r>
        <w:rPr>
          <w:rFonts w:ascii="ＭＳ 明朝" w:hAnsi="ＭＳ 明朝" w:hint="eastAsia"/>
        </w:rPr>
        <w:t xml:space="preserve"> (ｱ)～</w:t>
      </w:r>
      <w:r>
        <w:rPr>
          <w:rFonts w:ascii="ＭＳ 明朝" w:hAnsi="ＭＳ 明朝" w:hint="eastAsia"/>
          <w:color w:val="000000"/>
        </w:rPr>
        <w:t>(ｶ)以外で避難支援等関係者が等が災害時の支援が必要と認める者</w:t>
      </w:r>
    </w:p>
    <w:p w:rsidR="00740D32" w:rsidRPr="005608BD" w:rsidRDefault="00740D32" w:rsidP="00740D32">
      <w:pPr>
        <w:spacing w:line="360" w:lineRule="exact"/>
        <w:ind w:leftChars="300" w:left="1100" w:hangingChars="200" w:hanging="440"/>
        <w:rPr>
          <w:rFonts w:ascii="ＭＳ 明朝" w:hAnsi="ＭＳ 明朝"/>
        </w:rPr>
      </w:pPr>
      <w:r w:rsidRPr="005608BD">
        <w:rPr>
          <w:rFonts w:ascii="ＭＳ 明朝" w:hAnsi="ＭＳ 明朝" w:hint="eastAsia"/>
        </w:rPr>
        <w:t xml:space="preserve">（3） </w:t>
      </w:r>
      <w:r w:rsidR="008815C1" w:rsidRPr="005608BD">
        <w:rPr>
          <w:rFonts w:ascii="ＭＳ 明朝" w:hAnsi="ＭＳ 明朝" w:hint="eastAsia"/>
        </w:rPr>
        <w:t>避難支援等関係者への事前の名簿情報の提供</w:t>
      </w:r>
    </w:p>
    <w:p w:rsidR="00740D32" w:rsidRDefault="00740D32" w:rsidP="00740D32">
      <w:pPr>
        <w:spacing w:line="360" w:lineRule="exact"/>
        <w:ind w:leftChars="400" w:left="880" w:firstLineChars="100" w:firstLine="220"/>
        <w:rPr>
          <w:rFonts w:ascii="ＭＳ 明朝" w:hAnsi="ＭＳ 明朝"/>
        </w:rPr>
      </w:pPr>
      <w:r w:rsidRPr="005608BD">
        <w:rPr>
          <w:rFonts w:ascii="ＭＳ 明朝" w:hAnsi="ＭＳ 明朝" w:hint="eastAsia"/>
        </w:rPr>
        <w:t>町は、</w:t>
      </w:r>
      <w:r w:rsidR="008815C1" w:rsidRPr="005608BD">
        <w:rPr>
          <w:rFonts w:ascii="ＭＳ 明朝" w:hAnsi="ＭＳ 明朝" w:hint="eastAsia"/>
        </w:rPr>
        <w:t>平常時から名簿を提供することに同意を得られた避難行動要支援者について、避難支援等</w:t>
      </w:r>
      <w:r w:rsidR="005534E8" w:rsidRPr="005608BD">
        <w:rPr>
          <w:rFonts w:ascii="ＭＳ 明朝" w:hAnsi="ＭＳ 明朝" w:hint="eastAsia"/>
        </w:rPr>
        <w:t>関係者に名簿を提供するとともに、名簿情報の漏えいの防止等情報管理に関し</w:t>
      </w:r>
      <w:r w:rsidR="00ED44EC">
        <w:rPr>
          <w:rFonts w:ascii="ＭＳ 明朝" w:hAnsi="ＭＳ 明朝" w:hint="eastAsia"/>
        </w:rPr>
        <w:t>､</w:t>
      </w:r>
      <w:r w:rsidR="005534E8" w:rsidRPr="005608BD">
        <w:rPr>
          <w:rFonts w:ascii="ＭＳ 明朝" w:hAnsi="ＭＳ 明朝" w:hint="eastAsia"/>
        </w:rPr>
        <w:t>必要な措置を講ずる。</w:t>
      </w:r>
    </w:p>
    <w:p w:rsidR="00EF403D" w:rsidRDefault="004040E4" w:rsidP="00EF403D">
      <w:pPr>
        <w:spacing w:line="360" w:lineRule="exact"/>
        <w:ind w:leftChars="400" w:left="880" w:firstLineChars="100" w:firstLine="220"/>
        <w:rPr>
          <w:rFonts w:ascii="ＭＳ 明朝" w:hAnsi="ＭＳ 明朝"/>
        </w:rPr>
      </w:pPr>
      <w:r>
        <w:rPr>
          <w:rFonts w:ascii="ＭＳ 明朝" w:hAnsi="ＭＳ 明朝" w:hint="eastAsia"/>
        </w:rPr>
        <w:t xml:space="preserve">ア　</w:t>
      </w:r>
      <w:r w:rsidR="00EF403D">
        <w:rPr>
          <w:rFonts w:ascii="ＭＳ 明朝" w:hAnsi="ＭＳ 明朝" w:hint="eastAsia"/>
        </w:rPr>
        <w:t>名簿を提供する避難支援等関係者</w:t>
      </w:r>
    </w:p>
    <w:p w:rsidR="00EF403D" w:rsidRPr="00EF403D" w:rsidRDefault="00EF403D" w:rsidP="00EF403D">
      <w:pPr>
        <w:spacing w:line="360" w:lineRule="exact"/>
        <w:ind w:leftChars="600" w:left="1540" w:hangingChars="100" w:hanging="220"/>
        <w:rPr>
          <w:rFonts w:ascii="ＭＳ 明朝" w:hAnsi="ＭＳ 明朝"/>
        </w:rPr>
      </w:pPr>
      <w:r>
        <w:rPr>
          <w:rFonts w:ascii="ＭＳ 明朝" w:hAnsi="ＭＳ 明朝" w:hint="eastAsia"/>
        </w:rPr>
        <w:t xml:space="preserve">(ｱ)　</w:t>
      </w:r>
      <w:r>
        <w:rPr>
          <w:rFonts w:ascii="ＭＳ 明朝" w:hAnsi="ＭＳ 明朝" w:hint="eastAsia"/>
          <w:color w:val="000000"/>
        </w:rPr>
        <w:t>消防機関</w:t>
      </w:r>
    </w:p>
    <w:p w:rsidR="00EF403D" w:rsidRPr="00FC7A13" w:rsidRDefault="00EF403D" w:rsidP="00EF403D">
      <w:pPr>
        <w:spacing w:line="360" w:lineRule="exact"/>
        <w:ind w:right="-2" w:firstLineChars="600" w:firstLine="1320"/>
        <w:jc w:val="left"/>
        <w:rPr>
          <w:rFonts w:ascii="ＭＳ 明朝" w:hAnsi="ＭＳ 明朝"/>
          <w:color w:val="000000"/>
        </w:rPr>
      </w:pPr>
      <w:r>
        <w:rPr>
          <w:rFonts w:ascii="ＭＳ 明朝" w:hAnsi="ＭＳ 明朝" w:hint="eastAsia"/>
          <w:color w:val="000000"/>
        </w:rPr>
        <w:t>(ｲ)</w:t>
      </w:r>
      <w:r w:rsidRPr="00FC7A13">
        <w:rPr>
          <w:rFonts w:ascii="ＭＳ 明朝" w:hAnsi="ＭＳ 明朝" w:hint="eastAsia"/>
          <w:color w:val="000000"/>
        </w:rPr>
        <w:t xml:space="preserve">　</w:t>
      </w:r>
      <w:r>
        <w:rPr>
          <w:rFonts w:ascii="ＭＳ 明朝" w:hAnsi="ＭＳ 明朝" w:hint="eastAsia"/>
          <w:color w:val="000000"/>
        </w:rPr>
        <w:t>警察</w:t>
      </w:r>
    </w:p>
    <w:p w:rsidR="00EF403D" w:rsidRPr="00FC7A13" w:rsidRDefault="00EF403D" w:rsidP="00EF403D">
      <w:pPr>
        <w:spacing w:line="360" w:lineRule="exact"/>
        <w:ind w:leftChars="605" w:left="1551" w:right="-2" w:hangingChars="100" w:hanging="220"/>
        <w:jc w:val="left"/>
        <w:rPr>
          <w:rFonts w:ascii="ＭＳ 明朝" w:hAnsi="ＭＳ 明朝"/>
          <w:color w:val="000000"/>
        </w:rPr>
      </w:pPr>
      <w:r>
        <w:rPr>
          <w:rFonts w:ascii="ＭＳ 明朝" w:hAnsi="ＭＳ 明朝" w:hint="eastAsia"/>
          <w:color w:val="000000"/>
        </w:rPr>
        <w:t>(ｳ)</w:t>
      </w:r>
      <w:r w:rsidRPr="00FC7A13">
        <w:rPr>
          <w:rFonts w:ascii="ＭＳ 明朝" w:hAnsi="ＭＳ 明朝" w:hint="eastAsia"/>
          <w:color w:val="000000"/>
        </w:rPr>
        <w:t xml:space="preserve">　</w:t>
      </w:r>
      <w:r>
        <w:rPr>
          <w:rFonts w:ascii="ＭＳ 明朝" w:hAnsi="ＭＳ 明朝" w:hint="eastAsia"/>
          <w:color w:val="000000"/>
        </w:rPr>
        <w:t>民生委員</w:t>
      </w:r>
    </w:p>
    <w:p w:rsidR="00EF403D" w:rsidRPr="00FC7A13" w:rsidRDefault="00EF403D" w:rsidP="00EF403D">
      <w:pPr>
        <w:spacing w:line="360" w:lineRule="exact"/>
        <w:ind w:leftChars="606" w:left="1520" w:right="-2" w:hangingChars="85" w:hanging="187"/>
        <w:jc w:val="left"/>
        <w:rPr>
          <w:rFonts w:ascii="ＭＳ 明朝" w:hAnsi="ＭＳ 明朝"/>
          <w:color w:val="000000"/>
        </w:rPr>
      </w:pPr>
      <w:r>
        <w:rPr>
          <w:rFonts w:ascii="ＭＳ 明朝" w:hAnsi="ＭＳ 明朝" w:hint="eastAsia"/>
          <w:color w:val="000000"/>
        </w:rPr>
        <w:t>(ｴ)</w:t>
      </w:r>
      <w:r w:rsidRPr="00FC7A13">
        <w:rPr>
          <w:rFonts w:ascii="ＭＳ 明朝" w:hAnsi="ＭＳ 明朝" w:hint="eastAsia"/>
          <w:color w:val="000000"/>
        </w:rPr>
        <w:t xml:space="preserve">　</w:t>
      </w:r>
      <w:r>
        <w:rPr>
          <w:rFonts w:ascii="ＭＳ 明朝" w:hAnsi="ＭＳ 明朝" w:hint="eastAsia"/>
          <w:color w:val="000000"/>
        </w:rPr>
        <w:t>社会福祉協議会</w:t>
      </w:r>
    </w:p>
    <w:p w:rsidR="00EF403D" w:rsidRPr="00FC7A13" w:rsidRDefault="00EF403D" w:rsidP="00EF403D">
      <w:pPr>
        <w:spacing w:line="360" w:lineRule="exact"/>
        <w:ind w:leftChars="405" w:left="891" w:right="-2" w:firstLineChars="200" w:firstLine="440"/>
        <w:jc w:val="left"/>
        <w:rPr>
          <w:rFonts w:ascii="ＭＳ 明朝" w:hAnsi="ＭＳ 明朝"/>
          <w:color w:val="000000"/>
        </w:rPr>
      </w:pPr>
      <w:r>
        <w:rPr>
          <w:rFonts w:ascii="ＭＳ 明朝" w:hAnsi="ＭＳ 明朝" w:hint="eastAsia"/>
          <w:color w:val="000000"/>
        </w:rPr>
        <w:t>(ｵ)</w:t>
      </w:r>
      <w:r w:rsidRPr="00FC7A13">
        <w:rPr>
          <w:rFonts w:ascii="ＭＳ 明朝" w:hAnsi="ＭＳ 明朝" w:hint="eastAsia"/>
          <w:color w:val="000000"/>
        </w:rPr>
        <w:t xml:space="preserve">　</w:t>
      </w:r>
      <w:r>
        <w:rPr>
          <w:rFonts w:ascii="ＭＳ 明朝" w:hAnsi="ＭＳ 明朝" w:hint="eastAsia"/>
          <w:color w:val="000000"/>
        </w:rPr>
        <w:t>行政区長</w:t>
      </w:r>
    </w:p>
    <w:p w:rsidR="00EF403D" w:rsidRDefault="00EF403D" w:rsidP="00EF403D">
      <w:pPr>
        <w:spacing w:line="360" w:lineRule="exact"/>
        <w:ind w:leftChars="400" w:left="880" w:firstLineChars="200" w:firstLine="440"/>
        <w:rPr>
          <w:rFonts w:ascii="ＭＳ 明朝" w:hAnsi="ＭＳ 明朝"/>
          <w:color w:val="000000"/>
        </w:rPr>
      </w:pPr>
      <w:r>
        <w:rPr>
          <w:rFonts w:ascii="ＭＳ 明朝" w:hAnsi="ＭＳ 明朝" w:hint="eastAsia"/>
          <w:color w:val="000000"/>
        </w:rPr>
        <w:t>(ｶ)</w:t>
      </w:r>
      <w:r w:rsidRPr="00FC7A13">
        <w:rPr>
          <w:rFonts w:ascii="ＭＳ 明朝" w:hAnsi="ＭＳ 明朝" w:hint="eastAsia"/>
          <w:color w:val="000000"/>
        </w:rPr>
        <w:t xml:space="preserve">　</w:t>
      </w:r>
      <w:r>
        <w:rPr>
          <w:rFonts w:ascii="ＭＳ 明朝" w:hAnsi="ＭＳ 明朝" w:hint="eastAsia"/>
          <w:color w:val="000000"/>
        </w:rPr>
        <w:t>その他の避難支援等の実施に携わる関係者</w:t>
      </w:r>
    </w:p>
    <w:p w:rsidR="00DE404A" w:rsidRDefault="00DE404A" w:rsidP="00240ECC">
      <w:pPr>
        <w:spacing w:line="360" w:lineRule="exact"/>
        <w:ind w:left="1320" w:hangingChars="600" w:hanging="1320"/>
        <w:rPr>
          <w:rFonts w:ascii="ＭＳ 明朝" w:hAnsi="ＭＳ 明朝"/>
          <w:color w:val="000000"/>
        </w:rPr>
      </w:pPr>
      <w:r>
        <w:rPr>
          <w:rFonts w:ascii="ＭＳ 明朝" w:hAnsi="ＭＳ 明朝" w:hint="eastAsia"/>
          <w:color w:val="000000"/>
        </w:rPr>
        <w:t xml:space="preserve">　　　　　イ　</w:t>
      </w:r>
      <w:r w:rsidR="00240ECC">
        <w:rPr>
          <w:rFonts w:ascii="ＭＳ 明朝" w:hAnsi="ＭＳ 明朝" w:hint="eastAsia"/>
          <w:color w:val="000000"/>
        </w:rPr>
        <w:t>避難行動要支援者名簿を提供された者は情報管理を図るよう、次に掲げる処置を実施する。</w:t>
      </w:r>
    </w:p>
    <w:p w:rsidR="00DE404A" w:rsidRPr="00EF403D" w:rsidRDefault="00DE404A" w:rsidP="00DE404A">
      <w:pPr>
        <w:spacing w:line="360" w:lineRule="exact"/>
        <w:ind w:leftChars="600" w:left="1540" w:hangingChars="100" w:hanging="220"/>
        <w:rPr>
          <w:rFonts w:ascii="ＭＳ 明朝" w:hAnsi="ＭＳ 明朝"/>
        </w:rPr>
      </w:pPr>
      <w:r>
        <w:rPr>
          <w:rFonts w:ascii="ＭＳ 明朝" w:hAnsi="ＭＳ 明朝" w:hint="eastAsia"/>
        </w:rPr>
        <w:t xml:space="preserve">(ｱ)　</w:t>
      </w:r>
      <w:r w:rsidR="00240ECC">
        <w:rPr>
          <w:rFonts w:ascii="ＭＳ 明朝" w:hAnsi="ＭＳ 明朝" w:hint="eastAsia"/>
        </w:rPr>
        <w:t>避難行動要支援者名簿を提供された者は、必要以上に名簿を複製してはならない。</w:t>
      </w:r>
    </w:p>
    <w:p w:rsidR="00DE404A" w:rsidRPr="00FC7A13" w:rsidRDefault="00DE404A" w:rsidP="00240ECC">
      <w:pPr>
        <w:spacing w:line="360" w:lineRule="exact"/>
        <w:ind w:leftChars="609" w:left="1560" w:right="-2" w:hangingChars="100" w:hanging="220"/>
        <w:jc w:val="left"/>
        <w:rPr>
          <w:rFonts w:ascii="ＭＳ 明朝" w:hAnsi="ＭＳ 明朝"/>
          <w:color w:val="000000"/>
        </w:rPr>
      </w:pPr>
      <w:r>
        <w:rPr>
          <w:rFonts w:ascii="ＭＳ 明朝" w:hAnsi="ＭＳ 明朝" w:hint="eastAsia"/>
          <w:color w:val="000000"/>
        </w:rPr>
        <w:t>(ｲ)</w:t>
      </w:r>
      <w:r w:rsidRPr="00FC7A13">
        <w:rPr>
          <w:rFonts w:ascii="ＭＳ 明朝" w:hAnsi="ＭＳ 明朝" w:hint="eastAsia"/>
          <w:color w:val="000000"/>
        </w:rPr>
        <w:t xml:space="preserve">　</w:t>
      </w:r>
      <w:r w:rsidR="00240ECC">
        <w:rPr>
          <w:rFonts w:ascii="ＭＳ 明朝" w:hAnsi="ＭＳ 明朝" w:hint="eastAsia"/>
        </w:rPr>
        <w:t>避難行動要支援者名簿を提供された者は、関係者外に情報が漏れないよう細心の注意を払うよう努めること。</w:t>
      </w:r>
    </w:p>
    <w:p w:rsidR="00DE404A" w:rsidRPr="00FC7A13" w:rsidRDefault="00DE404A" w:rsidP="00DE404A">
      <w:pPr>
        <w:spacing w:line="360" w:lineRule="exact"/>
        <w:ind w:leftChars="605" w:left="1551" w:right="-2" w:hangingChars="100" w:hanging="220"/>
        <w:jc w:val="left"/>
        <w:rPr>
          <w:rFonts w:ascii="ＭＳ 明朝" w:hAnsi="ＭＳ 明朝"/>
          <w:color w:val="000000"/>
        </w:rPr>
      </w:pPr>
      <w:r>
        <w:rPr>
          <w:rFonts w:ascii="ＭＳ 明朝" w:hAnsi="ＭＳ 明朝" w:hint="eastAsia"/>
          <w:color w:val="000000"/>
        </w:rPr>
        <w:t>(ｳ)</w:t>
      </w:r>
      <w:r w:rsidRPr="00FC7A13">
        <w:rPr>
          <w:rFonts w:ascii="ＭＳ 明朝" w:hAnsi="ＭＳ 明朝" w:hint="eastAsia"/>
          <w:color w:val="000000"/>
        </w:rPr>
        <w:t xml:space="preserve">　</w:t>
      </w:r>
      <w:r w:rsidR="00240ECC">
        <w:rPr>
          <w:rFonts w:ascii="ＭＳ 明朝" w:hAnsi="ＭＳ 明朝" w:hint="eastAsia"/>
          <w:color w:val="000000"/>
        </w:rPr>
        <w:t>その他必要に応じて適宜措置を講ずること。</w:t>
      </w:r>
    </w:p>
    <w:p w:rsidR="00740D32" w:rsidRPr="005608BD" w:rsidRDefault="00740D32" w:rsidP="00740D32">
      <w:pPr>
        <w:spacing w:line="360" w:lineRule="exact"/>
        <w:ind w:leftChars="300" w:left="1100" w:hangingChars="200" w:hanging="440"/>
        <w:rPr>
          <w:rFonts w:ascii="ＭＳ 明朝" w:hAnsi="ＭＳ 明朝"/>
        </w:rPr>
      </w:pPr>
      <w:r w:rsidRPr="005608BD">
        <w:rPr>
          <w:rFonts w:ascii="ＭＳ 明朝" w:hAnsi="ＭＳ 明朝" w:hint="eastAsia"/>
        </w:rPr>
        <w:t xml:space="preserve">（4） </w:t>
      </w:r>
      <w:r w:rsidR="005534E8" w:rsidRPr="005608BD">
        <w:rPr>
          <w:rFonts w:ascii="ＭＳ 明朝" w:hAnsi="ＭＳ 明朝" w:hint="eastAsia"/>
        </w:rPr>
        <w:t>個別計画の策定</w:t>
      </w:r>
    </w:p>
    <w:p w:rsidR="005534E8" w:rsidRPr="005608BD" w:rsidRDefault="00740D32" w:rsidP="005534E8">
      <w:pPr>
        <w:spacing w:line="360" w:lineRule="exact"/>
        <w:ind w:leftChars="400" w:left="880" w:firstLineChars="100" w:firstLine="220"/>
        <w:rPr>
          <w:rFonts w:ascii="ＭＳ 明朝" w:hAnsi="ＭＳ 明朝"/>
        </w:rPr>
      </w:pPr>
      <w:r w:rsidRPr="005608BD">
        <w:rPr>
          <w:rFonts w:ascii="ＭＳ 明朝" w:hAnsi="ＭＳ 明朝" w:hint="eastAsia"/>
        </w:rPr>
        <w:t>町は、</w:t>
      </w:r>
      <w:r w:rsidR="005534E8" w:rsidRPr="005608BD">
        <w:rPr>
          <w:rFonts w:ascii="ＭＳ 明朝" w:hAnsi="ＭＳ 明朝" w:hint="eastAsia"/>
        </w:rPr>
        <w:t>地域の特性や実情を踏まえつつ、避難行動要支援者名簿の情報に基づき、発災時に避難支援を行う援助者や避難支援の方法、避難場所、避難経路等、具体的な避難方法等についての個別計画を策定するよう努める。</w:t>
      </w:r>
    </w:p>
    <w:p w:rsidR="00FE48FA" w:rsidRDefault="00FE48FA" w:rsidP="00FE48FA">
      <w:pPr>
        <w:spacing w:line="360" w:lineRule="exact"/>
        <w:ind w:firstLineChars="300" w:firstLine="660"/>
        <w:rPr>
          <w:rFonts w:ascii="ＭＳ 明朝" w:hAnsi="ＭＳ 明朝"/>
        </w:rPr>
      </w:pPr>
      <w:r>
        <w:rPr>
          <w:rFonts w:ascii="ＭＳ 明朝" w:hAnsi="ＭＳ 明朝" w:hint="eastAsia"/>
        </w:rPr>
        <w:t>（5） 情報伝達手段</w:t>
      </w:r>
    </w:p>
    <w:p w:rsidR="00FE48FA" w:rsidRDefault="00FE48FA" w:rsidP="00FE48FA">
      <w:pPr>
        <w:spacing w:line="360" w:lineRule="exact"/>
        <w:ind w:leftChars="400" w:left="880" w:firstLineChars="100" w:firstLine="220"/>
        <w:rPr>
          <w:rFonts w:ascii="ＭＳ 明朝" w:hAnsi="ＭＳ 明朝"/>
        </w:rPr>
      </w:pPr>
      <w:r>
        <w:rPr>
          <w:rFonts w:ascii="ＭＳ 明朝" w:hAnsi="ＭＳ 明朝" w:hint="eastAsia"/>
          <w:color w:val="000000"/>
        </w:rPr>
        <w:t>避難行動要支援者に対する</w:t>
      </w:r>
      <w:r w:rsidRPr="00F307A8">
        <w:rPr>
          <w:rFonts w:ascii="ＭＳ 明朝" w:hAnsi="ＭＳ 明朝" w:hint="eastAsia"/>
          <w:color w:val="000000"/>
        </w:rPr>
        <w:t>情報の伝達手段は、身体的特性等に応じた適切なものを選択し、迅速かつ確実に伝達する体制を構築する。</w:t>
      </w:r>
    </w:p>
    <w:p w:rsidR="00FE48FA" w:rsidRPr="00FE48FA" w:rsidRDefault="00FE48FA" w:rsidP="00FE48FA">
      <w:pPr>
        <w:spacing w:line="360" w:lineRule="exact"/>
        <w:ind w:leftChars="400" w:left="880" w:right="-1" w:firstLineChars="100" w:firstLine="220"/>
        <w:rPr>
          <w:rFonts w:ascii="ＭＳ 明朝" w:hAnsi="ＭＳ 明朝"/>
          <w:color w:val="000000"/>
        </w:rPr>
      </w:pPr>
      <w:r>
        <w:rPr>
          <w:rFonts w:ascii="ＭＳ 明朝" w:hAnsi="ＭＳ 明朝" w:hint="eastAsia"/>
        </w:rPr>
        <w:t>ア</w:t>
      </w:r>
      <w:r w:rsidRPr="00A41F93">
        <w:rPr>
          <w:rFonts w:ascii="ＭＳ 明朝" w:hAnsi="ＭＳ 明朝" w:hint="eastAsia"/>
        </w:rPr>
        <w:t xml:space="preserve">　視覚障がい者</w:t>
      </w:r>
      <w:r>
        <w:rPr>
          <w:rFonts w:ascii="ＭＳ 明朝" w:hAnsi="ＭＳ 明朝" w:hint="eastAsia"/>
          <w:color w:val="000000"/>
        </w:rPr>
        <w:t>･･･</w:t>
      </w:r>
      <w:r w:rsidRPr="00A41F93">
        <w:rPr>
          <w:rFonts w:ascii="ＭＳ 明朝" w:hAnsi="ＭＳ 明朝" w:hint="eastAsia"/>
        </w:rPr>
        <w:t>防災行政無線、町広報車、電話など</w:t>
      </w:r>
    </w:p>
    <w:p w:rsidR="00FE48FA" w:rsidRPr="00A41F93" w:rsidRDefault="00FE48FA" w:rsidP="00FE48FA">
      <w:pPr>
        <w:spacing w:line="360" w:lineRule="exact"/>
        <w:rPr>
          <w:rFonts w:ascii="ＭＳ 明朝" w:hAnsi="ＭＳ 明朝"/>
        </w:rPr>
      </w:pPr>
      <w:r>
        <w:rPr>
          <w:rFonts w:ascii="ＭＳ 明朝" w:hAnsi="ＭＳ 明朝" w:hint="eastAsia"/>
        </w:rPr>
        <w:t xml:space="preserve">　　　　　イ　</w:t>
      </w:r>
      <w:r w:rsidRPr="00A41F93">
        <w:rPr>
          <w:rFonts w:ascii="ＭＳ 明朝" w:hAnsi="ＭＳ 明朝" w:hint="eastAsia"/>
        </w:rPr>
        <w:t>聴覚障がい者</w:t>
      </w:r>
      <w:r>
        <w:rPr>
          <w:rFonts w:ascii="ＭＳ 明朝" w:hAnsi="ＭＳ 明朝" w:hint="eastAsia"/>
        </w:rPr>
        <w:t>･･･</w:t>
      </w:r>
      <w:r w:rsidRPr="00A41F93">
        <w:rPr>
          <w:rFonts w:ascii="ＭＳ 明朝" w:hAnsi="ＭＳ 明朝" w:hint="eastAsia"/>
        </w:rPr>
        <w:t>FAX、携帯電話メール、手書き紙面など</w:t>
      </w:r>
    </w:p>
    <w:p w:rsidR="00FE48FA" w:rsidRDefault="00FE48FA" w:rsidP="00FE48FA">
      <w:pPr>
        <w:spacing w:line="360" w:lineRule="exact"/>
        <w:ind w:leftChars="500" w:left="1100"/>
        <w:rPr>
          <w:rFonts w:ascii="ＭＳ 明朝" w:hAnsi="ＭＳ 明朝"/>
        </w:rPr>
      </w:pPr>
      <w:r>
        <w:rPr>
          <w:rFonts w:ascii="ＭＳ 明朝" w:hAnsi="ＭＳ 明朝" w:hint="eastAsia"/>
        </w:rPr>
        <w:lastRenderedPageBreak/>
        <w:t>ウ</w:t>
      </w:r>
      <w:r w:rsidRPr="00A41F93">
        <w:rPr>
          <w:rFonts w:ascii="ＭＳ 明朝" w:hAnsi="ＭＳ 明朝" w:hint="eastAsia"/>
        </w:rPr>
        <w:t xml:space="preserve">　</w:t>
      </w:r>
      <w:r>
        <w:rPr>
          <w:rFonts w:ascii="ＭＳ 明朝" w:hAnsi="ＭＳ 明朝" w:hint="eastAsia"/>
        </w:rPr>
        <w:t>その他･･･</w:t>
      </w:r>
      <w:r w:rsidRPr="00A41F93">
        <w:rPr>
          <w:rFonts w:ascii="ＭＳ 明朝" w:hAnsi="ＭＳ 明朝" w:hint="eastAsia"/>
        </w:rPr>
        <w:t>FAX、</w:t>
      </w:r>
      <w:r>
        <w:rPr>
          <w:rFonts w:ascii="ＭＳ 明朝" w:hAnsi="ＭＳ 明朝" w:hint="eastAsia"/>
        </w:rPr>
        <w:t>SNS等の</w:t>
      </w:r>
      <w:r w:rsidRPr="00A41F93">
        <w:rPr>
          <w:rFonts w:ascii="ＭＳ 明朝" w:hAnsi="ＭＳ 明朝" w:hint="eastAsia"/>
        </w:rPr>
        <w:t>インターネットによる表示など</w:t>
      </w:r>
    </w:p>
    <w:p w:rsidR="0018715B" w:rsidRPr="005608BD" w:rsidRDefault="0018715B" w:rsidP="0018715B">
      <w:pPr>
        <w:spacing w:line="360" w:lineRule="exact"/>
        <w:ind w:leftChars="300" w:left="1100" w:hangingChars="200" w:hanging="440"/>
        <w:rPr>
          <w:rFonts w:ascii="ＭＳ 明朝" w:hAnsi="ＭＳ 明朝"/>
        </w:rPr>
      </w:pPr>
      <w:r w:rsidRPr="005608BD">
        <w:rPr>
          <w:rFonts w:ascii="ＭＳ 明朝" w:hAnsi="ＭＳ 明朝" w:hint="eastAsia"/>
        </w:rPr>
        <w:t>（</w:t>
      </w:r>
      <w:r>
        <w:rPr>
          <w:rFonts w:ascii="ＭＳ 明朝" w:hAnsi="ＭＳ 明朝" w:hint="eastAsia"/>
        </w:rPr>
        <w:t>6</w:t>
      </w:r>
      <w:r w:rsidRPr="005608BD">
        <w:rPr>
          <w:rFonts w:ascii="ＭＳ 明朝" w:hAnsi="ＭＳ 明朝" w:hint="eastAsia"/>
        </w:rPr>
        <w:t xml:space="preserve">） </w:t>
      </w:r>
      <w:r>
        <w:rPr>
          <w:rFonts w:ascii="ＭＳ 明朝" w:hAnsi="ＭＳ 明朝" w:hint="eastAsia"/>
        </w:rPr>
        <w:t>避難支援等関係者の安全確保</w:t>
      </w:r>
    </w:p>
    <w:p w:rsidR="00F333A9" w:rsidRDefault="00520DCF" w:rsidP="0018715B">
      <w:pPr>
        <w:spacing w:line="360" w:lineRule="exact"/>
        <w:ind w:leftChars="386" w:left="849" w:firstLineChars="113" w:firstLine="249"/>
        <w:rPr>
          <w:rFonts w:ascii="ＭＳ 明朝" w:hAnsi="ＭＳ 明朝"/>
        </w:rPr>
      </w:pPr>
      <w:r>
        <w:rPr>
          <w:rFonts w:ascii="ＭＳ 明朝" w:hAnsi="ＭＳ 明朝" w:hint="eastAsia"/>
        </w:rPr>
        <w:t>避難支援にあたっては、避難支援等関係者の安全の確保を図る。</w:t>
      </w:r>
    </w:p>
    <w:p w:rsidR="005534E8" w:rsidRPr="005608BD" w:rsidRDefault="005534E8" w:rsidP="0018715B">
      <w:pPr>
        <w:spacing w:line="360" w:lineRule="exact"/>
        <w:ind w:firstLineChars="300" w:firstLine="660"/>
        <w:rPr>
          <w:rFonts w:ascii="ＭＳ 明朝" w:hAnsi="ＭＳ 明朝"/>
        </w:rPr>
      </w:pPr>
      <w:r w:rsidRPr="005608BD">
        <w:rPr>
          <w:rFonts w:ascii="ＭＳ 明朝" w:hAnsi="ＭＳ 明朝" w:hint="eastAsia"/>
        </w:rPr>
        <w:t>（</w:t>
      </w:r>
      <w:r w:rsidR="00520DCF">
        <w:rPr>
          <w:rFonts w:ascii="ＭＳ 明朝" w:hAnsi="ＭＳ 明朝" w:hint="eastAsia"/>
        </w:rPr>
        <w:t>7</w:t>
      </w:r>
      <w:r w:rsidRPr="005608BD">
        <w:rPr>
          <w:rFonts w:ascii="ＭＳ 明朝" w:hAnsi="ＭＳ 明朝" w:hint="eastAsia"/>
        </w:rPr>
        <w:t>） 避難行動支援に係る地域防災力の向上</w:t>
      </w:r>
    </w:p>
    <w:p w:rsidR="00C37606" w:rsidRPr="005608BD" w:rsidRDefault="005534E8" w:rsidP="005534E8">
      <w:pPr>
        <w:spacing w:line="360" w:lineRule="exact"/>
        <w:ind w:leftChars="400" w:left="880" w:firstLineChars="100" w:firstLine="220"/>
        <w:rPr>
          <w:rFonts w:ascii="ＭＳ 明朝" w:hAnsi="ＭＳ 明朝"/>
        </w:rPr>
      </w:pPr>
      <w:r w:rsidRPr="005608BD">
        <w:rPr>
          <w:rFonts w:ascii="ＭＳ 明朝" w:hAnsi="ＭＳ 明朝" w:hint="eastAsia"/>
        </w:rPr>
        <w:t>町は、地域の実情に応じ、要配慮者に対する災害時に自主的に</w:t>
      </w:r>
      <w:r w:rsidR="001B22A1" w:rsidRPr="005608BD">
        <w:rPr>
          <w:rFonts w:ascii="ＭＳ 明朝" w:hAnsi="ＭＳ 明朝" w:hint="eastAsia"/>
        </w:rPr>
        <w:t>行動できるようにするための研修や防災知識等の普及・啓発等の実施に努めるとともに、</w:t>
      </w:r>
      <w:r w:rsidRPr="005608BD">
        <w:rPr>
          <w:rFonts w:ascii="ＭＳ 明朝" w:hAnsi="ＭＳ 明朝" w:hint="eastAsia"/>
        </w:rPr>
        <w:t>避難行動要支援者の</w:t>
      </w:r>
      <w:r w:rsidR="001B22A1" w:rsidRPr="005608BD">
        <w:rPr>
          <w:rFonts w:ascii="ＭＳ 明朝" w:hAnsi="ＭＳ 明朝" w:hint="eastAsia"/>
        </w:rPr>
        <w:t>態様に応じた防災教育や防災訓練の充実強化を図る。</w:t>
      </w:r>
    </w:p>
    <w:p w:rsidR="00C37606" w:rsidRPr="005608BD" w:rsidRDefault="00C37606" w:rsidP="001B22A1">
      <w:pPr>
        <w:spacing w:line="360" w:lineRule="exact"/>
        <w:ind w:firstLineChars="300" w:firstLine="660"/>
        <w:rPr>
          <w:rFonts w:ascii="ＭＳ 明朝" w:hAnsi="ＭＳ 明朝"/>
        </w:rPr>
      </w:pPr>
      <w:r w:rsidRPr="005608BD">
        <w:rPr>
          <w:rFonts w:ascii="ＭＳ 明朝" w:hAnsi="ＭＳ 明朝" w:hint="eastAsia"/>
        </w:rPr>
        <w:t>（</w:t>
      </w:r>
      <w:r w:rsidR="00520DCF">
        <w:rPr>
          <w:rFonts w:ascii="ＭＳ 明朝" w:hAnsi="ＭＳ 明朝" w:hint="eastAsia"/>
        </w:rPr>
        <w:t>8</w:t>
      </w:r>
      <w:r w:rsidRPr="005608BD">
        <w:rPr>
          <w:rFonts w:ascii="ＭＳ 明朝" w:hAnsi="ＭＳ 明朝" w:hint="eastAsia"/>
        </w:rPr>
        <w:t>）</w:t>
      </w:r>
      <w:r w:rsidR="00B85E5B" w:rsidRPr="005608BD">
        <w:rPr>
          <w:rFonts w:ascii="ＭＳ 明朝" w:hAnsi="ＭＳ 明朝" w:hint="eastAsia"/>
        </w:rPr>
        <w:t xml:space="preserve"> </w:t>
      </w:r>
      <w:r w:rsidR="00740D32" w:rsidRPr="005608BD">
        <w:rPr>
          <w:rFonts w:ascii="ＭＳ 明朝" w:hAnsi="ＭＳ 明朝" w:hint="eastAsia"/>
        </w:rPr>
        <w:t>福祉避難所の</w:t>
      </w:r>
      <w:r w:rsidR="00B85E5B" w:rsidRPr="005608BD">
        <w:rPr>
          <w:rFonts w:ascii="ＭＳ 明朝" w:hAnsi="ＭＳ 明朝" w:hint="eastAsia"/>
        </w:rPr>
        <w:t>指定</w:t>
      </w:r>
    </w:p>
    <w:p w:rsidR="00C37606" w:rsidRPr="005608BD" w:rsidRDefault="00B85E5B" w:rsidP="00B85E5B">
      <w:pPr>
        <w:spacing w:line="360" w:lineRule="exact"/>
        <w:ind w:leftChars="400" w:left="880" w:firstLineChars="100" w:firstLine="220"/>
        <w:rPr>
          <w:rFonts w:ascii="ＭＳ 明朝" w:hAnsi="ＭＳ 明朝"/>
        </w:rPr>
      </w:pPr>
      <w:r w:rsidRPr="005608BD">
        <w:rPr>
          <w:rFonts w:ascii="ＭＳ 明朝" w:hAnsi="ＭＳ 明朝" w:hint="eastAsia"/>
        </w:rPr>
        <w:t>町は、一般の避難所では生活することが困難な要配慮者が、避難所での生活において特別な配慮が受けられるなど、要配慮者の状態に応じて安心して生活ができる体制を整備した福祉避難所を指定する。</w:t>
      </w:r>
    </w:p>
    <w:p w:rsidR="00740D32" w:rsidRPr="005608BD" w:rsidRDefault="002613D4"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上記避難所だけでは不足する場合に備え、また、</w:t>
      </w:r>
      <w:r w:rsidR="00B85E5B" w:rsidRPr="005608BD">
        <w:rPr>
          <w:rFonts w:ascii="ＭＳ 明朝" w:hAnsi="ＭＳ 明朝" w:hint="eastAsia"/>
        </w:rPr>
        <w:t>要配慮者</w:t>
      </w:r>
      <w:r w:rsidR="00740D32" w:rsidRPr="005608BD">
        <w:rPr>
          <w:rFonts w:ascii="ＭＳ 明朝" w:hAnsi="ＭＳ 明朝" w:hint="eastAsia"/>
        </w:rPr>
        <w:t>の移動等の緩和を図るため、避難所の一部を福祉避難所に指定し必要な整備を図る</w:t>
      </w:r>
      <w:r w:rsidR="00F90B43" w:rsidRPr="005608BD">
        <w:rPr>
          <w:rFonts w:ascii="ＭＳ 明朝" w:hAnsi="ＭＳ 明朝" w:hint="eastAsia"/>
        </w:rPr>
        <w:t>ものと</w:t>
      </w:r>
      <w:r w:rsidR="00740D32" w:rsidRPr="005608BD">
        <w:rPr>
          <w:rFonts w:ascii="ＭＳ 明朝" w:hAnsi="ＭＳ 明朝" w:hint="eastAsia"/>
        </w:rPr>
        <w:t>する。</w:t>
      </w:r>
    </w:p>
    <w:p w:rsidR="00740D32" w:rsidRPr="005608BD" w:rsidRDefault="00477967" w:rsidP="00B85E5B">
      <w:pPr>
        <w:spacing w:line="360" w:lineRule="exact"/>
        <w:ind w:firstLineChars="300" w:firstLine="660"/>
        <w:rPr>
          <w:rFonts w:ascii="ＭＳ ゴシック" w:eastAsia="ＭＳ ゴシック" w:hAnsi="ＭＳ ゴシック"/>
        </w:rPr>
      </w:pPr>
      <w:r w:rsidRPr="005608BD">
        <w:rPr>
          <w:rFonts w:ascii="ＭＳ ゴシック" w:eastAsia="ＭＳ ゴシック" w:hAnsi="ＭＳ ゴシック" w:hint="eastAsia"/>
        </w:rPr>
        <w:t>２</w:t>
      </w:r>
      <w:r w:rsidR="00740D32" w:rsidRPr="005608BD">
        <w:rPr>
          <w:rFonts w:ascii="ＭＳ ゴシック" w:eastAsia="ＭＳ ゴシック" w:hAnsi="ＭＳ ゴシック" w:hint="eastAsia"/>
        </w:rPr>
        <w:t xml:space="preserve">　社会福祉施設等の対策</w:t>
      </w:r>
    </w:p>
    <w:p w:rsidR="00740D32" w:rsidRPr="005608BD" w:rsidRDefault="00740D32" w:rsidP="00740D32">
      <w:pPr>
        <w:spacing w:line="360" w:lineRule="exact"/>
        <w:ind w:leftChars="300" w:left="1100" w:hangingChars="200" w:hanging="440"/>
        <w:rPr>
          <w:rFonts w:ascii="ＭＳ 明朝" w:hAnsi="ＭＳ 明朝"/>
        </w:rPr>
      </w:pPr>
      <w:r w:rsidRPr="005608BD">
        <w:rPr>
          <w:rFonts w:ascii="ＭＳ 明朝" w:hAnsi="ＭＳ 明朝" w:hint="eastAsia"/>
        </w:rPr>
        <w:t>（1） 防災設備等の整備</w:t>
      </w:r>
    </w:p>
    <w:p w:rsidR="00740D32" w:rsidRPr="005608BD" w:rsidRDefault="00477967" w:rsidP="00740D32">
      <w:pPr>
        <w:spacing w:line="360" w:lineRule="exact"/>
        <w:ind w:leftChars="400" w:left="880" w:firstLineChars="100" w:firstLine="216"/>
        <w:rPr>
          <w:rFonts w:ascii="ＭＳ 明朝" w:hAnsi="ＭＳ 明朝"/>
          <w:spacing w:val="-2"/>
        </w:rPr>
      </w:pPr>
      <w:r w:rsidRPr="005608BD">
        <w:rPr>
          <w:rFonts w:ascii="ＭＳ 明朝" w:hAnsi="ＭＳ 明朝" w:hint="eastAsia"/>
          <w:spacing w:val="-2"/>
        </w:rPr>
        <w:t>施設管理者は、</w:t>
      </w:r>
      <w:r w:rsidR="00740D32" w:rsidRPr="005608BD">
        <w:rPr>
          <w:rFonts w:ascii="ＭＳ 明朝" w:hAnsi="ＭＳ 明朝" w:hint="eastAsia"/>
          <w:spacing w:val="-2"/>
        </w:rPr>
        <w:t>社会福祉施設等の利用者や入所者</w:t>
      </w:r>
      <w:r w:rsidR="001666E4" w:rsidRPr="005608BD">
        <w:rPr>
          <w:rFonts w:ascii="ＭＳ 明朝" w:hAnsi="ＭＳ 明朝" w:hint="eastAsia"/>
          <w:spacing w:val="-2"/>
        </w:rPr>
        <w:t>が要配慮者であるため</w:t>
      </w:r>
      <w:r w:rsidR="00740D32" w:rsidRPr="005608BD">
        <w:rPr>
          <w:rFonts w:ascii="ＭＳ 明朝" w:hAnsi="ＭＳ 明朝" w:hint="eastAsia"/>
          <w:spacing w:val="-2"/>
        </w:rPr>
        <w:t>、施設の災害に対する安全性を高めることが重要である。</w:t>
      </w:r>
    </w:p>
    <w:p w:rsidR="00740D32" w:rsidRPr="005608BD" w:rsidRDefault="00740D32" w:rsidP="00740D32">
      <w:pPr>
        <w:spacing w:line="360" w:lineRule="exact"/>
        <w:ind w:leftChars="400" w:left="880" w:firstLineChars="100" w:firstLine="216"/>
        <w:rPr>
          <w:rFonts w:ascii="ＭＳ 明朝" w:hAnsi="ＭＳ 明朝"/>
          <w:spacing w:val="-2"/>
        </w:rPr>
      </w:pPr>
      <w:r w:rsidRPr="005608BD">
        <w:rPr>
          <w:rFonts w:ascii="ＭＳ 明朝" w:hAnsi="ＭＳ 明朝" w:hint="eastAsia"/>
          <w:spacing w:val="-2"/>
        </w:rPr>
        <w:t>また、</w:t>
      </w:r>
      <w:r w:rsidR="001666E4" w:rsidRPr="005608BD">
        <w:rPr>
          <w:rFonts w:ascii="ＭＳ 明朝" w:hAnsi="ＭＳ 明朝" w:hint="eastAsia"/>
          <w:spacing w:val="-2"/>
        </w:rPr>
        <w:t>施設管理者は、</w:t>
      </w:r>
      <w:r w:rsidRPr="005608BD">
        <w:rPr>
          <w:rFonts w:ascii="ＭＳ 明朝" w:hAnsi="ＭＳ 明朝" w:hint="eastAsia"/>
          <w:spacing w:val="-2"/>
        </w:rPr>
        <w:t>電気・水道等の供給停止に備えて、施設入所者が最低限度の生活維持に必要な</w:t>
      </w:r>
      <w:r w:rsidR="007E0B3B" w:rsidRPr="005608BD">
        <w:rPr>
          <w:rFonts w:ascii="ＭＳ 明朝" w:hAnsi="ＭＳ 明朝" w:hint="eastAsia"/>
          <w:spacing w:val="-2"/>
        </w:rPr>
        <w:t>食料</w:t>
      </w:r>
      <w:r w:rsidRPr="005608BD">
        <w:rPr>
          <w:rFonts w:ascii="ＭＳ 明朝" w:hAnsi="ＭＳ 明朝" w:hint="eastAsia"/>
          <w:spacing w:val="-2"/>
        </w:rPr>
        <w:t>、飲料水</w:t>
      </w:r>
      <w:r w:rsidR="002613D4" w:rsidRPr="005608BD">
        <w:rPr>
          <w:rFonts w:ascii="ＭＳ 明朝" w:hAnsi="ＭＳ 明朝" w:hint="eastAsia"/>
          <w:spacing w:val="-2"/>
        </w:rPr>
        <w:t>、</w:t>
      </w:r>
      <w:r w:rsidRPr="005608BD">
        <w:rPr>
          <w:rFonts w:ascii="ＭＳ 明朝" w:hAnsi="ＭＳ 明朝" w:hint="eastAsia"/>
          <w:spacing w:val="-2"/>
        </w:rPr>
        <w:t>医薬品等の備蓄に努めるとともに、施設の機能の応急復旧等に必要な防災資機材の整備に努める。</w:t>
      </w:r>
    </w:p>
    <w:p w:rsidR="00740D32" w:rsidRPr="005608BD" w:rsidRDefault="00740D32" w:rsidP="00740D32">
      <w:pPr>
        <w:spacing w:line="360" w:lineRule="exact"/>
        <w:ind w:leftChars="300" w:left="1100" w:hangingChars="200" w:hanging="440"/>
        <w:rPr>
          <w:rFonts w:ascii="ＭＳ 明朝" w:hAnsi="ＭＳ 明朝"/>
        </w:rPr>
      </w:pPr>
      <w:r w:rsidRPr="005608BD">
        <w:rPr>
          <w:rFonts w:ascii="ＭＳ 明朝" w:hAnsi="ＭＳ 明朝" w:hint="eastAsia"/>
        </w:rPr>
        <w:t>（2） 組織体制の整備</w:t>
      </w:r>
    </w:p>
    <w:p w:rsidR="00740D32" w:rsidRPr="005608BD" w:rsidRDefault="002613D4" w:rsidP="006D2D14">
      <w:pPr>
        <w:spacing w:line="360" w:lineRule="exact"/>
        <w:ind w:leftChars="400" w:left="880" w:firstLineChars="100" w:firstLine="220"/>
        <w:rPr>
          <w:rFonts w:ascii="ＭＳ 明朝" w:hAnsi="ＭＳ 明朝"/>
        </w:rPr>
      </w:pPr>
      <w:r w:rsidRPr="005608BD">
        <w:rPr>
          <w:rFonts w:ascii="ＭＳ 明朝" w:hAnsi="ＭＳ 明朝" w:hint="eastAsia"/>
        </w:rPr>
        <w:t>施設管理者は、災害時において、迅速かつ</w:t>
      </w:r>
      <w:r w:rsidR="00740D32" w:rsidRPr="005608BD">
        <w:rPr>
          <w:rFonts w:ascii="ＭＳ 明朝" w:hAnsi="ＭＳ 明朝" w:hint="eastAsia"/>
        </w:rPr>
        <w:t>的確に対処するため、</w:t>
      </w:r>
      <w:r w:rsidR="002D5C23" w:rsidRPr="005608BD">
        <w:rPr>
          <w:rFonts w:ascii="ＭＳ 明朝" w:hAnsi="ＭＳ 明朝" w:hint="eastAsia"/>
        </w:rPr>
        <w:t>あらかじめ</w:t>
      </w:r>
      <w:r w:rsidR="00740D32" w:rsidRPr="005608BD">
        <w:rPr>
          <w:rFonts w:ascii="ＭＳ 明朝" w:hAnsi="ＭＳ 明朝" w:hint="eastAsia"/>
        </w:rPr>
        <w:t>防災組織を整え、施設職員の任務分担・動員計画・緊急連絡体制等を明確にしておく。</w:t>
      </w:r>
    </w:p>
    <w:p w:rsidR="00740D32" w:rsidRPr="005608BD" w:rsidRDefault="00740D32" w:rsidP="00740D32">
      <w:pPr>
        <w:spacing w:line="360" w:lineRule="exact"/>
        <w:ind w:leftChars="400" w:left="880" w:firstLineChars="100" w:firstLine="220"/>
        <w:rPr>
          <w:rFonts w:ascii="ＭＳ 明朝" w:hAnsi="ＭＳ 明朝"/>
        </w:rPr>
      </w:pPr>
      <w:r w:rsidRPr="005608BD">
        <w:rPr>
          <w:rFonts w:ascii="ＭＳ 明朝" w:hAnsi="ＭＳ 明朝" w:hint="eastAsia"/>
        </w:rPr>
        <w:t>また、平常時から町との連携の下に、施設相互間並びに他の施設、近隣住民及びボランティア組織と入所者の実態等に応じた協力が得られるような体制の整備に努める。</w:t>
      </w:r>
    </w:p>
    <w:p w:rsidR="00740D32" w:rsidRPr="005608BD" w:rsidRDefault="00740D32" w:rsidP="00740D32">
      <w:pPr>
        <w:spacing w:line="360" w:lineRule="exact"/>
        <w:ind w:leftChars="300" w:left="1100" w:hangingChars="200" w:hanging="440"/>
        <w:rPr>
          <w:rFonts w:ascii="ＭＳ 明朝" w:hAnsi="ＭＳ 明朝"/>
        </w:rPr>
      </w:pPr>
      <w:r w:rsidRPr="005608BD">
        <w:rPr>
          <w:rFonts w:ascii="ＭＳ 明朝" w:hAnsi="ＭＳ 明朝" w:hint="eastAsia"/>
        </w:rPr>
        <w:t>（3） 緊急連絡体制の整備</w:t>
      </w:r>
    </w:p>
    <w:p w:rsidR="00740D32" w:rsidRPr="005608BD" w:rsidRDefault="00740D32" w:rsidP="00740D32">
      <w:pPr>
        <w:spacing w:line="360" w:lineRule="exact"/>
        <w:ind w:leftChars="400" w:left="880" w:firstLineChars="100" w:firstLine="220"/>
        <w:rPr>
          <w:rFonts w:ascii="ＭＳ 明朝" w:hAnsi="ＭＳ 明朝"/>
        </w:rPr>
      </w:pPr>
      <w:r w:rsidRPr="005608BD">
        <w:rPr>
          <w:rFonts w:ascii="ＭＳ 明朝" w:hAnsi="ＭＳ 明朝" w:hint="eastAsia"/>
        </w:rPr>
        <w:t>施設管理者は、災害の発生に備え、</w:t>
      </w:r>
      <w:r w:rsidR="006D2D14" w:rsidRPr="005608BD">
        <w:rPr>
          <w:rFonts w:ascii="ＭＳ 明朝" w:hAnsi="ＭＳ 明朝" w:hint="eastAsia"/>
        </w:rPr>
        <w:t>大雪</w:t>
      </w:r>
      <w:r w:rsidRPr="005608BD">
        <w:rPr>
          <w:rFonts w:ascii="ＭＳ 明朝" w:hAnsi="ＭＳ 明朝" w:hint="eastAsia"/>
        </w:rPr>
        <w:t>消防組合比布</w:t>
      </w:r>
      <w:r w:rsidR="006D2D14" w:rsidRPr="005608BD">
        <w:rPr>
          <w:rFonts w:ascii="ＭＳ 明朝" w:hAnsi="ＭＳ 明朝" w:hint="eastAsia"/>
        </w:rPr>
        <w:t>消防</w:t>
      </w:r>
      <w:r w:rsidRPr="005608BD">
        <w:rPr>
          <w:rFonts w:ascii="ＭＳ 明朝" w:hAnsi="ＭＳ 明朝" w:hint="eastAsia"/>
        </w:rPr>
        <w:t>署等への早期通報が可能な非常通報装置を設置するなど、緊急時における情報伝達の手段・方法を確立するとともに、緊急連絡体制を整える。</w:t>
      </w:r>
    </w:p>
    <w:p w:rsidR="00740D32" w:rsidRPr="005608BD" w:rsidRDefault="00740D32" w:rsidP="00740D32">
      <w:pPr>
        <w:spacing w:line="360" w:lineRule="exact"/>
        <w:ind w:leftChars="300" w:left="1100" w:hangingChars="200" w:hanging="440"/>
        <w:rPr>
          <w:rFonts w:ascii="ＭＳ 明朝" w:hAnsi="ＭＳ 明朝"/>
        </w:rPr>
      </w:pPr>
      <w:r w:rsidRPr="005608BD">
        <w:rPr>
          <w:rFonts w:ascii="ＭＳ 明朝" w:hAnsi="ＭＳ 明朝" w:hint="eastAsia"/>
        </w:rPr>
        <w:t>（4） 防災教育・防災訓練の充実</w:t>
      </w:r>
    </w:p>
    <w:p w:rsidR="00740D32" w:rsidRPr="005608BD" w:rsidRDefault="00740D32" w:rsidP="001666E4">
      <w:pPr>
        <w:spacing w:line="360" w:lineRule="exact"/>
        <w:ind w:leftChars="400" w:left="880" w:firstLineChars="100" w:firstLine="220"/>
        <w:rPr>
          <w:rFonts w:ascii="ＭＳ 明朝" w:hAnsi="ＭＳ 明朝"/>
        </w:rPr>
      </w:pPr>
      <w:r w:rsidRPr="005608BD">
        <w:rPr>
          <w:rFonts w:ascii="ＭＳ 明朝" w:hAnsi="ＭＳ 明朝" w:hint="eastAsia"/>
        </w:rPr>
        <w:t>施設管理者は、施設の職員や入所者が、災害等に関する基礎的な知識や災害時にとるべき行動等について理解や関心を深めるため、防災教育や防災訓練を定期的に実施する。</w:t>
      </w:r>
    </w:p>
    <w:p w:rsidR="00740D32" w:rsidRPr="005608BD" w:rsidRDefault="00740D32" w:rsidP="00740D32">
      <w:pPr>
        <w:spacing w:line="200" w:lineRule="exact"/>
      </w:pPr>
    </w:p>
    <w:p w:rsidR="00740D32" w:rsidRPr="005608BD" w:rsidRDefault="00740D32" w:rsidP="00D56103">
      <w:pPr>
        <w:spacing w:afterLines="30" w:after="89" w:line="360" w:lineRule="exact"/>
        <w:ind w:leftChars="300" w:left="880" w:hangingChars="100" w:hanging="220"/>
        <w:outlineLvl w:val="2"/>
        <w:rPr>
          <w:rFonts w:ascii="ＭＳ ゴシック" w:eastAsia="ＭＳ ゴシック" w:hAnsi="ＭＳ ゴシック"/>
        </w:rPr>
      </w:pPr>
      <w:bookmarkStart w:id="163" w:name="_Toc304920231"/>
      <w:bookmarkStart w:id="164" w:name="_Toc336454059"/>
      <w:r w:rsidRPr="005608BD">
        <w:rPr>
          <w:rFonts w:ascii="ＭＳ ゴシック" w:eastAsia="ＭＳ ゴシック" w:hAnsi="ＭＳ ゴシック" w:hint="eastAsia"/>
        </w:rPr>
        <w:t>第</w:t>
      </w:r>
      <w:r w:rsidR="001666E4" w:rsidRPr="005608BD">
        <w:rPr>
          <w:rFonts w:ascii="ＭＳ ゴシック" w:eastAsia="ＭＳ ゴシック" w:hAnsi="ＭＳ ゴシック" w:hint="eastAsia"/>
        </w:rPr>
        <w:t>２</w:t>
      </w:r>
      <w:r w:rsidRPr="005608BD">
        <w:rPr>
          <w:rFonts w:ascii="ＭＳ ゴシック" w:eastAsia="ＭＳ ゴシック" w:hAnsi="ＭＳ ゴシック" w:hint="eastAsia"/>
        </w:rPr>
        <w:t xml:space="preserve">　外国人に対する対策</w:t>
      </w:r>
      <w:bookmarkEnd w:id="163"/>
      <w:bookmarkEnd w:id="164"/>
    </w:p>
    <w:p w:rsidR="00740D32" w:rsidRPr="005608BD" w:rsidRDefault="00740D32"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町は、言語</w:t>
      </w:r>
      <w:r w:rsidR="002613D4" w:rsidRPr="005608BD">
        <w:rPr>
          <w:rFonts w:ascii="ＭＳ 明朝" w:hAnsi="ＭＳ 明朝" w:hint="eastAsia"/>
        </w:rPr>
        <w:t>、生活習慣、</w:t>
      </w:r>
      <w:r w:rsidRPr="005608BD">
        <w:rPr>
          <w:rFonts w:ascii="ＭＳ 明朝" w:hAnsi="ＭＳ 明朝" w:hint="eastAsia"/>
        </w:rPr>
        <w:t>防災意識の異なる外国人</w:t>
      </w:r>
      <w:r w:rsidR="001666E4" w:rsidRPr="005608BD">
        <w:rPr>
          <w:rFonts w:ascii="ＭＳ 明朝" w:hAnsi="ＭＳ 明朝" w:hint="eastAsia"/>
        </w:rPr>
        <w:t>を要配慮者として位置付け、</w:t>
      </w:r>
      <w:r w:rsidRPr="005608BD">
        <w:rPr>
          <w:rFonts w:ascii="ＭＳ 明朝" w:hAnsi="ＭＳ 明朝" w:hint="eastAsia"/>
        </w:rPr>
        <w:t>災害発生時に迅速</w:t>
      </w:r>
      <w:r w:rsidR="001666E4" w:rsidRPr="005608BD">
        <w:rPr>
          <w:rFonts w:ascii="ＭＳ 明朝" w:hAnsi="ＭＳ 明朝" w:hint="eastAsia"/>
        </w:rPr>
        <w:t>かつ</w:t>
      </w:r>
      <w:r w:rsidRPr="005608BD">
        <w:rPr>
          <w:rFonts w:ascii="ＭＳ 明朝" w:hAnsi="ＭＳ 明朝" w:hint="eastAsia"/>
        </w:rPr>
        <w:t>的確</w:t>
      </w:r>
      <w:r w:rsidR="001666E4" w:rsidRPr="005608BD">
        <w:rPr>
          <w:rFonts w:ascii="ＭＳ 明朝" w:hAnsi="ＭＳ 明朝" w:hint="eastAsia"/>
        </w:rPr>
        <w:t>な行動がとれるよう、次のような条件・環境づくりに努めるとともに</w:t>
      </w:r>
      <w:r w:rsidRPr="005608BD">
        <w:rPr>
          <w:rFonts w:ascii="ＭＳ 明朝" w:hAnsi="ＭＳ 明朝" w:hint="eastAsia"/>
        </w:rPr>
        <w:t>、様々な機会をとらえて防災対策についての周知を図る。</w:t>
      </w:r>
    </w:p>
    <w:p w:rsidR="00740D32" w:rsidRPr="005608BD" w:rsidRDefault="00740D32" w:rsidP="00740D32">
      <w:pPr>
        <w:spacing w:line="360" w:lineRule="exact"/>
        <w:ind w:leftChars="300" w:left="880" w:hangingChars="100" w:hanging="220"/>
        <w:rPr>
          <w:rFonts w:ascii="ＭＳ 明朝" w:hAnsi="ＭＳ 明朝"/>
        </w:rPr>
      </w:pPr>
      <w:r w:rsidRPr="005608BD">
        <w:rPr>
          <w:rFonts w:ascii="ＭＳ 明朝" w:hAnsi="ＭＳ 明朝" w:hint="eastAsia"/>
        </w:rPr>
        <w:t>１　多言語による広報の充実</w:t>
      </w:r>
    </w:p>
    <w:p w:rsidR="00577238" w:rsidRPr="00520DCF" w:rsidRDefault="00740D32" w:rsidP="00577238">
      <w:pPr>
        <w:spacing w:line="360" w:lineRule="exact"/>
        <w:ind w:leftChars="300" w:left="880" w:hangingChars="100" w:hanging="220"/>
        <w:rPr>
          <w:rFonts w:ascii="ＭＳ 明朝" w:hAnsi="ＭＳ 明朝"/>
        </w:rPr>
      </w:pPr>
      <w:r w:rsidRPr="005608BD">
        <w:rPr>
          <w:rFonts w:ascii="ＭＳ 明朝" w:hAnsi="ＭＳ 明朝" w:hint="eastAsia"/>
        </w:rPr>
        <w:t>２　避難場所・道路標識等の災害に関する表示板の多言語化</w:t>
      </w:r>
    </w:p>
    <w:p w:rsidR="00787ADD" w:rsidRPr="005608BD" w:rsidRDefault="00787ADD" w:rsidP="00787ADD">
      <w:pPr>
        <w:spacing w:line="200" w:lineRule="exact"/>
      </w:pPr>
      <w:r w:rsidRPr="005608BD">
        <w:br w:type="page"/>
      </w:r>
    </w:p>
    <w:p w:rsidR="00787ADD" w:rsidRPr="005608BD" w:rsidRDefault="00787ADD"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r w:rsidRPr="005608BD">
        <w:rPr>
          <w:rFonts w:ascii="ＭＳ ゴシック" w:eastAsia="ＭＳ ゴシック" w:hAnsi="ＭＳ ゴシック" w:hint="eastAsia"/>
          <w:sz w:val="28"/>
          <w:szCs w:val="28"/>
        </w:rPr>
        <w:t>第８節　情報収集・</w:t>
      </w:r>
      <w:r w:rsidR="005D6CAE" w:rsidRPr="005608BD">
        <w:rPr>
          <w:rFonts w:ascii="ＭＳ ゴシック" w:eastAsia="ＭＳ ゴシック" w:hAnsi="ＭＳ ゴシック" w:hint="eastAsia"/>
          <w:sz w:val="28"/>
          <w:szCs w:val="28"/>
        </w:rPr>
        <w:t>伝達体制整備</w:t>
      </w:r>
      <w:r w:rsidRPr="005608BD">
        <w:rPr>
          <w:rFonts w:ascii="ＭＳ ゴシック" w:eastAsia="ＭＳ ゴシック" w:hAnsi="ＭＳ ゴシック" w:hint="eastAsia"/>
          <w:sz w:val="28"/>
          <w:szCs w:val="28"/>
        </w:rPr>
        <w:t>計画</w:t>
      </w:r>
    </w:p>
    <w:p w:rsidR="00787ADD" w:rsidRPr="005608BD" w:rsidRDefault="00787ADD" w:rsidP="00787ADD">
      <w:pPr>
        <w:spacing w:line="100" w:lineRule="exact"/>
      </w:pPr>
    </w:p>
    <w:p w:rsidR="00787ADD" w:rsidRPr="005608BD" w:rsidRDefault="005D6CAE" w:rsidP="00D56103">
      <w:pPr>
        <w:spacing w:afterLines="50" w:after="149" w:line="360" w:lineRule="exact"/>
        <w:ind w:leftChars="100" w:left="220" w:firstLineChars="100" w:firstLine="220"/>
        <w:rPr>
          <w:rFonts w:ascii="ＭＳ 明朝" w:hAnsi="ＭＳ 明朝"/>
        </w:rPr>
      </w:pPr>
      <w:r w:rsidRPr="005608BD">
        <w:rPr>
          <w:rFonts w:ascii="ＭＳ 明朝" w:hAnsi="ＭＳ 明朝" w:hint="eastAsia"/>
        </w:rPr>
        <w:t>平常時における防災関係機関等の情報交換及び情報伝達体制の整備については、</w:t>
      </w:r>
      <w:r w:rsidR="001666E4" w:rsidRPr="005608BD">
        <w:rPr>
          <w:rFonts w:ascii="ＭＳ 明朝" w:hAnsi="ＭＳ 明朝" w:hint="eastAsia"/>
        </w:rPr>
        <w:t>本計画に定めるところによる</w:t>
      </w:r>
      <w:r w:rsidRPr="005608BD">
        <w:rPr>
          <w:rFonts w:ascii="ＭＳ 明朝" w:hAnsi="ＭＳ 明朝" w:hint="eastAsia"/>
        </w:rPr>
        <w:t>。</w:t>
      </w:r>
    </w:p>
    <w:p w:rsidR="00787ADD" w:rsidRPr="005608BD" w:rsidRDefault="00787ADD"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hint="eastAsia"/>
        </w:rPr>
        <w:t xml:space="preserve">第１　</w:t>
      </w:r>
      <w:r w:rsidR="005D6CAE" w:rsidRPr="005608BD">
        <w:rPr>
          <w:rFonts w:ascii="ＭＳ ゴシック" w:eastAsia="ＭＳ ゴシック" w:hAnsi="ＭＳ ゴシック" w:hint="eastAsia"/>
        </w:rPr>
        <w:t>防災会議構成機関</w:t>
      </w:r>
    </w:p>
    <w:p w:rsidR="005C0E9E" w:rsidRPr="005608BD" w:rsidRDefault="002613D4" w:rsidP="005C0E9E">
      <w:pPr>
        <w:spacing w:line="360" w:lineRule="exact"/>
        <w:ind w:leftChars="300" w:left="872" w:hangingChars="100" w:hanging="212"/>
        <w:rPr>
          <w:rFonts w:ascii="ＭＳ 明朝" w:hAnsi="ＭＳ 明朝"/>
        </w:rPr>
      </w:pPr>
      <w:r w:rsidRPr="005608BD">
        <w:rPr>
          <w:rFonts w:ascii="ＭＳ 明朝" w:hAnsi="ＭＳ 明朝" w:hint="eastAsia"/>
          <w:spacing w:val="-4"/>
        </w:rPr>
        <w:t>１　情報等の収集及び連絡を迅速</w:t>
      </w:r>
      <w:r w:rsidR="005D6CAE" w:rsidRPr="005608BD">
        <w:rPr>
          <w:rFonts w:ascii="ＭＳ 明朝" w:hAnsi="ＭＳ 明朝" w:hint="eastAsia"/>
          <w:spacing w:val="-4"/>
        </w:rPr>
        <w:t>かつ的確に行うため、気象</w:t>
      </w:r>
      <w:r w:rsidR="001666E4" w:rsidRPr="005608BD">
        <w:rPr>
          <w:rFonts w:ascii="ＭＳ 明朝" w:hAnsi="ＭＳ 明朝" w:hint="eastAsia"/>
          <w:spacing w:val="-4"/>
        </w:rPr>
        <w:t>等特別</w:t>
      </w:r>
      <w:r w:rsidR="005D6CAE" w:rsidRPr="005608BD">
        <w:rPr>
          <w:rFonts w:ascii="ＭＳ 明朝" w:hAnsi="ＭＳ 明朝" w:hint="eastAsia"/>
          <w:spacing w:val="-4"/>
        </w:rPr>
        <w:t>警報</w:t>
      </w:r>
      <w:r w:rsidR="001666E4" w:rsidRPr="005608BD">
        <w:rPr>
          <w:rFonts w:ascii="ＭＳ 明朝" w:hAnsi="ＭＳ 明朝" w:hint="eastAsia"/>
          <w:spacing w:val="-4"/>
        </w:rPr>
        <w:t>・警報・注意報</w:t>
      </w:r>
      <w:r w:rsidR="005D6CAE" w:rsidRPr="005608BD">
        <w:rPr>
          <w:rFonts w:ascii="ＭＳ 明朝" w:hAnsi="ＭＳ 明朝" w:hint="eastAsia"/>
          <w:spacing w:val="-4"/>
        </w:rPr>
        <w:t>及び災害情報等の取り扱い要領を定め、災害発生時に対処する体制を整備するとともに、災害情報等連絡責任者を定め、</w:t>
      </w:r>
      <w:r w:rsidR="002D5C23" w:rsidRPr="005608BD">
        <w:rPr>
          <w:rFonts w:ascii="ＭＳ 明朝" w:hAnsi="ＭＳ 明朝" w:hint="eastAsia"/>
          <w:spacing w:val="-4"/>
        </w:rPr>
        <w:t>あらかじめ</w:t>
      </w:r>
      <w:r w:rsidR="005D6CAE" w:rsidRPr="005608BD">
        <w:rPr>
          <w:rFonts w:ascii="ＭＳ 明朝" w:hAnsi="ＭＳ 明朝" w:hint="eastAsia"/>
          <w:spacing w:val="-4"/>
        </w:rPr>
        <w:t>防災会議会長（町長）に報告する。</w:t>
      </w:r>
    </w:p>
    <w:p w:rsidR="005C0E9E" w:rsidRPr="005608BD" w:rsidRDefault="005C0E9E" w:rsidP="005C0E9E">
      <w:pPr>
        <w:spacing w:line="360" w:lineRule="exact"/>
        <w:ind w:leftChars="300" w:left="880" w:hangingChars="100" w:hanging="220"/>
        <w:rPr>
          <w:rFonts w:ascii="ＭＳ 明朝" w:hAnsi="ＭＳ 明朝"/>
        </w:rPr>
      </w:pPr>
      <w:r w:rsidRPr="005608BD">
        <w:rPr>
          <w:rFonts w:ascii="ＭＳ 明朝" w:hAnsi="ＭＳ 明朝" w:hint="eastAsia"/>
        </w:rPr>
        <w:t xml:space="preserve">２　</w:t>
      </w:r>
      <w:r w:rsidR="005D6CAE" w:rsidRPr="005608BD">
        <w:rPr>
          <w:rFonts w:ascii="ＭＳ 明朝" w:hAnsi="ＭＳ 明朝" w:hint="eastAsia"/>
          <w:spacing w:val="-4"/>
        </w:rPr>
        <w:t>情報に関し</w:t>
      </w:r>
      <w:r w:rsidR="00D13299" w:rsidRPr="005608BD">
        <w:rPr>
          <w:rFonts w:ascii="ＭＳ 明朝" w:hAnsi="ＭＳ 明朝" w:hint="eastAsia"/>
          <w:spacing w:val="-4"/>
        </w:rPr>
        <w:t>、</w:t>
      </w:r>
      <w:r w:rsidR="005D6CAE" w:rsidRPr="005608BD">
        <w:rPr>
          <w:rFonts w:ascii="ＭＳ 明朝" w:hAnsi="ＭＳ 明朝" w:hint="eastAsia"/>
          <w:spacing w:val="-4"/>
        </w:rPr>
        <w:t>必要とする</w:t>
      </w:r>
      <w:r w:rsidR="00D13299" w:rsidRPr="005608BD">
        <w:rPr>
          <w:rFonts w:ascii="ＭＳ 明朝" w:hAnsi="ＭＳ 明朝" w:hint="eastAsia"/>
          <w:spacing w:val="-4"/>
        </w:rPr>
        <w:t>資料その他を積極的に防災会議構成員間で共有するとともに、防災計画（資料編）に掲載するよう努める。</w:t>
      </w:r>
    </w:p>
    <w:p w:rsidR="00D13299" w:rsidRPr="005608BD" w:rsidRDefault="005C0E9E" w:rsidP="00D56103">
      <w:pPr>
        <w:spacing w:afterLines="30" w:after="89" w:line="360" w:lineRule="exact"/>
        <w:ind w:leftChars="322" w:left="928" w:hangingChars="100" w:hanging="220"/>
        <w:rPr>
          <w:rFonts w:ascii="ＭＳ 明朝" w:hAnsi="ＭＳ 明朝"/>
          <w:spacing w:val="-4"/>
        </w:rPr>
      </w:pPr>
      <w:r w:rsidRPr="005608BD">
        <w:rPr>
          <w:rFonts w:ascii="ＭＳ 明朝" w:hAnsi="ＭＳ 明朝" w:hint="eastAsia"/>
        </w:rPr>
        <w:t xml:space="preserve">３　</w:t>
      </w:r>
      <w:r w:rsidR="00D13299" w:rsidRPr="005608BD">
        <w:rPr>
          <w:rFonts w:ascii="ＭＳ 明朝" w:hAnsi="ＭＳ 明朝" w:hint="eastAsia"/>
          <w:spacing w:val="-4"/>
        </w:rPr>
        <w:t>町及び防災会議構成機関は、災害の予測・予知や災害研究を推進するため、それぞれの機関が所有する計測・観測データや危険情報などの災害予測に資する情報を必要とする機関に提供する。また、これらの情報の多角的な活用に向け、関係機関は情報を共有化するための通信ネットワークのデジタル化を推進するとともに、全国的な大容量通信ネットワークの体系的な整備に対応したシステムの構築に努める。</w:t>
      </w:r>
    </w:p>
    <w:p w:rsidR="00787ADD" w:rsidRPr="005608BD" w:rsidRDefault="00787ADD"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hint="eastAsia"/>
        </w:rPr>
        <w:t xml:space="preserve">第２　</w:t>
      </w:r>
      <w:r w:rsidR="00D13299" w:rsidRPr="005608BD">
        <w:rPr>
          <w:rFonts w:ascii="ＭＳ ゴシック" w:eastAsia="ＭＳ ゴシック" w:hAnsi="ＭＳ ゴシック" w:hint="eastAsia"/>
        </w:rPr>
        <w:t>町、道及び防災関係機関</w:t>
      </w:r>
    </w:p>
    <w:p w:rsidR="00787ADD" w:rsidRPr="005608BD" w:rsidRDefault="00787ADD"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町</w:t>
      </w:r>
      <w:r w:rsidR="00E83DA6" w:rsidRPr="005608BD">
        <w:rPr>
          <w:rFonts w:ascii="ＭＳ 明朝" w:hAnsi="ＭＳ 明朝" w:hint="eastAsia"/>
        </w:rPr>
        <w:t>及び</w:t>
      </w:r>
      <w:r w:rsidRPr="005608BD">
        <w:rPr>
          <w:rFonts w:ascii="ＭＳ 明朝" w:hAnsi="ＭＳ 明朝" w:hint="eastAsia"/>
        </w:rPr>
        <w:t>道は、</w:t>
      </w:r>
      <w:r w:rsidR="005C0E9E" w:rsidRPr="005608BD">
        <w:rPr>
          <w:rFonts w:ascii="ＭＳ 明朝" w:hAnsi="ＭＳ 明朝" w:hint="eastAsia"/>
        </w:rPr>
        <w:t>要配慮者</w:t>
      </w:r>
      <w:r w:rsidRPr="005608BD">
        <w:rPr>
          <w:rFonts w:ascii="ＭＳ 明朝" w:hAnsi="ＭＳ 明朝" w:hint="eastAsia"/>
        </w:rPr>
        <w:t>の早期発見等に努めるとともに、</w:t>
      </w:r>
      <w:r w:rsidR="005C0E9E" w:rsidRPr="005608BD">
        <w:rPr>
          <w:rFonts w:ascii="ＭＳ 明朝" w:hAnsi="ＭＳ 明朝" w:hint="eastAsia"/>
        </w:rPr>
        <w:t>要配慮者</w:t>
      </w:r>
      <w:r w:rsidRPr="005608BD">
        <w:rPr>
          <w:rFonts w:ascii="ＭＳ 明朝" w:hAnsi="ＭＳ 明朝" w:hint="eastAsia"/>
        </w:rPr>
        <w:t>の状況に応じた適切な援助活動を行う。</w:t>
      </w:r>
    </w:p>
    <w:p w:rsidR="005C0E9E" w:rsidRPr="005608BD" w:rsidRDefault="00D13299" w:rsidP="005C0E9E">
      <w:pPr>
        <w:spacing w:line="360" w:lineRule="exact"/>
        <w:ind w:leftChars="300" w:left="872" w:hangingChars="100" w:hanging="212"/>
        <w:rPr>
          <w:rFonts w:ascii="ＭＳ 明朝" w:hAnsi="ＭＳ 明朝"/>
        </w:rPr>
      </w:pPr>
      <w:r w:rsidRPr="005608BD">
        <w:rPr>
          <w:rFonts w:ascii="ＭＳ 明朝" w:hAnsi="ＭＳ 明朝" w:hint="eastAsia"/>
          <w:spacing w:val="-4"/>
        </w:rPr>
        <w:t>１　町、道及び防災関係機関は、</w:t>
      </w:r>
      <w:r w:rsidR="005C0E9E" w:rsidRPr="005608BD">
        <w:rPr>
          <w:rFonts w:ascii="ＭＳ 明朝" w:hAnsi="ＭＳ 明朝" w:hint="eastAsia"/>
        </w:rPr>
        <w:t>要配慮者</w:t>
      </w:r>
      <w:r w:rsidRPr="005608BD">
        <w:rPr>
          <w:rFonts w:ascii="ＭＳ 明朝" w:hAnsi="ＭＳ 明朝" w:hint="eastAsia"/>
          <w:spacing w:val="-4"/>
        </w:rPr>
        <w:t>、災害によって孤立する危険のある地域の被災者等に対して、わかりやすく、確実に情報を伝達できるよう、必要な体制の整備を図る。</w:t>
      </w:r>
    </w:p>
    <w:p w:rsidR="00C57CAB" w:rsidRPr="005608BD" w:rsidRDefault="005C0E9E" w:rsidP="005C0E9E">
      <w:pPr>
        <w:spacing w:line="360" w:lineRule="exact"/>
        <w:ind w:leftChars="300" w:left="880" w:hangingChars="100" w:hanging="220"/>
        <w:rPr>
          <w:rFonts w:ascii="ＭＳ 明朝" w:hAnsi="ＭＳ 明朝"/>
        </w:rPr>
      </w:pPr>
      <w:r w:rsidRPr="005608BD">
        <w:rPr>
          <w:rFonts w:ascii="ＭＳ 明朝" w:hAnsi="ＭＳ 明朝" w:hint="eastAsia"/>
        </w:rPr>
        <w:t xml:space="preserve">２　</w:t>
      </w:r>
      <w:r w:rsidR="00D13299" w:rsidRPr="005608BD">
        <w:rPr>
          <w:rFonts w:ascii="ＭＳ 明朝" w:hAnsi="ＭＳ 明朝" w:hint="eastAsia"/>
          <w:spacing w:val="-4"/>
        </w:rPr>
        <w:t>被災地における</w:t>
      </w:r>
      <w:r w:rsidR="00C57CAB" w:rsidRPr="005608BD">
        <w:rPr>
          <w:rFonts w:ascii="ＭＳ 明朝" w:hAnsi="ＭＳ 明朝" w:hint="eastAsia"/>
          <w:spacing w:val="-4"/>
        </w:rPr>
        <w:t>迅速かつ的確な</w:t>
      </w:r>
      <w:r w:rsidR="00A029FC" w:rsidRPr="005608BD">
        <w:rPr>
          <w:rFonts w:ascii="ＭＳ 明朝" w:hAnsi="ＭＳ 明朝" w:hint="eastAsia"/>
          <w:spacing w:val="-4"/>
        </w:rPr>
        <w:t>情報収集、</w:t>
      </w:r>
      <w:r w:rsidR="00C57CAB" w:rsidRPr="005608BD">
        <w:rPr>
          <w:rFonts w:ascii="ＭＳ 明朝" w:hAnsi="ＭＳ 明朝" w:hint="eastAsia"/>
          <w:spacing w:val="-4"/>
        </w:rPr>
        <w:t>伝達を行うため、</w:t>
      </w:r>
      <w:r w:rsidR="00A029FC" w:rsidRPr="005608BD">
        <w:rPr>
          <w:rFonts w:ascii="ＭＳ 明朝" w:hAnsi="ＭＳ 明朝" w:hint="eastAsia"/>
          <w:spacing w:val="-4"/>
        </w:rPr>
        <w:t>収集、</w:t>
      </w:r>
      <w:r w:rsidR="00C57CAB" w:rsidRPr="005608BD">
        <w:rPr>
          <w:rFonts w:ascii="ＭＳ 明朝" w:hAnsi="ＭＳ 明朝" w:hint="eastAsia"/>
          <w:spacing w:val="-4"/>
        </w:rPr>
        <w:t>伝達手段の多重化・多様化に努める。</w:t>
      </w:r>
    </w:p>
    <w:p w:rsidR="00C57CAB" w:rsidRPr="005608BD" w:rsidRDefault="00C57CAB"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特に、</w:t>
      </w:r>
      <w:r w:rsidR="005C0E9E" w:rsidRPr="005608BD">
        <w:rPr>
          <w:rFonts w:ascii="ＭＳ 明朝" w:hAnsi="ＭＳ 明朝" w:hint="eastAsia"/>
        </w:rPr>
        <w:t>要配慮者</w:t>
      </w:r>
      <w:r w:rsidR="00A029FC" w:rsidRPr="005608BD">
        <w:rPr>
          <w:rFonts w:ascii="ＭＳ 明朝" w:hAnsi="ＭＳ 明朝" w:hint="eastAsia"/>
        </w:rPr>
        <w:t>に</w:t>
      </w:r>
      <w:r w:rsidRPr="005608BD">
        <w:rPr>
          <w:rFonts w:ascii="ＭＳ 明朝" w:hAnsi="ＭＳ 明朝" w:hint="eastAsia"/>
        </w:rPr>
        <w:t>配慮した多様な手段の整備に努める。</w:t>
      </w:r>
    </w:p>
    <w:p w:rsidR="00787ADD" w:rsidRPr="005608BD" w:rsidRDefault="00787ADD"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hint="eastAsia"/>
        </w:rPr>
        <w:t xml:space="preserve">第３　</w:t>
      </w:r>
      <w:r w:rsidR="00C57CAB" w:rsidRPr="005608BD">
        <w:rPr>
          <w:rFonts w:ascii="ＭＳ ゴシック" w:eastAsia="ＭＳ ゴシック" w:hAnsi="ＭＳ ゴシック" w:hint="eastAsia"/>
        </w:rPr>
        <w:t>通信施設の整備の強化</w:t>
      </w:r>
    </w:p>
    <w:p w:rsidR="00C57CAB" w:rsidRPr="005608BD" w:rsidRDefault="00787ADD" w:rsidP="00C57CAB">
      <w:pPr>
        <w:spacing w:line="360" w:lineRule="exact"/>
        <w:ind w:leftChars="322" w:left="708" w:firstLineChars="100" w:firstLine="220"/>
        <w:rPr>
          <w:rFonts w:ascii="ＭＳ 明朝" w:hAnsi="ＭＳ 明朝"/>
        </w:rPr>
      </w:pPr>
      <w:r w:rsidRPr="005608BD">
        <w:rPr>
          <w:rFonts w:ascii="ＭＳ 明朝" w:hAnsi="ＭＳ 明朝" w:hint="eastAsia"/>
        </w:rPr>
        <w:t>町</w:t>
      </w:r>
      <w:r w:rsidR="00C57CAB" w:rsidRPr="005608BD">
        <w:rPr>
          <w:rFonts w:ascii="ＭＳ 明朝" w:hAnsi="ＭＳ 明朝" w:hint="eastAsia"/>
        </w:rPr>
        <w:t>は、非常災害時の通信の確保を図るため、通信回線の複線化や代替回線の準備、非常用電源設備などの整備を推進するとともに、無線設備や非常用電源設備の保守点検の実施と的確な操作の徹底、専門的な知見・技術をもとに耐震性のある堅固な場所への設置を図る。</w:t>
      </w:r>
    </w:p>
    <w:p w:rsidR="00C57CAB" w:rsidRPr="005608BD" w:rsidRDefault="00C57CAB" w:rsidP="00D56103">
      <w:pPr>
        <w:spacing w:afterLines="50" w:after="149" w:line="360" w:lineRule="exact"/>
        <w:ind w:leftChars="322" w:left="708" w:firstLineChars="100" w:firstLine="220"/>
        <w:rPr>
          <w:rFonts w:ascii="ＭＳ 明朝" w:hAnsi="ＭＳ 明朝"/>
        </w:rPr>
      </w:pPr>
      <w:r w:rsidRPr="005608BD">
        <w:rPr>
          <w:rFonts w:ascii="ＭＳ 明朝" w:hAnsi="ＭＳ 明朝" w:hint="eastAsia"/>
        </w:rPr>
        <w:t>また、防災関係機関は地震災害時において円滑な災害情報の収集</w:t>
      </w:r>
      <w:r w:rsidR="00A029FC" w:rsidRPr="005608BD">
        <w:rPr>
          <w:rFonts w:ascii="ＭＳ 明朝" w:hAnsi="ＭＳ 明朝" w:hint="eastAsia"/>
        </w:rPr>
        <w:t>、</w:t>
      </w:r>
      <w:r w:rsidRPr="005608BD">
        <w:rPr>
          <w:rFonts w:ascii="ＭＳ 明朝" w:hAnsi="ＭＳ 明朝" w:hint="eastAsia"/>
        </w:rPr>
        <w:t>伝達が実施できるよう通信施設の整備強化を図る。</w:t>
      </w:r>
    </w:p>
    <w:p w:rsidR="00787ADD" w:rsidRPr="005608BD" w:rsidRDefault="00787ADD" w:rsidP="00D56103">
      <w:pPr>
        <w:spacing w:afterLines="30" w:after="89" w:line="360" w:lineRule="exact"/>
        <w:ind w:leftChars="300" w:left="660" w:firstLineChars="100" w:firstLine="220"/>
        <w:rPr>
          <w:rFonts w:ascii="ＭＳ 明朝" w:hAnsi="ＭＳ 明朝"/>
        </w:rPr>
      </w:pPr>
    </w:p>
    <w:p w:rsidR="00622390" w:rsidRPr="005608BD" w:rsidRDefault="00622390" w:rsidP="00D56103">
      <w:pPr>
        <w:spacing w:afterLines="50" w:after="149" w:line="360" w:lineRule="exact"/>
        <w:ind w:leftChars="100" w:left="220" w:firstLineChars="100" w:firstLine="220"/>
        <w:rPr>
          <w:rFonts w:ascii="ＭＳ 明朝" w:hAnsi="ＭＳ 明朝"/>
        </w:rPr>
      </w:pPr>
    </w:p>
    <w:p w:rsidR="00C57CAB" w:rsidRPr="005608BD" w:rsidRDefault="00C57CAB" w:rsidP="00D56103">
      <w:pPr>
        <w:spacing w:afterLines="50" w:after="149" w:line="360" w:lineRule="exact"/>
        <w:ind w:leftChars="100" w:left="220" w:firstLineChars="100" w:firstLine="220"/>
        <w:rPr>
          <w:rFonts w:ascii="ＭＳ 明朝" w:hAnsi="ＭＳ 明朝"/>
        </w:rPr>
      </w:pPr>
    </w:p>
    <w:p w:rsidR="00C57CAB" w:rsidRPr="005608BD" w:rsidRDefault="00C57CAB" w:rsidP="00D56103">
      <w:pPr>
        <w:spacing w:afterLines="50" w:after="149" w:line="360" w:lineRule="exact"/>
        <w:ind w:leftChars="100" w:left="220" w:firstLineChars="100" w:firstLine="220"/>
        <w:rPr>
          <w:rFonts w:ascii="ＭＳ 明朝" w:hAnsi="ＭＳ 明朝"/>
        </w:rPr>
      </w:pPr>
    </w:p>
    <w:p w:rsidR="000D3479" w:rsidRPr="005608BD" w:rsidRDefault="000D3479" w:rsidP="000D3479">
      <w:pPr>
        <w:spacing w:line="200" w:lineRule="exact"/>
      </w:pPr>
      <w:bookmarkStart w:id="165" w:name="_Toc336454038"/>
    </w:p>
    <w:p w:rsidR="000D3479" w:rsidRPr="005608BD" w:rsidRDefault="000D3479" w:rsidP="000D3479">
      <w:pPr>
        <w:spacing w:line="200" w:lineRule="exact"/>
      </w:pPr>
    </w:p>
    <w:p w:rsidR="00CF00A4" w:rsidRPr="005608BD" w:rsidRDefault="00CF00A4" w:rsidP="00CF00A4">
      <w:pPr>
        <w:tabs>
          <w:tab w:val="left" w:pos="1985"/>
        </w:tabs>
        <w:spacing w:line="200" w:lineRule="exact"/>
      </w:pPr>
    </w:p>
    <w:p w:rsidR="00CF00A4" w:rsidRPr="005608BD" w:rsidRDefault="00CF00A4" w:rsidP="00CF00A4">
      <w:pPr>
        <w:tabs>
          <w:tab w:val="left" w:pos="1985"/>
        </w:tabs>
        <w:spacing w:line="200" w:lineRule="exact"/>
      </w:pPr>
    </w:p>
    <w:p w:rsidR="00CF00A4" w:rsidRPr="005608BD" w:rsidRDefault="00CF00A4" w:rsidP="00CF00A4">
      <w:pPr>
        <w:spacing w:line="200" w:lineRule="exact"/>
      </w:pPr>
    </w:p>
    <w:p w:rsidR="00C37606" w:rsidRPr="005608BD" w:rsidRDefault="00C37606" w:rsidP="00D56103">
      <w:pPr>
        <w:pBdr>
          <w:bottom w:val="double" w:sz="4" w:space="2" w:color="auto"/>
        </w:pBdr>
        <w:spacing w:afterLines="50" w:after="149"/>
        <w:ind w:leftChars="100" w:left="220" w:firstLineChars="50" w:firstLine="140"/>
        <w:outlineLvl w:val="1"/>
        <w:rPr>
          <w:rFonts w:ascii="ＭＳ ゴシック" w:eastAsia="ＭＳ ゴシック" w:hAnsi="ＭＳ ゴシック"/>
          <w:sz w:val="28"/>
          <w:szCs w:val="28"/>
        </w:rPr>
      </w:pPr>
      <w:r w:rsidRPr="005608BD">
        <w:rPr>
          <w:rFonts w:ascii="ＭＳ ゴシック" w:eastAsia="ＭＳ ゴシック" w:hAnsi="ＭＳ ゴシック" w:hint="eastAsia"/>
          <w:sz w:val="28"/>
          <w:szCs w:val="28"/>
        </w:rPr>
        <w:t>第９節　宅地・建築物災害予防計画</w:t>
      </w:r>
      <w:bookmarkEnd w:id="165"/>
    </w:p>
    <w:p w:rsidR="00C37606" w:rsidRPr="005608BD" w:rsidRDefault="00C37606" w:rsidP="00C37606">
      <w:pPr>
        <w:spacing w:line="100" w:lineRule="exact"/>
      </w:pPr>
    </w:p>
    <w:p w:rsidR="00C37606" w:rsidRPr="005608BD" w:rsidRDefault="00C37606" w:rsidP="00D56103">
      <w:pPr>
        <w:spacing w:afterLines="50" w:after="149" w:line="360" w:lineRule="exact"/>
        <w:ind w:leftChars="100" w:left="220" w:firstLineChars="100" w:firstLine="212"/>
        <w:rPr>
          <w:spacing w:val="-4"/>
        </w:rPr>
      </w:pPr>
      <w:r w:rsidRPr="005608BD">
        <w:rPr>
          <w:rFonts w:hint="eastAsia"/>
          <w:spacing w:val="-4"/>
        </w:rPr>
        <w:t>風水害、地震、火災等の災害から、宅地・建築物を防御するため必要な措置事項</w:t>
      </w:r>
      <w:r w:rsidR="005C0E9E" w:rsidRPr="005608BD">
        <w:rPr>
          <w:rFonts w:hint="eastAsia"/>
          <w:spacing w:val="-4"/>
        </w:rPr>
        <w:t>については、本計画の定めるところによる。</w:t>
      </w:r>
    </w:p>
    <w:p w:rsidR="00C37606" w:rsidRPr="005608BD" w:rsidRDefault="00C37606" w:rsidP="00D56103">
      <w:pPr>
        <w:spacing w:afterLines="30" w:after="89" w:line="360" w:lineRule="exact"/>
        <w:ind w:leftChars="300" w:left="880" w:hangingChars="100" w:hanging="220"/>
        <w:outlineLvl w:val="2"/>
        <w:rPr>
          <w:rFonts w:ascii="ＭＳ ゴシック" w:eastAsia="ＭＳ ゴシック" w:hAnsi="ＭＳ ゴシック"/>
        </w:rPr>
      </w:pPr>
      <w:bookmarkStart w:id="166" w:name="_Toc266366326"/>
      <w:bookmarkStart w:id="167" w:name="_Toc277319530"/>
      <w:bookmarkStart w:id="168" w:name="_Toc304920211"/>
      <w:bookmarkStart w:id="169" w:name="_Toc336454039"/>
      <w:r w:rsidRPr="005608BD">
        <w:rPr>
          <w:rFonts w:ascii="ＭＳ ゴシック" w:eastAsia="ＭＳ ゴシック" w:hAnsi="ＭＳ ゴシック" w:hint="eastAsia"/>
        </w:rPr>
        <w:t>第１　宅地対策の整備</w:t>
      </w:r>
    </w:p>
    <w:p w:rsidR="00C37606" w:rsidRPr="005608BD" w:rsidRDefault="00C37606" w:rsidP="00D56103">
      <w:pPr>
        <w:spacing w:afterLines="30" w:after="89" w:line="360" w:lineRule="exact"/>
        <w:ind w:leftChars="400" w:left="880" w:firstLineChars="100" w:firstLine="220"/>
        <w:outlineLvl w:val="2"/>
        <w:rPr>
          <w:rFonts w:ascii="ＭＳ ゴシック" w:eastAsia="ＭＳ ゴシック" w:hAnsi="ＭＳ ゴシック"/>
        </w:rPr>
      </w:pPr>
      <w:r w:rsidRPr="005608BD">
        <w:rPr>
          <w:rFonts w:ascii="ＭＳ 明朝" w:hAnsi="ＭＳ 明朝" w:hint="eastAsia"/>
        </w:rPr>
        <w:t>大規模な地震及び降雨などにより、宅地が大規模かつ広範囲に被災した場合に、被害の発生状況を迅速かつ的確に把握し、二次災害を軽減、防止して</w:t>
      </w:r>
      <w:r w:rsidR="005C0E9E" w:rsidRPr="005608BD">
        <w:rPr>
          <w:rFonts w:ascii="ＭＳ 明朝" w:hAnsi="ＭＳ 明朝" w:hint="eastAsia"/>
        </w:rPr>
        <w:t>住</w:t>
      </w:r>
      <w:r w:rsidRPr="005608BD">
        <w:rPr>
          <w:rFonts w:ascii="ＭＳ 明朝" w:hAnsi="ＭＳ 明朝" w:hint="eastAsia"/>
        </w:rPr>
        <w:t>民の安全を確保することが必要であるため、北海道と連携して被災宅地危険度判定を実施し、宅地対策を推進する。</w:t>
      </w:r>
    </w:p>
    <w:p w:rsidR="00C37606" w:rsidRPr="005608BD" w:rsidRDefault="00C37606"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hint="eastAsia"/>
        </w:rPr>
        <w:t>第２　建築物対策の整備</w:t>
      </w:r>
    </w:p>
    <w:p w:rsidR="00C37606" w:rsidRPr="005608BD" w:rsidRDefault="00C37606"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hint="eastAsia"/>
        </w:rPr>
        <w:t>１</w:t>
      </w:r>
      <w:r w:rsidR="00370C22" w:rsidRPr="005608BD">
        <w:rPr>
          <w:rFonts w:ascii="ＭＳ ゴシック" w:eastAsia="ＭＳ ゴシック" w:hAnsi="ＭＳ ゴシック" w:hint="eastAsia"/>
        </w:rPr>
        <w:t xml:space="preserve">　</w:t>
      </w:r>
      <w:r w:rsidRPr="005608BD">
        <w:rPr>
          <w:rFonts w:ascii="ＭＳ ゴシック" w:eastAsia="ＭＳ ゴシック" w:hAnsi="ＭＳ ゴシック" w:hint="eastAsia"/>
        </w:rPr>
        <w:t>建築物防災の現状</w:t>
      </w:r>
      <w:bookmarkEnd w:id="166"/>
      <w:bookmarkEnd w:id="167"/>
      <w:bookmarkEnd w:id="168"/>
      <w:bookmarkEnd w:id="169"/>
    </w:p>
    <w:p w:rsidR="00C37606" w:rsidRPr="005608BD" w:rsidRDefault="00C37606" w:rsidP="00D56103">
      <w:pPr>
        <w:spacing w:afterLines="30" w:after="89" w:line="360" w:lineRule="exact"/>
        <w:ind w:leftChars="222" w:left="708" w:hangingChars="100" w:hanging="220"/>
        <w:outlineLvl w:val="2"/>
        <w:rPr>
          <w:rFonts w:ascii="ＭＳ 明朝" w:hAnsi="ＭＳ 明朝"/>
        </w:rPr>
      </w:pPr>
      <w:r w:rsidRPr="005608BD">
        <w:rPr>
          <w:rFonts w:ascii="ＭＳ ゴシック" w:eastAsia="ＭＳ ゴシック" w:hAnsi="ＭＳ ゴシック" w:hint="eastAsia"/>
        </w:rPr>
        <w:t xml:space="preserve">　　</w:t>
      </w:r>
      <w:r w:rsidRPr="005608BD">
        <w:rPr>
          <w:rFonts w:ascii="ＭＳ 明朝" w:hAnsi="ＭＳ 明朝" w:hint="eastAsia"/>
        </w:rPr>
        <w:t>市街地には建築物が密集しており、火災の発生や延焼拡大のおそれが大きい</w:t>
      </w:r>
      <w:r w:rsidR="00ED7BE2" w:rsidRPr="005608BD">
        <w:rPr>
          <w:rFonts w:ascii="ＭＳ 明朝" w:hAnsi="ＭＳ 明朝" w:hint="eastAsia"/>
        </w:rPr>
        <w:t>。本町は都市計画法の適用外のため</w:t>
      </w:r>
      <w:r w:rsidR="00370C22" w:rsidRPr="005608BD">
        <w:rPr>
          <w:rFonts w:ascii="ＭＳ 明朝" w:hAnsi="ＭＳ 明朝" w:hint="eastAsia"/>
        </w:rPr>
        <w:t>、防火地域、準防火地域の指定はないが、</w:t>
      </w:r>
      <w:r w:rsidRPr="005608BD">
        <w:rPr>
          <w:rFonts w:ascii="ＭＳ 明朝" w:hAnsi="ＭＳ 明朝" w:hint="eastAsia"/>
        </w:rPr>
        <w:t>防火の効果を高めることを目的として、</w:t>
      </w:r>
      <w:r w:rsidR="00370C22" w:rsidRPr="005608BD">
        <w:rPr>
          <w:rFonts w:ascii="ＭＳ 明朝" w:hAnsi="ＭＳ 明朝" w:hint="eastAsia"/>
        </w:rPr>
        <w:t>建築物の不燃化対策を講ずる</w:t>
      </w:r>
      <w:r w:rsidRPr="005608BD">
        <w:rPr>
          <w:rFonts w:ascii="ＭＳ 明朝" w:hAnsi="ＭＳ 明朝" w:hint="eastAsia"/>
        </w:rPr>
        <w:t>。</w:t>
      </w:r>
    </w:p>
    <w:p w:rsidR="00C37606" w:rsidRPr="005608BD" w:rsidRDefault="00C37606" w:rsidP="00C37606">
      <w:pPr>
        <w:spacing w:line="200" w:lineRule="exact"/>
      </w:pPr>
    </w:p>
    <w:p w:rsidR="00C37606" w:rsidRPr="005608BD" w:rsidRDefault="00C37606" w:rsidP="00D56103">
      <w:pPr>
        <w:spacing w:afterLines="30" w:after="89" w:line="360" w:lineRule="exact"/>
        <w:ind w:leftChars="300" w:left="880" w:hangingChars="100" w:hanging="220"/>
        <w:outlineLvl w:val="2"/>
        <w:rPr>
          <w:rFonts w:ascii="ＭＳ ゴシック" w:eastAsia="ＭＳ ゴシック" w:hAnsi="ＭＳ ゴシック"/>
        </w:rPr>
      </w:pPr>
      <w:bookmarkStart w:id="170" w:name="_Toc266366327"/>
      <w:bookmarkStart w:id="171" w:name="_Toc277319531"/>
      <w:bookmarkStart w:id="172" w:name="_Toc304920212"/>
      <w:bookmarkStart w:id="173" w:name="_Toc336454040"/>
      <w:r w:rsidRPr="005608BD">
        <w:rPr>
          <w:rFonts w:ascii="ＭＳ ゴシック" w:eastAsia="ＭＳ ゴシック" w:hAnsi="ＭＳ ゴシック" w:hint="eastAsia"/>
        </w:rPr>
        <w:t>２　予防対策</w:t>
      </w:r>
      <w:bookmarkEnd w:id="170"/>
      <w:bookmarkEnd w:id="171"/>
      <w:bookmarkEnd w:id="172"/>
      <w:bookmarkEnd w:id="173"/>
    </w:p>
    <w:p w:rsidR="00370C22" w:rsidRPr="005608BD" w:rsidRDefault="00370C22" w:rsidP="00370C22">
      <w:pPr>
        <w:spacing w:line="360" w:lineRule="exact"/>
        <w:ind w:leftChars="300" w:left="660" w:firstLineChars="100" w:firstLine="220"/>
        <w:rPr>
          <w:rFonts w:ascii="ＭＳ 明朝" w:hAnsi="ＭＳ 明朝"/>
        </w:rPr>
      </w:pPr>
      <w:r w:rsidRPr="005608BD">
        <w:rPr>
          <w:rFonts w:ascii="ＭＳ 明朝" w:hAnsi="ＭＳ 明朝" w:hint="eastAsia"/>
        </w:rPr>
        <w:t>建築物が密集し火災により多くの被害が生じるおそれのある地域においては、耐火建築物の建築促進に努め、建築物の不燃化の推進を図る。</w:t>
      </w:r>
    </w:p>
    <w:p w:rsidR="00C37606" w:rsidRPr="005608BD" w:rsidRDefault="00370C22" w:rsidP="00D56103">
      <w:pPr>
        <w:spacing w:afterLines="30" w:after="89" w:line="360" w:lineRule="exact"/>
        <w:ind w:firstLineChars="400" w:firstLine="880"/>
        <w:outlineLvl w:val="2"/>
        <w:rPr>
          <w:rFonts w:ascii="ＭＳ ゴシック" w:eastAsia="ＭＳ ゴシック" w:hAnsi="ＭＳ ゴシック"/>
        </w:rPr>
      </w:pPr>
      <w:r w:rsidRPr="005608BD">
        <w:rPr>
          <w:rFonts w:ascii="ＭＳ 明朝" w:hAnsi="ＭＳ 明朝" w:hint="eastAsia"/>
        </w:rPr>
        <w:t>また、木造の建築物等の外壁・軒裏等を防火構造として火災の延焼の防止を図る。</w:t>
      </w:r>
    </w:p>
    <w:p w:rsidR="00C37606" w:rsidRPr="005608BD" w:rsidRDefault="00C37606" w:rsidP="00C37606">
      <w:pPr>
        <w:spacing w:line="200" w:lineRule="exact"/>
      </w:pPr>
    </w:p>
    <w:p w:rsidR="00C37606" w:rsidRPr="005608BD" w:rsidRDefault="00C37606" w:rsidP="00C37606">
      <w:pPr>
        <w:spacing w:line="200" w:lineRule="exact"/>
      </w:pPr>
      <w:r w:rsidRPr="005608BD">
        <w:br w:type="column"/>
      </w:r>
    </w:p>
    <w:p w:rsidR="00C37606" w:rsidRPr="005608BD" w:rsidRDefault="00C37606"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174" w:name="_Toc336454041"/>
      <w:r w:rsidRPr="005608BD">
        <w:rPr>
          <w:rFonts w:ascii="ＭＳ ゴシック" w:eastAsia="ＭＳ ゴシック" w:hAnsi="ＭＳ ゴシック" w:hint="eastAsia"/>
          <w:sz w:val="28"/>
          <w:szCs w:val="28"/>
        </w:rPr>
        <w:t>第10節　消防計画</w:t>
      </w:r>
      <w:bookmarkEnd w:id="174"/>
    </w:p>
    <w:p w:rsidR="00C37606" w:rsidRPr="005608BD" w:rsidRDefault="00C37606" w:rsidP="00C37606">
      <w:pPr>
        <w:spacing w:line="100" w:lineRule="exact"/>
      </w:pPr>
    </w:p>
    <w:p w:rsidR="00C37606" w:rsidRPr="005608BD" w:rsidRDefault="00C37606" w:rsidP="00D56103">
      <w:pPr>
        <w:spacing w:afterLines="50" w:after="149" w:line="360" w:lineRule="exact"/>
        <w:ind w:leftChars="100" w:left="220" w:firstLineChars="100" w:firstLine="220"/>
      </w:pPr>
      <w:r w:rsidRPr="005608BD">
        <w:rPr>
          <w:rFonts w:hint="eastAsia"/>
        </w:rPr>
        <w:t>消防の任務は、その施設及び人員を活用して</w:t>
      </w:r>
      <w:r w:rsidR="00370C22" w:rsidRPr="005608BD">
        <w:rPr>
          <w:rFonts w:hint="eastAsia"/>
        </w:rPr>
        <w:t>住</w:t>
      </w:r>
      <w:r w:rsidRPr="005608BD">
        <w:rPr>
          <w:rFonts w:hint="eastAsia"/>
        </w:rPr>
        <w:t>民の生命、身体及び財産を火災から保護するとともに、風水害、火災、地震災害等を防御し、その被害を軽減するほか、災害等による傷病者の搬送を適切に行うことにある。</w:t>
      </w:r>
    </w:p>
    <w:p w:rsidR="00C37606" w:rsidRPr="005608BD" w:rsidRDefault="00C37606" w:rsidP="00D56103">
      <w:pPr>
        <w:spacing w:afterLines="30" w:after="89" w:line="360" w:lineRule="exact"/>
        <w:ind w:leftChars="300" w:left="880" w:hangingChars="100" w:hanging="220"/>
        <w:outlineLvl w:val="2"/>
        <w:rPr>
          <w:rFonts w:ascii="ＭＳ ゴシック" w:eastAsia="ＭＳ ゴシック" w:hAnsi="ＭＳ ゴシック"/>
        </w:rPr>
      </w:pPr>
      <w:bookmarkStart w:id="175" w:name="_Toc266366330"/>
      <w:bookmarkStart w:id="176" w:name="_Toc277319534"/>
      <w:bookmarkStart w:id="177" w:name="_Toc304920214"/>
      <w:bookmarkStart w:id="178" w:name="_Toc336454042"/>
      <w:r w:rsidRPr="005608BD">
        <w:rPr>
          <w:rFonts w:ascii="ＭＳ ゴシック" w:eastAsia="ＭＳ ゴシック" w:hAnsi="ＭＳ ゴシック" w:hint="eastAsia"/>
        </w:rPr>
        <w:t>第１　消防体制の整備</w:t>
      </w:r>
      <w:bookmarkEnd w:id="175"/>
      <w:bookmarkEnd w:id="176"/>
      <w:bookmarkEnd w:id="177"/>
      <w:bookmarkEnd w:id="178"/>
    </w:p>
    <w:p w:rsidR="00C37606" w:rsidRPr="005608BD" w:rsidRDefault="00C37606" w:rsidP="00C37606">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 xml:space="preserve">１　</w:t>
      </w:r>
      <w:r w:rsidR="00370C22" w:rsidRPr="005608BD">
        <w:rPr>
          <w:rFonts w:ascii="ＭＳ ゴシック" w:eastAsia="ＭＳ ゴシック" w:hAnsi="ＭＳ ゴシック" w:hint="eastAsia"/>
        </w:rPr>
        <w:t>消防計画整備方針</w:t>
      </w:r>
    </w:p>
    <w:p w:rsidR="00C37606" w:rsidRPr="005608BD" w:rsidRDefault="00C37606"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町は、消防の任務を遂行するため、防災計画の内容を踏まえ、各種災害に対し、効果的な消防活動を行えるよう消防計画の一層の充実を図る。</w:t>
      </w:r>
    </w:p>
    <w:p w:rsidR="00C37606" w:rsidRPr="005608BD" w:rsidRDefault="00C37606" w:rsidP="00C37606">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 xml:space="preserve">２　</w:t>
      </w:r>
      <w:r w:rsidR="00370C22" w:rsidRPr="005608BD">
        <w:rPr>
          <w:rFonts w:ascii="ＭＳ ゴシック" w:eastAsia="ＭＳ ゴシック" w:hAnsi="ＭＳ ゴシック" w:hint="eastAsia"/>
        </w:rPr>
        <w:t>消防計画の作成</w:t>
      </w:r>
    </w:p>
    <w:p w:rsidR="00C37606" w:rsidRPr="005608BD" w:rsidRDefault="00B561EE"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町は、</w:t>
      </w:r>
      <w:r w:rsidR="00341B06" w:rsidRPr="005608BD">
        <w:rPr>
          <w:rFonts w:ascii="ＭＳ 明朝" w:hAnsi="ＭＳ 明朝" w:hint="eastAsia"/>
        </w:rPr>
        <w:t>上記</w:t>
      </w:r>
      <w:r w:rsidRPr="005608BD">
        <w:rPr>
          <w:rFonts w:ascii="ＭＳ 明朝" w:hAnsi="ＭＳ 明朝" w:hint="eastAsia"/>
        </w:rPr>
        <w:t>１の方針により、火災予防及び火災防御を中核として、これに火災以外の災害防除及び発生による被害を軽減するための事項等を含めた、業務全体に係る消防計画を作成するものとする。</w:t>
      </w:r>
    </w:p>
    <w:p w:rsidR="00C37606" w:rsidRPr="005608BD" w:rsidRDefault="00C37606" w:rsidP="00C37606">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消防の対応力の強化</w:t>
      </w:r>
    </w:p>
    <w:p w:rsidR="00C37606" w:rsidRPr="005608BD" w:rsidRDefault="00C37606" w:rsidP="00C37606">
      <w:pPr>
        <w:spacing w:line="360" w:lineRule="exact"/>
        <w:ind w:leftChars="300" w:left="660" w:firstLineChars="100" w:firstLine="220"/>
        <w:rPr>
          <w:rFonts w:ascii="ＭＳ 明朝" w:hAnsi="ＭＳ 明朝"/>
        </w:rPr>
      </w:pPr>
      <w:r w:rsidRPr="005608BD">
        <w:rPr>
          <w:rFonts w:ascii="ＭＳ 明朝" w:hAnsi="ＭＳ 明朝" w:hint="eastAsia"/>
        </w:rPr>
        <w:t>町は、複雑多様化、</w:t>
      </w:r>
      <w:r w:rsidR="00B561EE" w:rsidRPr="005608BD">
        <w:rPr>
          <w:rFonts w:ascii="ＭＳ 明朝" w:hAnsi="ＭＳ 明朝" w:hint="eastAsia"/>
        </w:rPr>
        <w:t>大規模化する災害に対応可能な消防体制を確立するため</w:t>
      </w:r>
      <w:r w:rsidRPr="005608BD">
        <w:rPr>
          <w:rFonts w:ascii="ＭＳ 明朝" w:hAnsi="ＭＳ 明朝" w:hint="eastAsia"/>
        </w:rPr>
        <w:t>、</w:t>
      </w:r>
      <w:r w:rsidR="00B561EE" w:rsidRPr="005608BD">
        <w:rPr>
          <w:rFonts w:ascii="ＭＳ 明朝" w:hAnsi="ＭＳ 明朝" w:hint="eastAsia"/>
        </w:rPr>
        <w:t>「第二次北海道消防広域化推進計画」を踏まえながら、</w:t>
      </w:r>
      <w:r w:rsidRPr="005608BD">
        <w:rPr>
          <w:rFonts w:ascii="ＭＳ 明朝" w:hAnsi="ＭＳ 明朝" w:hint="eastAsia"/>
        </w:rPr>
        <w:t>消防の対応力強化に</w:t>
      </w:r>
      <w:r w:rsidR="00B561EE" w:rsidRPr="005608BD">
        <w:rPr>
          <w:rFonts w:ascii="ＭＳ 明朝" w:hAnsi="ＭＳ 明朝" w:hint="eastAsia"/>
        </w:rPr>
        <w:t>努めるものとする。</w:t>
      </w:r>
    </w:p>
    <w:p w:rsidR="00C37606" w:rsidRPr="005608BD" w:rsidRDefault="00C37606" w:rsidP="00C37606">
      <w:pPr>
        <w:spacing w:line="200" w:lineRule="exact"/>
      </w:pPr>
    </w:p>
    <w:p w:rsidR="00C37606" w:rsidRPr="005608BD" w:rsidRDefault="00C37606" w:rsidP="00D56103">
      <w:pPr>
        <w:spacing w:afterLines="30" w:after="89" w:line="360" w:lineRule="exact"/>
        <w:ind w:leftChars="300" w:left="880" w:hangingChars="100" w:hanging="220"/>
        <w:outlineLvl w:val="2"/>
        <w:rPr>
          <w:rFonts w:ascii="ＭＳ ゴシック" w:eastAsia="ＭＳ ゴシック" w:hAnsi="ＭＳ ゴシック"/>
        </w:rPr>
      </w:pPr>
      <w:bookmarkStart w:id="179" w:name="_Toc266366331"/>
      <w:bookmarkStart w:id="180" w:name="_Toc277319535"/>
      <w:bookmarkStart w:id="181" w:name="_Toc304920215"/>
      <w:bookmarkStart w:id="182" w:name="_Toc336454043"/>
      <w:r w:rsidRPr="005608BD">
        <w:rPr>
          <w:rFonts w:ascii="ＭＳ ゴシック" w:eastAsia="ＭＳ ゴシック" w:hAnsi="ＭＳ ゴシック" w:hint="eastAsia"/>
        </w:rPr>
        <w:t>第２　消防力の整備</w:t>
      </w:r>
      <w:bookmarkEnd w:id="179"/>
      <w:bookmarkEnd w:id="180"/>
      <w:bookmarkEnd w:id="181"/>
      <w:bookmarkEnd w:id="182"/>
    </w:p>
    <w:p w:rsidR="00C37606" w:rsidRPr="005608BD" w:rsidRDefault="00C37606" w:rsidP="00C37606">
      <w:pPr>
        <w:spacing w:line="360" w:lineRule="exact"/>
        <w:ind w:leftChars="300" w:left="660" w:firstLineChars="100" w:firstLine="220"/>
        <w:rPr>
          <w:rFonts w:ascii="ＭＳ 明朝" w:hAnsi="ＭＳ 明朝"/>
        </w:rPr>
      </w:pPr>
      <w:r w:rsidRPr="005608BD">
        <w:rPr>
          <w:rFonts w:ascii="ＭＳ 明朝" w:hAnsi="ＭＳ 明朝" w:hint="eastAsia"/>
        </w:rPr>
        <w:t>町は、消防活動の万全を期するため、消防力の整備指針を参考に、実態に即応する消防施設並びに人員の整備充実を図るとともに、大規模・特殊災害に対応するための、高度な技術・資機材を有する救助隊の整備の推進、先端技術による高度な技術の開発に努めるものとする。</w:t>
      </w:r>
    </w:p>
    <w:p w:rsidR="00C37606" w:rsidRPr="005608BD" w:rsidRDefault="00C37606" w:rsidP="00C37606">
      <w:pPr>
        <w:spacing w:line="360" w:lineRule="exact"/>
        <w:ind w:leftChars="300" w:left="660" w:firstLineChars="100" w:firstLine="220"/>
        <w:rPr>
          <w:rFonts w:ascii="ＭＳ 明朝" w:hAnsi="ＭＳ 明朝"/>
        </w:rPr>
      </w:pPr>
      <w:r w:rsidRPr="005608BD">
        <w:rPr>
          <w:rFonts w:ascii="ＭＳ 明朝" w:hAnsi="ＭＳ 明朝" w:hint="eastAsia"/>
        </w:rPr>
        <w:t>また、消防水利の基準に定める所要の水利の整備充実を図るとともに、常にこれを有効に使用できるよう維持管理の適正を図る。</w:t>
      </w:r>
    </w:p>
    <w:p w:rsidR="00C37606" w:rsidRPr="005608BD" w:rsidRDefault="00C37606" w:rsidP="00C37606">
      <w:pPr>
        <w:spacing w:line="200" w:lineRule="exact"/>
      </w:pPr>
    </w:p>
    <w:p w:rsidR="00C37606" w:rsidRPr="005608BD" w:rsidRDefault="00C37606" w:rsidP="00D56103">
      <w:pPr>
        <w:spacing w:afterLines="30" w:after="89" w:line="360" w:lineRule="exact"/>
        <w:ind w:leftChars="300" w:left="880" w:hangingChars="100" w:hanging="220"/>
        <w:outlineLvl w:val="2"/>
        <w:rPr>
          <w:rFonts w:ascii="ＭＳ ゴシック" w:eastAsia="ＭＳ ゴシック" w:hAnsi="ＭＳ ゴシック"/>
        </w:rPr>
      </w:pPr>
      <w:bookmarkStart w:id="183" w:name="_Toc266366332"/>
      <w:bookmarkStart w:id="184" w:name="_Toc277319536"/>
      <w:bookmarkStart w:id="185" w:name="_Toc304920216"/>
      <w:bookmarkStart w:id="186" w:name="_Toc336454044"/>
      <w:r w:rsidRPr="005608BD">
        <w:rPr>
          <w:rFonts w:ascii="ＭＳ ゴシック" w:eastAsia="ＭＳ ゴシック" w:hAnsi="ＭＳ ゴシック" w:hint="eastAsia"/>
        </w:rPr>
        <w:t>第３　消防職員及び消防団員の教育訓練</w:t>
      </w:r>
      <w:bookmarkEnd w:id="183"/>
      <w:bookmarkEnd w:id="184"/>
      <w:bookmarkEnd w:id="185"/>
      <w:bookmarkEnd w:id="186"/>
    </w:p>
    <w:p w:rsidR="00C37606" w:rsidRPr="005608BD" w:rsidRDefault="00C37606" w:rsidP="00C37606">
      <w:pPr>
        <w:spacing w:line="360" w:lineRule="exact"/>
        <w:ind w:leftChars="300" w:left="660" w:firstLineChars="100" w:firstLine="220"/>
        <w:rPr>
          <w:rFonts w:ascii="ＭＳ 明朝" w:hAnsi="ＭＳ 明朝"/>
        </w:rPr>
      </w:pPr>
      <w:r w:rsidRPr="005608BD">
        <w:rPr>
          <w:rFonts w:ascii="ＭＳ 明朝" w:hAnsi="ＭＳ 明朝" w:hint="eastAsia"/>
        </w:rPr>
        <w:t>町は、消防職員及び消防団員に対し、資質の向上、体力の錬成と第一線防災活動の充実強化を図るため、町及び消防学校において｢消防学校における教育訓練の基準｣等に基づく教育訓練を実施する。</w:t>
      </w:r>
    </w:p>
    <w:p w:rsidR="00C37606" w:rsidRPr="005608BD" w:rsidRDefault="00C37606" w:rsidP="00C37606">
      <w:pPr>
        <w:spacing w:line="200" w:lineRule="exact"/>
      </w:pPr>
    </w:p>
    <w:p w:rsidR="00C37606" w:rsidRPr="005608BD" w:rsidRDefault="00C37606" w:rsidP="00D56103">
      <w:pPr>
        <w:spacing w:afterLines="30" w:after="89" w:line="360" w:lineRule="exact"/>
        <w:ind w:leftChars="300" w:left="880" w:hangingChars="100" w:hanging="220"/>
        <w:outlineLvl w:val="2"/>
        <w:rPr>
          <w:rFonts w:ascii="ＭＳ ゴシック" w:eastAsia="ＭＳ ゴシック" w:hAnsi="ＭＳ ゴシック"/>
        </w:rPr>
      </w:pPr>
      <w:bookmarkStart w:id="187" w:name="_Toc266366333"/>
      <w:bookmarkStart w:id="188" w:name="_Toc277319537"/>
      <w:bookmarkStart w:id="189" w:name="_Toc304920217"/>
      <w:bookmarkStart w:id="190" w:name="_Toc336454045"/>
      <w:r w:rsidRPr="005608BD">
        <w:rPr>
          <w:rFonts w:ascii="ＭＳ ゴシック" w:eastAsia="ＭＳ ゴシック" w:hAnsi="ＭＳ ゴシック" w:hint="eastAsia"/>
        </w:rPr>
        <w:t>第４　広域消防応援体制</w:t>
      </w:r>
      <w:bookmarkEnd w:id="187"/>
      <w:bookmarkEnd w:id="188"/>
      <w:bookmarkEnd w:id="189"/>
      <w:bookmarkEnd w:id="190"/>
    </w:p>
    <w:p w:rsidR="00C37606" w:rsidRPr="005608BD" w:rsidRDefault="00B561EE" w:rsidP="00C37606">
      <w:pPr>
        <w:spacing w:line="360" w:lineRule="exact"/>
        <w:ind w:leftChars="300" w:left="660" w:firstLineChars="100" w:firstLine="220"/>
        <w:rPr>
          <w:rFonts w:ascii="ＭＳ 明朝" w:hAnsi="ＭＳ 明朝"/>
        </w:rPr>
      </w:pPr>
      <w:r w:rsidRPr="005608BD">
        <w:rPr>
          <w:rFonts w:ascii="ＭＳ 明朝" w:hAnsi="ＭＳ 明朝" w:hint="eastAsia"/>
        </w:rPr>
        <w:t>町</w:t>
      </w:r>
      <w:r w:rsidR="00C37606" w:rsidRPr="005608BD">
        <w:rPr>
          <w:rFonts w:ascii="ＭＳ 明朝" w:hAnsi="ＭＳ 明朝" w:hint="eastAsia"/>
        </w:rPr>
        <w:t>は、大規模な火災など単独では十分な災害応急対策を実施できない場合に備え、相互に応援できる体制を整備するとともに、災害発生時においては、必要に応じ消防機関の応援協定や「第5章 第</w:t>
      </w:r>
      <w:r w:rsidRPr="005608BD">
        <w:rPr>
          <w:rFonts w:ascii="ＭＳ 明朝" w:hAnsi="ＭＳ 明朝" w:hint="eastAsia"/>
        </w:rPr>
        <w:t>7</w:t>
      </w:r>
      <w:r w:rsidR="00C37606" w:rsidRPr="005608BD">
        <w:rPr>
          <w:rFonts w:ascii="ＭＳ 明朝" w:hAnsi="ＭＳ 明朝" w:hint="eastAsia"/>
        </w:rPr>
        <w:t>節 広域応援</w:t>
      </w:r>
      <w:r w:rsidRPr="005608BD">
        <w:rPr>
          <w:rFonts w:ascii="ＭＳ 明朝" w:hAnsi="ＭＳ 明朝" w:hint="eastAsia"/>
        </w:rPr>
        <w:t>・受援</w:t>
      </w:r>
      <w:r w:rsidR="00C37606" w:rsidRPr="005608BD">
        <w:rPr>
          <w:rFonts w:ascii="ＭＳ 明朝" w:hAnsi="ＭＳ 明朝" w:hint="eastAsia"/>
        </w:rPr>
        <w:t>計画」に基づき、他の消防機関、他市</w:t>
      </w:r>
      <w:r w:rsidR="00E50325" w:rsidRPr="005608BD">
        <w:rPr>
          <w:rFonts w:ascii="ＭＳ 明朝" w:hAnsi="ＭＳ 明朝" w:hint="eastAsia"/>
        </w:rPr>
        <w:t>区</w:t>
      </w:r>
      <w:r w:rsidR="00C37606" w:rsidRPr="005608BD">
        <w:rPr>
          <w:rFonts w:ascii="ＭＳ 明朝" w:hAnsi="ＭＳ 明朝" w:hint="eastAsia"/>
        </w:rPr>
        <w:t>町村、他都府県及び国へ応援を要請するものとする。</w:t>
      </w:r>
    </w:p>
    <w:p w:rsidR="00C37606" w:rsidRPr="005608BD" w:rsidRDefault="00C37606" w:rsidP="00C37606">
      <w:pPr>
        <w:spacing w:line="120" w:lineRule="exact"/>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C37606" w:rsidRPr="005608BD" w:rsidTr="00D80438">
        <w:trPr>
          <w:trHeight w:val="208"/>
          <w:jc w:val="right"/>
        </w:trPr>
        <w:tc>
          <w:tcPr>
            <w:tcW w:w="9072" w:type="dxa"/>
            <w:vAlign w:val="center"/>
          </w:tcPr>
          <w:p w:rsidR="00C37606" w:rsidRPr="005608BD" w:rsidRDefault="00C37606" w:rsidP="00D80438">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資料編〔条例・協定等〕　・北海道消防防災ヘリコプター応援協定（資料</w:t>
            </w:r>
            <w:r w:rsidR="00FD1A20" w:rsidRPr="005608BD">
              <w:rPr>
                <w:rFonts w:ascii="ＭＳ ゴシック" w:eastAsia="ＭＳ ゴシック" w:hAnsi="ＭＳ ゴシック" w:hint="eastAsia"/>
                <w:sz w:val="20"/>
                <w:szCs w:val="20"/>
              </w:rPr>
              <w:t>24</w:t>
            </w:r>
            <w:r w:rsidRPr="005608BD">
              <w:rPr>
                <w:rFonts w:ascii="ＭＳ ゴシック" w:eastAsia="ＭＳ ゴシック" w:hAnsi="ＭＳ ゴシック" w:hint="eastAsia"/>
                <w:sz w:val="20"/>
                <w:szCs w:val="20"/>
              </w:rPr>
              <w:t>）</w:t>
            </w:r>
          </w:p>
          <w:p w:rsidR="00C37606" w:rsidRPr="005608BD" w:rsidRDefault="00C37606" w:rsidP="00D80438">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資料編〔条例・協定等〕　・</w:t>
            </w:r>
            <w:r w:rsidRPr="005608BD">
              <w:rPr>
                <w:rFonts w:ascii="ＭＳ ゴシック" w:eastAsia="ＭＳ ゴシック" w:hAnsi="ＭＳ ゴシック" w:hint="eastAsia"/>
                <w:spacing w:val="-6"/>
                <w:sz w:val="20"/>
                <w:szCs w:val="20"/>
              </w:rPr>
              <w:t>災害時等における北海道及び市町村相互の応援に関する協定（資料</w:t>
            </w:r>
            <w:r w:rsidR="00FD1A20" w:rsidRPr="005608BD">
              <w:rPr>
                <w:rFonts w:ascii="ＭＳ ゴシック" w:eastAsia="ＭＳ ゴシック" w:hAnsi="ＭＳ ゴシック" w:hint="eastAsia"/>
                <w:spacing w:val="-6"/>
                <w:sz w:val="20"/>
                <w:szCs w:val="20"/>
              </w:rPr>
              <w:t>25</w:t>
            </w:r>
            <w:r w:rsidRPr="005608BD">
              <w:rPr>
                <w:rFonts w:ascii="ＭＳ ゴシック" w:eastAsia="ＭＳ ゴシック" w:hAnsi="ＭＳ ゴシック" w:hint="eastAsia"/>
                <w:spacing w:val="-6"/>
                <w:sz w:val="20"/>
                <w:szCs w:val="20"/>
              </w:rPr>
              <w:t>）</w:t>
            </w:r>
          </w:p>
          <w:p w:rsidR="00C37606" w:rsidRPr="005608BD" w:rsidRDefault="00C37606" w:rsidP="00D80438">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資料編〔条例・協定等〕　・北海道広域消防相互応援協定（資料</w:t>
            </w:r>
            <w:r w:rsidR="00FD1A20" w:rsidRPr="005608BD">
              <w:rPr>
                <w:rFonts w:ascii="ＭＳ ゴシック" w:eastAsia="ＭＳ ゴシック" w:hAnsi="ＭＳ ゴシック" w:hint="eastAsia"/>
                <w:sz w:val="20"/>
                <w:szCs w:val="20"/>
              </w:rPr>
              <w:t>26</w:t>
            </w:r>
            <w:r w:rsidRPr="005608BD">
              <w:rPr>
                <w:rFonts w:ascii="ＭＳ ゴシック" w:eastAsia="ＭＳ ゴシック" w:hAnsi="ＭＳ ゴシック" w:hint="eastAsia"/>
                <w:sz w:val="20"/>
                <w:szCs w:val="20"/>
              </w:rPr>
              <w:t>）</w:t>
            </w:r>
          </w:p>
        </w:tc>
      </w:tr>
    </w:tbl>
    <w:p w:rsidR="00C37606" w:rsidRPr="005608BD" w:rsidRDefault="00C37606" w:rsidP="00C37606">
      <w:pPr>
        <w:spacing w:line="200" w:lineRule="exact"/>
      </w:pPr>
    </w:p>
    <w:p w:rsidR="00C37606" w:rsidRPr="005608BD" w:rsidRDefault="00C37606" w:rsidP="00C37606">
      <w:pPr>
        <w:spacing w:line="200" w:lineRule="exact"/>
      </w:pPr>
    </w:p>
    <w:p w:rsidR="00C37606" w:rsidRPr="005608BD" w:rsidRDefault="00C37606" w:rsidP="00D56103">
      <w:pPr>
        <w:spacing w:afterLines="30" w:after="89" w:line="360" w:lineRule="exact"/>
        <w:ind w:leftChars="300" w:left="880" w:hangingChars="100" w:hanging="220"/>
        <w:outlineLvl w:val="2"/>
        <w:rPr>
          <w:rFonts w:ascii="ＭＳ ゴシック" w:eastAsia="ＭＳ ゴシック" w:hAnsi="ＭＳ ゴシック"/>
        </w:rPr>
      </w:pPr>
      <w:bookmarkStart w:id="191" w:name="_Toc266366334"/>
      <w:bookmarkStart w:id="192" w:name="_Toc277319538"/>
      <w:bookmarkStart w:id="193" w:name="_Toc304920218"/>
      <w:bookmarkStart w:id="194" w:name="_Toc336454046"/>
      <w:r w:rsidRPr="005608BD">
        <w:rPr>
          <w:rFonts w:ascii="ＭＳ ゴシック" w:eastAsia="ＭＳ ゴシック" w:hAnsi="ＭＳ ゴシック" w:hint="eastAsia"/>
        </w:rPr>
        <w:lastRenderedPageBreak/>
        <w:t>第５　比布町消防計画</w:t>
      </w:r>
      <w:bookmarkEnd w:id="191"/>
      <w:bookmarkEnd w:id="192"/>
      <w:bookmarkEnd w:id="193"/>
      <w:bookmarkEnd w:id="194"/>
    </w:p>
    <w:p w:rsidR="00C37606" w:rsidRPr="005608BD" w:rsidRDefault="00C37606" w:rsidP="00C37606">
      <w:pPr>
        <w:spacing w:line="360" w:lineRule="exact"/>
        <w:ind w:leftChars="300" w:left="660" w:firstLineChars="100" w:firstLine="220"/>
        <w:rPr>
          <w:rFonts w:ascii="ＭＳ 明朝" w:hAnsi="ＭＳ 明朝"/>
        </w:rPr>
      </w:pPr>
      <w:r w:rsidRPr="005608BD">
        <w:rPr>
          <w:rFonts w:ascii="ＭＳ 明朝" w:hAnsi="ＭＳ 明朝" w:hint="eastAsia"/>
        </w:rPr>
        <w:t>この計画は、消防組織法</w:t>
      </w:r>
      <w:r w:rsidR="00B561EE" w:rsidRPr="005608BD">
        <w:rPr>
          <w:rFonts w:ascii="ＭＳ 明朝" w:hAnsi="ＭＳ 明朝" w:hint="eastAsia"/>
        </w:rPr>
        <w:t>（昭和22年法律第220号）</w:t>
      </w:r>
      <w:r w:rsidRPr="005608BD">
        <w:rPr>
          <w:rFonts w:ascii="ＭＳ 明朝" w:hAnsi="ＭＳ 明朝" w:hint="eastAsia"/>
        </w:rPr>
        <w:t>及び消防法に基づき、比布町において大規模な火災又は爆発が発生し、又は発生するおそれのある場合において、消防機関が十分にその機能を発揮するための組織及び運営等を定めるものである。</w:t>
      </w:r>
    </w:p>
    <w:p w:rsidR="00C37606" w:rsidRPr="005608BD" w:rsidRDefault="00C37606" w:rsidP="00C37606">
      <w:pPr>
        <w:spacing w:line="100" w:lineRule="exact"/>
      </w:pPr>
    </w:p>
    <w:p w:rsidR="00C37606" w:rsidRPr="005608BD" w:rsidRDefault="00C37606" w:rsidP="00C37606">
      <w:pPr>
        <w:spacing w:line="100" w:lineRule="exact"/>
      </w:pPr>
    </w:p>
    <w:p w:rsidR="00C37606" w:rsidRPr="005608BD" w:rsidRDefault="00C37606" w:rsidP="00C37606">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火災予防計画</w:t>
      </w:r>
    </w:p>
    <w:p w:rsidR="00C37606" w:rsidRPr="005608BD" w:rsidRDefault="00C37606"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火災を未然に防止するため、</w:t>
      </w:r>
      <w:r w:rsidR="00363560" w:rsidRPr="005608BD">
        <w:rPr>
          <w:rFonts w:ascii="ＭＳ 明朝" w:hAnsi="ＭＳ 明朝" w:hint="eastAsia"/>
        </w:rPr>
        <w:t>住民</w:t>
      </w:r>
      <w:r w:rsidRPr="005608BD">
        <w:rPr>
          <w:rFonts w:ascii="ＭＳ 明朝" w:hAnsi="ＭＳ 明朝" w:hint="eastAsia"/>
        </w:rPr>
        <w:t>に対して広報等により随時警戒心の喚起を図るとともに、次により防火思想の普及を推進する。</w:t>
      </w:r>
    </w:p>
    <w:p w:rsidR="00C37606" w:rsidRPr="005608BD" w:rsidRDefault="00C37606" w:rsidP="00C37606">
      <w:pPr>
        <w:spacing w:line="360" w:lineRule="exact"/>
        <w:ind w:leftChars="300" w:left="1100" w:hangingChars="200" w:hanging="440"/>
        <w:rPr>
          <w:rFonts w:ascii="ＭＳ 明朝" w:hAnsi="ＭＳ 明朝"/>
        </w:rPr>
      </w:pPr>
      <w:r w:rsidRPr="005608BD">
        <w:rPr>
          <w:rFonts w:ascii="ＭＳ 明朝" w:hAnsi="ＭＳ 明朝" w:hint="eastAsia"/>
        </w:rPr>
        <w:t>（1） 諸行事による防火思想の普及</w:t>
      </w:r>
    </w:p>
    <w:p w:rsidR="00C37606" w:rsidRPr="005608BD" w:rsidRDefault="00C37606" w:rsidP="00C37606">
      <w:pPr>
        <w:spacing w:line="360" w:lineRule="exact"/>
        <w:ind w:leftChars="400" w:left="880" w:firstLineChars="100" w:firstLine="220"/>
        <w:rPr>
          <w:rFonts w:ascii="ＭＳ 明朝" w:hAnsi="ＭＳ 明朝"/>
        </w:rPr>
      </w:pPr>
      <w:r w:rsidRPr="005608BD">
        <w:rPr>
          <w:rFonts w:ascii="ＭＳ 明朝" w:hAnsi="ＭＳ 明朝" w:hint="eastAsia"/>
        </w:rPr>
        <w:t>火災の防火運動を年2回実施し、街頭宣伝、防火チラシとポスターの配布、全町一斉防火訪問を行うほか、火災予防行事に協力して防火思想の普及を図る。</w:t>
      </w:r>
    </w:p>
    <w:p w:rsidR="00C37606" w:rsidRPr="005608BD" w:rsidRDefault="00C37606" w:rsidP="00C37606">
      <w:pPr>
        <w:spacing w:line="360" w:lineRule="exact"/>
        <w:ind w:leftChars="300" w:left="1100" w:hangingChars="200" w:hanging="440"/>
        <w:rPr>
          <w:rFonts w:ascii="ＭＳ 明朝" w:hAnsi="ＭＳ 明朝"/>
        </w:rPr>
      </w:pPr>
      <w:r w:rsidRPr="005608BD">
        <w:rPr>
          <w:rFonts w:ascii="ＭＳ 明朝" w:hAnsi="ＭＳ 明朝" w:hint="eastAsia"/>
        </w:rPr>
        <w:t>（2） 防火管理者の育成と防火体制の強化</w:t>
      </w:r>
    </w:p>
    <w:p w:rsidR="00C37606" w:rsidRPr="005608BD" w:rsidRDefault="00C37606" w:rsidP="00C37606">
      <w:pPr>
        <w:spacing w:line="360" w:lineRule="exact"/>
        <w:ind w:leftChars="400" w:left="880" w:firstLineChars="100" w:firstLine="220"/>
        <w:rPr>
          <w:rFonts w:ascii="ＭＳ 明朝" w:hAnsi="ＭＳ 明朝"/>
        </w:rPr>
      </w:pPr>
      <w:r w:rsidRPr="005608BD">
        <w:rPr>
          <w:rFonts w:ascii="ＭＳ 明朝" w:hAnsi="ＭＳ 明朝" w:hint="eastAsia"/>
        </w:rPr>
        <w:t>消防法第8条の規定による防火管理者制度の完全実施を図り、講習会、研修会等を開催して防火知識及び技術の向上を図るとともに、防火対象物の管理体制の強化を図る。</w:t>
      </w:r>
    </w:p>
    <w:p w:rsidR="00C37606" w:rsidRPr="005608BD" w:rsidRDefault="00C37606" w:rsidP="00C37606">
      <w:pPr>
        <w:spacing w:line="360" w:lineRule="exact"/>
        <w:ind w:leftChars="300" w:left="1100" w:hangingChars="200" w:hanging="440"/>
        <w:rPr>
          <w:rFonts w:ascii="ＭＳ 明朝" w:hAnsi="ＭＳ 明朝"/>
        </w:rPr>
      </w:pPr>
      <w:r w:rsidRPr="005608BD">
        <w:rPr>
          <w:rFonts w:ascii="ＭＳ 明朝" w:hAnsi="ＭＳ 明朝" w:hint="eastAsia"/>
        </w:rPr>
        <w:t>（3） 予防査察</w:t>
      </w:r>
    </w:p>
    <w:p w:rsidR="00C37606" w:rsidRPr="005608BD" w:rsidRDefault="00C37606" w:rsidP="00C37606">
      <w:pPr>
        <w:spacing w:line="360" w:lineRule="exact"/>
        <w:ind w:leftChars="400" w:left="880" w:firstLineChars="100" w:firstLine="220"/>
        <w:rPr>
          <w:rFonts w:ascii="ＭＳ 明朝" w:hAnsi="ＭＳ 明朝"/>
        </w:rPr>
      </w:pPr>
      <w:r w:rsidRPr="005608BD">
        <w:rPr>
          <w:rFonts w:ascii="ＭＳ 明朝" w:hAnsi="ＭＳ 明朝" w:hint="eastAsia"/>
        </w:rPr>
        <w:t>特殊防火対象物、危険物貯蔵所等及び独居老人宅の予防査察を計画的に実施して、火災の未然防止と焼死事故の絶滅を図る。</w:t>
      </w:r>
    </w:p>
    <w:p w:rsidR="00C37606" w:rsidRPr="005608BD" w:rsidRDefault="00C37606" w:rsidP="00C37606">
      <w:pPr>
        <w:pStyle w:val="ac"/>
        <w:spacing w:line="360" w:lineRule="exact"/>
        <w:ind w:leftChars="500" w:left="1320" w:hangingChars="100" w:hanging="220"/>
        <w:rPr>
          <w:rFonts w:ascii="ＭＳ 明朝" w:hAnsi="ＭＳ 明朝"/>
        </w:rPr>
      </w:pPr>
      <w:r w:rsidRPr="005608BD">
        <w:rPr>
          <w:rFonts w:ascii="ＭＳ 明朝" w:hAnsi="ＭＳ 明朝" w:hint="eastAsia"/>
        </w:rPr>
        <w:t xml:space="preserve">ア　</w:t>
      </w:r>
      <w:r w:rsidRPr="005608BD">
        <w:rPr>
          <w:rFonts w:ascii="ＭＳ 明朝" w:hAnsi="ＭＳ 明朝" w:hint="eastAsia"/>
          <w:spacing w:val="56"/>
          <w:w w:val="87"/>
          <w:kern w:val="0"/>
          <w:fitText w:val="1100" w:id="587866369"/>
        </w:rPr>
        <w:t>定期査</w:t>
      </w:r>
      <w:r w:rsidRPr="005608BD">
        <w:rPr>
          <w:rFonts w:ascii="ＭＳ 明朝" w:hAnsi="ＭＳ 明朝" w:hint="eastAsia"/>
          <w:w w:val="87"/>
          <w:kern w:val="0"/>
          <w:fitText w:val="1100" w:id="587866369"/>
        </w:rPr>
        <w:t>察</w:t>
      </w:r>
      <w:r w:rsidRPr="005608BD">
        <w:rPr>
          <w:rFonts w:ascii="ＭＳ 明朝" w:hAnsi="ＭＳ 明朝" w:hint="eastAsia"/>
        </w:rPr>
        <w:t xml:space="preserve">　　年1回実施する。</w:t>
      </w:r>
    </w:p>
    <w:p w:rsidR="00C37606" w:rsidRPr="005608BD" w:rsidRDefault="00C37606" w:rsidP="00C37606">
      <w:pPr>
        <w:pStyle w:val="ac"/>
        <w:spacing w:line="360" w:lineRule="exact"/>
        <w:ind w:leftChars="500" w:left="1320" w:hangingChars="100" w:hanging="220"/>
        <w:rPr>
          <w:rFonts w:ascii="ＭＳ 明朝" w:hAnsi="ＭＳ 明朝"/>
        </w:rPr>
      </w:pPr>
      <w:r w:rsidRPr="005608BD">
        <w:rPr>
          <w:rFonts w:ascii="ＭＳ 明朝" w:hAnsi="ＭＳ 明朝" w:hint="eastAsia"/>
        </w:rPr>
        <w:t xml:space="preserve">イ　</w:t>
      </w:r>
      <w:r w:rsidRPr="005608BD">
        <w:rPr>
          <w:rFonts w:ascii="ＭＳ 明朝" w:hAnsi="ＭＳ 明朝" w:hint="eastAsia"/>
          <w:spacing w:val="56"/>
          <w:w w:val="87"/>
          <w:kern w:val="0"/>
          <w:fitText w:val="1100" w:id="587866370"/>
        </w:rPr>
        <w:t>臨時査</w:t>
      </w:r>
      <w:r w:rsidRPr="005608BD">
        <w:rPr>
          <w:rFonts w:ascii="ＭＳ 明朝" w:hAnsi="ＭＳ 明朝" w:hint="eastAsia"/>
          <w:w w:val="87"/>
          <w:kern w:val="0"/>
          <w:fitText w:val="1100" w:id="587866370"/>
        </w:rPr>
        <w:t>察</w:t>
      </w:r>
      <w:r w:rsidRPr="005608BD">
        <w:rPr>
          <w:rFonts w:ascii="ＭＳ 明朝" w:hAnsi="ＭＳ 明朝" w:hint="eastAsia"/>
        </w:rPr>
        <w:t xml:space="preserve">　　強風時、乾燥時に警戒巡視を兼ねて行う。</w:t>
      </w:r>
    </w:p>
    <w:p w:rsidR="00C37606" w:rsidRPr="005608BD" w:rsidRDefault="00C37606" w:rsidP="00C37606">
      <w:pPr>
        <w:pStyle w:val="ac"/>
        <w:spacing w:line="360" w:lineRule="exact"/>
        <w:ind w:leftChars="500" w:left="3080" w:hangingChars="900" w:hanging="1980"/>
        <w:rPr>
          <w:rFonts w:ascii="ＭＳ 明朝" w:hAnsi="ＭＳ 明朝"/>
        </w:rPr>
      </w:pPr>
      <w:r w:rsidRPr="005608BD">
        <w:rPr>
          <w:rFonts w:ascii="ＭＳ 明朝" w:hAnsi="ＭＳ 明朝" w:hint="eastAsia"/>
        </w:rPr>
        <w:t xml:space="preserve">ウ　</w:t>
      </w:r>
      <w:r w:rsidRPr="005608BD">
        <w:rPr>
          <w:rFonts w:ascii="ＭＳ 明朝" w:hAnsi="ＭＳ 明朝" w:hint="eastAsia"/>
          <w:spacing w:val="56"/>
          <w:w w:val="87"/>
          <w:kern w:val="0"/>
          <w:fitText w:val="1100" w:id="587866371"/>
        </w:rPr>
        <w:t>学校査</w:t>
      </w:r>
      <w:r w:rsidRPr="005608BD">
        <w:rPr>
          <w:rFonts w:ascii="ＭＳ 明朝" w:hAnsi="ＭＳ 明朝" w:hint="eastAsia"/>
          <w:w w:val="87"/>
          <w:kern w:val="0"/>
          <w:fitText w:val="1100" w:id="587866371"/>
        </w:rPr>
        <w:t>察</w:t>
      </w:r>
      <w:r w:rsidRPr="005608BD">
        <w:rPr>
          <w:rFonts w:ascii="ＭＳ 明朝" w:hAnsi="ＭＳ 明朝" w:hint="eastAsia"/>
        </w:rPr>
        <w:t xml:space="preserve">　　学校から提出される消防計画により、避難訓練を年2回、査察を年1回実施する。</w:t>
      </w:r>
    </w:p>
    <w:p w:rsidR="00C37606" w:rsidRPr="005608BD" w:rsidRDefault="00C37606" w:rsidP="00C37606">
      <w:pPr>
        <w:pStyle w:val="ac"/>
        <w:spacing w:line="360" w:lineRule="exact"/>
        <w:ind w:leftChars="500" w:left="1320" w:hangingChars="100" w:hanging="220"/>
        <w:rPr>
          <w:rFonts w:ascii="ＭＳ 明朝" w:hAnsi="ＭＳ 明朝"/>
        </w:rPr>
      </w:pPr>
      <w:r w:rsidRPr="005608BD">
        <w:rPr>
          <w:rFonts w:ascii="ＭＳ 明朝" w:hAnsi="ＭＳ 明朝" w:hint="eastAsia"/>
        </w:rPr>
        <w:t>エ　防火対象物　　年1回実施する。</w:t>
      </w:r>
    </w:p>
    <w:p w:rsidR="00C37606" w:rsidRPr="005608BD" w:rsidRDefault="00C37606" w:rsidP="00C37606">
      <w:pPr>
        <w:pStyle w:val="ac"/>
        <w:spacing w:line="360" w:lineRule="exact"/>
        <w:ind w:leftChars="500" w:left="1320" w:hangingChars="100" w:hanging="220"/>
        <w:rPr>
          <w:rFonts w:ascii="ＭＳ 明朝" w:hAnsi="ＭＳ 明朝"/>
        </w:rPr>
      </w:pPr>
      <w:r w:rsidRPr="005608BD">
        <w:rPr>
          <w:rFonts w:ascii="ＭＳ 明朝" w:hAnsi="ＭＳ 明朝" w:hint="eastAsia"/>
        </w:rPr>
        <w:t>オ　危険物を対象とする査察　　随時実施する。</w:t>
      </w:r>
    </w:p>
    <w:p w:rsidR="00C37606" w:rsidRPr="005608BD" w:rsidRDefault="00C37606" w:rsidP="00C37606">
      <w:pPr>
        <w:spacing w:line="360" w:lineRule="exact"/>
        <w:ind w:leftChars="300" w:left="1100" w:hangingChars="200" w:hanging="440"/>
        <w:rPr>
          <w:rFonts w:ascii="ＭＳ 明朝" w:hAnsi="ＭＳ 明朝"/>
        </w:rPr>
      </w:pPr>
      <w:r w:rsidRPr="005608BD">
        <w:rPr>
          <w:rFonts w:ascii="ＭＳ 明朝" w:hAnsi="ＭＳ 明朝" w:hint="eastAsia"/>
        </w:rPr>
        <w:t>（4） 建築確認の同意</w:t>
      </w:r>
    </w:p>
    <w:p w:rsidR="00C37606" w:rsidRPr="005608BD" w:rsidRDefault="00C37606"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消防法第7条の規定に基づく建築物同意調査を行い、火災予防の推進を図る。</w:t>
      </w:r>
    </w:p>
    <w:p w:rsidR="00C37606" w:rsidRPr="005608BD" w:rsidRDefault="00C37606" w:rsidP="00C37606">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火災警報及び伝達計画</w:t>
      </w:r>
    </w:p>
    <w:p w:rsidR="00C37606" w:rsidRPr="005608BD" w:rsidRDefault="00C37606" w:rsidP="00C37606">
      <w:pPr>
        <w:spacing w:line="360" w:lineRule="exact"/>
        <w:ind w:leftChars="300" w:left="1100" w:hangingChars="200" w:hanging="440"/>
        <w:rPr>
          <w:rFonts w:ascii="ＭＳ 明朝" w:hAnsi="ＭＳ 明朝"/>
        </w:rPr>
      </w:pPr>
      <w:r w:rsidRPr="005608BD">
        <w:rPr>
          <w:rFonts w:ascii="ＭＳ 明朝" w:hAnsi="ＭＳ 明朝" w:hint="eastAsia"/>
        </w:rPr>
        <w:t>（1） 火災気象通報</w:t>
      </w:r>
    </w:p>
    <w:p w:rsidR="00C37606" w:rsidRPr="005608BD" w:rsidRDefault="00C37606" w:rsidP="00C37606">
      <w:pPr>
        <w:pStyle w:val="ac"/>
        <w:spacing w:line="360" w:lineRule="exact"/>
        <w:ind w:leftChars="500" w:left="1320" w:hangingChars="100" w:hanging="220"/>
      </w:pPr>
      <w:r w:rsidRPr="005608BD">
        <w:rPr>
          <w:rFonts w:hint="eastAsia"/>
        </w:rPr>
        <w:t xml:space="preserve">ア　発令基準　</w:t>
      </w:r>
    </w:p>
    <w:p w:rsidR="00C37606" w:rsidRPr="005608BD" w:rsidRDefault="00C37606" w:rsidP="00C37606">
      <w:pPr>
        <w:pStyle w:val="42"/>
        <w:spacing w:line="360" w:lineRule="exact"/>
        <w:ind w:leftChars="600" w:left="1320" w:firstLine="210"/>
      </w:pPr>
      <w:r w:rsidRPr="005608BD">
        <w:rPr>
          <w:rFonts w:hint="eastAsia"/>
        </w:rPr>
        <w:t>実効湿度が60パーセント以下であって、最低湿度は</w:t>
      </w:r>
      <w:r w:rsidR="00B80C0A" w:rsidRPr="005608BD">
        <w:rPr>
          <w:rFonts w:hint="eastAsia"/>
        </w:rPr>
        <w:t>30</w:t>
      </w:r>
      <w:r w:rsidRPr="005608BD">
        <w:rPr>
          <w:rFonts w:hint="eastAsia"/>
        </w:rPr>
        <w:t>パーセント以下で最大平均風速毎秒7</w:t>
      </w:r>
      <w:r w:rsidR="00B561EE" w:rsidRPr="005608BD">
        <w:rPr>
          <w:rFonts w:hint="eastAsia"/>
        </w:rPr>
        <w:t>メートル</w:t>
      </w:r>
      <w:r w:rsidR="00991185" w:rsidRPr="005608BD">
        <w:rPr>
          <w:rFonts w:hint="eastAsia"/>
        </w:rPr>
        <w:t>以上</w:t>
      </w:r>
      <w:r w:rsidR="00B561EE" w:rsidRPr="005608BD">
        <w:rPr>
          <w:rFonts w:hint="eastAsia"/>
        </w:rPr>
        <w:t>の場合</w:t>
      </w:r>
      <w:r w:rsidR="00500A81" w:rsidRPr="005608BD">
        <w:rPr>
          <w:rFonts w:hint="eastAsia"/>
        </w:rPr>
        <w:t>若しくは</w:t>
      </w:r>
      <w:r w:rsidRPr="005608BD">
        <w:rPr>
          <w:rFonts w:hint="eastAsia"/>
        </w:rPr>
        <w:t>平均風速毎秒10メートル以上の風が1時間以上連続すると予想される場合とする。ただし、平均風速が毎秒10メートル以上であっても、降水量及び降雪の状況によっては火災気象通報を行わない場合がある。</w:t>
      </w:r>
    </w:p>
    <w:p w:rsidR="00C37606" w:rsidRPr="005608BD" w:rsidRDefault="00C37606" w:rsidP="00D56103">
      <w:pPr>
        <w:pStyle w:val="ac"/>
        <w:spacing w:afterLines="30" w:after="89" w:line="360" w:lineRule="exact"/>
        <w:ind w:leftChars="500" w:left="1320" w:hangingChars="100" w:hanging="220"/>
      </w:pPr>
      <w:r w:rsidRPr="005608BD">
        <w:rPr>
          <w:rFonts w:hint="eastAsia"/>
        </w:rPr>
        <w:t>イ　伝達図</w:t>
      </w:r>
    </w:p>
    <w:tbl>
      <w:tblPr>
        <w:tblW w:w="0" w:type="auto"/>
        <w:jc w:val="right"/>
        <w:tblLayout w:type="fixed"/>
        <w:tblCellMar>
          <w:left w:w="0" w:type="dxa"/>
          <w:right w:w="0" w:type="dxa"/>
        </w:tblCellMar>
        <w:tblLook w:val="0000" w:firstRow="0" w:lastRow="0" w:firstColumn="0" w:lastColumn="0" w:noHBand="0" w:noVBand="0"/>
      </w:tblPr>
      <w:tblGrid>
        <w:gridCol w:w="1857"/>
        <w:gridCol w:w="476"/>
        <w:gridCol w:w="1814"/>
        <w:gridCol w:w="476"/>
        <w:gridCol w:w="591"/>
        <w:gridCol w:w="957"/>
        <w:gridCol w:w="476"/>
        <w:gridCol w:w="1110"/>
        <w:gridCol w:w="438"/>
      </w:tblGrid>
      <w:tr w:rsidR="00C37606" w:rsidRPr="005608BD" w:rsidTr="00D80438">
        <w:trPr>
          <w:cantSplit/>
          <w:trHeight w:val="340"/>
          <w:jc w:val="right"/>
        </w:trPr>
        <w:tc>
          <w:tcPr>
            <w:tcW w:w="1857" w:type="dxa"/>
            <w:tcBorders>
              <w:top w:val="single" w:sz="4" w:space="0" w:color="auto"/>
              <w:left w:val="single" w:sz="4" w:space="0" w:color="auto"/>
              <w:bottom w:val="single" w:sz="4" w:space="0" w:color="auto"/>
              <w:right w:val="single" w:sz="4" w:space="0" w:color="auto"/>
            </w:tcBorders>
            <w:vAlign w:val="center"/>
          </w:tcPr>
          <w:p w:rsidR="00C37606" w:rsidRPr="005608BD" w:rsidRDefault="00C37606" w:rsidP="00D80438">
            <w:pPr>
              <w:spacing w:line="220" w:lineRule="exact"/>
              <w:ind w:leftChars="50" w:left="110" w:rightChars="50" w:right="110"/>
              <w:jc w:val="distribute"/>
              <w:rPr>
                <w:spacing w:val="-1"/>
                <w:sz w:val="20"/>
                <w:szCs w:val="20"/>
              </w:rPr>
            </w:pPr>
            <w:r w:rsidRPr="005608BD">
              <w:rPr>
                <w:rFonts w:hint="eastAsia"/>
                <w:spacing w:val="-1"/>
                <w:sz w:val="20"/>
                <w:szCs w:val="20"/>
              </w:rPr>
              <w:t>旭川地方気象台</w:t>
            </w:r>
          </w:p>
        </w:tc>
        <w:tc>
          <w:tcPr>
            <w:tcW w:w="476" w:type="dxa"/>
            <w:tcBorders>
              <w:left w:val="single" w:sz="4" w:space="0" w:color="auto"/>
              <w:bottom w:val="nil"/>
              <w:right w:val="single" w:sz="4" w:space="0" w:color="auto"/>
            </w:tcBorders>
            <w:vAlign w:val="center"/>
          </w:tcPr>
          <w:p w:rsidR="00C37606" w:rsidRPr="005608BD" w:rsidRDefault="00C37606" w:rsidP="00D80438">
            <w:pPr>
              <w:spacing w:line="220" w:lineRule="exact"/>
              <w:ind w:leftChars="50" w:left="110" w:rightChars="50" w:right="110"/>
              <w:jc w:val="distribute"/>
              <w:rPr>
                <w:spacing w:val="-1"/>
                <w:sz w:val="20"/>
                <w:szCs w:val="20"/>
              </w:rPr>
            </w:pPr>
            <w:r w:rsidRPr="005608BD">
              <w:rPr>
                <w:rFonts w:hint="eastAsia"/>
                <w:sz w:val="20"/>
                <w:szCs w:val="20"/>
              </w:rPr>
              <w:t>→</w:t>
            </w:r>
          </w:p>
        </w:tc>
        <w:tc>
          <w:tcPr>
            <w:tcW w:w="1814" w:type="dxa"/>
            <w:tcBorders>
              <w:top w:val="single" w:sz="4" w:space="0" w:color="auto"/>
              <w:left w:val="single" w:sz="4" w:space="0" w:color="auto"/>
              <w:bottom w:val="single" w:sz="4" w:space="0" w:color="auto"/>
              <w:right w:val="single" w:sz="4" w:space="0" w:color="auto"/>
            </w:tcBorders>
            <w:vAlign w:val="center"/>
          </w:tcPr>
          <w:p w:rsidR="00C37606" w:rsidRPr="005608BD" w:rsidRDefault="00C37606" w:rsidP="00D80438">
            <w:pPr>
              <w:spacing w:line="220" w:lineRule="exact"/>
              <w:ind w:leftChars="50" w:left="110" w:rightChars="50" w:right="110"/>
              <w:jc w:val="distribute"/>
              <w:rPr>
                <w:spacing w:val="-1"/>
                <w:sz w:val="20"/>
                <w:szCs w:val="20"/>
              </w:rPr>
            </w:pPr>
            <w:r w:rsidRPr="005608BD">
              <w:rPr>
                <w:rFonts w:hint="eastAsia"/>
                <w:spacing w:val="-1"/>
                <w:sz w:val="20"/>
                <w:szCs w:val="20"/>
              </w:rPr>
              <w:t>上川総合振興局</w:t>
            </w:r>
          </w:p>
        </w:tc>
        <w:tc>
          <w:tcPr>
            <w:tcW w:w="476" w:type="dxa"/>
            <w:tcBorders>
              <w:left w:val="single" w:sz="4" w:space="0" w:color="auto"/>
              <w:bottom w:val="nil"/>
              <w:right w:val="single" w:sz="4" w:space="0" w:color="auto"/>
            </w:tcBorders>
            <w:vAlign w:val="center"/>
          </w:tcPr>
          <w:p w:rsidR="00C37606" w:rsidRPr="005608BD" w:rsidRDefault="00C37606" w:rsidP="00D80438">
            <w:pPr>
              <w:spacing w:line="220" w:lineRule="exact"/>
              <w:ind w:leftChars="50" w:left="110" w:rightChars="50" w:right="110"/>
              <w:jc w:val="distribute"/>
              <w:rPr>
                <w:spacing w:val="-1"/>
                <w:sz w:val="20"/>
                <w:szCs w:val="20"/>
              </w:rPr>
            </w:pPr>
            <w:r w:rsidRPr="005608BD">
              <w:rPr>
                <w:rFonts w:hint="eastAsia"/>
                <w:sz w:val="20"/>
                <w:szCs w:val="20"/>
              </w:rPr>
              <w:t>→</w:t>
            </w: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C37606" w:rsidRPr="005608BD" w:rsidRDefault="00C37606" w:rsidP="00D80438">
            <w:pPr>
              <w:spacing w:line="220" w:lineRule="exact"/>
              <w:ind w:leftChars="50" w:left="110" w:rightChars="50" w:right="110"/>
              <w:jc w:val="distribute"/>
              <w:rPr>
                <w:spacing w:val="-1"/>
                <w:sz w:val="20"/>
                <w:szCs w:val="20"/>
              </w:rPr>
            </w:pPr>
            <w:r w:rsidRPr="005608BD">
              <w:rPr>
                <w:rFonts w:hint="eastAsia"/>
                <w:sz w:val="20"/>
                <w:szCs w:val="20"/>
              </w:rPr>
              <w:t>比布</w:t>
            </w:r>
            <w:r w:rsidRPr="005608BD">
              <w:rPr>
                <w:rFonts w:hint="eastAsia"/>
                <w:spacing w:val="-1"/>
                <w:sz w:val="20"/>
                <w:szCs w:val="20"/>
              </w:rPr>
              <w:t>町</w:t>
            </w:r>
          </w:p>
        </w:tc>
        <w:tc>
          <w:tcPr>
            <w:tcW w:w="476" w:type="dxa"/>
            <w:tcBorders>
              <w:left w:val="single" w:sz="4" w:space="0" w:color="auto"/>
              <w:right w:val="single" w:sz="4" w:space="0" w:color="auto"/>
            </w:tcBorders>
            <w:vAlign w:val="center"/>
          </w:tcPr>
          <w:p w:rsidR="00C37606" w:rsidRPr="005608BD" w:rsidRDefault="00C37606" w:rsidP="00D80438">
            <w:pPr>
              <w:spacing w:line="220" w:lineRule="exact"/>
              <w:ind w:leftChars="50" w:left="110" w:rightChars="50" w:right="110"/>
              <w:jc w:val="distribute"/>
              <w:rPr>
                <w:spacing w:val="-1"/>
                <w:sz w:val="20"/>
                <w:szCs w:val="20"/>
              </w:rPr>
            </w:pPr>
            <w:r w:rsidRPr="005608BD">
              <w:rPr>
                <w:rFonts w:hint="eastAsia"/>
                <w:sz w:val="20"/>
                <w:szCs w:val="20"/>
              </w:rPr>
              <w:t>→</w:t>
            </w: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C37606" w:rsidRPr="005608BD" w:rsidRDefault="00C37606" w:rsidP="00D80438">
            <w:pPr>
              <w:spacing w:line="220" w:lineRule="exact"/>
              <w:ind w:leftChars="50" w:left="110" w:rightChars="50" w:right="110"/>
              <w:jc w:val="distribute"/>
              <w:rPr>
                <w:spacing w:val="-1"/>
                <w:sz w:val="20"/>
                <w:szCs w:val="20"/>
              </w:rPr>
            </w:pPr>
            <w:r w:rsidRPr="005608BD">
              <w:rPr>
                <w:rFonts w:hint="eastAsia"/>
                <w:spacing w:val="-1"/>
                <w:sz w:val="20"/>
                <w:szCs w:val="20"/>
              </w:rPr>
              <w:t>一般住民</w:t>
            </w:r>
          </w:p>
        </w:tc>
      </w:tr>
      <w:tr w:rsidR="00C37606" w:rsidRPr="005608BD" w:rsidTr="00D80438">
        <w:trPr>
          <w:cantSplit/>
          <w:trHeight w:val="284"/>
          <w:jc w:val="right"/>
        </w:trPr>
        <w:tc>
          <w:tcPr>
            <w:tcW w:w="1857" w:type="dxa"/>
            <w:tcBorders>
              <w:top w:val="single" w:sz="4" w:space="0" w:color="auto"/>
            </w:tcBorders>
            <w:vAlign w:val="center"/>
          </w:tcPr>
          <w:p w:rsidR="00C37606" w:rsidRPr="005608BD" w:rsidRDefault="00C37606" w:rsidP="00D80438">
            <w:pPr>
              <w:spacing w:line="240" w:lineRule="exact"/>
              <w:ind w:left="57" w:rightChars="178" w:right="392" w:firstLineChars="200" w:firstLine="396"/>
              <w:jc w:val="distribute"/>
              <w:rPr>
                <w:spacing w:val="-1"/>
                <w:sz w:val="20"/>
                <w:szCs w:val="20"/>
              </w:rPr>
            </w:pPr>
          </w:p>
        </w:tc>
        <w:tc>
          <w:tcPr>
            <w:tcW w:w="476" w:type="dxa"/>
            <w:tcBorders>
              <w:left w:val="nil"/>
            </w:tcBorders>
            <w:vAlign w:val="center"/>
          </w:tcPr>
          <w:p w:rsidR="00C37606" w:rsidRPr="005608BD" w:rsidRDefault="00C37606" w:rsidP="00D80438">
            <w:pPr>
              <w:spacing w:line="240" w:lineRule="exact"/>
              <w:ind w:left="57" w:rightChars="178" w:right="392" w:firstLineChars="200" w:firstLine="396"/>
              <w:jc w:val="distribute"/>
              <w:rPr>
                <w:spacing w:val="-1"/>
                <w:sz w:val="20"/>
                <w:szCs w:val="20"/>
              </w:rPr>
            </w:pPr>
          </w:p>
        </w:tc>
        <w:tc>
          <w:tcPr>
            <w:tcW w:w="1814" w:type="dxa"/>
            <w:tcBorders>
              <w:top w:val="single" w:sz="4" w:space="0" w:color="auto"/>
              <w:left w:val="nil"/>
            </w:tcBorders>
            <w:vAlign w:val="center"/>
          </w:tcPr>
          <w:p w:rsidR="00C37606" w:rsidRPr="005608BD" w:rsidRDefault="00C37606" w:rsidP="00D80438">
            <w:pPr>
              <w:spacing w:line="240" w:lineRule="exact"/>
              <w:ind w:left="57" w:rightChars="178" w:right="392" w:firstLineChars="200" w:firstLine="396"/>
              <w:jc w:val="distribute"/>
              <w:rPr>
                <w:spacing w:val="-1"/>
                <w:sz w:val="20"/>
                <w:szCs w:val="20"/>
              </w:rPr>
            </w:pPr>
          </w:p>
        </w:tc>
        <w:tc>
          <w:tcPr>
            <w:tcW w:w="476" w:type="dxa"/>
            <w:tcBorders>
              <w:left w:val="nil"/>
            </w:tcBorders>
            <w:vAlign w:val="center"/>
          </w:tcPr>
          <w:p w:rsidR="00C37606" w:rsidRPr="005608BD" w:rsidRDefault="00C37606" w:rsidP="00D80438">
            <w:pPr>
              <w:spacing w:line="240" w:lineRule="exact"/>
              <w:ind w:left="57" w:rightChars="178" w:right="392" w:firstLineChars="200" w:firstLine="396"/>
              <w:jc w:val="distribute"/>
              <w:rPr>
                <w:spacing w:val="-1"/>
                <w:sz w:val="20"/>
                <w:szCs w:val="20"/>
              </w:rPr>
            </w:pPr>
          </w:p>
        </w:tc>
        <w:tc>
          <w:tcPr>
            <w:tcW w:w="3572" w:type="dxa"/>
            <w:gridSpan w:val="5"/>
            <w:tcBorders>
              <w:left w:val="nil"/>
            </w:tcBorders>
            <w:vAlign w:val="center"/>
          </w:tcPr>
          <w:p w:rsidR="00C37606" w:rsidRPr="005608BD" w:rsidRDefault="00C37606" w:rsidP="00D80438">
            <w:pPr>
              <w:spacing w:line="240" w:lineRule="exact"/>
              <w:ind w:left="57" w:rightChars="178" w:right="392" w:firstLineChars="200" w:firstLine="396"/>
              <w:jc w:val="center"/>
              <w:rPr>
                <w:spacing w:val="-1"/>
                <w:sz w:val="20"/>
                <w:szCs w:val="20"/>
              </w:rPr>
            </w:pPr>
            <w:r w:rsidRPr="005608BD">
              <w:rPr>
                <w:rFonts w:hint="eastAsia"/>
                <w:spacing w:val="-1"/>
                <w:sz w:val="20"/>
                <w:szCs w:val="20"/>
              </w:rPr>
              <w:t>↓　　　　　　　　↑</w:t>
            </w:r>
          </w:p>
        </w:tc>
      </w:tr>
      <w:tr w:rsidR="00C37606" w:rsidRPr="005608BD" w:rsidTr="00D80438">
        <w:trPr>
          <w:gridAfter w:val="1"/>
          <w:wAfter w:w="438" w:type="dxa"/>
          <w:cantSplit/>
          <w:trHeight w:val="567"/>
          <w:jc w:val="right"/>
        </w:trPr>
        <w:tc>
          <w:tcPr>
            <w:tcW w:w="1857" w:type="dxa"/>
            <w:tcBorders>
              <w:bottom w:val="nil"/>
            </w:tcBorders>
            <w:vAlign w:val="center"/>
          </w:tcPr>
          <w:p w:rsidR="00C37606" w:rsidRPr="005608BD" w:rsidRDefault="00C37606" w:rsidP="00D80438">
            <w:pPr>
              <w:spacing w:line="240" w:lineRule="exact"/>
              <w:ind w:left="57" w:rightChars="178" w:right="392" w:firstLineChars="200" w:firstLine="396"/>
              <w:jc w:val="distribute"/>
              <w:rPr>
                <w:spacing w:val="-1"/>
                <w:sz w:val="20"/>
                <w:szCs w:val="20"/>
              </w:rPr>
            </w:pPr>
          </w:p>
        </w:tc>
        <w:tc>
          <w:tcPr>
            <w:tcW w:w="476" w:type="dxa"/>
            <w:tcBorders>
              <w:left w:val="nil"/>
              <w:bottom w:val="nil"/>
            </w:tcBorders>
            <w:vAlign w:val="center"/>
          </w:tcPr>
          <w:p w:rsidR="00C37606" w:rsidRPr="005608BD" w:rsidRDefault="00C37606" w:rsidP="00D80438">
            <w:pPr>
              <w:spacing w:line="240" w:lineRule="exact"/>
              <w:ind w:left="57" w:rightChars="178" w:right="392" w:firstLineChars="200" w:firstLine="396"/>
              <w:jc w:val="distribute"/>
              <w:rPr>
                <w:spacing w:val="-1"/>
                <w:sz w:val="20"/>
                <w:szCs w:val="20"/>
              </w:rPr>
            </w:pPr>
          </w:p>
        </w:tc>
        <w:tc>
          <w:tcPr>
            <w:tcW w:w="1814" w:type="dxa"/>
            <w:tcBorders>
              <w:left w:val="nil"/>
              <w:bottom w:val="nil"/>
            </w:tcBorders>
            <w:vAlign w:val="center"/>
          </w:tcPr>
          <w:p w:rsidR="00C37606" w:rsidRPr="005608BD" w:rsidRDefault="00C37606" w:rsidP="00D80438">
            <w:pPr>
              <w:spacing w:line="240" w:lineRule="exact"/>
              <w:ind w:left="57" w:rightChars="178" w:right="392" w:firstLineChars="200" w:firstLine="396"/>
              <w:jc w:val="distribute"/>
              <w:rPr>
                <w:spacing w:val="-1"/>
                <w:sz w:val="20"/>
                <w:szCs w:val="20"/>
              </w:rPr>
            </w:pPr>
          </w:p>
        </w:tc>
        <w:tc>
          <w:tcPr>
            <w:tcW w:w="1067" w:type="dxa"/>
            <w:gridSpan w:val="2"/>
            <w:tcBorders>
              <w:left w:val="nil"/>
              <w:bottom w:val="nil"/>
              <w:right w:val="single" w:sz="4" w:space="0" w:color="auto"/>
            </w:tcBorders>
            <w:vAlign w:val="center"/>
          </w:tcPr>
          <w:p w:rsidR="00C37606" w:rsidRPr="005608BD" w:rsidRDefault="00C37606" w:rsidP="00D80438">
            <w:pPr>
              <w:spacing w:line="240" w:lineRule="exact"/>
              <w:ind w:left="57" w:rightChars="178" w:right="392" w:firstLineChars="200" w:firstLine="396"/>
              <w:jc w:val="distribute"/>
              <w:rPr>
                <w:spacing w:val="-1"/>
                <w:sz w:val="20"/>
                <w:szCs w:val="20"/>
              </w:rPr>
            </w:pPr>
          </w:p>
        </w:tc>
        <w:tc>
          <w:tcPr>
            <w:tcW w:w="2543" w:type="dxa"/>
            <w:gridSpan w:val="3"/>
            <w:tcBorders>
              <w:top w:val="single" w:sz="4" w:space="0" w:color="auto"/>
              <w:left w:val="single" w:sz="4" w:space="0" w:color="auto"/>
              <w:bottom w:val="single" w:sz="4" w:space="0" w:color="auto"/>
              <w:right w:val="single" w:sz="4" w:space="0" w:color="auto"/>
            </w:tcBorders>
            <w:vAlign w:val="center"/>
          </w:tcPr>
          <w:p w:rsidR="00C37606" w:rsidRPr="005608BD" w:rsidRDefault="00660521" w:rsidP="00D80438">
            <w:pPr>
              <w:spacing w:line="240" w:lineRule="exact"/>
              <w:ind w:leftChars="100" w:left="220" w:rightChars="100" w:right="220"/>
              <w:jc w:val="distribute"/>
              <w:rPr>
                <w:spacing w:val="-1"/>
                <w:sz w:val="20"/>
                <w:szCs w:val="20"/>
                <w:lang w:eastAsia="zh-TW"/>
              </w:rPr>
            </w:pPr>
            <w:r w:rsidRPr="005608BD">
              <w:rPr>
                <w:rFonts w:hint="eastAsia"/>
                <w:spacing w:val="-1"/>
                <w:sz w:val="20"/>
                <w:szCs w:val="20"/>
              </w:rPr>
              <w:t>大雪</w:t>
            </w:r>
            <w:r w:rsidR="00C37606" w:rsidRPr="005608BD">
              <w:rPr>
                <w:rFonts w:hint="eastAsia"/>
                <w:spacing w:val="-1"/>
                <w:sz w:val="20"/>
                <w:szCs w:val="20"/>
                <w:lang w:eastAsia="zh-TW"/>
              </w:rPr>
              <w:t>消防組合</w:t>
            </w:r>
          </w:p>
          <w:p w:rsidR="00C37606" w:rsidRPr="005608BD" w:rsidRDefault="00C37606" w:rsidP="00D80438">
            <w:pPr>
              <w:spacing w:line="240" w:lineRule="exact"/>
              <w:ind w:leftChars="100" w:left="220" w:rightChars="100" w:right="220"/>
              <w:jc w:val="distribute"/>
              <w:rPr>
                <w:spacing w:val="-1"/>
                <w:sz w:val="20"/>
                <w:szCs w:val="20"/>
                <w:lang w:eastAsia="zh-TW"/>
              </w:rPr>
            </w:pPr>
            <w:r w:rsidRPr="005608BD">
              <w:rPr>
                <w:rFonts w:hint="eastAsia"/>
                <w:sz w:val="20"/>
                <w:szCs w:val="20"/>
              </w:rPr>
              <w:t>比　布</w:t>
            </w:r>
            <w:r w:rsidRPr="005608BD">
              <w:rPr>
                <w:rFonts w:hint="eastAsia"/>
                <w:spacing w:val="-1"/>
                <w:sz w:val="20"/>
                <w:szCs w:val="20"/>
                <w:lang w:eastAsia="zh-TW"/>
              </w:rPr>
              <w:t xml:space="preserve">　</w:t>
            </w:r>
            <w:r w:rsidR="00660521" w:rsidRPr="005608BD">
              <w:rPr>
                <w:rFonts w:hint="eastAsia"/>
                <w:spacing w:val="-1"/>
                <w:sz w:val="20"/>
                <w:szCs w:val="20"/>
              </w:rPr>
              <w:t>消　防</w:t>
            </w:r>
            <w:r w:rsidRPr="005608BD">
              <w:rPr>
                <w:rFonts w:hint="eastAsia"/>
                <w:spacing w:val="-1"/>
                <w:sz w:val="20"/>
                <w:szCs w:val="20"/>
                <w:lang w:eastAsia="zh-TW"/>
              </w:rPr>
              <w:t xml:space="preserve">　署</w:t>
            </w:r>
          </w:p>
        </w:tc>
      </w:tr>
    </w:tbl>
    <w:p w:rsidR="000D3479" w:rsidRPr="005608BD" w:rsidRDefault="000D3479" w:rsidP="00660521">
      <w:pPr>
        <w:spacing w:line="360" w:lineRule="exact"/>
        <w:ind w:firstLineChars="300" w:firstLine="660"/>
        <w:rPr>
          <w:rFonts w:ascii="ＭＳ 明朝" w:hAnsi="ＭＳ 明朝"/>
        </w:rPr>
      </w:pPr>
    </w:p>
    <w:p w:rsidR="00C37606" w:rsidRPr="005608BD" w:rsidRDefault="000D3479" w:rsidP="00660521">
      <w:pPr>
        <w:spacing w:line="360" w:lineRule="exact"/>
        <w:ind w:firstLineChars="300" w:firstLine="660"/>
        <w:rPr>
          <w:rFonts w:ascii="ＭＳ 明朝" w:hAnsi="ＭＳ 明朝"/>
        </w:rPr>
      </w:pPr>
      <w:r w:rsidRPr="005608BD">
        <w:rPr>
          <w:rFonts w:ascii="ＭＳ 明朝" w:hAnsi="ＭＳ 明朝"/>
        </w:rPr>
        <w:br w:type="page"/>
      </w:r>
      <w:r w:rsidR="00C37606" w:rsidRPr="005608BD">
        <w:rPr>
          <w:rFonts w:ascii="ＭＳ 明朝" w:hAnsi="ＭＳ 明朝" w:hint="eastAsia"/>
        </w:rPr>
        <w:lastRenderedPageBreak/>
        <w:t>（2） 火災警報</w:t>
      </w:r>
    </w:p>
    <w:p w:rsidR="00C37606" w:rsidRPr="005608BD" w:rsidRDefault="00C37606" w:rsidP="00C37606">
      <w:pPr>
        <w:spacing w:line="360" w:lineRule="exact"/>
        <w:ind w:leftChars="400" w:left="880" w:firstLineChars="100" w:firstLine="220"/>
        <w:rPr>
          <w:rFonts w:ascii="ＭＳ 明朝" w:hAnsi="ＭＳ 明朝"/>
        </w:rPr>
      </w:pPr>
      <w:r w:rsidRPr="005608BD">
        <w:rPr>
          <w:rFonts w:ascii="ＭＳ 明朝" w:hAnsi="ＭＳ 明朝" w:hint="eastAsia"/>
        </w:rPr>
        <w:t>町長は、前記</w:t>
      </w:r>
      <w:r w:rsidR="00991185" w:rsidRPr="005608BD">
        <w:rPr>
          <w:rFonts w:ascii="ＭＳ 明朝" w:hAnsi="ＭＳ 明朝" w:hint="eastAsia"/>
        </w:rPr>
        <w:t>（1）</w:t>
      </w:r>
      <w:r w:rsidRPr="005608BD">
        <w:rPr>
          <w:rFonts w:ascii="ＭＳ 明朝" w:hAnsi="ＭＳ 明朝" w:hint="eastAsia"/>
        </w:rPr>
        <w:t>の通報を受けた場合で、気象の状況が火災の予防上危険であると認めるときは、火災に関する警報を発令することができる。</w:t>
      </w:r>
    </w:p>
    <w:p w:rsidR="00C37606" w:rsidRPr="005608BD" w:rsidRDefault="00C37606" w:rsidP="00C37606">
      <w:pPr>
        <w:spacing w:line="360" w:lineRule="exact"/>
        <w:ind w:leftChars="300" w:left="1100" w:hangingChars="200" w:hanging="440"/>
        <w:rPr>
          <w:rFonts w:ascii="ＭＳ 明朝" w:hAnsi="ＭＳ 明朝"/>
        </w:rPr>
      </w:pPr>
      <w:r w:rsidRPr="005608BD">
        <w:rPr>
          <w:rFonts w:ascii="ＭＳ 明朝" w:hAnsi="ＭＳ 明朝" w:hint="eastAsia"/>
        </w:rPr>
        <w:t>（3） 火災警報発令基準</w:t>
      </w:r>
    </w:p>
    <w:p w:rsidR="00C37606" w:rsidRPr="005608BD" w:rsidRDefault="00C37606" w:rsidP="00C37606">
      <w:pPr>
        <w:pStyle w:val="ac"/>
        <w:spacing w:line="360" w:lineRule="exact"/>
        <w:ind w:leftChars="500" w:left="1320" w:hangingChars="100" w:hanging="220"/>
        <w:rPr>
          <w:rFonts w:ascii="ＭＳ 明朝" w:hAnsi="ＭＳ 明朝"/>
        </w:rPr>
      </w:pPr>
      <w:r w:rsidRPr="005608BD">
        <w:rPr>
          <w:rFonts w:ascii="ＭＳ 明朝" w:hAnsi="ＭＳ 明朝" w:hint="eastAsia"/>
        </w:rPr>
        <w:t>ア　実効湿度が60パーセント以下であって、最低湿度は</w:t>
      </w:r>
      <w:r w:rsidR="00B80C0A" w:rsidRPr="005608BD">
        <w:rPr>
          <w:rFonts w:ascii="ＭＳ 明朝" w:hAnsi="ＭＳ 明朝" w:hint="eastAsia"/>
        </w:rPr>
        <w:t>30</w:t>
      </w:r>
      <w:r w:rsidRPr="005608BD">
        <w:rPr>
          <w:rFonts w:ascii="ＭＳ 明朝" w:hAnsi="ＭＳ 明朝" w:hint="eastAsia"/>
        </w:rPr>
        <w:t>パーセント以下で最大平均風速毎秒7</w:t>
      </w:r>
      <w:r w:rsidR="006E2653" w:rsidRPr="005608BD">
        <w:rPr>
          <w:rFonts w:ascii="ＭＳ 明朝" w:hAnsi="ＭＳ 明朝" w:hint="eastAsia"/>
        </w:rPr>
        <w:t>メートル</w:t>
      </w:r>
      <w:r w:rsidR="00991185" w:rsidRPr="005608BD">
        <w:rPr>
          <w:rFonts w:ascii="ＭＳ 明朝" w:hAnsi="ＭＳ 明朝" w:hint="eastAsia"/>
        </w:rPr>
        <w:t>以上の場合</w:t>
      </w:r>
      <w:r w:rsidR="00500A81" w:rsidRPr="005608BD">
        <w:rPr>
          <w:rFonts w:ascii="ＭＳ 明朝" w:hAnsi="ＭＳ 明朝" w:hint="eastAsia"/>
        </w:rPr>
        <w:t>若しくは</w:t>
      </w:r>
      <w:r w:rsidRPr="005608BD">
        <w:rPr>
          <w:rFonts w:ascii="ＭＳ 明朝" w:hAnsi="ＭＳ 明朝" w:hint="eastAsia"/>
        </w:rPr>
        <w:t>平均風速毎秒10メートル以上の風が1時間以上連続すると予想される場合とする。ただし、平均風速が毎秒10メートル以上であっても、降水量及び降雪の状況によっては火災気象通報を行わない場合がある。</w:t>
      </w:r>
    </w:p>
    <w:p w:rsidR="00C37606" w:rsidRPr="005608BD" w:rsidRDefault="00C37606" w:rsidP="00C37606">
      <w:pPr>
        <w:pStyle w:val="ac"/>
        <w:spacing w:line="360" w:lineRule="exact"/>
        <w:ind w:leftChars="500" w:left="1320" w:hangingChars="100" w:hanging="220"/>
        <w:rPr>
          <w:rFonts w:ascii="ＭＳ 明朝" w:hAnsi="ＭＳ 明朝"/>
        </w:rPr>
      </w:pPr>
      <w:r w:rsidRPr="005608BD">
        <w:rPr>
          <w:rFonts w:ascii="ＭＳ 明朝" w:hAnsi="ＭＳ 明朝" w:hint="eastAsia"/>
        </w:rPr>
        <w:t>イ　伝達図</w:t>
      </w:r>
    </w:p>
    <w:p w:rsidR="00C37606" w:rsidRPr="005608BD" w:rsidRDefault="00C37606" w:rsidP="00E83DA6">
      <w:pPr>
        <w:pStyle w:val="42"/>
        <w:spacing w:line="360" w:lineRule="exact"/>
        <w:ind w:leftChars="600" w:left="1320" w:firstLine="220"/>
        <w:rPr>
          <w:sz w:val="22"/>
          <w:szCs w:val="22"/>
        </w:rPr>
      </w:pPr>
      <w:r w:rsidRPr="005608BD">
        <w:rPr>
          <w:rFonts w:hint="eastAsia"/>
          <w:sz w:val="22"/>
          <w:szCs w:val="22"/>
        </w:rPr>
        <w:t>火災警報の伝達は、前記</w:t>
      </w:r>
      <w:r w:rsidR="00991185" w:rsidRPr="005608BD">
        <w:rPr>
          <w:rFonts w:hint="eastAsia"/>
          <w:sz w:val="22"/>
          <w:szCs w:val="22"/>
        </w:rPr>
        <w:t>（1）</w:t>
      </w:r>
      <w:r w:rsidRPr="005608BD">
        <w:rPr>
          <w:rFonts w:hint="eastAsia"/>
          <w:sz w:val="22"/>
          <w:szCs w:val="22"/>
        </w:rPr>
        <w:t>火災気象通報の伝達による。</w:t>
      </w:r>
    </w:p>
    <w:p w:rsidR="00C37606" w:rsidRPr="005608BD" w:rsidRDefault="00C37606" w:rsidP="00C37606">
      <w:pPr>
        <w:spacing w:line="360" w:lineRule="exact"/>
        <w:ind w:leftChars="300" w:left="1100" w:hangingChars="200" w:hanging="440"/>
        <w:rPr>
          <w:rFonts w:ascii="ＭＳ 明朝" w:hAnsi="ＭＳ 明朝"/>
        </w:rPr>
      </w:pPr>
      <w:r w:rsidRPr="005608BD">
        <w:rPr>
          <w:rFonts w:ascii="ＭＳ 明朝" w:hAnsi="ＭＳ 明朝" w:hint="eastAsia"/>
        </w:rPr>
        <w:t>（4） 火災警報発令時の広報</w:t>
      </w:r>
    </w:p>
    <w:p w:rsidR="00C37606" w:rsidRPr="005608BD" w:rsidRDefault="00C37606" w:rsidP="00C37606">
      <w:pPr>
        <w:spacing w:line="360" w:lineRule="exact"/>
        <w:ind w:leftChars="400" w:left="880" w:firstLineChars="100" w:firstLine="220"/>
        <w:rPr>
          <w:rFonts w:ascii="ＭＳ 明朝" w:hAnsi="ＭＳ 明朝"/>
        </w:rPr>
      </w:pPr>
      <w:r w:rsidRPr="005608BD">
        <w:rPr>
          <w:rFonts w:ascii="ＭＳ 明朝" w:hAnsi="ＭＳ 明朝" w:hint="eastAsia"/>
        </w:rPr>
        <w:t>火災警報を発令したときは、消防署長は次の消防法施行規則</w:t>
      </w:r>
      <w:r w:rsidR="00991185" w:rsidRPr="005608BD">
        <w:rPr>
          <w:rFonts w:ascii="ＭＳ 明朝" w:hAnsi="ＭＳ 明朝" w:hint="eastAsia"/>
        </w:rPr>
        <w:t>（昭和36年自治省令第6号）</w:t>
      </w:r>
      <w:r w:rsidRPr="005608BD">
        <w:rPr>
          <w:rFonts w:ascii="ＭＳ 明朝" w:hAnsi="ＭＳ 明朝" w:hint="eastAsia"/>
        </w:rPr>
        <w:t>第34</w:t>
      </w:r>
      <w:r w:rsidR="00991185" w:rsidRPr="005608BD">
        <w:rPr>
          <w:rFonts w:ascii="ＭＳ 明朝" w:hAnsi="ＭＳ 明朝" w:hint="eastAsia"/>
        </w:rPr>
        <w:t>条</w:t>
      </w:r>
      <w:r w:rsidRPr="005608BD">
        <w:rPr>
          <w:rFonts w:ascii="ＭＳ 明朝" w:hAnsi="ＭＳ 明朝" w:hint="eastAsia"/>
        </w:rPr>
        <w:t>の規定による消防信号により一般住民に周知徹底を図らなければならない。</w:t>
      </w:r>
    </w:p>
    <w:p w:rsidR="00C37606" w:rsidRPr="00611264" w:rsidRDefault="00C37606" w:rsidP="00611264">
      <w:pPr>
        <w:spacing w:line="360" w:lineRule="exact"/>
        <w:ind w:leftChars="400" w:left="880" w:firstLineChars="100" w:firstLine="200"/>
        <w:jc w:val="left"/>
        <w:rPr>
          <w:rFonts w:ascii="ＭＳ 明朝" w:hAnsi="ＭＳ 明朝"/>
          <w:sz w:val="20"/>
          <w:szCs w:val="20"/>
        </w:rPr>
      </w:pPr>
      <w:r w:rsidRPr="00611264">
        <w:rPr>
          <w:rFonts w:ascii="ＭＳ 明朝" w:hAnsi="ＭＳ 明朝" w:hint="eastAsia"/>
          <w:sz w:val="20"/>
          <w:szCs w:val="20"/>
        </w:rPr>
        <w:t>消防信号</w:t>
      </w:r>
    </w:p>
    <w:tbl>
      <w:tblPr>
        <w:tblW w:w="8789" w:type="dxa"/>
        <w:jc w:val="right"/>
        <w:tblLayout w:type="fixed"/>
        <w:tblCellMar>
          <w:left w:w="0" w:type="dxa"/>
          <w:right w:w="0" w:type="dxa"/>
        </w:tblCellMar>
        <w:tblLook w:val="0000" w:firstRow="0" w:lastRow="0" w:firstColumn="0" w:lastColumn="0" w:noHBand="0" w:noVBand="0"/>
      </w:tblPr>
      <w:tblGrid>
        <w:gridCol w:w="690"/>
        <w:gridCol w:w="2055"/>
        <w:gridCol w:w="4525"/>
        <w:gridCol w:w="1519"/>
      </w:tblGrid>
      <w:tr w:rsidR="00C37606" w:rsidRPr="005608BD" w:rsidTr="00D80438">
        <w:trPr>
          <w:cantSplit/>
          <w:trHeight w:val="567"/>
          <w:jc w:val="right"/>
        </w:trPr>
        <w:tc>
          <w:tcPr>
            <w:tcW w:w="690" w:type="dxa"/>
            <w:tcBorders>
              <w:top w:val="single" w:sz="4" w:space="0" w:color="000000"/>
              <w:left w:val="single" w:sz="4" w:space="0" w:color="000000"/>
              <w:bottom w:val="single" w:sz="4" w:space="0" w:color="000000"/>
              <w:right w:val="single" w:sz="4" w:space="0" w:color="auto"/>
              <w:tl2br w:val="single" w:sz="4" w:space="0" w:color="auto"/>
            </w:tcBorders>
            <w:vAlign w:val="center"/>
          </w:tcPr>
          <w:p w:rsidR="00C37606" w:rsidRPr="005608BD" w:rsidRDefault="00C37606" w:rsidP="00D56103">
            <w:pPr>
              <w:spacing w:afterLines="30" w:after="89" w:line="220" w:lineRule="exact"/>
              <w:ind w:rightChars="50" w:right="110" w:firstLineChars="200" w:firstLine="196"/>
              <w:jc w:val="right"/>
              <w:rPr>
                <w:rFonts w:ascii="ＭＳ ゴシック" w:eastAsia="ＭＳ ゴシック" w:hAnsi="ＭＳ ゴシック"/>
                <w:spacing w:val="-1"/>
                <w:w w:val="50"/>
                <w:sz w:val="20"/>
                <w:szCs w:val="20"/>
              </w:rPr>
            </w:pPr>
            <w:r w:rsidRPr="005608BD">
              <w:rPr>
                <w:rFonts w:ascii="ＭＳ ゴシック" w:eastAsia="ＭＳ ゴシック" w:hAnsi="ＭＳ ゴシック" w:hint="eastAsia"/>
                <w:spacing w:val="-1"/>
                <w:w w:val="50"/>
                <w:sz w:val="20"/>
                <w:szCs w:val="20"/>
              </w:rPr>
              <w:t>方　法</w:t>
            </w:r>
          </w:p>
          <w:p w:rsidR="00C37606" w:rsidRPr="005608BD" w:rsidRDefault="00C37606" w:rsidP="00D80438">
            <w:pPr>
              <w:spacing w:line="220" w:lineRule="exact"/>
              <w:ind w:leftChars="50" w:left="110"/>
              <w:jc w:val="left"/>
              <w:rPr>
                <w:rFonts w:ascii="ＭＳ ゴシック" w:eastAsia="ＭＳ ゴシック" w:hAnsi="ＭＳ ゴシック"/>
                <w:spacing w:val="-1"/>
                <w:w w:val="50"/>
                <w:sz w:val="20"/>
                <w:szCs w:val="20"/>
              </w:rPr>
            </w:pPr>
            <w:r w:rsidRPr="005608BD">
              <w:rPr>
                <w:rFonts w:ascii="ＭＳ ゴシック" w:eastAsia="ＭＳ ゴシック" w:hAnsi="ＭＳ ゴシック" w:hint="eastAsia"/>
                <w:spacing w:val="-1"/>
                <w:w w:val="50"/>
                <w:sz w:val="20"/>
                <w:szCs w:val="20"/>
              </w:rPr>
              <w:t>信号別</w:t>
            </w:r>
          </w:p>
        </w:tc>
        <w:tc>
          <w:tcPr>
            <w:tcW w:w="2055" w:type="dxa"/>
            <w:tcBorders>
              <w:top w:val="single" w:sz="4" w:space="0" w:color="000000"/>
              <w:left w:val="nil"/>
            </w:tcBorders>
            <w:vAlign w:val="center"/>
          </w:tcPr>
          <w:p w:rsidR="00C37606" w:rsidRPr="005608BD" w:rsidRDefault="00C37606" w:rsidP="00D80438">
            <w:pPr>
              <w:spacing w:line="220" w:lineRule="exact"/>
              <w:ind w:leftChars="100" w:left="220" w:rightChars="100" w:right="220"/>
              <w:jc w:val="distribute"/>
              <w:rPr>
                <w:rFonts w:ascii="ＭＳ ゴシック" w:eastAsia="ＭＳ ゴシック" w:hAnsi="ＭＳ ゴシック"/>
                <w:spacing w:val="-1"/>
                <w:sz w:val="20"/>
                <w:szCs w:val="20"/>
              </w:rPr>
            </w:pPr>
            <w:r w:rsidRPr="005608BD">
              <w:rPr>
                <w:rFonts w:ascii="ＭＳ ゴシック" w:eastAsia="ＭＳ ゴシック" w:hAnsi="ＭＳ ゴシック" w:hint="eastAsia"/>
                <w:spacing w:val="-1"/>
                <w:sz w:val="20"/>
                <w:szCs w:val="20"/>
              </w:rPr>
              <w:t>種別</w:t>
            </w:r>
          </w:p>
        </w:tc>
        <w:tc>
          <w:tcPr>
            <w:tcW w:w="4525" w:type="dxa"/>
            <w:tcBorders>
              <w:top w:val="single" w:sz="4" w:space="0" w:color="000000"/>
              <w:left w:val="single" w:sz="4" w:space="0" w:color="000000"/>
            </w:tcBorders>
            <w:vAlign w:val="center"/>
          </w:tcPr>
          <w:p w:rsidR="00C37606" w:rsidRPr="005608BD" w:rsidRDefault="00C37606" w:rsidP="00D80438">
            <w:pPr>
              <w:spacing w:line="220" w:lineRule="exact"/>
              <w:ind w:leftChars="100" w:left="220" w:rightChars="100" w:right="220"/>
              <w:jc w:val="distribute"/>
              <w:rPr>
                <w:rFonts w:ascii="ＭＳ ゴシック" w:eastAsia="ＭＳ ゴシック" w:hAnsi="ＭＳ ゴシック"/>
                <w:spacing w:val="-1"/>
                <w:sz w:val="20"/>
                <w:szCs w:val="20"/>
              </w:rPr>
            </w:pPr>
            <w:r w:rsidRPr="005608BD">
              <w:rPr>
                <w:rFonts w:ascii="ＭＳ ゴシック" w:eastAsia="ＭＳ ゴシック" w:hAnsi="ＭＳ ゴシック" w:hint="eastAsia"/>
                <w:spacing w:val="-1"/>
                <w:sz w:val="20"/>
                <w:szCs w:val="20"/>
              </w:rPr>
              <w:t>余韻防止付きサイレン信号</w:t>
            </w:r>
          </w:p>
        </w:tc>
        <w:tc>
          <w:tcPr>
            <w:tcW w:w="1519" w:type="dxa"/>
            <w:tcBorders>
              <w:top w:val="single" w:sz="4" w:space="0" w:color="000000"/>
              <w:left w:val="single" w:sz="4" w:space="0" w:color="000000"/>
              <w:right w:val="single" w:sz="4" w:space="0" w:color="auto"/>
            </w:tcBorders>
            <w:vAlign w:val="center"/>
          </w:tcPr>
          <w:p w:rsidR="00C37606" w:rsidRPr="005608BD" w:rsidRDefault="00C37606" w:rsidP="00D80438">
            <w:pPr>
              <w:spacing w:line="220" w:lineRule="exact"/>
              <w:ind w:leftChars="50" w:left="110" w:rightChars="50" w:right="110"/>
              <w:jc w:val="center"/>
              <w:rPr>
                <w:rFonts w:ascii="ＭＳ ゴシック" w:eastAsia="ＭＳ ゴシック" w:hAnsi="ＭＳ ゴシック"/>
                <w:spacing w:val="-1"/>
                <w:sz w:val="20"/>
                <w:szCs w:val="20"/>
              </w:rPr>
            </w:pPr>
            <w:r w:rsidRPr="005608BD">
              <w:rPr>
                <w:rFonts w:ascii="ＭＳ ゴシック" w:eastAsia="ＭＳ ゴシック" w:hAnsi="ＭＳ ゴシック" w:hint="eastAsia"/>
                <w:spacing w:val="-1"/>
                <w:sz w:val="20"/>
                <w:szCs w:val="20"/>
              </w:rPr>
              <w:t>その他の信号</w:t>
            </w:r>
          </w:p>
        </w:tc>
      </w:tr>
      <w:tr w:rsidR="00C37606" w:rsidRPr="005608BD" w:rsidTr="00D80438">
        <w:trPr>
          <w:cantSplit/>
          <w:trHeight w:val="510"/>
          <w:jc w:val="right"/>
        </w:trPr>
        <w:tc>
          <w:tcPr>
            <w:tcW w:w="690" w:type="dxa"/>
            <w:vMerge w:val="restart"/>
            <w:tcBorders>
              <w:top w:val="single" w:sz="4" w:space="0" w:color="000000"/>
              <w:left w:val="single" w:sz="4" w:space="0" w:color="000000"/>
              <w:right w:val="single" w:sz="4" w:space="0" w:color="auto"/>
            </w:tcBorders>
            <w:textDirection w:val="tbRlV"/>
            <w:vAlign w:val="center"/>
          </w:tcPr>
          <w:p w:rsidR="00C37606" w:rsidRPr="005608BD" w:rsidRDefault="00C37606" w:rsidP="00D80438">
            <w:pPr>
              <w:spacing w:line="220" w:lineRule="exact"/>
              <w:jc w:val="center"/>
              <w:rPr>
                <w:rFonts w:ascii="ＭＳ 明朝" w:hAnsi="ＭＳ 明朝"/>
                <w:spacing w:val="-1"/>
                <w:sz w:val="20"/>
                <w:szCs w:val="20"/>
              </w:rPr>
            </w:pPr>
            <w:r w:rsidRPr="005608BD">
              <w:rPr>
                <w:rFonts w:ascii="ＭＳ 明朝" w:hAnsi="ＭＳ 明朝" w:hint="eastAsia"/>
                <w:spacing w:val="-1"/>
                <w:sz w:val="20"/>
                <w:szCs w:val="20"/>
              </w:rPr>
              <w:t>火　災　信　号</w:t>
            </w:r>
          </w:p>
        </w:tc>
        <w:tc>
          <w:tcPr>
            <w:tcW w:w="2055" w:type="dxa"/>
            <w:tcBorders>
              <w:top w:val="single" w:sz="4" w:space="0" w:color="000000"/>
              <w:left w:val="nil"/>
            </w:tcBorders>
            <w:vAlign w:val="center"/>
          </w:tcPr>
          <w:p w:rsidR="00C37606" w:rsidRPr="005608BD" w:rsidRDefault="00C37606" w:rsidP="00D80438">
            <w:pPr>
              <w:spacing w:line="220" w:lineRule="exact"/>
              <w:ind w:leftChars="100" w:left="220" w:rightChars="100" w:right="220"/>
              <w:jc w:val="distribute"/>
              <w:rPr>
                <w:rFonts w:ascii="ＭＳ 明朝" w:hAnsi="ＭＳ 明朝"/>
                <w:spacing w:val="-1"/>
                <w:sz w:val="20"/>
                <w:szCs w:val="20"/>
              </w:rPr>
            </w:pPr>
            <w:r w:rsidRPr="005608BD">
              <w:rPr>
                <w:rFonts w:ascii="ＭＳ 明朝" w:hAnsi="ＭＳ 明朝" w:hint="eastAsia"/>
                <w:spacing w:val="-1"/>
                <w:sz w:val="20"/>
                <w:szCs w:val="20"/>
              </w:rPr>
              <w:t>近火信号</w:t>
            </w:r>
          </w:p>
        </w:tc>
        <w:tc>
          <w:tcPr>
            <w:tcW w:w="4525" w:type="dxa"/>
            <w:tcBorders>
              <w:top w:val="single" w:sz="4" w:space="0" w:color="000000"/>
              <w:left w:val="single" w:sz="4" w:space="0" w:color="000000"/>
            </w:tcBorders>
            <w:vAlign w:val="center"/>
          </w:tcPr>
          <w:p w:rsidR="00C37606" w:rsidRPr="005608BD" w:rsidRDefault="00C37606" w:rsidP="00D80438">
            <w:pPr>
              <w:spacing w:line="220" w:lineRule="exact"/>
              <w:ind w:leftChars="100" w:left="220" w:rightChars="100" w:right="220"/>
              <w:jc w:val="distribute"/>
              <w:rPr>
                <w:rFonts w:ascii="ＭＳ 明朝" w:hAnsi="ＭＳ 明朝"/>
                <w:spacing w:val="-1"/>
                <w:sz w:val="20"/>
                <w:szCs w:val="20"/>
              </w:rPr>
            </w:pPr>
            <w:r w:rsidRPr="005608BD">
              <w:rPr>
                <w:rFonts w:ascii="ＭＳ 明朝" w:hAnsi="ＭＳ 明朝" w:hint="eastAsia"/>
                <w:spacing w:val="-1"/>
                <w:sz w:val="20"/>
                <w:szCs w:val="20"/>
              </w:rPr>
              <w:t>●－●　休　止　●－●　休　止　●－●</w:t>
            </w:r>
          </w:p>
          <w:p w:rsidR="00C37606" w:rsidRPr="005608BD" w:rsidRDefault="00C37606" w:rsidP="00D80438">
            <w:pPr>
              <w:spacing w:line="220" w:lineRule="exact"/>
              <w:ind w:leftChars="100" w:left="220" w:rightChars="100" w:right="220"/>
              <w:jc w:val="distribute"/>
              <w:rPr>
                <w:rFonts w:ascii="ＭＳ 明朝" w:hAnsi="ＭＳ 明朝"/>
                <w:spacing w:val="-1"/>
                <w:sz w:val="20"/>
                <w:szCs w:val="20"/>
                <w:lang w:eastAsia="zh-TW"/>
              </w:rPr>
            </w:pPr>
            <w:r w:rsidRPr="005608BD">
              <w:rPr>
                <w:rFonts w:ascii="ＭＳ 明朝" w:hAnsi="ＭＳ 明朝" w:hint="eastAsia"/>
                <w:spacing w:val="-1"/>
                <w:sz w:val="20"/>
                <w:szCs w:val="20"/>
                <w:lang w:eastAsia="zh-TW"/>
              </w:rPr>
              <w:t>約</w:t>
            </w:r>
            <w:r w:rsidRPr="005608BD">
              <w:rPr>
                <w:rFonts w:ascii="ＭＳ 明朝" w:hAnsi="ＭＳ 明朝" w:hint="eastAsia"/>
                <w:spacing w:val="-1"/>
                <w:sz w:val="20"/>
                <w:szCs w:val="20"/>
              </w:rPr>
              <w:t>3</w:t>
            </w:r>
            <w:r w:rsidRPr="005608BD">
              <w:rPr>
                <w:rFonts w:ascii="ＭＳ 明朝" w:hAnsi="ＭＳ 明朝" w:hint="eastAsia"/>
                <w:spacing w:val="-1"/>
                <w:sz w:val="20"/>
                <w:szCs w:val="20"/>
                <w:lang w:eastAsia="zh-TW"/>
              </w:rPr>
              <w:t>秒　約</w:t>
            </w:r>
            <w:r w:rsidRPr="005608BD">
              <w:rPr>
                <w:rFonts w:ascii="ＭＳ 明朝" w:hAnsi="ＭＳ 明朝" w:hint="eastAsia"/>
                <w:spacing w:val="-1"/>
                <w:sz w:val="20"/>
                <w:szCs w:val="20"/>
              </w:rPr>
              <w:t>2</w:t>
            </w:r>
            <w:r w:rsidRPr="005608BD">
              <w:rPr>
                <w:rFonts w:ascii="ＭＳ 明朝" w:hAnsi="ＭＳ 明朝" w:hint="eastAsia"/>
                <w:spacing w:val="-1"/>
                <w:sz w:val="20"/>
                <w:szCs w:val="20"/>
                <w:lang w:eastAsia="zh-TW"/>
              </w:rPr>
              <w:t>秒　約</w:t>
            </w:r>
            <w:r w:rsidRPr="005608BD">
              <w:rPr>
                <w:rFonts w:ascii="ＭＳ 明朝" w:hAnsi="ＭＳ 明朝" w:hint="eastAsia"/>
                <w:spacing w:val="-1"/>
                <w:sz w:val="20"/>
                <w:szCs w:val="20"/>
              </w:rPr>
              <w:t>3</w:t>
            </w:r>
            <w:r w:rsidRPr="005608BD">
              <w:rPr>
                <w:rFonts w:ascii="ＭＳ 明朝" w:hAnsi="ＭＳ 明朝" w:hint="eastAsia"/>
                <w:spacing w:val="-1"/>
                <w:sz w:val="20"/>
                <w:szCs w:val="20"/>
                <w:lang w:eastAsia="zh-TW"/>
              </w:rPr>
              <w:t>秒　約</w:t>
            </w:r>
            <w:r w:rsidRPr="005608BD">
              <w:rPr>
                <w:rFonts w:ascii="ＭＳ 明朝" w:hAnsi="ＭＳ 明朝" w:hint="eastAsia"/>
                <w:spacing w:val="-1"/>
                <w:sz w:val="20"/>
                <w:szCs w:val="20"/>
              </w:rPr>
              <w:t>2</w:t>
            </w:r>
            <w:r w:rsidRPr="005608BD">
              <w:rPr>
                <w:rFonts w:ascii="ＭＳ 明朝" w:hAnsi="ＭＳ 明朝" w:hint="eastAsia"/>
                <w:spacing w:val="-1"/>
                <w:sz w:val="20"/>
                <w:szCs w:val="20"/>
                <w:lang w:eastAsia="zh-TW"/>
              </w:rPr>
              <w:t>秒　約</w:t>
            </w:r>
            <w:r w:rsidRPr="005608BD">
              <w:rPr>
                <w:rFonts w:ascii="ＭＳ 明朝" w:hAnsi="ＭＳ 明朝" w:hint="eastAsia"/>
                <w:spacing w:val="-1"/>
                <w:sz w:val="20"/>
                <w:szCs w:val="20"/>
              </w:rPr>
              <w:t>3</w:t>
            </w:r>
            <w:r w:rsidRPr="005608BD">
              <w:rPr>
                <w:rFonts w:ascii="ＭＳ 明朝" w:hAnsi="ＭＳ 明朝" w:hint="eastAsia"/>
                <w:spacing w:val="-1"/>
                <w:sz w:val="20"/>
                <w:szCs w:val="20"/>
                <w:lang w:eastAsia="zh-TW"/>
              </w:rPr>
              <w:t>秒</w:t>
            </w:r>
          </w:p>
        </w:tc>
        <w:tc>
          <w:tcPr>
            <w:tcW w:w="1519" w:type="dxa"/>
            <w:tcBorders>
              <w:top w:val="single" w:sz="4" w:space="0" w:color="000000"/>
              <w:left w:val="single" w:sz="4" w:space="0" w:color="000000"/>
              <w:right w:val="single" w:sz="4" w:space="0" w:color="auto"/>
            </w:tcBorders>
            <w:vAlign w:val="center"/>
          </w:tcPr>
          <w:p w:rsidR="00C37606" w:rsidRPr="005608BD" w:rsidRDefault="00C37606" w:rsidP="00D80438">
            <w:pPr>
              <w:spacing w:line="220" w:lineRule="exact"/>
              <w:ind w:leftChars="100" w:left="220" w:rightChars="100" w:right="220"/>
              <w:jc w:val="center"/>
              <w:rPr>
                <w:rFonts w:ascii="ＭＳ 明朝" w:hAnsi="ＭＳ 明朝"/>
                <w:spacing w:val="-1"/>
                <w:sz w:val="20"/>
                <w:szCs w:val="20"/>
                <w:lang w:eastAsia="zh-TW"/>
              </w:rPr>
            </w:pPr>
            <w:r w:rsidRPr="005608BD">
              <w:rPr>
                <w:rFonts w:ascii="ＭＳ 明朝" w:hAnsi="ＭＳ 明朝" w:hint="eastAsia"/>
                <w:spacing w:val="-1"/>
                <w:sz w:val="20"/>
                <w:szCs w:val="20"/>
              </w:rPr>
              <w:t>10回</w:t>
            </w:r>
          </w:p>
        </w:tc>
      </w:tr>
      <w:tr w:rsidR="00C37606" w:rsidRPr="005608BD" w:rsidTr="00D80438">
        <w:trPr>
          <w:cantSplit/>
          <w:trHeight w:val="510"/>
          <w:jc w:val="right"/>
        </w:trPr>
        <w:tc>
          <w:tcPr>
            <w:tcW w:w="690" w:type="dxa"/>
            <w:vMerge/>
            <w:tcBorders>
              <w:top w:val="single" w:sz="4" w:space="0" w:color="auto"/>
              <w:left w:val="single" w:sz="4" w:space="0" w:color="000000"/>
              <w:right w:val="single" w:sz="4" w:space="0" w:color="auto"/>
            </w:tcBorders>
            <w:textDirection w:val="tbRlV"/>
            <w:vAlign w:val="center"/>
          </w:tcPr>
          <w:p w:rsidR="00C37606" w:rsidRPr="005608BD" w:rsidRDefault="00C37606" w:rsidP="00D80438">
            <w:pPr>
              <w:spacing w:line="220" w:lineRule="exact"/>
              <w:ind w:firstLineChars="200" w:firstLine="396"/>
              <w:jc w:val="center"/>
              <w:rPr>
                <w:rFonts w:ascii="ＭＳ 明朝" w:hAnsi="ＭＳ 明朝"/>
                <w:spacing w:val="-1"/>
                <w:sz w:val="20"/>
                <w:szCs w:val="20"/>
                <w:lang w:eastAsia="zh-TW"/>
              </w:rPr>
            </w:pPr>
          </w:p>
        </w:tc>
        <w:tc>
          <w:tcPr>
            <w:tcW w:w="2055" w:type="dxa"/>
            <w:tcBorders>
              <w:top w:val="single" w:sz="4" w:space="0" w:color="000000"/>
              <w:left w:val="nil"/>
            </w:tcBorders>
            <w:vAlign w:val="center"/>
          </w:tcPr>
          <w:p w:rsidR="00C37606" w:rsidRPr="005608BD" w:rsidRDefault="00C37606" w:rsidP="00D80438">
            <w:pPr>
              <w:spacing w:line="220" w:lineRule="exact"/>
              <w:ind w:leftChars="100" w:left="220" w:rightChars="100" w:right="220"/>
              <w:jc w:val="distribute"/>
              <w:rPr>
                <w:rFonts w:ascii="ＭＳ 明朝" w:hAnsi="ＭＳ 明朝"/>
                <w:spacing w:val="-1"/>
                <w:sz w:val="20"/>
                <w:szCs w:val="20"/>
                <w:lang w:eastAsia="zh-CN"/>
              </w:rPr>
            </w:pPr>
            <w:r w:rsidRPr="005608BD">
              <w:rPr>
                <w:rFonts w:ascii="ＭＳ 明朝" w:hAnsi="ＭＳ 明朝" w:hint="eastAsia"/>
                <w:spacing w:val="-1"/>
                <w:sz w:val="20"/>
                <w:szCs w:val="20"/>
                <w:lang w:eastAsia="zh-CN"/>
              </w:rPr>
              <w:t>出場信号</w:t>
            </w:r>
          </w:p>
          <w:p w:rsidR="00C37606" w:rsidRPr="005608BD" w:rsidRDefault="00C37606" w:rsidP="00D80438">
            <w:pPr>
              <w:spacing w:line="220" w:lineRule="exact"/>
              <w:ind w:leftChars="100" w:left="220" w:rightChars="100" w:right="220"/>
              <w:jc w:val="distribute"/>
              <w:rPr>
                <w:rFonts w:ascii="ＭＳ 明朝" w:hAnsi="ＭＳ 明朝"/>
                <w:spacing w:val="-1"/>
                <w:sz w:val="20"/>
                <w:szCs w:val="20"/>
                <w:lang w:eastAsia="zh-CN"/>
              </w:rPr>
            </w:pPr>
            <w:r w:rsidRPr="005608BD">
              <w:rPr>
                <w:rFonts w:ascii="ＭＳ 明朝" w:hAnsi="ＭＳ 明朝" w:hint="eastAsia"/>
                <w:spacing w:val="-1"/>
                <w:sz w:val="20"/>
                <w:szCs w:val="20"/>
                <w:lang w:eastAsia="zh-CN"/>
              </w:rPr>
              <w:t>団出動区域内</w:t>
            </w:r>
          </w:p>
        </w:tc>
        <w:tc>
          <w:tcPr>
            <w:tcW w:w="4525" w:type="dxa"/>
            <w:vMerge w:val="restart"/>
            <w:tcBorders>
              <w:top w:val="single" w:sz="4" w:space="0" w:color="000000"/>
              <w:left w:val="single" w:sz="4" w:space="0" w:color="000000"/>
            </w:tcBorders>
            <w:vAlign w:val="center"/>
          </w:tcPr>
          <w:p w:rsidR="00C37606" w:rsidRPr="005608BD" w:rsidRDefault="00C37606" w:rsidP="00D80438">
            <w:pPr>
              <w:spacing w:line="220" w:lineRule="exact"/>
              <w:ind w:leftChars="100" w:left="220" w:rightChars="100" w:right="220"/>
              <w:jc w:val="distribute"/>
              <w:rPr>
                <w:rFonts w:ascii="ＭＳ 明朝" w:hAnsi="ＭＳ 明朝"/>
                <w:spacing w:val="-1"/>
                <w:sz w:val="20"/>
                <w:szCs w:val="20"/>
              </w:rPr>
            </w:pPr>
            <w:r w:rsidRPr="005608BD">
              <w:rPr>
                <w:rFonts w:ascii="ＭＳ 明朝" w:hAnsi="ＭＳ 明朝" w:hint="eastAsia"/>
                <w:spacing w:val="-1"/>
                <w:sz w:val="20"/>
                <w:szCs w:val="20"/>
              </w:rPr>
              <w:t>●－●　休　止　●－●　休　止　●－●</w:t>
            </w:r>
          </w:p>
          <w:p w:rsidR="00C37606" w:rsidRPr="005608BD" w:rsidRDefault="00C37606" w:rsidP="00D80438">
            <w:pPr>
              <w:spacing w:line="220" w:lineRule="exact"/>
              <w:ind w:leftChars="100" w:left="220" w:rightChars="100" w:right="220"/>
              <w:jc w:val="distribute"/>
              <w:rPr>
                <w:rFonts w:ascii="ＭＳ 明朝" w:hAnsi="ＭＳ 明朝"/>
                <w:spacing w:val="-1"/>
                <w:sz w:val="20"/>
                <w:szCs w:val="20"/>
                <w:lang w:eastAsia="zh-TW"/>
              </w:rPr>
            </w:pPr>
            <w:r w:rsidRPr="005608BD">
              <w:rPr>
                <w:rFonts w:ascii="ＭＳ 明朝" w:hAnsi="ＭＳ 明朝" w:hint="eastAsia"/>
                <w:spacing w:val="-1"/>
                <w:sz w:val="20"/>
                <w:szCs w:val="20"/>
                <w:lang w:eastAsia="zh-TW"/>
              </w:rPr>
              <w:t>約</w:t>
            </w:r>
            <w:r w:rsidRPr="005608BD">
              <w:rPr>
                <w:rFonts w:ascii="ＭＳ 明朝" w:hAnsi="ＭＳ 明朝" w:hint="eastAsia"/>
                <w:spacing w:val="-1"/>
                <w:sz w:val="20"/>
                <w:szCs w:val="20"/>
              </w:rPr>
              <w:t>5</w:t>
            </w:r>
            <w:r w:rsidRPr="005608BD">
              <w:rPr>
                <w:rFonts w:ascii="ＭＳ 明朝" w:hAnsi="ＭＳ 明朝" w:hint="eastAsia"/>
                <w:spacing w:val="-1"/>
                <w:sz w:val="20"/>
                <w:szCs w:val="20"/>
                <w:lang w:eastAsia="zh-TW"/>
              </w:rPr>
              <w:t>秒　約</w:t>
            </w:r>
            <w:r w:rsidRPr="005608BD">
              <w:rPr>
                <w:rFonts w:ascii="ＭＳ 明朝" w:hAnsi="ＭＳ 明朝" w:hint="eastAsia"/>
                <w:spacing w:val="-1"/>
                <w:sz w:val="20"/>
                <w:szCs w:val="20"/>
              </w:rPr>
              <w:t>6</w:t>
            </w:r>
            <w:r w:rsidRPr="005608BD">
              <w:rPr>
                <w:rFonts w:ascii="ＭＳ 明朝" w:hAnsi="ＭＳ 明朝" w:hint="eastAsia"/>
                <w:spacing w:val="-1"/>
                <w:sz w:val="20"/>
                <w:szCs w:val="20"/>
                <w:lang w:eastAsia="zh-TW"/>
              </w:rPr>
              <w:t>秒　約</w:t>
            </w:r>
            <w:r w:rsidRPr="005608BD">
              <w:rPr>
                <w:rFonts w:ascii="ＭＳ 明朝" w:hAnsi="ＭＳ 明朝" w:hint="eastAsia"/>
                <w:spacing w:val="-1"/>
                <w:sz w:val="20"/>
                <w:szCs w:val="20"/>
              </w:rPr>
              <w:t>5</w:t>
            </w:r>
            <w:r w:rsidRPr="005608BD">
              <w:rPr>
                <w:rFonts w:ascii="ＭＳ 明朝" w:hAnsi="ＭＳ 明朝" w:hint="eastAsia"/>
                <w:spacing w:val="-1"/>
                <w:sz w:val="20"/>
                <w:szCs w:val="20"/>
                <w:lang w:eastAsia="zh-TW"/>
              </w:rPr>
              <w:t>秒　約</w:t>
            </w:r>
            <w:r w:rsidRPr="005608BD">
              <w:rPr>
                <w:rFonts w:ascii="ＭＳ 明朝" w:hAnsi="ＭＳ 明朝" w:hint="eastAsia"/>
                <w:spacing w:val="-1"/>
                <w:sz w:val="20"/>
                <w:szCs w:val="20"/>
              </w:rPr>
              <w:t>6</w:t>
            </w:r>
            <w:r w:rsidRPr="005608BD">
              <w:rPr>
                <w:rFonts w:ascii="ＭＳ 明朝" w:hAnsi="ＭＳ 明朝" w:hint="eastAsia"/>
                <w:spacing w:val="-1"/>
                <w:sz w:val="20"/>
                <w:szCs w:val="20"/>
                <w:lang w:eastAsia="zh-TW"/>
              </w:rPr>
              <w:t>秒　約</w:t>
            </w:r>
            <w:r w:rsidRPr="005608BD">
              <w:rPr>
                <w:rFonts w:ascii="ＭＳ 明朝" w:hAnsi="ＭＳ 明朝" w:hint="eastAsia"/>
                <w:spacing w:val="-1"/>
                <w:sz w:val="20"/>
                <w:szCs w:val="20"/>
              </w:rPr>
              <w:t>5</w:t>
            </w:r>
            <w:r w:rsidRPr="005608BD">
              <w:rPr>
                <w:rFonts w:ascii="ＭＳ 明朝" w:hAnsi="ＭＳ 明朝" w:hint="eastAsia"/>
                <w:spacing w:val="-1"/>
                <w:sz w:val="20"/>
                <w:szCs w:val="20"/>
                <w:lang w:eastAsia="zh-TW"/>
              </w:rPr>
              <w:t>秒</w:t>
            </w:r>
          </w:p>
        </w:tc>
        <w:tc>
          <w:tcPr>
            <w:tcW w:w="1519" w:type="dxa"/>
            <w:vMerge w:val="restart"/>
            <w:tcBorders>
              <w:top w:val="single" w:sz="4" w:space="0" w:color="000000"/>
              <w:left w:val="single" w:sz="4" w:space="0" w:color="000000"/>
              <w:right w:val="single" w:sz="4" w:space="0" w:color="auto"/>
            </w:tcBorders>
            <w:vAlign w:val="center"/>
          </w:tcPr>
          <w:p w:rsidR="00C37606" w:rsidRPr="005608BD" w:rsidRDefault="00C37606" w:rsidP="00D80438">
            <w:pPr>
              <w:spacing w:line="220" w:lineRule="exact"/>
              <w:ind w:leftChars="100" w:left="220" w:rightChars="100" w:right="220"/>
              <w:jc w:val="center"/>
              <w:rPr>
                <w:rFonts w:ascii="ＭＳ 明朝" w:hAnsi="ＭＳ 明朝"/>
                <w:spacing w:val="-1"/>
                <w:sz w:val="20"/>
                <w:szCs w:val="20"/>
                <w:lang w:eastAsia="zh-TW"/>
              </w:rPr>
            </w:pPr>
            <w:r w:rsidRPr="005608BD">
              <w:rPr>
                <w:rFonts w:ascii="ＭＳ 明朝" w:hAnsi="ＭＳ 明朝" w:hint="eastAsia"/>
                <w:spacing w:val="-1"/>
                <w:sz w:val="20"/>
                <w:szCs w:val="20"/>
              </w:rPr>
              <w:t>5回</w:t>
            </w:r>
          </w:p>
        </w:tc>
      </w:tr>
      <w:tr w:rsidR="00C37606" w:rsidRPr="005608BD" w:rsidTr="00D80438">
        <w:trPr>
          <w:cantSplit/>
          <w:trHeight w:val="510"/>
          <w:jc w:val="right"/>
        </w:trPr>
        <w:tc>
          <w:tcPr>
            <w:tcW w:w="690" w:type="dxa"/>
            <w:vMerge/>
            <w:tcBorders>
              <w:top w:val="single" w:sz="4" w:space="0" w:color="auto"/>
              <w:left w:val="single" w:sz="4" w:space="0" w:color="000000"/>
              <w:right w:val="single" w:sz="4" w:space="0" w:color="auto"/>
            </w:tcBorders>
            <w:textDirection w:val="tbRlV"/>
            <w:vAlign w:val="center"/>
          </w:tcPr>
          <w:p w:rsidR="00C37606" w:rsidRPr="005608BD" w:rsidRDefault="00C37606" w:rsidP="00D80438">
            <w:pPr>
              <w:spacing w:line="220" w:lineRule="exact"/>
              <w:ind w:firstLineChars="200" w:firstLine="396"/>
              <w:jc w:val="center"/>
              <w:rPr>
                <w:rFonts w:ascii="ＭＳ 明朝" w:hAnsi="ＭＳ 明朝"/>
                <w:spacing w:val="-1"/>
                <w:sz w:val="20"/>
                <w:szCs w:val="20"/>
                <w:lang w:eastAsia="zh-TW"/>
              </w:rPr>
            </w:pPr>
          </w:p>
        </w:tc>
        <w:tc>
          <w:tcPr>
            <w:tcW w:w="2055" w:type="dxa"/>
            <w:tcBorders>
              <w:top w:val="single" w:sz="4" w:space="0" w:color="000000"/>
              <w:left w:val="nil"/>
            </w:tcBorders>
            <w:vAlign w:val="center"/>
          </w:tcPr>
          <w:p w:rsidR="00C37606" w:rsidRPr="005608BD" w:rsidRDefault="00C37606" w:rsidP="00D80438">
            <w:pPr>
              <w:spacing w:line="220" w:lineRule="exact"/>
              <w:ind w:leftChars="100" w:left="220" w:rightChars="100" w:right="220"/>
              <w:jc w:val="distribute"/>
              <w:rPr>
                <w:rFonts w:ascii="ＭＳ 明朝" w:hAnsi="ＭＳ 明朝"/>
                <w:spacing w:val="-1"/>
                <w:sz w:val="20"/>
                <w:szCs w:val="20"/>
                <w:lang w:eastAsia="zh-TW"/>
              </w:rPr>
            </w:pPr>
            <w:r w:rsidRPr="005608BD">
              <w:rPr>
                <w:rFonts w:ascii="ＭＳ 明朝" w:hAnsi="ＭＳ 明朝" w:hint="eastAsia"/>
                <w:spacing w:val="-1"/>
                <w:sz w:val="20"/>
                <w:szCs w:val="20"/>
                <w:lang w:eastAsia="zh-TW"/>
              </w:rPr>
              <w:t>応援信号</w:t>
            </w:r>
          </w:p>
          <w:p w:rsidR="00C37606" w:rsidRPr="005608BD" w:rsidRDefault="00C37606" w:rsidP="00D80438">
            <w:pPr>
              <w:spacing w:line="220" w:lineRule="exact"/>
              <w:ind w:leftChars="100" w:left="220" w:rightChars="100" w:right="220"/>
              <w:jc w:val="distribute"/>
              <w:rPr>
                <w:rFonts w:ascii="ＭＳ 明朝" w:hAnsi="ＭＳ 明朝"/>
                <w:spacing w:val="-1"/>
                <w:sz w:val="20"/>
                <w:szCs w:val="20"/>
                <w:lang w:eastAsia="zh-TW"/>
              </w:rPr>
            </w:pPr>
            <w:r w:rsidRPr="005608BD">
              <w:rPr>
                <w:rFonts w:ascii="ＭＳ 明朝" w:hAnsi="ＭＳ 明朝" w:hint="eastAsia"/>
                <w:spacing w:val="-1"/>
                <w:sz w:val="20"/>
                <w:szCs w:val="20"/>
                <w:lang w:eastAsia="zh-TW"/>
              </w:rPr>
              <w:t>団特命応援出動時</w:t>
            </w:r>
          </w:p>
        </w:tc>
        <w:tc>
          <w:tcPr>
            <w:tcW w:w="4525" w:type="dxa"/>
            <w:vMerge/>
            <w:tcBorders>
              <w:top w:val="nil"/>
              <w:left w:val="single" w:sz="4" w:space="0" w:color="000000"/>
            </w:tcBorders>
            <w:vAlign w:val="center"/>
          </w:tcPr>
          <w:p w:rsidR="00C37606" w:rsidRPr="005608BD" w:rsidRDefault="00C37606" w:rsidP="00D80438">
            <w:pPr>
              <w:spacing w:line="220" w:lineRule="exact"/>
              <w:ind w:leftChars="100" w:left="220" w:rightChars="100" w:right="220"/>
              <w:jc w:val="distribute"/>
              <w:rPr>
                <w:rFonts w:ascii="ＭＳ 明朝" w:hAnsi="ＭＳ 明朝"/>
                <w:spacing w:val="-1"/>
                <w:sz w:val="20"/>
                <w:szCs w:val="20"/>
                <w:lang w:eastAsia="zh-TW"/>
              </w:rPr>
            </w:pPr>
          </w:p>
        </w:tc>
        <w:tc>
          <w:tcPr>
            <w:tcW w:w="1519" w:type="dxa"/>
            <w:vMerge/>
            <w:tcBorders>
              <w:left w:val="single" w:sz="4" w:space="0" w:color="000000"/>
              <w:right w:val="single" w:sz="4" w:space="0" w:color="auto"/>
            </w:tcBorders>
            <w:vAlign w:val="center"/>
          </w:tcPr>
          <w:p w:rsidR="00C37606" w:rsidRPr="005608BD" w:rsidRDefault="00C37606" w:rsidP="00D80438">
            <w:pPr>
              <w:spacing w:line="220" w:lineRule="exact"/>
              <w:ind w:leftChars="100" w:left="220" w:rightChars="100" w:right="220"/>
              <w:jc w:val="center"/>
              <w:rPr>
                <w:rFonts w:ascii="ＭＳ 明朝" w:hAnsi="ＭＳ 明朝"/>
                <w:spacing w:val="-1"/>
                <w:sz w:val="20"/>
                <w:szCs w:val="20"/>
                <w:lang w:eastAsia="zh-TW"/>
              </w:rPr>
            </w:pPr>
          </w:p>
        </w:tc>
      </w:tr>
      <w:tr w:rsidR="00C37606" w:rsidRPr="005608BD" w:rsidTr="00D80438">
        <w:trPr>
          <w:cantSplit/>
          <w:trHeight w:val="624"/>
          <w:jc w:val="right"/>
        </w:trPr>
        <w:tc>
          <w:tcPr>
            <w:tcW w:w="690" w:type="dxa"/>
            <w:vMerge w:val="restart"/>
            <w:tcBorders>
              <w:top w:val="single" w:sz="4" w:space="0" w:color="auto"/>
              <w:left w:val="single" w:sz="4" w:space="0" w:color="000000"/>
              <w:right w:val="single" w:sz="4" w:space="0" w:color="auto"/>
            </w:tcBorders>
            <w:textDirection w:val="tbRlV"/>
            <w:vAlign w:val="center"/>
          </w:tcPr>
          <w:p w:rsidR="00C37606" w:rsidRPr="005608BD" w:rsidRDefault="00C37606" w:rsidP="00D80438">
            <w:pPr>
              <w:spacing w:line="220" w:lineRule="exact"/>
              <w:jc w:val="center"/>
              <w:rPr>
                <w:rFonts w:ascii="ＭＳ 明朝" w:hAnsi="ＭＳ 明朝"/>
                <w:sz w:val="20"/>
                <w:szCs w:val="20"/>
              </w:rPr>
            </w:pPr>
            <w:r w:rsidRPr="005608BD">
              <w:rPr>
                <w:rFonts w:ascii="ＭＳ 明朝" w:hAnsi="ＭＳ 明朝" w:hint="eastAsia"/>
                <w:sz w:val="20"/>
                <w:szCs w:val="20"/>
              </w:rPr>
              <w:t>林野火災信号</w:t>
            </w:r>
          </w:p>
        </w:tc>
        <w:tc>
          <w:tcPr>
            <w:tcW w:w="2055" w:type="dxa"/>
            <w:tcBorders>
              <w:top w:val="single" w:sz="4" w:space="0" w:color="auto"/>
              <w:left w:val="nil"/>
            </w:tcBorders>
            <w:vAlign w:val="center"/>
          </w:tcPr>
          <w:p w:rsidR="00C37606" w:rsidRPr="005608BD" w:rsidRDefault="00C37606" w:rsidP="00D80438">
            <w:pPr>
              <w:spacing w:line="220" w:lineRule="exact"/>
              <w:ind w:leftChars="100" w:left="220" w:rightChars="100" w:right="220"/>
              <w:jc w:val="distribute"/>
              <w:rPr>
                <w:rFonts w:ascii="ＭＳ 明朝" w:hAnsi="ＭＳ 明朝"/>
                <w:spacing w:val="-1"/>
                <w:sz w:val="20"/>
                <w:szCs w:val="20"/>
                <w:lang w:eastAsia="zh-CN"/>
              </w:rPr>
            </w:pPr>
            <w:r w:rsidRPr="005608BD">
              <w:rPr>
                <w:rFonts w:ascii="ＭＳ 明朝" w:hAnsi="ＭＳ 明朝" w:hint="eastAsia"/>
                <w:spacing w:val="-1"/>
                <w:sz w:val="20"/>
                <w:szCs w:val="20"/>
                <w:lang w:eastAsia="zh-CN"/>
              </w:rPr>
              <w:t>出場信号</w:t>
            </w:r>
          </w:p>
          <w:p w:rsidR="00C37606" w:rsidRPr="005608BD" w:rsidRDefault="00C37606" w:rsidP="00D80438">
            <w:pPr>
              <w:spacing w:line="220" w:lineRule="exact"/>
              <w:ind w:leftChars="100" w:left="220" w:rightChars="100" w:right="220"/>
              <w:jc w:val="distribute"/>
              <w:rPr>
                <w:rFonts w:ascii="ＭＳ 明朝" w:hAnsi="ＭＳ 明朝"/>
                <w:spacing w:val="-1"/>
                <w:sz w:val="20"/>
                <w:szCs w:val="20"/>
                <w:lang w:eastAsia="zh-CN"/>
              </w:rPr>
            </w:pPr>
            <w:r w:rsidRPr="005608BD">
              <w:rPr>
                <w:rFonts w:ascii="ＭＳ 明朝" w:hAnsi="ＭＳ 明朝" w:hint="eastAsia"/>
                <w:spacing w:val="-1"/>
                <w:sz w:val="20"/>
                <w:szCs w:val="20"/>
                <w:lang w:eastAsia="zh-CN"/>
              </w:rPr>
              <w:t>団出動区域内</w:t>
            </w:r>
          </w:p>
        </w:tc>
        <w:tc>
          <w:tcPr>
            <w:tcW w:w="4525" w:type="dxa"/>
            <w:vMerge w:val="restart"/>
            <w:tcBorders>
              <w:top w:val="single" w:sz="4" w:space="0" w:color="auto"/>
              <w:left w:val="single" w:sz="4" w:space="0" w:color="000000"/>
            </w:tcBorders>
            <w:vAlign w:val="center"/>
          </w:tcPr>
          <w:p w:rsidR="00C37606" w:rsidRPr="005608BD" w:rsidRDefault="00C37606" w:rsidP="00D80438">
            <w:pPr>
              <w:spacing w:line="220" w:lineRule="exact"/>
              <w:ind w:leftChars="100" w:left="220" w:rightChars="100" w:right="220"/>
              <w:jc w:val="distribute"/>
              <w:rPr>
                <w:rFonts w:ascii="ＭＳ 明朝" w:hAnsi="ＭＳ 明朝"/>
                <w:spacing w:val="-1"/>
                <w:sz w:val="20"/>
                <w:szCs w:val="20"/>
              </w:rPr>
            </w:pPr>
            <w:r w:rsidRPr="005608BD">
              <w:rPr>
                <w:rFonts w:ascii="ＭＳ 明朝" w:hAnsi="ＭＳ 明朝" w:hint="eastAsia"/>
                <w:spacing w:val="-1"/>
                <w:sz w:val="20"/>
                <w:szCs w:val="20"/>
              </w:rPr>
              <w:t>●－●　休　止　●－●　休　止　●－●</w:t>
            </w:r>
          </w:p>
          <w:p w:rsidR="00C37606" w:rsidRPr="005608BD" w:rsidRDefault="00C37606" w:rsidP="00D80438">
            <w:pPr>
              <w:spacing w:line="220" w:lineRule="exact"/>
              <w:ind w:leftChars="100" w:left="220" w:rightChars="100" w:right="220"/>
              <w:jc w:val="distribute"/>
              <w:rPr>
                <w:rFonts w:ascii="ＭＳ 明朝" w:hAnsi="ＭＳ 明朝"/>
                <w:spacing w:val="-1"/>
                <w:sz w:val="20"/>
                <w:szCs w:val="20"/>
                <w:lang w:eastAsia="zh-TW"/>
              </w:rPr>
            </w:pPr>
            <w:r w:rsidRPr="005608BD">
              <w:rPr>
                <w:rFonts w:ascii="ＭＳ 明朝" w:hAnsi="ＭＳ 明朝" w:hint="eastAsia"/>
                <w:spacing w:val="-1"/>
                <w:sz w:val="20"/>
                <w:szCs w:val="20"/>
                <w:lang w:eastAsia="zh-TW"/>
              </w:rPr>
              <w:t>約</w:t>
            </w:r>
            <w:r w:rsidRPr="005608BD">
              <w:rPr>
                <w:rFonts w:ascii="ＭＳ 明朝" w:hAnsi="ＭＳ 明朝" w:hint="eastAsia"/>
                <w:spacing w:val="-1"/>
                <w:sz w:val="20"/>
                <w:szCs w:val="20"/>
              </w:rPr>
              <w:t>5</w:t>
            </w:r>
            <w:r w:rsidRPr="005608BD">
              <w:rPr>
                <w:rFonts w:ascii="ＭＳ 明朝" w:hAnsi="ＭＳ 明朝" w:hint="eastAsia"/>
                <w:spacing w:val="-1"/>
                <w:sz w:val="20"/>
                <w:szCs w:val="20"/>
                <w:lang w:eastAsia="zh-TW"/>
              </w:rPr>
              <w:t>秒　約</w:t>
            </w:r>
            <w:r w:rsidRPr="005608BD">
              <w:rPr>
                <w:rFonts w:ascii="ＭＳ 明朝" w:hAnsi="ＭＳ 明朝" w:hint="eastAsia"/>
                <w:spacing w:val="-1"/>
                <w:sz w:val="20"/>
                <w:szCs w:val="20"/>
              </w:rPr>
              <w:t>6</w:t>
            </w:r>
            <w:r w:rsidRPr="005608BD">
              <w:rPr>
                <w:rFonts w:ascii="ＭＳ 明朝" w:hAnsi="ＭＳ 明朝" w:hint="eastAsia"/>
                <w:spacing w:val="-1"/>
                <w:sz w:val="20"/>
                <w:szCs w:val="20"/>
                <w:lang w:eastAsia="zh-TW"/>
              </w:rPr>
              <w:t>秒　約</w:t>
            </w:r>
            <w:r w:rsidRPr="005608BD">
              <w:rPr>
                <w:rFonts w:ascii="ＭＳ 明朝" w:hAnsi="ＭＳ 明朝" w:hint="eastAsia"/>
                <w:spacing w:val="-1"/>
                <w:sz w:val="20"/>
                <w:szCs w:val="20"/>
              </w:rPr>
              <w:t>5</w:t>
            </w:r>
            <w:r w:rsidRPr="005608BD">
              <w:rPr>
                <w:rFonts w:ascii="ＭＳ 明朝" w:hAnsi="ＭＳ 明朝" w:hint="eastAsia"/>
                <w:spacing w:val="-1"/>
                <w:sz w:val="20"/>
                <w:szCs w:val="20"/>
                <w:lang w:eastAsia="zh-TW"/>
              </w:rPr>
              <w:t>秒　約</w:t>
            </w:r>
            <w:r w:rsidRPr="005608BD">
              <w:rPr>
                <w:rFonts w:ascii="ＭＳ 明朝" w:hAnsi="ＭＳ 明朝" w:hint="eastAsia"/>
                <w:spacing w:val="-1"/>
                <w:sz w:val="20"/>
                <w:szCs w:val="20"/>
              </w:rPr>
              <w:t>6</w:t>
            </w:r>
            <w:r w:rsidRPr="005608BD">
              <w:rPr>
                <w:rFonts w:ascii="ＭＳ 明朝" w:hAnsi="ＭＳ 明朝" w:hint="eastAsia"/>
                <w:spacing w:val="-1"/>
                <w:sz w:val="20"/>
                <w:szCs w:val="20"/>
                <w:lang w:eastAsia="zh-TW"/>
              </w:rPr>
              <w:t>秒　約</w:t>
            </w:r>
            <w:r w:rsidRPr="005608BD">
              <w:rPr>
                <w:rFonts w:ascii="ＭＳ 明朝" w:hAnsi="ＭＳ 明朝" w:hint="eastAsia"/>
                <w:spacing w:val="-1"/>
                <w:sz w:val="20"/>
                <w:szCs w:val="20"/>
              </w:rPr>
              <w:t>5</w:t>
            </w:r>
            <w:r w:rsidRPr="005608BD">
              <w:rPr>
                <w:rFonts w:ascii="ＭＳ 明朝" w:hAnsi="ＭＳ 明朝" w:hint="eastAsia"/>
                <w:spacing w:val="-1"/>
                <w:sz w:val="20"/>
                <w:szCs w:val="20"/>
                <w:lang w:eastAsia="zh-TW"/>
              </w:rPr>
              <w:t>秒</w:t>
            </w:r>
          </w:p>
        </w:tc>
        <w:tc>
          <w:tcPr>
            <w:tcW w:w="1519" w:type="dxa"/>
            <w:vMerge w:val="restart"/>
            <w:tcBorders>
              <w:top w:val="single" w:sz="4" w:space="0" w:color="auto"/>
              <w:left w:val="single" w:sz="4" w:space="0" w:color="000000"/>
              <w:right w:val="single" w:sz="4" w:space="0" w:color="auto"/>
            </w:tcBorders>
            <w:vAlign w:val="center"/>
          </w:tcPr>
          <w:p w:rsidR="00C37606" w:rsidRPr="005608BD" w:rsidRDefault="00C37606" w:rsidP="00D80438">
            <w:pPr>
              <w:spacing w:line="220" w:lineRule="exact"/>
              <w:ind w:leftChars="100" w:left="220" w:rightChars="100" w:right="220"/>
              <w:jc w:val="center"/>
              <w:rPr>
                <w:rFonts w:ascii="ＭＳ 明朝" w:hAnsi="ＭＳ 明朝"/>
                <w:spacing w:val="-1"/>
                <w:sz w:val="20"/>
                <w:szCs w:val="20"/>
                <w:lang w:eastAsia="zh-TW"/>
              </w:rPr>
            </w:pPr>
            <w:r w:rsidRPr="005608BD">
              <w:rPr>
                <w:rFonts w:ascii="ＭＳ 明朝" w:hAnsi="ＭＳ 明朝" w:hint="eastAsia"/>
                <w:spacing w:val="-1"/>
                <w:sz w:val="20"/>
                <w:szCs w:val="20"/>
              </w:rPr>
              <w:t>5回</w:t>
            </w:r>
          </w:p>
        </w:tc>
      </w:tr>
      <w:tr w:rsidR="00C37606" w:rsidRPr="005608BD" w:rsidTr="00D80438">
        <w:trPr>
          <w:cantSplit/>
          <w:trHeight w:val="624"/>
          <w:jc w:val="right"/>
        </w:trPr>
        <w:tc>
          <w:tcPr>
            <w:tcW w:w="690" w:type="dxa"/>
            <w:vMerge/>
            <w:tcBorders>
              <w:top w:val="single" w:sz="4" w:space="0" w:color="auto"/>
              <w:left w:val="single" w:sz="4" w:space="0" w:color="000000"/>
              <w:bottom w:val="single" w:sz="4" w:space="0" w:color="auto"/>
              <w:right w:val="single" w:sz="4" w:space="0" w:color="auto"/>
            </w:tcBorders>
            <w:textDirection w:val="tbRlV"/>
            <w:vAlign w:val="center"/>
          </w:tcPr>
          <w:p w:rsidR="00C37606" w:rsidRPr="005608BD" w:rsidRDefault="00C37606" w:rsidP="00D80438">
            <w:pPr>
              <w:spacing w:line="220" w:lineRule="exact"/>
              <w:ind w:firstLineChars="200" w:firstLine="396"/>
              <w:jc w:val="center"/>
              <w:rPr>
                <w:rFonts w:ascii="ＭＳ 明朝" w:hAnsi="ＭＳ 明朝"/>
                <w:spacing w:val="-1"/>
                <w:sz w:val="20"/>
                <w:szCs w:val="20"/>
                <w:lang w:eastAsia="zh-TW"/>
              </w:rPr>
            </w:pPr>
          </w:p>
        </w:tc>
        <w:tc>
          <w:tcPr>
            <w:tcW w:w="2055" w:type="dxa"/>
            <w:tcBorders>
              <w:top w:val="single" w:sz="4" w:space="0" w:color="000000"/>
              <w:left w:val="nil"/>
              <w:bottom w:val="single" w:sz="4" w:space="0" w:color="auto"/>
            </w:tcBorders>
            <w:vAlign w:val="center"/>
          </w:tcPr>
          <w:p w:rsidR="00C37606" w:rsidRPr="005608BD" w:rsidRDefault="00C37606" w:rsidP="00D80438">
            <w:pPr>
              <w:spacing w:line="220" w:lineRule="exact"/>
              <w:ind w:leftChars="100" w:left="220" w:rightChars="100" w:right="220"/>
              <w:jc w:val="distribute"/>
              <w:rPr>
                <w:rFonts w:ascii="ＭＳ 明朝" w:hAnsi="ＭＳ 明朝"/>
                <w:spacing w:val="-1"/>
                <w:sz w:val="20"/>
                <w:szCs w:val="20"/>
                <w:lang w:eastAsia="zh-TW"/>
              </w:rPr>
            </w:pPr>
            <w:r w:rsidRPr="005608BD">
              <w:rPr>
                <w:rFonts w:ascii="ＭＳ 明朝" w:hAnsi="ＭＳ 明朝" w:hint="eastAsia"/>
                <w:spacing w:val="-1"/>
                <w:sz w:val="20"/>
                <w:szCs w:val="20"/>
                <w:lang w:eastAsia="zh-TW"/>
              </w:rPr>
              <w:t>応援信号</w:t>
            </w:r>
          </w:p>
          <w:p w:rsidR="00C37606" w:rsidRPr="005608BD" w:rsidRDefault="00C37606" w:rsidP="00D80438">
            <w:pPr>
              <w:spacing w:line="220" w:lineRule="exact"/>
              <w:ind w:leftChars="100" w:left="220" w:rightChars="100" w:right="220"/>
              <w:jc w:val="distribute"/>
              <w:rPr>
                <w:rFonts w:ascii="ＭＳ 明朝" w:hAnsi="ＭＳ 明朝"/>
                <w:spacing w:val="-1"/>
                <w:sz w:val="20"/>
                <w:szCs w:val="20"/>
                <w:lang w:eastAsia="zh-TW"/>
              </w:rPr>
            </w:pPr>
            <w:r w:rsidRPr="005608BD">
              <w:rPr>
                <w:rFonts w:ascii="ＭＳ 明朝" w:hAnsi="ＭＳ 明朝" w:hint="eastAsia"/>
                <w:spacing w:val="-1"/>
                <w:sz w:val="20"/>
                <w:szCs w:val="20"/>
                <w:lang w:eastAsia="zh-TW"/>
              </w:rPr>
              <w:t>団特命応援出動時</w:t>
            </w:r>
          </w:p>
        </w:tc>
        <w:tc>
          <w:tcPr>
            <w:tcW w:w="4525" w:type="dxa"/>
            <w:vMerge/>
            <w:tcBorders>
              <w:left w:val="single" w:sz="4" w:space="0" w:color="000000"/>
              <w:bottom w:val="single" w:sz="4" w:space="0" w:color="auto"/>
            </w:tcBorders>
            <w:vAlign w:val="center"/>
          </w:tcPr>
          <w:p w:rsidR="00C37606" w:rsidRPr="005608BD" w:rsidRDefault="00C37606" w:rsidP="00D80438">
            <w:pPr>
              <w:spacing w:line="220" w:lineRule="exact"/>
              <w:ind w:leftChars="100" w:left="220" w:rightChars="100" w:right="220"/>
              <w:jc w:val="distribute"/>
              <w:rPr>
                <w:rFonts w:ascii="ＭＳ 明朝" w:hAnsi="ＭＳ 明朝"/>
                <w:spacing w:val="-1"/>
                <w:sz w:val="20"/>
                <w:szCs w:val="20"/>
                <w:lang w:eastAsia="zh-TW"/>
              </w:rPr>
            </w:pPr>
          </w:p>
        </w:tc>
        <w:tc>
          <w:tcPr>
            <w:tcW w:w="1519" w:type="dxa"/>
            <w:vMerge/>
            <w:tcBorders>
              <w:left w:val="single" w:sz="4" w:space="0" w:color="000000"/>
              <w:bottom w:val="single" w:sz="4" w:space="0" w:color="auto"/>
              <w:right w:val="single" w:sz="4" w:space="0" w:color="auto"/>
            </w:tcBorders>
            <w:vAlign w:val="center"/>
          </w:tcPr>
          <w:p w:rsidR="00C37606" w:rsidRPr="005608BD" w:rsidRDefault="00C37606" w:rsidP="00D80438">
            <w:pPr>
              <w:spacing w:line="220" w:lineRule="exact"/>
              <w:ind w:leftChars="100" w:left="220" w:rightChars="100" w:right="220"/>
              <w:jc w:val="center"/>
              <w:rPr>
                <w:rFonts w:ascii="ＭＳ 明朝" w:hAnsi="ＭＳ 明朝"/>
                <w:spacing w:val="-1"/>
                <w:sz w:val="20"/>
                <w:szCs w:val="20"/>
                <w:lang w:eastAsia="zh-TW"/>
              </w:rPr>
            </w:pPr>
          </w:p>
        </w:tc>
      </w:tr>
      <w:tr w:rsidR="00C37606" w:rsidRPr="005608BD" w:rsidTr="00D80438">
        <w:trPr>
          <w:cantSplit/>
          <w:trHeight w:val="680"/>
          <w:jc w:val="right"/>
        </w:trPr>
        <w:tc>
          <w:tcPr>
            <w:tcW w:w="690" w:type="dxa"/>
            <w:vMerge w:val="restart"/>
            <w:tcBorders>
              <w:top w:val="single" w:sz="4" w:space="0" w:color="000000"/>
              <w:left w:val="single" w:sz="4" w:space="0" w:color="000000"/>
              <w:right w:val="single" w:sz="4" w:space="0" w:color="auto"/>
            </w:tcBorders>
            <w:textDirection w:val="tbRlV"/>
            <w:vAlign w:val="center"/>
          </w:tcPr>
          <w:p w:rsidR="00C37606" w:rsidRPr="005608BD" w:rsidRDefault="00C37606" w:rsidP="00D80438">
            <w:pPr>
              <w:spacing w:line="220" w:lineRule="exact"/>
              <w:jc w:val="center"/>
              <w:rPr>
                <w:rFonts w:ascii="ＭＳ 明朝" w:hAnsi="ＭＳ 明朝"/>
                <w:sz w:val="20"/>
                <w:szCs w:val="20"/>
              </w:rPr>
            </w:pPr>
            <w:r w:rsidRPr="005608BD">
              <w:rPr>
                <w:rFonts w:ascii="ＭＳ 明朝" w:hAnsi="ＭＳ 明朝" w:hint="eastAsia"/>
                <w:sz w:val="20"/>
                <w:szCs w:val="20"/>
              </w:rPr>
              <w:t>火災警報信号</w:t>
            </w:r>
          </w:p>
        </w:tc>
        <w:tc>
          <w:tcPr>
            <w:tcW w:w="2055" w:type="dxa"/>
            <w:tcBorders>
              <w:top w:val="single" w:sz="4" w:space="0" w:color="000000"/>
              <w:left w:val="nil"/>
              <w:bottom w:val="single" w:sz="4" w:space="0" w:color="auto"/>
            </w:tcBorders>
            <w:vAlign w:val="center"/>
          </w:tcPr>
          <w:p w:rsidR="00C37606" w:rsidRPr="005608BD" w:rsidRDefault="00C37606" w:rsidP="00D80438">
            <w:pPr>
              <w:spacing w:line="220" w:lineRule="exact"/>
              <w:ind w:leftChars="100" w:left="220" w:rightChars="100" w:right="220"/>
              <w:jc w:val="distribute"/>
              <w:rPr>
                <w:rFonts w:ascii="ＭＳ 明朝" w:hAnsi="ＭＳ 明朝"/>
                <w:spacing w:val="-1"/>
                <w:sz w:val="20"/>
                <w:szCs w:val="20"/>
              </w:rPr>
            </w:pPr>
            <w:r w:rsidRPr="005608BD">
              <w:rPr>
                <w:rFonts w:ascii="ＭＳ 明朝" w:hAnsi="ＭＳ 明朝" w:hint="eastAsia"/>
                <w:spacing w:val="-1"/>
                <w:sz w:val="20"/>
                <w:szCs w:val="20"/>
              </w:rPr>
              <w:t>火災警報発令信号</w:t>
            </w:r>
          </w:p>
        </w:tc>
        <w:tc>
          <w:tcPr>
            <w:tcW w:w="4525" w:type="dxa"/>
            <w:tcBorders>
              <w:top w:val="single" w:sz="4" w:space="0" w:color="000000"/>
              <w:left w:val="single" w:sz="4" w:space="0" w:color="000000"/>
            </w:tcBorders>
            <w:vAlign w:val="center"/>
          </w:tcPr>
          <w:p w:rsidR="00C37606" w:rsidRPr="005608BD" w:rsidRDefault="00C37606" w:rsidP="00D80438">
            <w:pPr>
              <w:spacing w:line="220" w:lineRule="exact"/>
              <w:ind w:leftChars="100" w:left="220" w:rightChars="100" w:right="220"/>
              <w:jc w:val="distribute"/>
              <w:rPr>
                <w:rFonts w:ascii="ＭＳ 明朝" w:hAnsi="ＭＳ 明朝"/>
                <w:spacing w:val="-1"/>
                <w:sz w:val="20"/>
                <w:szCs w:val="20"/>
              </w:rPr>
            </w:pPr>
            <w:r w:rsidRPr="005608BD">
              <w:rPr>
                <w:rFonts w:ascii="ＭＳ 明朝" w:hAnsi="ＭＳ 明朝" w:hint="eastAsia"/>
                <w:spacing w:val="-1"/>
                <w:sz w:val="20"/>
                <w:szCs w:val="20"/>
              </w:rPr>
              <w:t>●－●　休　止　●－●　休　止　●－●</w:t>
            </w:r>
          </w:p>
          <w:p w:rsidR="00C37606" w:rsidRPr="005608BD" w:rsidRDefault="00C37606" w:rsidP="00D80438">
            <w:pPr>
              <w:spacing w:line="220" w:lineRule="exact"/>
              <w:ind w:leftChars="100" w:left="220" w:rightChars="100" w:right="220"/>
              <w:jc w:val="distribute"/>
              <w:rPr>
                <w:rFonts w:ascii="ＭＳ 明朝" w:hAnsi="ＭＳ 明朝"/>
                <w:spacing w:val="-1"/>
                <w:sz w:val="20"/>
                <w:szCs w:val="20"/>
                <w:lang w:eastAsia="zh-TW"/>
              </w:rPr>
            </w:pPr>
            <w:r w:rsidRPr="005608BD">
              <w:rPr>
                <w:rFonts w:ascii="ＭＳ 明朝" w:hAnsi="ＭＳ 明朝" w:hint="eastAsia"/>
                <w:spacing w:val="-1"/>
                <w:sz w:val="20"/>
                <w:szCs w:val="20"/>
                <w:lang w:eastAsia="zh-TW"/>
              </w:rPr>
              <w:t>約30秒</w:t>
            </w:r>
            <w:r w:rsidRPr="005608BD">
              <w:rPr>
                <w:rFonts w:ascii="ＭＳ 明朝" w:hAnsi="ＭＳ 明朝" w:hint="eastAsia"/>
                <w:spacing w:val="-1"/>
                <w:sz w:val="20"/>
                <w:szCs w:val="20"/>
              </w:rPr>
              <w:t xml:space="preserve"> </w:t>
            </w:r>
            <w:r w:rsidRPr="005608BD">
              <w:rPr>
                <w:rFonts w:ascii="ＭＳ 明朝" w:hAnsi="ＭＳ 明朝" w:hint="eastAsia"/>
                <w:spacing w:val="-1"/>
                <w:sz w:val="20"/>
                <w:szCs w:val="20"/>
                <w:lang w:eastAsia="zh-TW"/>
              </w:rPr>
              <w:t>約</w:t>
            </w:r>
            <w:r w:rsidRPr="005608BD">
              <w:rPr>
                <w:rFonts w:ascii="ＭＳ 明朝" w:hAnsi="ＭＳ 明朝" w:hint="eastAsia"/>
                <w:spacing w:val="-1"/>
                <w:sz w:val="20"/>
                <w:szCs w:val="20"/>
              </w:rPr>
              <w:t>6</w:t>
            </w:r>
            <w:r w:rsidRPr="005608BD">
              <w:rPr>
                <w:rFonts w:ascii="ＭＳ 明朝" w:hAnsi="ＭＳ 明朝" w:hint="eastAsia"/>
                <w:spacing w:val="-1"/>
                <w:sz w:val="20"/>
                <w:szCs w:val="20"/>
                <w:lang w:eastAsia="zh-TW"/>
              </w:rPr>
              <w:t>秒</w:t>
            </w:r>
            <w:r w:rsidRPr="005608BD">
              <w:rPr>
                <w:rFonts w:ascii="ＭＳ 明朝" w:hAnsi="ＭＳ 明朝" w:hint="eastAsia"/>
                <w:spacing w:val="-1"/>
                <w:sz w:val="20"/>
                <w:szCs w:val="20"/>
              </w:rPr>
              <w:t xml:space="preserve"> </w:t>
            </w:r>
            <w:r w:rsidRPr="005608BD">
              <w:rPr>
                <w:rFonts w:ascii="ＭＳ 明朝" w:hAnsi="ＭＳ 明朝" w:hint="eastAsia"/>
                <w:spacing w:val="-1"/>
                <w:sz w:val="20"/>
                <w:szCs w:val="20"/>
                <w:lang w:eastAsia="zh-TW"/>
              </w:rPr>
              <w:t>約30秒</w:t>
            </w:r>
            <w:r w:rsidRPr="005608BD">
              <w:rPr>
                <w:rFonts w:ascii="ＭＳ 明朝" w:hAnsi="ＭＳ 明朝" w:hint="eastAsia"/>
                <w:spacing w:val="-1"/>
                <w:sz w:val="20"/>
                <w:szCs w:val="20"/>
              </w:rPr>
              <w:t xml:space="preserve"> </w:t>
            </w:r>
            <w:r w:rsidRPr="005608BD">
              <w:rPr>
                <w:rFonts w:ascii="ＭＳ 明朝" w:hAnsi="ＭＳ 明朝" w:hint="eastAsia"/>
                <w:spacing w:val="-1"/>
                <w:sz w:val="20"/>
                <w:szCs w:val="20"/>
                <w:lang w:eastAsia="zh-TW"/>
              </w:rPr>
              <w:t>約</w:t>
            </w:r>
            <w:r w:rsidRPr="005608BD">
              <w:rPr>
                <w:rFonts w:ascii="ＭＳ 明朝" w:hAnsi="ＭＳ 明朝" w:hint="eastAsia"/>
                <w:spacing w:val="-1"/>
                <w:sz w:val="20"/>
                <w:szCs w:val="20"/>
              </w:rPr>
              <w:t>6</w:t>
            </w:r>
            <w:r w:rsidRPr="005608BD">
              <w:rPr>
                <w:rFonts w:ascii="ＭＳ 明朝" w:hAnsi="ＭＳ 明朝" w:hint="eastAsia"/>
                <w:spacing w:val="-1"/>
                <w:sz w:val="20"/>
                <w:szCs w:val="20"/>
                <w:lang w:eastAsia="zh-TW"/>
              </w:rPr>
              <w:t>秒</w:t>
            </w:r>
            <w:r w:rsidRPr="005608BD">
              <w:rPr>
                <w:rFonts w:ascii="ＭＳ 明朝" w:hAnsi="ＭＳ 明朝" w:hint="eastAsia"/>
                <w:spacing w:val="-1"/>
                <w:sz w:val="20"/>
                <w:szCs w:val="20"/>
              </w:rPr>
              <w:t xml:space="preserve"> </w:t>
            </w:r>
            <w:r w:rsidRPr="005608BD">
              <w:rPr>
                <w:rFonts w:ascii="ＭＳ 明朝" w:hAnsi="ＭＳ 明朝" w:hint="eastAsia"/>
                <w:spacing w:val="-1"/>
                <w:sz w:val="20"/>
                <w:szCs w:val="20"/>
                <w:lang w:eastAsia="zh-TW"/>
              </w:rPr>
              <w:t>約30秒</w:t>
            </w:r>
          </w:p>
        </w:tc>
        <w:tc>
          <w:tcPr>
            <w:tcW w:w="1519" w:type="dxa"/>
            <w:tcBorders>
              <w:top w:val="single" w:sz="4" w:space="0" w:color="000000"/>
              <w:left w:val="single" w:sz="4" w:space="0" w:color="000000"/>
              <w:right w:val="single" w:sz="4" w:space="0" w:color="auto"/>
            </w:tcBorders>
            <w:vAlign w:val="center"/>
          </w:tcPr>
          <w:p w:rsidR="00C37606" w:rsidRPr="005608BD" w:rsidRDefault="00C37606" w:rsidP="00D80438">
            <w:pPr>
              <w:spacing w:line="220" w:lineRule="exact"/>
              <w:ind w:leftChars="100" w:left="220" w:rightChars="100" w:right="220"/>
              <w:jc w:val="center"/>
              <w:rPr>
                <w:rFonts w:ascii="ＭＳ 明朝" w:hAnsi="ＭＳ 明朝"/>
                <w:spacing w:val="-1"/>
                <w:sz w:val="20"/>
                <w:szCs w:val="20"/>
                <w:lang w:eastAsia="zh-TW"/>
              </w:rPr>
            </w:pPr>
          </w:p>
        </w:tc>
      </w:tr>
      <w:tr w:rsidR="00C37606" w:rsidRPr="005608BD" w:rsidTr="00D80438">
        <w:trPr>
          <w:cantSplit/>
          <w:trHeight w:val="680"/>
          <w:jc w:val="right"/>
        </w:trPr>
        <w:tc>
          <w:tcPr>
            <w:tcW w:w="690" w:type="dxa"/>
            <w:vMerge/>
            <w:tcBorders>
              <w:left w:val="single" w:sz="4" w:space="0" w:color="000000"/>
              <w:bottom w:val="single" w:sz="4" w:space="0" w:color="auto"/>
              <w:right w:val="single" w:sz="4" w:space="0" w:color="auto"/>
            </w:tcBorders>
            <w:textDirection w:val="tbRlV"/>
            <w:vAlign w:val="center"/>
          </w:tcPr>
          <w:p w:rsidR="00C37606" w:rsidRPr="005608BD" w:rsidRDefault="00C37606" w:rsidP="00D80438">
            <w:pPr>
              <w:spacing w:line="220" w:lineRule="exact"/>
              <w:jc w:val="center"/>
              <w:rPr>
                <w:rFonts w:ascii="ＭＳ 明朝" w:hAnsi="ＭＳ 明朝"/>
                <w:spacing w:val="-1"/>
                <w:sz w:val="20"/>
                <w:szCs w:val="20"/>
              </w:rPr>
            </w:pPr>
          </w:p>
        </w:tc>
        <w:tc>
          <w:tcPr>
            <w:tcW w:w="2055" w:type="dxa"/>
            <w:tcBorders>
              <w:top w:val="single" w:sz="4" w:space="0" w:color="000000"/>
              <w:left w:val="nil"/>
              <w:bottom w:val="single" w:sz="4" w:space="0" w:color="auto"/>
            </w:tcBorders>
            <w:vAlign w:val="center"/>
          </w:tcPr>
          <w:p w:rsidR="00C37606" w:rsidRPr="005608BD" w:rsidRDefault="00C37606" w:rsidP="00D80438">
            <w:pPr>
              <w:spacing w:line="220" w:lineRule="exact"/>
              <w:ind w:leftChars="100" w:left="220" w:rightChars="100" w:right="220"/>
              <w:jc w:val="distribute"/>
              <w:rPr>
                <w:rFonts w:ascii="ＭＳ 明朝" w:hAnsi="ＭＳ 明朝"/>
                <w:spacing w:val="-1"/>
                <w:sz w:val="20"/>
                <w:szCs w:val="20"/>
              </w:rPr>
            </w:pPr>
            <w:r w:rsidRPr="005608BD">
              <w:rPr>
                <w:rFonts w:ascii="ＭＳ 明朝" w:hAnsi="ＭＳ 明朝" w:hint="eastAsia"/>
                <w:spacing w:val="-1"/>
                <w:sz w:val="20"/>
                <w:szCs w:val="20"/>
              </w:rPr>
              <w:t>火災警報解除信号</w:t>
            </w:r>
          </w:p>
        </w:tc>
        <w:tc>
          <w:tcPr>
            <w:tcW w:w="4525" w:type="dxa"/>
            <w:tcBorders>
              <w:top w:val="single" w:sz="4" w:space="0" w:color="000000"/>
              <w:left w:val="single" w:sz="4" w:space="0" w:color="000000"/>
            </w:tcBorders>
            <w:vAlign w:val="center"/>
          </w:tcPr>
          <w:p w:rsidR="00C37606" w:rsidRPr="005608BD" w:rsidRDefault="00C37606" w:rsidP="00D80438">
            <w:pPr>
              <w:spacing w:line="220" w:lineRule="exact"/>
              <w:ind w:leftChars="100" w:left="220" w:rightChars="100" w:right="220"/>
              <w:jc w:val="distribute"/>
              <w:rPr>
                <w:rFonts w:ascii="ＭＳ 明朝" w:hAnsi="ＭＳ 明朝"/>
                <w:spacing w:val="-1"/>
                <w:sz w:val="20"/>
                <w:szCs w:val="20"/>
              </w:rPr>
            </w:pPr>
            <w:r w:rsidRPr="005608BD">
              <w:rPr>
                <w:rFonts w:ascii="ＭＳ 明朝" w:hAnsi="ＭＳ 明朝" w:hint="eastAsia"/>
                <w:spacing w:val="-1"/>
                <w:sz w:val="20"/>
                <w:szCs w:val="20"/>
              </w:rPr>
              <w:t>●－●　休　止　●－●　休　止　●－●</w:t>
            </w:r>
          </w:p>
          <w:p w:rsidR="00C37606" w:rsidRPr="005608BD" w:rsidRDefault="00C37606" w:rsidP="00D80438">
            <w:pPr>
              <w:spacing w:line="220" w:lineRule="exact"/>
              <w:ind w:leftChars="100" w:left="220" w:rightChars="100" w:right="220"/>
              <w:jc w:val="distribute"/>
              <w:rPr>
                <w:rFonts w:ascii="ＭＳ 明朝" w:hAnsi="ＭＳ 明朝"/>
                <w:spacing w:val="-1"/>
                <w:sz w:val="20"/>
                <w:szCs w:val="20"/>
                <w:lang w:eastAsia="zh-TW"/>
              </w:rPr>
            </w:pPr>
            <w:r w:rsidRPr="005608BD">
              <w:rPr>
                <w:rFonts w:ascii="ＭＳ 明朝" w:hAnsi="ＭＳ 明朝" w:hint="eastAsia"/>
                <w:spacing w:val="-1"/>
                <w:sz w:val="20"/>
                <w:szCs w:val="20"/>
                <w:lang w:eastAsia="zh-TW"/>
              </w:rPr>
              <w:t>約10秒</w:t>
            </w:r>
            <w:r w:rsidRPr="005608BD">
              <w:rPr>
                <w:rFonts w:ascii="ＭＳ 明朝" w:hAnsi="ＭＳ 明朝" w:hint="eastAsia"/>
                <w:spacing w:val="-1"/>
                <w:sz w:val="20"/>
                <w:szCs w:val="20"/>
              </w:rPr>
              <w:t xml:space="preserve"> </w:t>
            </w:r>
            <w:r w:rsidRPr="005608BD">
              <w:rPr>
                <w:rFonts w:ascii="ＭＳ 明朝" w:hAnsi="ＭＳ 明朝" w:hint="eastAsia"/>
                <w:spacing w:val="-1"/>
                <w:sz w:val="20"/>
                <w:szCs w:val="20"/>
                <w:lang w:eastAsia="zh-TW"/>
              </w:rPr>
              <w:t>約</w:t>
            </w:r>
            <w:r w:rsidRPr="005608BD">
              <w:rPr>
                <w:rFonts w:ascii="ＭＳ 明朝" w:hAnsi="ＭＳ 明朝" w:hint="eastAsia"/>
                <w:spacing w:val="-1"/>
                <w:sz w:val="20"/>
                <w:szCs w:val="20"/>
              </w:rPr>
              <w:t>3</w:t>
            </w:r>
            <w:r w:rsidRPr="005608BD">
              <w:rPr>
                <w:rFonts w:ascii="ＭＳ 明朝" w:hAnsi="ＭＳ 明朝" w:hint="eastAsia"/>
                <w:spacing w:val="-1"/>
                <w:sz w:val="20"/>
                <w:szCs w:val="20"/>
                <w:lang w:eastAsia="zh-TW"/>
              </w:rPr>
              <w:t>秒</w:t>
            </w:r>
            <w:r w:rsidRPr="005608BD">
              <w:rPr>
                <w:rFonts w:ascii="ＭＳ 明朝" w:hAnsi="ＭＳ 明朝" w:hint="eastAsia"/>
                <w:spacing w:val="-1"/>
                <w:sz w:val="20"/>
                <w:szCs w:val="20"/>
              </w:rPr>
              <w:t xml:space="preserve"> </w:t>
            </w:r>
            <w:r w:rsidRPr="005608BD">
              <w:rPr>
                <w:rFonts w:ascii="ＭＳ 明朝" w:hAnsi="ＭＳ 明朝" w:hint="eastAsia"/>
                <w:spacing w:val="-1"/>
                <w:sz w:val="20"/>
                <w:szCs w:val="20"/>
                <w:lang w:eastAsia="zh-TW"/>
              </w:rPr>
              <w:t>約10秒</w:t>
            </w:r>
            <w:r w:rsidRPr="005608BD">
              <w:rPr>
                <w:rFonts w:ascii="ＭＳ 明朝" w:hAnsi="ＭＳ 明朝" w:hint="eastAsia"/>
                <w:spacing w:val="-1"/>
                <w:sz w:val="20"/>
                <w:szCs w:val="20"/>
              </w:rPr>
              <w:t xml:space="preserve"> </w:t>
            </w:r>
            <w:r w:rsidRPr="005608BD">
              <w:rPr>
                <w:rFonts w:ascii="ＭＳ 明朝" w:hAnsi="ＭＳ 明朝" w:hint="eastAsia"/>
                <w:spacing w:val="-1"/>
                <w:sz w:val="20"/>
                <w:szCs w:val="20"/>
                <w:lang w:eastAsia="zh-TW"/>
              </w:rPr>
              <w:t>約</w:t>
            </w:r>
            <w:r w:rsidRPr="005608BD">
              <w:rPr>
                <w:rFonts w:ascii="ＭＳ 明朝" w:hAnsi="ＭＳ 明朝" w:hint="eastAsia"/>
                <w:spacing w:val="-1"/>
                <w:sz w:val="20"/>
                <w:szCs w:val="20"/>
              </w:rPr>
              <w:t>3</w:t>
            </w:r>
            <w:r w:rsidRPr="005608BD">
              <w:rPr>
                <w:rFonts w:ascii="ＭＳ 明朝" w:hAnsi="ＭＳ 明朝" w:hint="eastAsia"/>
                <w:spacing w:val="-1"/>
                <w:sz w:val="20"/>
                <w:szCs w:val="20"/>
                <w:lang w:eastAsia="zh-TW"/>
              </w:rPr>
              <w:t>秒</w:t>
            </w:r>
            <w:r w:rsidRPr="005608BD">
              <w:rPr>
                <w:rFonts w:ascii="ＭＳ 明朝" w:hAnsi="ＭＳ 明朝" w:hint="eastAsia"/>
                <w:spacing w:val="-1"/>
                <w:sz w:val="20"/>
                <w:szCs w:val="20"/>
              </w:rPr>
              <w:t xml:space="preserve"> </w:t>
            </w:r>
            <w:r w:rsidRPr="005608BD">
              <w:rPr>
                <w:rFonts w:ascii="ＭＳ 明朝" w:hAnsi="ＭＳ 明朝" w:hint="eastAsia"/>
                <w:spacing w:val="-1"/>
                <w:sz w:val="20"/>
                <w:szCs w:val="20"/>
                <w:lang w:eastAsia="zh-TW"/>
              </w:rPr>
              <w:t>約10秒</w:t>
            </w:r>
          </w:p>
        </w:tc>
        <w:tc>
          <w:tcPr>
            <w:tcW w:w="1519" w:type="dxa"/>
            <w:tcBorders>
              <w:top w:val="single" w:sz="4" w:space="0" w:color="000000"/>
              <w:left w:val="single" w:sz="4" w:space="0" w:color="000000"/>
              <w:right w:val="single" w:sz="4" w:space="0" w:color="auto"/>
            </w:tcBorders>
            <w:vAlign w:val="center"/>
          </w:tcPr>
          <w:p w:rsidR="00C37606" w:rsidRPr="005608BD" w:rsidRDefault="00C37606" w:rsidP="00D80438">
            <w:pPr>
              <w:spacing w:line="220" w:lineRule="exact"/>
              <w:ind w:leftChars="100" w:left="220" w:rightChars="100" w:right="220"/>
              <w:jc w:val="center"/>
              <w:rPr>
                <w:rFonts w:ascii="ＭＳ 明朝" w:hAnsi="ＭＳ 明朝"/>
                <w:spacing w:val="-1"/>
                <w:sz w:val="20"/>
                <w:szCs w:val="20"/>
                <w:lang w:eastAsia="zh-TW"/>
              </w:rPr>
            </w:pPr>
          </w:p>
        </w:tc>
      </w:tr>
      <w:tr w:rsidR="00C37606" w:rsidRPr="005608BD" w:rsidTr="00D80438">
        <w:trPr>
          <w:cantSplit/>
          <w:trHeight w:val="1304"/>
          <w:jc w:val="right"/>
        </w:trPr>
        <w:tc>
          <w:tcPr>
            <w:tcW w:w="690" w:type="dxa"/>
            <w:tcBorders>
              <w:top w:val="single" w:sz="4" w:space="0" w:color="auto"/>
              <w:left w:val="single" w:sz="4" w:space="0" w:color="000000"/>
              <w:bottom w:val="single" w:sz="4" w:space="0" w:color="auto"/>
              <w:right w:val="single" w:sz="4" w:space="0" w:color="auto"/>
            </w:tcBorders>
            <w:textDirection w:val="tbRlV"/>
            <w:vAlign w:val="center"/>
          </w:tcPr>
          <w:p w:rsidR="00C37606" w:rsidRPr="005608BD" w:rsidRDefault="00C37606" w:rsidP="00D80438">
            <w:pPr>
              <w:spacing w:line="220" w:lineRule="exact"/>
              <w:jc w:val="center"/>
              <w:rPr>
                <w:rFonts w:ascii="ＭＳ 明朝" w:hAnsi="ＭＳ 明朝"/>
                <w:spacing w:val="-1"/>
                <w:sz w:val="20"/>
                <w:szCs w:val="20"/>
              </w:rPr>
            </w:pPr>
            <w:r w:rsidRPr="005608BD">
              <w:rPr>
                <w:rFonts w:ascii="ＭＳ 明朝" w:hAnsi="ＭＳ 明朝" w:hint="eastAsia"/>
                <w:spacing w:val="-1"/>
                <w:sz w:val="20"/>
                <w:szCs w:val="20"/>
              </w:rPr>
              <w:t>演習招集信号</w:t>
            </w:r>
          </w:p>
        </w:tc>
        <w:tc>
          <w:tcPr>
            <w:tcW w:w="2055" w:type="dxa"/>
            <w:tcBorders>
              <w:top w:val="single" w:sz="4" w:space="0" w:color="auto"/>
              <w:left w:val="nil"/>
              <w:bottom w:val="single" w:sz="4" w:space="0" w:color="auto"/>
            </w:tcBorders>
            <w:vAlign w:val="center"/>
          </w:tcPr>
          <w:p w:rsidR="00C37606" w:rsidRPr="005608BD" w:rsidRDefault="00C37606" w:rsidP="00D80438">
            <w:pPr>
              <w:spacing w:line="220" w:lineRule="exact"/>
              <w:ind w:leftChars="100" w:left="220" w:rightChars="100" w:right="220"/>
              <w:jc w:val="distribute"/>
              <w:rPr>
                <w:rFonts w:ascii="ＭＳ 明朝" w:hAnsi="ＭＳ 明朝"/>
                <w:spacing w:val="-1"/>
                <w:sz w:val="20"/>
                <w:szCs w:val="20"/>
              </w:rPr>
            </w:pPr>
            <w:r w:rsidRPr="005608BD">
              <w:rPr>
                <w:rFonts w:ascii="ＭＳ 明朝" w:hAnsi="ＭＳ 明朝" w:hint="eastAsia"/>
                <w:spacing w:val="-1"/>
                <w:sz w:val="20"/>
                <w:szCs w:val="20"/>
              </w:rPr>
              <w:t>演習</w:t>
            </w:r>
            <w:r w:rsidR="007F2038" w:rsidRPr="005608BD">
              <w:rPr>
                <w:rFonts w:ascii="ＭＳ 明朝" w:hAnsi="ＭＳ 明朝" w:hint="eastAsia"/>
                <w:spacing w:val="-1"/>
                <w:sz w:val="20"/>
                <w:szCs w:val="20"/>
              </w:rPr>
              <w:t>招集</w:t>
            </w:r>
            <w:r w:rsidRPr="005608BD">
              <w:rPr>
                <w:rFonts w:ascii="ＭＳ 明朝" w:hAnsi="ＭＳ 明朝" w:hint="eastAsia"/>
                <w:spacing w:val="-1"/>
                <w:sz w:val="20"/>
                <w:szCs w:val="20"/>
              </w:rPr>
              <w:t>信号</w:t>
            </w:r>
          </w:p>
        </w:tc>
        <w:tc>
          <w:tcPr>
            <w:tcW w:w="4525" w:type="dxa"/>
            <w:tcBorders>
              <w:top w:val="single" w:sz="4" w:space="0" w:color="000000"/>
              <w:left w:val="single" w:sz="4" w:space="0" w:color="000000"/>
            </w:tcBorders>
            <w:vAlign w:val="center"/>
          </w:tcPr>
          <w:p w:rsidR="00C37606" w:rsidRPr="005608BD" w:rsidRDefault="00C37606" w:rsidP="00D80438">
            <w:pPr>
              <w:spacing w:line="220" w:lineRule="exact"/>
              <w:ind w:leftChars="100" w:left="220" w:rightChars="100" w:right="220"/>
              <w:jc w:val="distribute"/>
              <w:rPr>
                <w:rFonts w:ascii="ＭＳ 明朝" w:hAnsi="ＭＳ 明朝"/>
                <w:spacing w:val="-1"/>
                <w:sz w:val="20"/>
                <w:szCs w:val="20"/>
              </w:rPr>
            </w:pPr>
            <w:r w:rsidRPr="005608BD">
              <w:rPr>
                <w:rFonts w:ascii="ＭＳ 明朝" w:hAnsi="ＭＳ 明朝" w:hint="eastAsia"/>
                <w:spacing w:val="-1"/>
                <w:sz w:val="20"/>
                <w:szCs w:val="20"/>
              </w:rPr>
              <w:t>●－●　休　止　●－●　休　止　●－●</w:t>
            </w:r>
          </w:p>
          <w:p w:rsidR="00C37606" w:rsidRPr="005608BD" w:rsidRDefault="00C37606" w:rsidP="00D80438">
            <w:pPr>
              <w:spacing w:line="220" w:lineRule="exact"/>
              <w:ind w:leftChars="100" w:left="220" w:rightChars="100" w:right="220"/>
              <w:jc w:val="distribute"/>
              <w:rPr>
                <w:rFonts w:ascii="ＭＳ 明朝" w:hAnsi="ＭＳ 明朝"/>
                <w:spacing w:val="-1"/>
                <w:sz w:val="20"/>
                <w:szCs w:val="20"/>
                <w:lang w:eastAsia="zh-TW"/>
              </w:rPr>
            </w:pPr>
            <w:r w:rsidRPr="005608BD">
              <w:rPr>
                <w:rFonts w:ascii="ＭＳ 明朝" w:hAnsi="ＭＳ 明朝" w:hint="eastAsia"/>
                <w:spacing w:val="-1"/>
                <w:sz w:val="20"/>
                <w:szCs w:val="20"/>
                <w:lang w:eastAsia="zh-TW"/>
              </w:rPr>
              <w:t>約15秒</w:t>
            </w:r>
            <w:r w:rsidRPr="005608BD">
              <w:rPr>
                <w:rFonts w:ascii="ＭＳ 明朝" w:hAnsi="ＭＳ 明朝" w:hint="eastAsia"/>
                <w:spacing w:val="-1"/>
                <w:sz w:val="20"/>
                <w:szCs w:val="20"/>
              </w:rPr>
              <w:t xml:space="preserve"> </w:t>
            </w:r>
            <w:r w:rsidRPr="005608BD">
              <w:rPr>
                <w:rFonts w:ascii="ＭＳ 明朝" w:hAnsi="ＭＳ 明朝" w:hint="eastAsia"/>
                <w:spacing w:val="-1"/>
                <w:sz w:val="20"/>
                <w:szCs w:val="20"/>
                <w:lang w:eastAsia="zh-TW"/>
              </w:rPr>
              <w:t>約</w:t>
            </w:r>
            <w:r w:rsidRPr="005608BD">
              <w:rPr>
                <w:rFonts w:ascii="ＭＳ 明朝" w:hAnsi="ＭＳ 明朝" w:hint="eastAsia"/>
                <w:spacing w:val="-1"/>
                <w:sz w:val="20"/>
                <w:szCs w:val="20"/>
              </w:rPr>
              <w:t>6</w:t>
            </w:r>
            <w:r w:rsidRPr="005608BD">
              <w:rPr>
                <w:rFonts w:ascii="ＭＳ 明朝" w:hAnsi="ＭＳ 明朝" w:hint="eastAsia"/>
                <w:spacing w:val="-1"/>
                <w:sz w:val="20"/>
                <w:szCs w:val="20"/>
                <w:lang w:eastAsia="zh-TW"/>
              </w:rPr>
              <w:t>秒</w:t>
            </w:r>
            <w:r w:rsidRPr="005608BD">
              <w:rPr>
                <w:rFonts w:ascii="ＭＳ 明朝" w:hAnsi="ＭＳ 明朝" w:hint="eastAsia"/>
                <w:spacing w:val="-1"/>
                <w:sz w:val="20"/>
                <w:szCs w:val="20"/>
              </w:rPr>
              <w:t xml:space="preserve"> </w:t>
            </w:r>
            <w:r w:rsidRPr="005608BD">
              <w:rPr>
                <w:rFonts w:ascii="ＭＳ 明朝" w:hAnsi="ＭＳ 明朝" w:hint="eastAsia"/>
                <w:spacing w:val="-1"/>
                <w:sz w:val="20"/>
                <w:szCs w:val="20"/>
                <w:lang w:eastAsia="zh-TW"/>
              </w:rPr>
              <w:t>約15秒</w:t>
            </w:r>
            <w:r w:rsidRPr="005608BD">
              <w:rPr>
                <w:rFonts w:ascii="ＭＳ 明朝" w:hAnsi="ＭＳ 明朝" w:hint="eastAsia"/>
                <w:spacing w:val="-1"/>
                <w:sz w:val="20"/>
                <w:szCs w:val="20"/>
              </w:rPr>
              <w:t xml:space="preserve"> </w:t>
            </w:r>
            <w:r w:rsidRPr="005608BD">
              <w:rPr>
                <w:rFonts w:ascii="ＭＳ 明朝" w:hAnsi="ＭＳ 明朝" w:hint="eastAsia"/>
                <w:spacing w:val="-1"/>
                <w:sz w:val="20"/>
                <w:szCs w:val="20"/>
                <w:lang w:eastAsia="zh-TW"/>
              </w:rPr>
              <w:t>約</w:t>
            </w:r>
            <w:r w:rsidRPr="005608BD">
              <w:rPr>
                <w:rFonts w:ascii="ＭＳ 明朝" w:hAnsi="ＭＳ 明朝" w:hint="eastAsia"/>
                <w:spacing w:val="-1"/>
                <w:sz w:val="20"/>
                <w:szCs w:val="20"/>
              </w:rPr>
              <w:t>6</w:t>
            </w:r>
            <w:r w:rsidRPr="005608BD">
              <w:rPr>
                <w:rFonts w:ascii="ＭＳ 明朝" w:hAnsi="ＭＳ 明朝" w:hint="eastAsia"/>
                <w:spacing w:val="-1"/>
                <w:sz w:val="20"/>
                <w:szCs w:val="20"/>
                <w:lang w:eastAsia="zh-TW"/>
              </w:rPr>
              <w:t>秒</w:t>
            </w:r>
            <w:r w:rsidRPr="005608BD">
              <w:rPr>
                <w:rFonts w:ascii="ＭＳ 明朝" w:hAnsi="ＭＳ 明朝" w:hint="eastAsia"/>
                <w:spacing w:val="-1"/>
                <w:sz w:val="20"/>
                <w:szCs w:val="20"/>
              </w:rPr>
              <w:t xml:space="preserve"> </w:t>
            </w:r>
            <w:r w:rsidRPr="005608BD">
              <w:rPr>
                <w:rFonts w:ascii="ＭＳ 明朝" w:hAnsi="ＭＳ 明朝" w:hint="eastAsia"/>
                <w:spacing w:val="-1"/>
                <w:sz w:val="20"/>
                <w:szCs w:val="20"/>
                <w:lang w:eastAsia="zh-TW"/>
              </w:rPr>
              <w:t>約15秒</w:t>
            </w:r>
          </w:p>
        </w:tc>
        <w:tc>
          <w:tcPr>
            <w:tcW w:w="1519" w:type="dxa"/>
            <w:tcBorders>
              <w:top w:val="single" w:sz="4" w:space="0" w:color="000000"/>
              <w:left w:val="single" w:sz="4" w:space="0" w:color="000000"/>
              <w:right w:val="single" w:sz="4" w:space="0" w:color="auto"/>
            </w:tcBorders>
            <w:vAlign w:val="center"/>
          </w:tcPr>
          <w:p w:rsidR="00C37606" w:rsidRPr="005608BD" w:rsidRDefault="00C37606" w:rsidP="00D80438">
            <w:pPr>
              <w:spacing w:line="220" w:lineRule="exact"/>
              <w:ind w:leftChars="100" w:left="220" w:rightChars="100" w:right="220"/>
              <w:jc w:val="center"/>
              <w:rPr>
                <w:rFonts w:ascii="ＭＳ 明朝" w:hAnsi="ＭＳ 明朝"/>
                <w:spacing w:val="-1"/>
                <w:sz w:val="20"/>
                <w:szCs w:val="20"/>
                <w:lang w:eastAsia="zh-TW"/>
              </w:rPr>
            </w:pPr>
          </w:p>
        </w:tc>
      </w:tr>
      <w:tr w:rsidR="00C37606" w:rsidRPr="005608BD" w:rsidTr="00D80438">
        <w:trPr>
          <w:cantSplit/>
          <w:trHeight w:val="964"/>
          <w:jc w:val="right"/>
        </w:trPr>
        <w:tc>
          <w:tcPr>
            <w:tcW w:w="690" w:type="dxa"/>
            <w:tcBorders>
              <w:top w:val="single" w:sz="4" w:space="0" w:color="auto"/>
              <w:left w:val="single" w:sz="4" w:space="0" w:color="000000"/>
              <w:bottom w:val="single" w:sz="4" w:space="0" w:color="auto"/>
              <w:right w:val="single" w:sz="4" w:space="0" w:color="auto"/>
            </w:tcBorders>
            <w:textDirection w:val="tbRlV"/>
            <w:vAlign w:val="center"/>
          </w:tcPr>
          <w:p w:rsidR="00C37606" w:rsidRPr="005608BD" w:rsidRDefault="00C37606" w:rsidP="00D80438">
            <w:pPr>
              <w:spacing w:line="220" w:lineRule="exact"/>
              <w:jc w:val="center"/>
              <w:rPr>
                <w:rFonts w:ascii="ＭＳ 明朝" w:hAnsi="ＭＳ 明朝"/>
                <w:spacing w:val="-1"/>
                <w:sz w:val="20"/>
                <w:szCs w:val="20"/>
              </w:rPr>
            </w:pPr>
            <w:r w:rsidRPr="005608BD">
              <w:rPr>
                <w:rFonts w:ascii="ＭＳ 明朝" w:hAnsi="ＭＳ 明朝" w:hint="eastAsia"/>
                <w:spacing w:val="-1"/>
                <w:sz w:val="20"/>
                <w:szCs w:val="20"/>
              </w:rPr>
              <w:t>備　　考</w:t>
            </w:r>
          </w:p>
        </w:tc>
        <w:tc>
          <w:tcPr>
            <w:tcW w:w="8099" w:type="dxa"/>
            <w:gridSpan w:val="3"/>
            <w:tcBorders>
              <w:top w:val="single" w:sz="4" w:space="0" w:color="auto"/>
              <w:left w:val="nil"/>
              <w:bottom w:val="single" w:sz="4" w:space="0" w:color="auto"/>
              <w:right w:val="single" w:sz="4" w:space="0" w:color="auto"/>
            </w:tcBorders>
            <w:vAlign w:val="center"/>
          </w:tcPr>
          <w:p w:rsidR="00C37606" w:rsidRPr="005608BD" w:rsidRDefault="00C37606" w:rsidP="00D80438">
            <w:pPr>
              <w:spacing w:line="220" w:lineRule="exact"/>
              <w:ind w:leftChars="50" w:left="407" w:rightChars="50" w:right="110" w:hangingChars="150" w:hanging="297"/>
              <w:rPr>
                <w:rFonts w:ascii="ＭＳ 明朝" w:hAnsi="ＭＳ 明朝"/>
                <w:spacing w:val="-1"/>
                <w:sz w:val="20"/>
                <w:szCs w:val="20"/>
              </w:rPr>
            </w:pPr>
            <w:r w:rsidRPr="005608BD">
              <w:rPr>
                <w:rFonts w:ascii="ＭＳ 明朝" w:hAnsi="ＭＳ 明朝" w:hint="eastAsia"/>
                <w:spacing w:val="-1"/>
                <w:sz w:val="20"/>
                <w:szCs w:val="20"/>
              </w:rPr>
              <w:t>1　火災警報発令信号及び火災警報解除信号は、それぞれの1種又は2種以上を併用することができる。</w:t>
            </w:r>
          </w:p>
          <w:p w:rsidR="00C37606" w:rsidRPr="005608BD" w:rsidRDefault="00C37606" w:rsidP="00D80438">
            <w:pPr>
              <w:spacing w:line="220" w:lineRule="exact"/>
              <w:ind w:leftChars="50" w:left="407" w:rightChars="50" w:right="110" w:hangingChars="150" w:hanging="297"/>
              <w:rPr>
                <w:rFonts w:ascii="ＭＳ 明朝" w:hAnsi="ＭＳ 明朝"/>
                <w:spacing w:val="-1"/>
                <w:sz w:val="20"/>
                <w:szCs w:val="20"/>
              </w:rPr>
            </w:pPr>
            <w:r w:rsidRPr="005608BD">
              <w:rPr>
                <w:rFonts w:ascii="ＭＳ 明朝" w:hAnsi="ＭＳ 明朝" w:hint="eastAsia"/>
                <w:spacing w:val="-1"/>
                <w:sz w:val="20"/>
                <w:szCs w:val="20"/>
              </w:rPr>
              <w:t>2　信号継続</w:t>
            </w:r>
            <w:r w:rsidR="00991185" w:rsidRPr="005608BD">
              <w:rPr>
                <w:rFonts w:ascii="ＭＳ 明朝" w:hAnsi="ＭＳ 明朝" w:hint="eastAsia"/>
                <w:spacing w:val="-1"/>
                <w:sz w:val="20"/>
                <w:szCs w:val="20"/>
              </w:rPr>
              <w:t>時間</w:t>
            </w:r>
            <w:r w:rsidRPr="005608BD">
              <w:rPr>
                <w:rFonts w:ascii="ＭＳ 明朝" w:hAnsi="ＭＳ 明朝" w:hint="eastAsia"/>
                <w:spacing w:val="-1"/>
                <w:sz w:val="20"/>
                <w:szCs w:val="20"/>
              </w:rPr>
              <w:t>は、適宜とする。</w:t>
            </w:r>
          </w:p>
          <w:p w:rsidR="00C37606" w:rsidRPr="005608BD" w:rsidRDefault="00C37606" w:rsidP="00D80438">
            <w:pPr>
              <w:spacing w:line="220" w:lineRule="exact"/>
              <w:ind w:leftChars="50" w:left="407" w:rightChars="50" w:right="110" w:hangingChars="150" w:hanging="297"/>
              <w:rPr>
                <w:rFonts w:ascii="ＭＳ 明朝" w:hAnsi="ＭＳ 明朝"/>
                <w:spacing w:val="-1"/>
                <w:sz w:val="20"/>
                <w:szCs w:val="20"/>
              </w:rPr>
            </w:pPr>
            <w:r w:rsidRPr="005608BD">
              <w:rPr>
                <w:rFonts w:ascii="ＭＳ 明朝" w:hAnsi="ＭＳ 明朝" w:hint="eastAsia"/>
                <w:spacing w:val="-1"/>
                <w:sz w:val="20"/>
                <w:szCs w:val="20"/>
              </w:rPr>
              <w:t>3　消防職員又は消防団員の非常</w:t>
            </w:r>
            <w:r w:rsidR="007F2038" w:rsidRPr="005608BD">
              <w:rPr>
                <w:rFonts w:ascii="ＭＳ 明朝" w:hAnsi="ＭＳ 明朝" w:hint="eastAsia"/>
                <w:spacing w:val="-1"/>
                <w:sz w:val="20"/>
                <w:szCs w:val="20"/>
              </w:rPr>
              <w:t>招集</w:t>
            </w:r>
            <w:r w:rsidRPr="005608BD">
              <w:rPr>
                <w:rFonts w:ascii="ＭＳ 明朝" w:hAnsi="ＭＳ 明朝" w:hint="eastAsia"/>
                <w:spacing w:val="-1"/>
                <w:sz w:val="20"/>
                <w:szCs w:val="20"/>
              </w:rPr>
              <w:t>を行うときは、近火信号を用いることができる。</w:t>
            </w:r>
          </w:p>
        </w:tc>
      </w:tr>
    </w:tbl>
    <w:p w:rsidR="00C37606" w:rsidRPr="005608BD" w:rsidRDefault="00C37606" w:rsidP="00C37606">
      <w:pPr>
        <w:spacing w:line="100" w:lineRule="exact"/>
      </w:pPr>
    </w:p>
    <w:p w:rsidR="00C37606" w:rsidRPr="005608BD" w:rsidRDefault="00C37606" w:rsidP="00C37606">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 xml:space="preserve">３　</w:t>
      </w:r>
      <w:r w:rsidR="007F2038" w:rsidRPr="005608BD">
        <w:rPr>
          <w:rFonts w:ascii="ＭＳ ゴシック" w:eastAsia="ＭＳ ゴシック" w:hAnsi="ＭＳ ゴシック" w:hint="eastAsia"/>
        </w:rPr>
        <w:t>招集</w:t>
      </w:r>
      <w:r w:rsidRPr="005608BD">
        <w:rPr>
          <w:rFonts w:ascii="ＭＳ ゴシック" w:eastAsia="ＭＳ ゴシック" w:hAnsi="ＭＳ ゴシック" w:hint="eastAsia"/>
        </w:rPr>
        <w:t>計画</w:t>
      </w:r>
    </w:p>
    <w:p w:rsidR="00C37606" w:rsidRPr="005608BD" w:rsidRDefault="00C37606"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署長及び団長は、火災及びその他の災害が発生し</w:t>
      </w:r>
      <w:r w:rsidR="00991185" w:rsidRPr="005608BD">
        <w:rPr>
          <w:rFonts w:ascii="ＭＳ 明朝" w:hAnsi="ＭＳ 明朝" w:hint="eastAsia"/>
        </w:rPr>
        <w:t>、</w:t>
      </w:r>
      <w:r w:rsidRPr="005608BD">
        <w:rPr>
          <w:rFonts w:ascii="ＭＳ 明朝" w:hAnsi="ＭＳ 明朝" w:hint="eastAsia"/>
        </w:rPr>
        <w:t>又は発生のおそれがあるとき、その他警戒警備等のために必要があるときは、消防職員および団員の</w:t>
      </w:r>
      <w:r w:rsidR="007F2038" w:rsidRPr="005608BD">
        <w:rPr>
          <w:rFonts w:ascii="ＭＳ 明朝" w:hAnsi="ＭＳ 明朝" w:hint="eastAsia"/>
        </w:rPr>
        <w:t>招集</w:t>
      </w:r>
      <w:r w:rsidRPr="005608BD">
        <w:rPr>
          <w:rFonts w:ascii="ＭＳ 明朝" w:hAnsi="ＭＳ 明朝" w:hint="eastAsia"/>
        </w:rPr>
        <w:t>を行う。</w:t>
      </w:r>
    </w:p>
    <w:p w:rsidR="00C37606" w:rsidRPr="005608BD" w:rsidRDefault="00C37606" w:rsidP="00C37606">
      <w:pPr>
        <w:spacing w:line="360" w:lineRule="exact"/>
        <w:ind w:leftChars="300" w:left="1100" w:hangingChars="200" w:hanging="440"/>
        <w:rPr>
          <w:rFonts w:ascii="ＭＳ 明朝" w:hAnsi="ＭＳ 明朝"/>
        </w:rPr>
      </w:pPr>
      <w:r w:rsidRPr="005608BD">
        <w:rPr>
          <w:rFonts w:ascii="ＭＳ 明朝" w:hAnsi="ＭＳ 明朝" w:hint="eastAsia"/>
        </w:rPr>
        <w:t xml:space="preserve">（1） </w:t>
      </w:r>
      <w:r w:rsidR="007F2038" w:rsidRPr="005608BD">
        <w:rPr>
          <w:rFonts w:ascii="ＭＳ 明朝" w:hAnsi="ＭＳ 明朝" w:hint="eastAsia"/>
        </w:rPr>
        <w:t>招集</w:t>
      </w:r>
      <w:r w:rsidRPr="005608BD">
        <w:rPr>
          <w:rFonts w:ascii="ＭＳ 明朝" w:hAnsi="ＭＳ 明朝" w:hint="eastAsia"/>
        </w:rPr>
        <w:t>の区分</w:t>
      </w:r>
    </w:p>
    <w:p w:rsidR="00C37606" w:rsidRPr="005608BD" w:rsidRDefault="00C37606" w:rsidP="00C37606">
      <w:pPr>
        <w:pStyle w:val="ac"/>
        <w:spacing w:line="360" w:lineRule="exact"/>
        <w:ind w:leftChars="500" w:left="2816" w:hangingChars="780" w:hanging="1716"/>
        <w:rPr>
          <w:rFonts w:ascii="ＭＳ 明朝" w:hAnsi="ＭＳ 明朝"/>
        </w:rPr>
      </w:pPr>
      <w:r w:rsidRPr="005608BD">
        <w:rPr>
          <w:rFonts w:ascii="ＭＳ 明朝" w:hAnsi="ＭＳ 明朝" w:hint="eastAsia"/>
        </w:rPr>
        <w:t>ア　第1号</w:t>
      </w:r>
      <w:r w:rsidR="007F2038" w:rsidRPr="005608BD">
        <w:rPr>
          <w:rFonts w:ascii="ＭＳ 明朝" w:hAnsi="ＭＳ 明朝" w:hint="eastAsia"/>
        </w:rPr>
        <w:t>招集</w:t>
      </w:r>
    </w:p>
    <w:p w:rsidR="00C37606" w:rsidRPr="005608BD" w:rsidRDefault="00C37606" w:rsidP="00B80C0A">
      <w:pPr>
        <w:pStyle w:val="42"/>
        <w:spacing w:line="360" w:lineRule="exact"/>
        <w:ind w:leftChars="600" w:left="1320" w:firstLine="220"/>
      </w:pPr>
      <w:r w:rsidRPr="005608BD">
        <w:rPr>
          <w:rFonts w:hint="eastAsia"/>
          <w:sz w:val="22"/>
          <w:szCs w:val="22"/>
        </w:rPr>
        <w:t>消防職員及び団員</w:t>
      </w:r>
      <w:r w:rsidRPr="005608BD">
        <w:rPr>
          <w:rFonts w:hint="eastAsia"/>
        </w:rPr>
        <w:t>の全部を</w:t>
      </w:r>
      <w:r w:rsidR="007F2038" w:rsidRPr="005608BD">
        <w:rPr>
          <w:rFonts w:hint="eastAsia"/>
        </w:rPr>
        <w:t>招集</w:t>
      </w:r>
      <w:r w:rsidRPr="005608BD">
        <w:rPr>
          <w:rFonts w:hint="eastAsia"/>
        </w:rPr>
        <w:t>する場合、消防用サイレン吹鳴によって</w:t>
      </w:r>
      <w:r w:rsidR="007F2038" w:rsidRPr="005608BD">
        <w:rPr>
          <w:rFonts w:hint="eastAsia"/>
        </w:rPr>
        <w:t>招集</w:t>
      </w:r>
      <w:r w:rsidRPr="005608BD">
        <w:rPr>
          <w:rFonts w:hint="eastAsia"/>
        </w:rPr>
        <w:t>する。</w:t>
      </w:r>
    </w:p>
    <w:p w:rsidR="00C37606" w:rsidRPr="005608BD" w:rsidRDefault="00C37606" w:rsidP="00C37606">
      <w:pPr>
        <w:pStyle w:val="ac"/>
        <w:spacing w:line="360" w:lineRule="exact"/>
        <w:ind w:leftChars="500" w:left="2816" w:hangingChars="780" w:hanging="1716"/>
        <w:rPr>
          <w:rFonts w:ascii="ＭＳ 明朝" w:hAnsi="ＭＳ 明朝"/>
        </w:rPr>
      </w:pPr>
      <w:r w:rsidRPr="005608BD">
        <w:rPr>
          <w:rFonts w:ascii="ＭＳ 明朝" w:hAnsi="ＭＳ 明朝" w:hint="eastAsia"/>
        </w:rPr>
        <w:lastRenderedPageBreak/>
        <w:t>イ　第2号</w:t>
      </w:r>
      <w:r w:rsidR="007F2038" w:rsidRPr="005608BD">
        <w:rPr>
          <w:rFonts w:ascii="ＭＳ 明朝" w:hAnsi="ＭＳ 明朝" w:hint="eastAsia"/>
        </w:rPr>
        <w:t>招集</w:t>
      </w:r>
    </w:p>
    <w:p w:rsidR="00C37606" w:rsidRPr="005608BD" w:rsidRDefault="00C37606" w:rsidP="00B80C0A">
      <w:pPr>
        <w:pStyle w:val="42"/>
        <w:spacing w:line="360" w:lineRule="exact"/>
        <w:ind w:leftChars="600" w:left="1320" w:firstLine="220"/>
      </w:pPr>
      <w:r w:rsidRPr="005608BD">
        <w:rPr>
          <w:rFonts w:hint="eastAsia"/>
          <w:sz w:val="22"/>
          <w:szCs w:val="22"/>
        </w:rPr>
        <w:t>消防職員及び団員の一部</w:t>
      </w:r>
      <w:r w:rsidRPr="005608BD">
        <w:rPr>
          <w:rFonts w:hint="eastAsia"/>
        </w:rPr>
        <w:t>を</w:t>
      </w:r>
      <w:r w:rsidR="007F2038" w:rsidRPr="005608BD">
        <w:rPr>
          <w:rFonts w:hint="eastAsia"/>
        </w:rPr>
        <w:t>招集</w:t>
      </w:r>
      <w:r w:rsidRPr="005608BD">
        <w:rPr>
          <w:rFonts w:hint="eastAsia"/>
        </w:rPr>
        <w:t>する場合、電話又は口頭により</w:t>
      </w:r>
      <w:r w:rsidR="007F2038" w:rsidRPr="005608BD">
        <w:rPr>
          <w:rFonts w:hint="eastAsia"/>
        </w:rPr>
        <w:t>招集</w:t>
      </w:r>
      <w:r w:rsidRPr="005608BD">
        <w:rPr>
          <w:rFonts w:hint="eastAsia"/>
        </w:rPr>
        <w:t>する。</w:t>
      </w:r>
    </w:p>
    <w:p w:rsidR="00C37606" w:rsidRPr="005608BD" w:rsidRDefault="00C37606" w:rsidP="00660521">
      <w:pPr>
        <w:spacing w:line="360" w:lineRule="exact"/>
        <w:ind w:firstLineChars="300" w:firstLine="660"/>
        <w:rPr>
          <w:rFonts w:ascii="ＭＳ 明朝" w:hAnsi="ＭＳ 明朝"/>
        </w:rPr>
      </w:pPr>
      <w:r w:rsidRPr="005608BD">
        <w:rPr>
          <w:rFonts w:ascii="ＭＳ 明朝" w:hAnsi="ＭＳ 明朝" w:hint="eastAsia"/>
        </w:rPr>
        <w:t>（2） 参集の指定</w:t>
      </w:r>
    </w:p>
    <w:p w:rsidR="00C37606" w:rsidRPr="005608BD" w:rsidRDefault="00C37606"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消防職員及び団員は、前条の</w:t>
      </w:r>
      <w:r w:rsidR="007F2038" w:rsidRPr="005608BD">
        <w:rPr>
          <w:rFonts w:ascii="ＭＳ 明朝" w:hAnsi="ＭＳ 明朝" w:hint="eastAsia"/>
        </w:rPr>
        <w:t>招集</w:t>
      </w:r>
      <w:r w:rsidRPr="005608BD">
        <w:rPr>
          <w:rFonts w:ascii="ＭＳ 明朝" w:hAnsi="ＭＳ 明朝" w:hint="eastAsia"/>
        </w:rPr>
        <w:t>を受けたとき又は火災等のあることを認知したときは、あらかじめ指定された</w:t>
      </w:r>
      <w:r w:rsidR="004D7A43" w:rsidRPr="005608BD">
        <w:rPr>
          <w:rFonts w:ascii="ＭＳ 明朝" w:hAnsi="ＭＳ 明朝" w:hint="eastAsia"/>
        </w:rPr>
        <w:t>消防</w:t>
      </w:r>
      <w:r w:rsidRPr="005608BD">
        <w:rPr>
          <w:rFonts w:ascii="ＭＳ 明朝" w:hAnsi="ＭＳ 明朝" w:hint="eastAsia"/>
        </w:rPr>
        <w:t>署、分団に、速やかに参集するものとする。</w:t>
      </w:r>
    </w:p>
    <w:p w:rsidR="00C37606" w:rsidRPr="005608BD" w:rsidRDefault="00C37606" w:rsidP="00C37606">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４　出動計画</w:t>
      </w:r>
      <w:r w:rsidR="00660521" w:rsidRPr="005608BD">
        <w:rPr>
          <w:rFonts w:ascii="ＭＳ ゴシック" w:eastAsia="ＭＳ ゴシック" w:hAnsi="ＭＳ ゴシック" w:hint="eastAsia"/>
        </w:rPr>
        <w:t xml:space="preserve">　</w:t>
      </w:r>
    </w:p>
    <w:p w:rsidR="00C37606" w:rsidRPr="005608BD" w:rsidRDefault="00C37606"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消防団の出動は、火災、警戒、救助、水防及び応援出動とし、地域の特殊性、防火対象物の種類又は異常気象時を考慮し、あらかじめ出動計画をたて、団の出動並びに運用の適正を図るものとする。</w:t>
      </w:r>
    </w:p>
    <w:p w:rsidR="00C37606" w:rsidRPr="005608BD" w:rsidRDefault="004D7A43" w:rsidP="00D56103">
      <w:pPr>
        <w:spacing w:afterLines="20" w:after="59" w:line="240" w:lineRule="exact"/>
        <w:ind w:left="400" w:hangingChars="200" w:hanging="400"/>
        <w:jc w:val="center"/>
        <w:rPr>
          <w:rFonts w:ascii="ＭＳ 明朝" w:hAnsi="ＭＳ 明朝"/>
          <w:sz w:val="20"/>
          <w:szCs w:val="20"/>
        </w:rPr>
      </w:pPr>
      <w:r w:rsidRPr="005608BD">
        <w:rPr>
          <w:rFonts w:ascii="ＭＳ 明朝" w:hAnsi="ＭＳ 明朝" w:hint="eastAsia"/>
          <w:sz w:val="20"/>
          <w:szCs w:val="20"/>
        </w:rPr>
        <w:t>消防</w:t>
      </w:r>
      <w:r w:rsidR="00C37606" w:rsidRPr="005608BD">
        <w:rPr>
          <w:rFonts w:ascii="ＭＳ 明朝" w:hAnsi="ＭＳ 明朝" w:hint="eastAsia"/>
          <w:sz w:val="20"/>
          <w:szCs w:val="20"/>
        </w:rPr>
        <w:t>署・消防団出動区域一覧表</w:t>
      </w:r>
    </w:p>
    <w:tbl>
      <w:tblPr>
        <w:tblW w:w="878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361"/>
        <w:gridCol w:w="4428"/>
      </w:tblGrid>
      <w:tr w:rsidR="00C37606" w:rsidRPr="005608BD" w:rsidTr="00D80438">
        <w:trPr>
          <w:trHeight w:hRule="exact" w:val="284"/>
          <w:jc w:val="right"/>
        </w:trPr>
        <w:tc>
          <w:tcPr>
            <w:tcW w:w="4361" w:type="dxa"/>
            <w:vAlign w:val="center"/>
          </w:tcPr>
          <w:p w:rsidR="00C37606" w:rsidRPr="005608BD" w:rsidRDefault="00C37606" w:rsidP="00D80438">
            <w:pPr>
              <w:overflowPunct w:val="0"/>
              <w:autoSpaceDE w:val="0"/>
              <w:autoSpaceDN w:val="0"/>
              <w:snapToGrid w:val="0"/>
              <w:spacing w:line="220" w:lineRule="exact"/>
              <w:jc w:val="center"/>
              <w:rPr>
                <w:rFonts w:ascii="Times New Roman" w:hAnsi="Times New Roman"/>
                <w:sz w:val="20"/>
                <w:szCs w:val="20"/>
              </w:rPr>
            </w:pPr>
            <w:r w:rsidRPr="005608BD">
              <w:rPr>
                <w:rFonts w:ascii="Times New Roman" w:hAnsi="Times New Roman" w:cs="ＭＳ 明朝" w:hint="eastAsia"/>
                <w:sz w:val="20"/>
                <w:szCs w:val="20"/>
              </w:rPr>
              <w:t>出</w:t>
            </w:r>
            <w:r w:rsidRPr="005608BD">
              <w:rPr>
                <w:rFonts w:hAnsi="Times New Roman" w:cs="ＭＳ 明朝" w:hint="eastAsia"/>
                <w:sz w:val="20"/>
                <w:szCs w:val="20"/>
              </w:rPr>
              <w:t xml:space="preserve">　　</w:t>
            </w:r>
            <w:r w:rsidRPr="005608BD">
              <w:rPr>
                <w:rFonts w:ascii="Times New Roman" w:hAnsi="Times New Roman" w:cs="ＭＳ 明朝" w:hint="eastAsia"/>
                <w:sz w:val="20"/>
                <w:szCs w:val="20"/>
              </w:rPr>
              <w:t>動</w:t>
            </w:r>
            <w:r w:rsidRPr="005608BD">
              <w:rPr>
                <w:rFonts w:hAnsi="Times New Roman" w:cs="ＭＳ 明朝" w:hint="eastAsia"/>
                <w:sz w:val="20"/>
                <w:szCs w:val="20"/>
              </w:rPr>
              <w:t xml:space="preserve">　　</w:t>
            </w:r>
            <w:r w:rsidRPr="005608BD">
              <w:rPr>
                <w:rFonts w:ascii="Times New Roman" w:hAnsi="Times New Roman" w:cs="ＭＳ 明朝" w:hint="eastAsia"/>
                <w:sz w:val="20"/>
                <w:szCs w:val="20"/>
              </w:rPr>
              <w:t>分</w:t>
            </w:r>
            <w:r w:rsidRPr="005608BD">
              <w:rPr>
                <w:rFonts w:hAnsi="Times New Roman" w:cs="ＭＳ 明朝" w:hint="eastAsia"/>
                <w:sz w:val="20"/>
                <w:szCs w:val="20"/>
              </w:rPr>
              <w:t xml:space="preserve">　　</w:t>
            </w:r>
            <w:r w:rsidRPr="005608BD">
              <w:rPr>
                <w:rFonts w:ascii="Times New Roman" w:hAnsi="Times New Roman" w:cs="ＭＳ 明朝" w:hint="eastAsia"/>
                <w:sz w:val="20"/>
                <w:szCs w:val="20"/>
              </w:rPr>
              <w:t>団</w:t>
            </w:r>
          </w:p>
        </w:tc>
        <w:tc>
          <w:tcPr>
            <w:tcW w:w="4428" w:type="dxa"/>
            <w:vAlign w:val="center"/>
          </w:tcPr>
          <w:p w:rsidR="00C37606" w:rsidRPr="005608BD" w:rsidRDefault="00C37606" w:rsidP="00D80438">
            <w:pPr>
              <w:overflowPunct w:val="0"/>
              <w:autoSpaceDE w:val="0"/>
              <w:autoSpaceDN w:val="0"/>
              <w:snapToGrid w:val="0"/>
              <w:spacing w:line="220" w:lineRule="exact"/>
              <w:jc w:val="center"/>
              <w:rPr>
                <w:rFonts w:ascii="Times New Roman" w:hAnsi="Times New Roman"/>
                <w:sz w:val="20"/>
                <w:szCs w:val="20"/>
              </w:rPr>
            </w:pPr>
            <w:r w:rsidRPr="005608BD">
              <w:rPr>
                <w:rFonts w:ascii="Times New Roman" w:hAnsi="Times New Roman" w:cs="ＭＳ 明朝" w:hint="eastAsia"/>
                <w:sz w:val="20"/>
                <w:szCs w:val="20"/>
              </w:rPr>
              <w:t>分</w:t>
            </w:r>
            <w:r w:rsidRPr="005608BD">
              <w:rPr>
                <w:rFonts w:hAnsi="Times New Roman" w:cs="ＭＳ 明朝" w:hint="eastAsia"/>
                <w:sz w:val="20"/>
                <w:szCs w:val="20"/>
              </w:rPr>
              <w:t xml:space="preserve">　</w:t>
            </w:r>
            <w:r w:rsidRPr="005608BD">
              <w:rPr>
                <w:rFonts w:ascii="Times New Roman" w:hAnsi="Times New Roman" w:cs="ＭＳ 明朝" w:hint="eastAsia"/>
                <w:sz w:val="20"/>
                <w:szCs w:val="20"/>
              </w:rPr>
              <w:t>団</w:t>
            </w:r>
            <w:r w:rsidRPr="005608BD">
              <w:rPr>
                <w:rFonts w:hAnsi="Times New Roman" w:cs="ＭＳ 明朝" w:hint="eastAsia"/>
                <w:sz w:val="20"/>
                <w:szCs w:val="20"/>
              </w:rPr>
              <w:t xml:space="preserve">　</w:t>
            </w:r>
            <w:r w:rsidRPr="005608BD">
              <w:rPr>
                <w:rFonts w:ascii="Times New Roman" w:hAnsi="Times New Roman" w:cs="ＭＳ 明朝" w:hint="eastAsia"/>
                <w:sz w:val="20"/>
                <w:szCs w:val="20"/>
              </w:rPr>
              <w:t>担</w:t>
            </w:r>
            <w:r w:rsidRPr="005608BD">
              <w:rPr>
                <w:rFonts w:hAnsi="Times New Roman" w:cs="ＭＳ 明朝" w:hint="eastAsia"/>
                <w:sz w:val="20"/>
                <w:szCs w:val="20"/>
              </w:rPr>
              <w:t xml:space="preserve">　</w:t>
            </w:r>
            <w:r w:rsidRPr="005608BD">
              <w:rPr>
                <w:rFonts w:ascii="Times New Roman" w:hAnsi="Times New Roman" w:cs="ＭＳ 明朝" w:hint="eastAsia"/>
                <w:sz w:val="20"/>
                <w:szCs w:val="20"/>
              </w:rPr>
              <w:t>当</w:t>
            </w:r>
            <w:r w:rsidRPr="005608BD">
              <w:rPr>
                <w:rFonts w:hAnsi="Times New Roman" w:cs="ＭＳ 明朝" w:hint="eastAsia"/>
                <w:sz w:val="20"/>
                <w:szCs w:val="20"/>
              </w:rPr>
              <w:t xml:space="preserve">　</w:t>
            </w:r>
            <w:r w:rsidRPr="005608BD">
              <w:rPr>
                <w:rFonts w:ascii="Times New Roman" w:hAnsi="Times New Roman" w:cs="ＭＳ 明朝" w:hint="eastAsia"/>
                <w:sz w:val="20"/>
                <w:szCs w:val="20"/>
              </w:rPr>
              <w:t>区</w:t>
            </w:r>
            <w:r w:rsidRPr="005608BD">
              <w:rPr>
                <w:rFonts w:hAnsi="Times New Roman" w:cs="ＭＳ 明朝" w:hint="eastAsia"/>
                <w:sz w:val="20"/>
                <w:szCs w:val="20"/>
              </w:rPr>
              <w:t xml:space="preserve">　</w:t>
            </w:r>
            <w:r w:rsidRPr="005608BD">
              <w:rPr>
                <w:rFonts w:ascii="Times New Roman" w:hAnsi="Times New Roman" w:cs="ＭＳ 明朝" w:hint="eastAsia"/>
                <w:sz w:val="20"/>
                <w:szCs w:val="20"/>
              </w:rPr>
              <w:t>域</w:t>
            </w:r>
          </w:p>
        </w:tc>
      </w:tr>
      <w:tr w:rsidR="00C37606" w:rsidRPr="005608BD" w:rsidTr="00D80438">
        <w:trPr>
          <w:trHeight w:hRule="exact" w:val="284"/>
          <w:jc w:val="right"/>
        </w:trPr>
        <w:tc>
          <w:tcPr>
            <w:tcW w:w="4361" w:type="dxa"/>
            <w:vAlign w:val="center"/>
          </w:tcPr>
          <w:p w:rsidR="00C37606" w:rsidRPr="005608BD" w:rsidRDefault="00C37606" w:rsidP="00D80438">
            <w:pPr>
              <w:overflowPunct w:val="0"/>
              <w:autoSpaceDE w:val="0"/>
              <w:autoSpaceDN w:val="0"/>
              <w:snapToGrid w:val="0"/>
              <w:spacing w:line="220" w:lineRule="exact"/>
              <w:ind w:leftChars="397" w:left="873" w:rightChars="441" w:right="970"/>
              <w:jc w:val="distribute"/>
              <w:rPr>
                <w:rFonts w:ascii="Times New Roman" w:hAnsi="Times New Roman"/>
                <w:sz w:val="20"/>
                <w:szCs w:val="20"/>
              </w:rPr>
            </w:pPr>
            <w:r w:rsidRPr="005608BD">
              <w:rPr>
                <w:rFonts w:ascii="Times New Roman" w:hAnsi="Times New Roman" w:cs="ＭＳ 明朝" w:hint="eastAsia"/>
                <w:sz w:val="20"/>
                <w:szCs w:val="20"/>
              </w:rPr>
              <w:t>比布</w:t>
            </w:r>
            <w:r w:rsidR="00660521" w:rsidRPr="005608BD">
              <w:rPr>
                <w:rFonts w:ascii="Times New Roman" w:hAnsi="Times New Roman" w:cs="ＭＳ 明朝" w:hint="eastAsia"/>
                <w:sz w:val="20"/>
                <w:szCs w:val="20"/>
              </w:rPr>
              <w:t>消防</w:t>
            </w:r>
            <w:r w:rsidRPr="005608BD">
              <w:rPr>
                <w:rFonts w:ascii="Times New Roman" w:hAnsi="Times New Roman" w:cs="ＭＳ 明朝" w:hint="eastAsia"/>
                <w:sz w:val="20"/>
                <w:szCs w:val="20"/>
              </w:rPr>
              <w:t>署・比布消防団</w:t>
            </w:r>
          </w:p>
        </w:tc>
        <w:tc>
          <w:tcPr>
            <w:tcW w:w="4428" w:type="dxa"/>
            <w:vAlign w:val="center"/>
          </w:tcPr>
          <w:p w:rsidR="00C37606" w:rsidRPr="005608BD" w:rsidRDefault="00C37606" w:rsidP="00D80438">
            <w:pPr>
              <w:overflowPunct w:val="0"/>
              <w:autoSpaceDE w:val="0"/>
              <w:autoSpaceDN w:val="0"/>
              <w:snapToGrid w:val="0"/>
              <w:spacing w:line="220" w:lineRule="exact"/>
              <w:ind w:leftChars="407" w:left="895" w:rightChars="441" w:right="970"/>
              <w:jc w:val="distribute"/>
              <w:rPr>
                <w:rFonts w:ascii="Times New Roman" w:hAnsi="Times New Roman"/>
                <w:sz w:val="20"/>
                <w:szCs w:val="20"/>
              </w:rPr>
            </w:pPr>
            <w:r w:rsidRPr="005608BD">
              <w:rPr>
                <w:rFonts w:ascii="Times New Roman" w:hAnsi="Times New Roman" w:cs="ＭＳ 明朝" w:hint="eastAsia"/>
                <w:sz w:val="20"/>
                <w:szCs w:val="20"/>
              </w:rPr>
              <w:t>比布町全域</w:t>
            </w:r>
          </w:p>
        </w:tc>
      </w:tr>
    </w:tbl>
    <w:p w:rsidR="00C37606" w:rsidRPr="005608BD" w:rsidRDefault="004D7A43" w:rsidP="00D56103">
      <w:pPr>
        <w:spacing w:afterLines="20" w:after="59" w:line="360" w:lineRule="exact"/>
        <w:ind w:left="400" w:hangingChars="200" w:hanging="400"/>
        <w:jc w:val="center"/>
        <w:rPr>
          <w:rFonts w:ascii="ＭＳ 明朝" w:hAnsi="ＭＳ 明朝"/>
          <w:sz w:val="20"/>
          <w:szCs w:val="20"/>
        </w:rPr>
      </w:pPr>
      <w:r w:rsidRPr="005608BD">
        <w:rPr>
          <w:rFonts w:ascii="ＭＳ 明朝" w:hAnsi="ＭＳ 明朝" w:hint="eastAsia"/>
          <w:sz w:val="20"/>
          <w:szCs w:val="20"/>
        </w:rPr>
        <w:t>消防</w:t>
      </w:r>
      <w:r w:rsidR="00C37606" w:rsidRPr="005608BD">
        <w:rPr>
          <w:rFonts w:ascii="ＭＳ 明朝" w:hAnsi="ＭＳ 明朝" w:hint="eastAsia"/>
          <w:sz w:val="20"/>
          <w:szCs w:val="20"/>
        </w:rPr>
        <w:t>署・消防団出動編成表</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98"/>
        <w:gridCol w:w="840"/>
        <w:gridCol w:w="1050"/>
        <w:gridCol w:w="1050"/>
        <w:gridCol w:w="1050"/>
        <w:gridCol w:w="1991"/>
        <w:gridCol w:w="2408"/>
      </w:tblGrid>
      <w:tr w:rsidR="00C37606" w:rsidRPr="005608BD" w:rsidTr="00D80438">
        <w:trPr>
          <w:trHeight w:val="340"/>
          <w:jc w:val="right"/>
        </w:trPr>
        <w:tc>
          <w:tcPr>
            <w:tcW w:w="1238" w:type="dxa"/>
            <w:gridSpan w:val="2"/>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sz w:val="20"/>
                <w:szCs w:val="20"/>
              </w:rPr>
            </w:pPr>
            <w:r w:rsidRPr="005608BD">
              <w:rPr>
                <w:rFonts w:ascii="ＭＳ 明朝" w:hAnsi="ＭＳ 明朝" w:cs="ＭＳ 明朝" w:hint="eastAsia"/>
                <w:sz w:val="20"/>
                <w:szCs w:val="20"/>
              </w:rPr>
              <w:t>出動種別</w:t>
            </w:r>
          </w:p>
        </w:tc>
        <w:tc>
          <w:tcPr>
            <w:tcW w:w="1050"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sz w:val="20"/>
                <w:szCs w:val="20"/>
              </w:rPr>
            </w:pPr>
            <w:r w:rsidRPr="005608BD">
              <w:rPr>
                <w:rFonts w:ascii="ＭＳ 明朝" w:hAnsi="ＭＳ 明朝" w:cs="ＭＳ 明朝" w:hint="eastAsia"/>
                <w:sz w:val="20"/>
                <w:szCs w:val="20"/>
              </w:rPr>
              <w:t>出動区域</w:t>
            </w:r>
          </w:p>
        </w:tc>
        <w:tc>
          <w:tcPr>
            <w:tcW w:w="1050"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sz w:val="20"/>
                <w:szCs w:val="20"/>
              </w:rPr>
            </w:pPr>
            <w:r w:rsidRPr="005608BD">
              <w:rPr>
                <w:rFonts w:ascii="ＭＳ 明朝" w:hAnsi="ＭＳ 明朝" w:cs="ＭＳ 明朝" w:hint="eastAsia"/>
                <w:sz w:val="20"/>
                <w:szCs w:val="20"/>
              </w:rPr>
              <w:t>出動隊員</w:t>
            </w:r>
          </w:p>
        </w:tc>
        <w:tc>
          <w:tcPr>
            <w:tcW w:w="1050"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sz w:val="20"/>
                <w:szCs w:val="20"/>
              </w:rPr>
            </w:pPr>
            <w:r w:rsidRPr="005608BD">
              <w:rPr>
                <w:rFonts w:ascii="ＭＳ 明朝" w:hAnsi="ＭＳ 明朝" w:cs="ＭＳ 明朝" w:hint="eastAsia"/>
                <w:sz w:val="20"/>
                <w:szCs w:val="20"/>
              </w:rPr>
              <w:t>出動車両</w:t>
            </w:r>
          </w:p>
        </w:tc>
        <w:tc>
          <w:tcPr>
            <w:tcW w:w="1991"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sz w:val="20"/>
                <w:szCs w:val="20"/>
              </w:rPr>
            </w:pPr>
            <w:r w:rsidRPr="005608BD">
              <w:rPr>
                <w:rFonts w:ascii="ＭＳ 明朝" w:hAnsi="ＭＳ 明朝" w:cs="ＭＳ 明朝" w:hint="eastAsia"/>
                <w:sz w:val="20"/>
                <w:szCs w:val="20"/>
              </w:rPr>
              <w:t>出動要件</w:t>
            </w:r>
          </w:p>
        </w:tc>
        <w:tc>
          <w:tcPr>
            <w:tcW w:w="2408"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sz w:val="20"/>
                <w:szCs w:val="20"/>
              </w:rPr>
            </w:pPr>
            <w:r w:rsidRPr="005608BD">
              <w:rPr>
                <w:rFonts w:ascii="ＭＳ 明朝" w:hAnsi="ＭＳ 明朝" w:cs="ＭＳ 明朝" w:hint="eastAsia"/>
                <w:sz w:val="20"/>
                <w:szCs w:val="20"/>
              </w:rPr>
              <w:t>摘　　　　要</w:t>
            </w:r>
          </w:p>
        </w:tc>
      </w:tr>
      <w:tr w:rsidR="00C37606" w:rsidRPr="005608BD" w:rsidTr="00D80438">
        <w:trPr>
          <w:trHeight w:val="614"/>
          <w:jc w:val="right"/>
        </w:trPr>
        <w:tc>
          <w:tcPr>
            <w:tcW w:w="398" w:type="dxa"/>
            <w:vMerge w:val="restart"/>
            <w:textDirection w:val="tbRlV"/>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sz w:val="20"/>
                <w:szCs w:val="20"/>
              </w:rPr>
            </w:pPr>
            <w:r w:rsidRPr="007B24BA">
              <w:rPr>
                <w:rFonts w:ascii="ＭＳ 明朝" w:hAnsi="ＭＳ 明朝" w:cs="ＭＳ 明朝" w:hint="eastAsia"/>
                <w:spacing w:val="60"/>
                <w:kern w:val="0"/>
                <w:sz w:val="20"/>
                <w:szCs w:val="20"/>
                <w:fitText w:val="1200" w:id="587866372"/>
              </w:rPr>
              <w:t>火災出</w:t>
            </w:r>
            <w:r w:rsidRPr="007B24BA">
              <w:rPr>
                <w:rFonts w:ascii="ＭＳ 明朝" w:hAnsi="ＭＳ 明朝" w:cs="ＭＳ 明朝" w:hint="eastAsia"/>
                <w:spacing w:val="30"/>
                <w:kern w:val="0"/>
                <w:sz w:val="20"/>
                <w:szCs w:val="20"/>
                <w:fitText w:val="1200" w:id="587866372"/>
              </w:rPr>
              <w:t>動</w:t>
            </w:r>
          </w:p>
        </w:tc>
        <w:tc>
          <w:tcPr>
            <w:tcW w:w="840"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第1種</w:t>
            </w:r>
          </w:p>
          <w:p w:rsidR="00C37606" w:rsidRPr="005608BD" w:rsidRDefault="00C37606" w:rsidP="00D80438">
            <w:pPr>
              <w:overflowPunct w:val="0"/>
              <w:autoSpaceDE w:val="0"/>
              <w:autoSpaceDN w:val="0"/>
              <w:snapToGrid w:val="0"/>
              <w:spacing w:line="220" w:lineRule="exact"/>
              <w:jc w:val="center"/>
              <w:rPr>
                <w:rFonts w:ascii="ＭＳ 明朝" w:hAnsi="ＭＳ 明朝"/>
                <w:sz w:val="20"/>
                <w:szCs w:val="20"/>
              </w:rPr>
            </w:pPr>
            <w:r w:rsidRPr="005608BD">
              <w:rPr>
                <w:rFonts w:ascii="ＭＳ 明朝" w:hAnsi="ＭＳ 明朝" w:cs="ＭＳ 明朝" w:hint="eastAsia"/>
                <w:sz w:val="20"/>
                <w:szCs w:val="20"/>
              </w:rPr>
              <w:t>出 動</w:t>
            </w:r>
          </w:p>
        </w:tc>
        <w:tc>
          <w:tcPr>
            <w:tcW w:w="1050"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比布町</w:t>
            </w:r>
          </w:p>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全域</w:t>
            </w:r>
          </w:p>
        </w:tc>
        <w:tc>
          <w:tcPr>
            <w:tcW w:w="1050"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sz w:val="20"/>
                <w:szCs w:val="20"/>
              </w:rPr>
            </w:pPr>
            <w:r w:rsidRPr="005608BD">
              <w:rPr>
                <w:rFonts w:ascii="ＭＳ 明朝" w:hAnsi="ＭＳ 明朝" w:cs="ＭＳ 明朝" w:hint="eastAsia"/>
                <w:sz w:val="20"/>
                <w:szCs w:val="20"/>
              </w:rPr>
              <w:t>勤務職員</w:t>
            </w:r>
          </w:p>
        </w:tc>
        <w:tc>
          <w:tcPr>
            <w:tcW w:w="1050" w:type="dxa"/>
            <w:vAlign w:val="center"/>
          </w:tcPr>
          <w:p w:rsidR="00C37606" w:rsidRPr="005608BD" w:rsidRDefault="00C37606" w:rsidP="00D80438">
            <w:pPr>
              <w:overflowPunct w:val="0"/>
              <w:autoSpaceDE w:val="0"/>
              <w:autoSpaceDN w:val="0"/>
              <w:snapToGrid w:val="0"/>
              <w:spacing w:line="220" w:lineRule="exact"/>
              <w:ind w:leftChars="50" w:left="110" w:rightChars="50" w:right="110"/>
              <w:jc w:val="center"/>
              <w:rPr>
                <w:rFonts w:ascii="ＭＳ 明朝" w:hAnsi="ＭＳ 明朝" w:cs="ＭＳ 明朝"/>
                <w:sz w:val="20"/>
                <w:szCs w:val="20"/>
              </w:rPr>
            </w:pPr>
            <w:r w:rsidRPr="005608BD">
              <w:rPr>
                <w:rFonts w:ascii="ＭＳ 明朝" w:hAnsi="ＭＳ 明朝" w:cs="ＭＳ 明朝" w:hint="eastAsia"/>
                <w:sz w:val="20"/>
                <w:szCs w:val="20"/>
              </w:rPr>
              <w:t>比竜</w:t>
            </w:r>
          </w:p>
          <w:p w:rsidR="00C37606" w:rsidRPr="005608BD" w:rsidRDefault="00C37606" w:rsidP="00D80438">
            <w:pPr>
              <w:overflowPunct w:val="0"/>
              <w:autoSpaceDE w:val="0"/>
              <w:autoSpaceDN w:val="0"/>
              <w:snapToGrid w:val="0"/>
              <w:spacing w:line="220" w:lineRule="exact"/>
              <w:ind w:leftChars="50" w:left="110" w:rightChars="50" w:right="110"/>
              <w:jc w:val="center"/>
              <w:rPr>
                <w:rFonts w:ascii="ＭＳ 明朝" w:hAnsi="ＭＳ 明朝"/>
                <w:sz w:val="20"/>
                <w:szCs w:val="20"/>
              </w:rPr>
            </w:pPr>
            <w:r w:rsidRPr="005608BD">
              <w:rPr>
                <w:rFonts w:ascii="ＭＳ 明朝" w:hAnsi="ＭＳ 明朝" w:cs="ＭＳ 明朝" w:hint="eastAsia"/>
                <w:sz w:val="20"/>
                <w:szCs w:val="20"/>
              </w:rPr>
              <w:t>飛翔</w:t>
            </w:r>
          </w:p>
        </w:tc>
        <w:tc>
          <w:tcPr>
            <w:tcW w:w="1991" w:type="dxa"/>
          </w:tcPr>
          <w:p w:rsidR="00C37606" w:rsidRPr="005608BD" w:rsidRDefault="00C37606" w:rsidP="00D56103">
            <w:pPr>
              <w:overflowPunct w:val="0"/>
              <w:autoSpaceDE w:val="0"/>
              <w:autoSpaceDN w:val="0"/>
              <w:snapToGrid w:val="0"/>
              <w:spacing w:beforeLines="20" w:before="59" w:afterLines="20" w:after="59" w:line="220" w:lineRule="exact"/>
              <w:ind w:leftChars="50" w:left="210" w:rightChars="50" w:right="110" w:hangingChars="50" w:hanging="100"/>
              <w:rPr>
                <w:rFonts w:ascii="ＭＳ 明朝" w:hAnsi="ＭＳ 明朝"/>
                <w:sz w:val="20"/>
                <w:szCs w:val="20"/>
              </w:rPr>
            </w:pPr>
            <w:r w:rsidRPr="005608BD">
              <w:rPr>
                <w:rFonts w:ascii="ＭＳ 明朝" w:hAnsi="ＭＳ 明朝" w:cs="ＭＳ 明朝" w:hint="eastAsia"/>
                <w:sz w:val="20"/>
                <w:szCs w:val="20"/>
              </w:rPr>
              <w:t>1　火災初期で延焼拡大のおそれがない火災</w:t>
            </w:r>
          </w:p>
        </w:tc>
        <w:tc>
          <w:tcPr>
            <w:tcW w:w="2408" w:type="dxa"/>
          </w:tcPr>
          <w:p w:rsidR="00C37606" w:rsidRPr="005608BD" w:rsidRDefault="00C37606" w:rsidP="00D56103">
            <w:pPr>
              <w:overflowPunct w:val="0"/>
              <w:autoSpaceDE w:val="0"/>
              <w:autoSpaceDN w:val="0"/>
              <w:snapToGrid w:val="0"/>
              <w:spacing w:beforeLines="20" w:before="59" w:afterLines="20" w:after="59" w:line="220" w:lineRule="exact"/>
              <w:ind w:leftChars="50" w:left="210" w:rightChars="50" w:right="110" w:hangingChars="50" w:hanging="100"/>
              <w:rPr>
                <w:rFonts w:ascii="ＭＳ 明朝" w:hAnsi="ＭＳ 明朝"/>
                <w:sz w:val="20"/>
                <w:szCs w:val="20"/>
              </w:rPr>
            </w:pPr>
            <w:r w:rsidRPr="005608BD">
              <w:rPr>
                <w:rFonts w:ascii="ＭＳ 明朝" w:hAnsi="ＭＳ 明朝" w:cs="ＭＳ 明朝" w:hint="eastAsia"/>
                <w:sz w:val="20"/>
                <w:szCs w:val="20"/>
              </w:rPr>
              <w:t>1　先着隊長は、必要により第2</w:t>
            </w:r>
            <w:r w:rsidR="00991185" w:rsidRPr="005608BD">
              <w:rPr>
                <w:rFonts w:ascii="ＭＳ 明朝" w:hAnsi="ＭＳ 明朝" w:cs="ＭＳ 明朝" w:hint="eastAsia"/>
                <w:sz w:val="20"/>
                <w:szCs w:val="20"/>
              </w:rPr>
              <w:t>種</w:t>
            </w:r>
            <w:r w:rsidRPr="005608BD">
              <w:rPr>
                <w:rFonts w:ascii="ＭＳ 明朝" w:hAnsi="ＭＳ 明朝" w:cs="ＭＳ 明朝" w:hint="eastAsia"/>
                <w:sz w:val="20"/>
                <w:szCs w:val="20"/>
              </w:rPr>
              <w:t>又は第3種出動を要請する</w:t>
            </w:r>
          </w:p>
        </w:tc>
      </w:tr>
      <w:tr w:rsidR="00C37606" w:rsidRPr="005608BD" w:rsidTr="00D80438">
        <w:trPr>
          <w:trHeight w:val="20"/>
          <w:jc w:val="right"/>
        </w:trPr>
        <w:tc>
          <w:tcPr>
            <w:tcW w:w="398" w:type="dxa"/>
            <w:vMerge/>
          </w:tcPr>
          <w:p w:rsidR="00C37606" w:rsidRPr="005608BD" w:rsidRDefault="00C37606" w:rsidP="00D80438">
            <w:pPr>
              <w:overflowPunct w:val="0"/>
              <w:autoSpaceDE w:val="0"/>
              <w:autoSpaceDN w:val="0"/>
              <w:snapToGrid w:val="0"/>
              <w:spacing w:line="220" w:lineRule="exact"/>
              <w:rPr>
                <w:rFonts w:ascii="ＭＳ 明朝" w:hAnsi="ＭＳ 明朝"/>
                <w:sz w:val="20"/>
                <w:szCs w:val="20"/>
              </w:rPr>
            </w:pPr>
          </w:p>
        </w:tc>
        <w:tc>
          <w:tcPr>
            <w:tcW w:w="840"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第2種</w:t>
            </w:r>
          </w:p>
          <w:p w:rsidR="00C37606" w:rsidRPr="005608BD" w:rsidRDefault="00C37606" w:rsidP="00D80438">
            <w:pPr>
              <w:overflowPunct w:val="0"/>
              <w:autoSpaceDE w:val="0"/>
              <w:autoSpaceDN w:val="0"/>
              <w:snapToGrid w:val="0"/>
              <w:spacing w:line="220" w:lineRule="exact"/>
              <w:jc w:val="center"/>
              <w:rPr>
                <w:rFonts w:ascii="ＭＳ 明朝" w:hAnsi="ＭＳ 明朝"/>
                <w:sz w:val="20"/>
                <w:szCs w:val="20"/>
              </w:rPr>
            </w:pPr>
            <w:r w:rsidRPr="005608BD">
              <w:rPr>
                <w:rFonts w:ascii="ＭＳ 明朝" w:hAnsi="ＭＳ 明朝" w:cs="ＭＳ 明朝" w:hint="eastAsia"/>
                <w:sz w:val="20"/>
                <w:szCs w:val="20"/>
              </w:rPr>
              <w:t>出 動</w:t>
            </w:r>
          </w:p>
        </w:tc>
        <w:tc>
          <w:tcPr>
            <w:tcW w:w="1050"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比布町</w:t>
            </w:r>
          </w:p>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全域</w:t>
            </w:r>
          </w:p>
        </w:tc>
        <w:tc>
          <w:tcPr>
            <w:tcW w:w="1050"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全職員</w:t>
            </w:r>
          </w:p>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団員の</w:t>
            </w:r>
          </w:p>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一部</w:t>
            </w:r>
          </w:p>
        </w:tc>
        <w:tc>
          <w:tcPr>
            <w:tcW w:w="1050" w:type="dxa"/>
            <w:vAlign w:val="center"/>
          </w:tcPr>
          <w:p w:rsidR="00C37606" w:rsidRPr="005608BD" w:rsidRDefault="00C37606" w:rsidP="00D80438">
            <w:pPr>
              <w:overflowPunct w:val="0"/>
              <w:autoSpaceDE w:val="0"/>
              <w:autoSpaceDN w:val="0"/>
              <w:snapToGrid w:val="0"/>
              <w:spacing w:line="220" w:lineRule="exact"/>
              <w:ind w:leftChars="50" w:left="110" w:rightChars="50" w:right="110"/>
              <w:jc w:val="center"/>
              <w:rPr>
                <w:rFonts w:ascii="ＭＳ 明朝" w:hAnsi="ＭＳ 明朝" w:cs="ＭＳ 明朝"/>
                <w:sz w:val="20"/>
                <w:szCs w:val="20"/>
              </w:rPr>
            </w:pPr>
            <w:r w:rsidRPr="005608BD">
              <w:rPr>
                <w:rFonts w:ascii="ＭＳ 明朝" w:hAnsi="ＭＳ 明朝" w:cs="ＭＳ 明朝" w:hint="eastAsia"/>
                <w:sz w:val="20"/>
                <w:szCs w:val="20"/>
              </w:rPr>
              <w:t>指令車</w:t>
            </w:r>
          </w:p>
          <w:p w:rsidR="00C37606" w:rsidRPr="005608BD" w:rsidRDefault="00C37606" w:rsidP="00D80438">
            <w:pPr>
              <w:overflowPunct w:val="0"/>
              <w:autoSpaceDE w:val="0"/>
              <w:autoSpaceDN w:val="0"/>
              <w:snapToGrid w:val="0"/>
              <w:spacing w:line="220" w:lineRule="exact"/>
              <w:ind w:leftChars="50" w:left="110" w:rightChars="50" w:right="110"/>
              <w:jc w:val="center"/>
              <w:rPr>
                <w:rFonts w:ascii="ＭＳ 明朝" w:hAnsi="ＭＳ 明朝" w:cs="ＭＳ 明朝"/>
                <w:sz w:val="20"/>
                <w:szCs w:val="20"/>
              </w:rPr>
            </w:pPr>
            <w:r w:rsidRPr="005608BD">
              <w:rPr>
                <w:rFonts w:ascii="ＭＳ 明朝" w:hAnsi="ＭＳ 明朝" w:cs="ＭＳ 明朝" w:hint="eastAsia"/>
                <w:sz w:val="20"/>
                <w:szCs w:val="20"/>
              </w:rPr>
              <w:t>比竜</w:t>
            </w:r>
          </w:p>
          <w:p w:rsidR="00C37606" w:rsidRPr="005608BD" w:rsidRDefault="00C37606" w:rsidP="00D80438">
            <w:pPr>
              <w:overflowPunct w:val="0"/>
              <w:autoSpaceDE w:val="0"/>
              <w:autoSpaceDN w:val="0"/>
              <w:snapToGrid w:val="0"/>
              <w:spacing w:line="220" w:lineRule="exact"/>
              <w:ind w:leftChars="50" w:left="110" w:rightChars="50" w:right="110"/>
              <w:jc w:val="center"/>
              <w:rPr>
                <w:rFonts w:ascii="ＭＳ 明朝" w:hAnsi="ＭＳ 明朝"/>
                <w:sz w:val="20"/>
                <w:szCs w:val="20"/>
              </w:rPr>
            </w:pPr>
            <w:r w:rsidRPr="005608BD">
              <w:rPr>
                <w:rFonts w:ascii="ＭＳ 明朝" w:hAnsi="ＭＳ 明朝" w:cs="ＭＳ 明朝" w:hint="eastAsia"/>
                <w:sz w:val="20"/>
                <w:szCs w:val="20"/>
              </w:rPr>
              <w:t>飛翔</w:t>
            </w:r>
          </w:p>
        </w:tc>
        <w:tc>
          <w:tcPr>
            <w:tcW w:w="1991" w:type="dxa"/>
          </w:tcPr>
          <w:p w:rsidR="00C37606" w:rsidRPr="005608BD" w:rsidRDefault="00C37606" w:rsidP="00D56103">
            <w:pPr>
              <w:overflowPunct w:val="0"/>
              <w:autoSpaceDE w:val="0"/>
              <w:autoSpaceDN w:val="0"/>
              <w:snapToGrid w:val="0"/>
              <w:spacing w:beforeLines="20" w:before="59" w:line="220" w:lineRule="exact"/>
              <w:ind w:leftChars="50" w:left="210" w:rightChars="50" w:right="110" w:hangingChars="50" w:hanging="100"/>
              <w:rPr>
                <w:rFonts w:ascii="ＭＳ 明朝" w:hAnsi="ＭＳ 明朝" w:cs="ＭＳ 明朝"/>
                <w:sz w:val="20"/>
                <w:szCs w:val="20"/>
              </w:rPr>
            </w:pPr>
            <w:r w:rsidRPr="005608BD">
              <w:rPr>
                <w:rFonts w:ascii="ＭＳ 明朝" w:hAnsi="ＭＳ 明朝" w:cs="ＭＳ 明朝" w:hint="eastAsia"/>
                <w:sz w:val="20"/>
                <w:szCs w:val="20"/>
              </w:rPr>
              <w:t>1　山林、原野等で小規模火災</w:t>
            </w:r>
          </w:p>
          <w:p w:rsidR="00C37606" w:rsidRPr="005608BD" w:rsidRDefault="00C37606" w:rsidP="00D80438">
            <w:pPr>
              <w:overflowPunct w:val="0"/>
              <w:autoSpaceDE w:val="0"/>
              <w:autoSpaceDN w:val="0"/>
              <w:snapToGrid w:val="0"/>
              <w:spacing w:line="220" w:lineRule="exact"/>
              <w:ind w:leftChars="50" w:left="210" w:rightChars="50" w:right="110" w:hangingChars="50" w:hanging="100"/>
              <w:rPr>
                <w:rFonts w:ascii="ＭＳ 明朝" w:hAnsi="ＭＳ 明朝" w:cs="ＭＳ 明朝"/>
                <w:sz w:val="20"/>
                <w:szCs w:val="20"/>
              </w:rPr>
            </w:pPr>
            <w:r w:rsidRPr="005608BD">
              <w:rPr>
                <w:rFonts w:ascii="ＭＳ 明朝" w:hAnsi="ＭＳ 明朝" w:cs="ＭＳ 明朝" w:hint="eastAsia"/>
                <w:sz w:val="20"/>
                <w:szCs w:val="20"/>
              </w:rPr>
              <w:t>2　車両火災等</w:t>
            </w:r>
          </w:p>
          <w:p w:rsidR="00C37606" w:rsidRPr="005608BD" w:rsidRDefault="00C37606" w:rsidP="00D56103">
            <w:pPr>
              <w:overflowPunct w:val="0"/>
              <w:autoSpaceDE w:val="0"/>
              <w:autoSpaceDN w:val="0"/>
              <w:snapToGrid w:val="0"/>
              <w:spacing w:afterLines="20" w:after="59" w:line="220" w:lineRule="exact"/>
              <w:ind w:leftChars="50" w:left="210" w:rightChars="50" w:right="110" w:hangingChars="50" w:hanging="100"/>
              <w:rPr>
                <w:rFonts w:ascii="ＭＳ 明朝" w:hAnsi="ＭＳ 明朝" w:cs="ＭＳ 明朝"/>
                <w:sz w:val="20"/>
                <w:szCs w:val="20"/>
              </w:rPr>
            </w:pPr>
            <w:r w:rsidRPr="005608BD">
              <w:rPr>
                <w:rFonts w:ascii="ＭＳ 明朝" w:hAnsi="ＭＳ 明朝" w:cs="ＭＳ 明朝" w:hint="eastAsia"/>
                <w:sz w:val="20"/>
                <w:szCs w:val="20"/>
              </w:rPr>
              <w:t xml:space="preserve">3　</w:t>
            </w:r>
            <w:r w:rsidRPr="005608BD">
              <w:rPr>
                <w:rFonts w:ascii="ＭＳ 明朝" w:hAnsi="ＭＳ 明朝" w:cs="ＭＳ 明朝" w:hint="eastAsia"/>
                <w:spacing w:val="-12"/>
                <w:sz w:val="20"/>
                <w:szCs w:val="20"/>
              </w:rPr>
              <w:t>火災の様態が不明</w:t>
            </w:r>
          </w:p>
        </w:tc>
        <w:tc>
          <w:tcPr>
            <w:tcW w:w="2408" w:type="dxa"/>
          </w:tcPr>
          <w:p w:rsidR="00C37606" w:rsidRPr="005608BD" w:rsidRDefault="00C37606" w:rsidP="00D56103">
            <w:pPr>
              <w:overflowPunct w:val="0"/>
              <w:autoSpaceDE w:val="0"/>
              <w:autoSpaceDN w:val="0"/>
              <w:snapToGrid w:val="0"/>
              <w:spacing w:beforeLines="20" w:before="59" w:line="220" w:lineRule="exact"/>
              <w:ind w:leftChars="50" w:left="210" w:rightChars="50" w:right="110" w:hangingChars="50" w:hanging="100"/>
              <w:rPr>
                <w:rFonts w:ascii="ＭＳ 明朝" w:hAnsi="ＭＳ 明朝" w:cs="ＭＳ 明朝"/>
                <w:sz w:val="20"/>
                <w:szCs w:val="20"/>
              </w:rPr>
            </w:pPr>
            <w:r w:rsidRPr="005608BD">
              <w:rPr>
                <w:rFonts w:ascii="ＭＳ 明朝" w:hAnsi="ＭＳ 明朝" w:cs="ＭＳ 明朝" w:hint="eastAsia"/>
                <w:sz w:val="20"/>
                <w:szCs w:val="20"/>
              </w:rPr>
              <w:t xml:space="preserve">1　</w:t>
            </w:r>
            <w:r w:rsidRPr="005608BD">
              <w:rPr>
                <w:rFonts w:ascii="ＭＳ 明朝" w:hAnsi="ＭＳ 明朝" w:cs="ＭＳ 明朝" w:hint="eastAsia"/>
                <w:spacing w:val="-8"/>
                <w:sz w:val="20"/>
                <w:szCs w:val="20"/>
              </w:rPr>
              <w:t>職員・団員の</w:t>
            </w:r>
            <w:r w:rsidR="007F2038" w:rsidRPr="005608BD">
              <w:rPr>
                <w:rFonts w:ascii="ＭＳ 明朝" w:hAnsi="ＭＳ 明朝" w:cs="ＭＳ 明朝" w:hint="eastAsia"/>
                <w:spacing w:val="-8"/>
                <w:sz w:val="20"/>
                <w:szCs w:val="20"/>
              </w:rPr>
              <w:t>招集</w:t>
            </w:r>
            <w:r w:rsidRPr="005608BD">
              <w:rPr>
                <w:rFonts w:ascii="ＭＳ 明朝" w:hAnsi="ＭＳ 明朝" w:cs="ＭＳ 明朝" w:hint="eastAsia"/>
                <w:spacing w:val="-8"/>
                <w:sz w:val="20"/>
                <w:szCs w:val="20"/>
              </w:rPr>
              <w:t>は、防災行政無線、電話等による</w:t>
            </w:r>
          </w:p>
          <w:p w:rsidR="00C37606" w:rsidRPr="005608BD" w:rsidRDefault="00C37606" w:rsidP="00D80438">
            <w:pPr>
              <w:overflowPunct w:val="0"/>
              <w:autoSpaceDE w:val="0"/>
              <w:autoSpaceDN w:val="0"/>
              <w:snapToGrid w:val="0"/>
              <w:spacing w:line="220" w:lineRule="exact"/>
              <w:ind w:leftChars="50" w:left="210" w:rightChars="50" w:right="110" w:hangingChars="50" w:hanging="100"/>
              <w:rPr>
                <w:rFonts w:ascii="ＭＳ 明朝" w:hAnsi="ＭＳ 明朝" w:cs="ＭＳ 明朝"/>
                <w:sz w:val="20"/>
                <w:szCs w:val="20"/>
              </w:rPr>
            </w:pPr>
            <w:r w:rsidRPr="005608BD">
              <w:rPr>
                <w:rFonts w:ascii="ＭＳ 明朝" w:hAnsi="ＭＳ 明朝" w:cs="ＭＳ 明朝" w:hint="eastAsia"/>
                <w:sz w:val="20"/>
                <w:szCs w:val="20"/>
              </w:rPr>
              <w:t>2　必要により第3種出動を要請する</w:t>
            </w:r>
          </w:p>
        </w:tc>
      </w:tr>
      <w:tr w:rsidR="00C37606" w:rsidRPr="005608BD" w:rsidTr="00D80438">
        <w:trPr>
          <w:cantSplit/>
          <w:trHeight w:val="1134"/>
          <w:jc w:val="right"/>
        </w:trPr>
        <w:tc>
          <w:tcPr>
            <w:tcW w:w="398" w:type="dxa"/>
            <w:vMerge/>
            <w:textDirection w:val="tbRlV"/>
            <w:vAlign w:val="center"/>
          </w:tcPr>
          <w:p w:rsidR="00C37606" w:rsidRPr="005608BD" w:rsidRDefault="00C37606" w:rsidP="00D80438">
            <w:pPr>
              <w:overflowPunct w:val="0"/>
              <w:autoSpaceDE w:val="0"/>
              <w:autoSpaceDN w:val="0"/>
              <w:snapToGrid w:val="0"/>
              <w:spacing w:line="220" w:lineRule="exact"/>
              <w:ind w:left="113" w:right="113"/>
              <w:jc w:val="center"/>
              <w:rPr>
                <w:rFonts w:ascii="ＭＳ 明朝" w:hAnsi="ＭＳ 明朝"/>
                <w:sz w:val="20"/>
                <w:szCs w:val="20"/>
              </w:rPr>
            </w:pPr>
          </w:p>
        </w:tc>
        <w:tc>
          <w:tcPr>
            <w:tcW w:w="840"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第3種</w:t>
            </w:r>
          </w:p>
          <w:p w:rsidR="00C37606" w:rsidRPr="005608BD" w:rsidRDefault="00C37606" w:rsidP="00D80438">
            <w:pPr>
              <w:overflowPunct w:val="0"/>
              <w:autoSpaceDE w:val="0"/>
              <w:autoSpaceDN w:val="0"/>
              <w:snapToGrid w:val="0"/>
              <w:spacing w:line="220" w:lineRule="exact"/>
              <w:jc w:val="center"/>
              <w:rPr>
                <w:rFonts w:ascii="ＭＳ 明朝" w:hAnsi="ＭＳ 明朝"/>
                <w:sz w:val="20"/>
                <w:szCs w:val="20"/>
              </w:rPr>
            </w:pPr>
            <w:r w:rsidRPr="005608BD">
              <w:rPr>
                <w:rFonts w:ascii="ＭＳ 明朝" w:hAnsi="ＭＳ 明朝" w:cs="ＭＳ 明朝" w:hint="eastAsia"/>
                <w:sz w:val="20"/>
                <w:szCs w:val="20"/>
              </w:rPr>
              <w:t>出 動</w:t>
            </w:r>
          </w:p>
        </w:tc>
        <w:tc>
          <w:tcPr>
            <w:tcW w:w="1050"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比布町</w:t>
            </w:r>
          </w:p>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全域</w:t>
            </w:r>
          </w:p>
        </w:tc>
        <w:tc>
          <w:tcPr>
            <w:tcW w:w="1050"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全職員</w:t>
            </w:r>
          </w:p>
          <w:p w:rsidR="00C37606" w:rsidRPr="005608BD" w:rsidRDefault="00C37606" w:rsidP="00D80438">
            <w:pPr>
              <w:overflowPunct w:val="0"/>
              <w:autoSpaceDE w:val="0"/>
              <w:autoSpaceDN w:val="0"/>
              <w:snapToGrid w:val="0"/>
              <w:spacing w:line="220" w:lineRule="exact"/>
              <w:jc w:val="center"/>
              <w:rPr>
                <w:rFonts w:ascii="ＭＳ 明朝" w:hAnsi="ＭＳ 明朝"/>
                <w:sz w:val="20"/>
                <w:szCs w:val="20"/>
              </w:rPr>
            </w:pPr>
            <w:r w:rsidRPr="005608BD">
              <w:rPr>
                <w:rFonts w:ascii="ＭＳ 明朝" w:hAnsi="ＭＳ 明朝" w:cs="ＭＳ 明朝" w:hint="eastAsia"/>
                <w:sz w:val="20"/>
                <w:szCs w:val="20"/>
              </w:rPr>
              <w:t>全団員</w:t>
            </w:r>
          </w:p>
        </w:tc>
        <w:tc>
          <w:tcPr>
            <w:tcW w:w="1050"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sz w:val="20"/>
                <w:szCs w:val="20"/>
              </w:rPr>
            </w:pPr>
            <w:r w:rsidRPr="005608BD">
              <w:rPr>
                <w:rFonts w:ascii="ＭＳ 明朝" w:hAnsi="ＭＳ 明朝" w:cs="ＭＳ 明朝" w:hint="eastAsia"/>
                <w:sz w:val="20"/>
                <w:szCs w:val="20"/>
              </w:rPr>
              <w:t>全車両</w:t>
            </w:r>
          </w:p>
        </w:tc>
        <w:tc>
          <w:tcPr>
            <w:tcW w:w="1991" w:type="dxa"/>
          </w:tcPr>
          <w:p w:rsidR="00C37606" w:rsidRPr="005608BD" w:rsidRDefault="00C37606" w:rsidP="00D56103">
            <w:pPr>
              <w:overflowPunct w:val="0"/>
              <w:autoSpaceDE w:val="0"/>
              <w:autoSpaceDN w:val="0"/>
              <w:snapToGrid w:val="0"/>
              <w:spacing w:beforeLines="20" w:before="59" w:line="220" w:lineRule="exact"/>
              <w:ind w:leftChars="50" w:left="210" w:rightChars="50" w:right="110" w:hangingChars="50" w:hanging="100"/>
              <w:rPr>
                <w:rFonts w:ascii="ＭＳ 明朝" w:hAnsi="ＭＳ 明朝" w:cs="ＭＳ 明朝"/>
                <w:sz w:val="20"/>
                <w:szCs w:val="20"/>
              </w:rPr>
            </w:pPr>
            <w:r w:rsidRPr="005608BD">
              <w:rPr>
                <w:rFonts w:ascii="ＭＳ 明朝" w:hAnsi="ＭＳ 明朝" w:cs="ＭＳ 明朝" w:hint="eastAsia"/>
                <w:sz w:val="20"/>
                <w:szCs w:val="20"/>
              </w:rPr>
              <w:t>1　延焼拡大のおそれがある火災</w:t>
            </w:r>
          </w:p>
        </w:tc>
        <w:tc>
          <w:tcPr>
            <w:tcW w:w="2408" w:type="dxa"/>
          </w:tcPr>
          <w:p w:rsidR="00C37606" w:rsidRPr="005608BD" w:rsidRDefault="00C37606" w:rsidP="00D56103">
            <w:pPr>
              <w:overflowPunct w:val="0"/>
              <w:autoSpaceDE w:val="0"/>
              <w:autoSpaceDN w:val="0"/>
              <w:snapToGrid w:val="0"/>
              <w:spacing w:beforeLines="20" w:before="59" w:line="220" w:lineRule="exact"/>
              <w:ind w:leftChars="50" w:left="210" w:rightChars="50" w:right="110" w:hangingChars="50" w:hanging="100"/>
              <w:rPr>
                <w:rFonts w:ascii="ＭＳ 明朝" w:hAnsi="ＭＳ 明朝" w:cs="ＭＳ 明朝"/>
                <w:sz w:val="20"/>
                <w:szCs w:val="20"/>
              </w:rPr>
            </w:pPr>
            <w:r w:rsidRPr="005608BD">
              <w:rPr>
                <w:rFonts w:ascii="ＭＳ 明朝" w:hAnsi="ＭＳ 明朝" w:cs="ＭＳ 明朝" w:hint="eastAsia"/>
                <w:sz w:val="20"/>
                <w:szCs w:val="20"/>
              </w:rPr>
              <w:t>1　署長は、必要により</w:t>
            </w:r>
            <w:r w:rsidR="004D7A43" w:rsidRPr="005608BD">
              <w:rPr>
                <w:rFonts w:ascii="ＭＳ 明朝" w:hAnsi="ＭＳ 明朝" w:cs="ＭＳ 明朝" w:hint="eastAsia"/>
                <w:sz w:val="20"/>
                <w:szCs w:val="20"/>
              </w:rPr>
              <w:t>各分団</w:t>
            </w:r>
            <w:r w:rsidRPr="005608BD">
              <w:rPr>
                <w:rFonts w:ascii="ＭＳ 明朝" w:hAnsi="ＭＳ 明朝" w:cs="ＭＳ 明朝" w:hint="eastAsia"/>
                <w:sz w:val="20"/>
                <w:szCs w:val="20"/>
              </w:rPr>
              <w:t>に特命出動を要請する</w:t>
            </w:r>
          </w:p>
          <w:p w:rsidR="00AA1A24" w:rsidRPr="005608BD" w:rsidRDefault="00C37606" w:rsidP="00D56103">
            <w:pPr>
              <w:overflowPunct w:val="0"/>
              <w:autoSpaceDE w:val="0"/>
              <w:autoSpaceDN w:val="0"/>
              <w:snapToGrid w:val="0"/>
              <w:spacing w:afterLines="20" w:after="59" w:line="220" w:lineRule="exact"/>
              <w:ind w:leftChars="50" w:left="210" w:rightChars="50" w:right="110" w:hangingChars="50" w:hanging="100"/>
              <w:rPr>
                <w:rFonts w:ascii="ＭＳ 明朝" w:hAnsi="ＭＳ 明朝" w:cs="ＭＳ 明朝"/>
                <w:sz w:val="20"/>
                <w:szCs w:val="20"/>
              </w:rPr>
            </w:pPr>
            <w:r w:rsidRPr="005608BD">
              <w:rPr>
                <w:rFonts w:ascii="ＭＳ 明朝" w:hAnsi="ＭＳ 明朝" w:cs="ＭＳ 明朝" w:hint="eastAsia"/>
                <w:sz w:val="20"/>
                <w:szCs w:val="20"/>
              </w:rPr>
              <w:t>2　消防長は、必要により北海道広域消防相互応援協定に基づき応援出動を要請する</w:t>
            </w:r>
          </w:p>
        </w:tc>
      </w:tr>
      <w:tr w:rsidR="00C37606" w:rsidRPr="005608BD" w:rsidTr="00D80438">
        <w:trPr>
          <w:trHeight w:val="20"/>
          <w:jc w:val="right"/>
        </w:trPr>
        <w:tc>
          <w:tcPr>
            <w:tcW w:w="1238" w:type="dxa"/>
            <w:gridSpan w:val="2"/>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警戒出動</w:t>
            </w:r>
          </w:p>
        </w:tc>
        <w:tc>
          <w:tcPr>
            <w:tcW w:w="1050"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比布町</w:t>
            </w:r>
          </w:p>
          <w:p w:rsidR="00C37606" w:rsidRPr="005608BD" w:rsidRDefault="00C37606" w:rsidP="00D80438">
            <w:pPr>
              <w:overflowPunct w:val="0"/>
              <w:autoSpaceDE w:val="0"/>
              <w:autoSpaceDN w:val="0"/>
              <w:snapToGrid w:val="0"/>
              <w:spacing w:line="220" w:lineRule="exact"/>
              <w:jc w:val="center"/>
              <w:rPr>
                <w:rFonts w:ascii="ＭＳ 明朝" w:hAnsi="ＭＳ 明朝"/>
                <w:sz w:val="20"/>
                <w:szCs w:val="20"/>
              </w:rPr>
            </w:pPr>
            <w:r w:rsidRPr="005608BD">
              <w:rPr>
                <w:rFonts w:ascii="ＭＳ 明朝" w:hAnsi="ＭＳ 明朝" w:cs="ＭＳ 明朝" w:hint="eastAsia"/>
                <w:sz w:val="20"/>
                <w:szCs w:val="20"/>
              </w:rPr>
              <w:t>全域</w:t>
            </w:r>
          </w:p>
        </w:tc>
        <w:tc>
          <w:tcPr>
            <w:tcW w:w="1050"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勤務職員　又は全職員</w:t>
            </w:r>
          </w:p>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p>
        </w:tc>
        <w:tc>
          <w:tcPr>
            <w:tcW w:w="1050"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適応する</w:t>
            </w:r>
          </w:p>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車両</w:t>
            </w:r>
          </w:p>
          <w:p w:rsidR="00C37606" w:rsidRPr="005608BD" w:rsidRDefault="00C37606" w:rsidP="00D80438">
            <w:pPr>
              <w:overflowPunct w:val="0"/>
              <w:autoSpaceDE w:val="0"/>
              <w:autoSpaceDN w:val="0"/>
              <w:snapToGrid w:val="0"/>
              <w:spacing w:line="220" w:lineRule="exact"/>
              <w:jc w:val="center"/>
              <w:rPr>
                <w:rFonts w:ascii="ＭＳ 明朝" w:hAnsi="ＭＳ 明朝"/>
                <w:sz w:val="20"/>
                <w:szCs w:val="20"/>
              </w:rPr>
            </w:pPr>
          </w:p>
        </w:tc>
        <w:tc>
          <w:tcPr>
            <w:tcW w:w="1991" w:type="dxa"/>
          </w:tcPr>
          <w:p w:rsidR="00C37606" w:rsidRPr="005608BD" w:rsidRDefault="00C37606" w:rsidP="00D56103">
            <w:pPr>
              <w:overflowPunct w:val="0"/>
              <w:autoSpaceDE w:val="0"/>
              <w:autoSpaceDN w:val="0"/>
              <w:snapToGrid w:val="0"/>
              <w:spacing w:beforeLines="20" w:before="59" w:line="220" w:lineRule="exact"/>
              <w:ind w:leftChars="50" w:left="210" w:rightChars="50" w:right="110" w:hangingChars="50" w:hanging="100"/>
              <w:rPr>
                <w:rFonts w:ascii="ＭＳ 明朝" w:hAnsi="ＭＳ 明朝" w:cs="ＭＳ 明朝"/>
                <w:sz w:val="20"/>
                <w:szCs w:val="20"/>
              </w:rPr>
            </w:pPr>
            <w:r w:rsidRPr="005608BD">
              <w:rPr>
                <w:rFonts w:ascii="ＭＳ 明朝" w:hAnsi="ＭＳ 明朝" w:cs="ＭＳ 明朝" w:hint="eastAsia"/>
                <w:sz w:val="20"/>
                <w:szCs w:val="20"/>
              </w:rPr>
              <w:t>1　危険物及びガス漏洩等の覚知</w:t>
            </w:r>
          </w:p>
          <w:p w:rsidR="00C37606" w:rsidRDefault="00C37606" w:rsidP="00D80438">
            <w:pPr>
              <w:overflowPunct w:val="0"/>
              <w:autoSpaceDE w:val="0"/>
              <w:autoSpaceDN w:val="0"/>
              <w:snapToGrid w:val="0"/>
              <w:spacing w:line="220" w:lineRule="exact"/>
              <w:ind w:leftChars="50" w:left="210" w:rightChars="50" w:right="110" w:hangingChars="50" w:hanging="100"/>
              <w:rPr>
                <w:rFonts w:ascii="ＭＳ 明朝" w:hAnsi="ＭＳ 明朝" w:cs="ＭＳ 明朝"/>
                <w:sz w:val="20"/>
                <w:szCs w:val="20"/>
              </w:rPr>
            </w:pPr>
            <w:r w:rsidRPr="005608BD">
              <w:rPr>
                <w:rFonts w:ascii="ＭＳ 明朝" w:hAnsi="ＭＳ 明朝" w:cs="ＭＳ 明朝" w:hint="eastAsia"/>
                <w:sz w:val="20"/>
                <w:szCs w:val="20"/>
              </w:rPr>
              <w:t>2　風水害等の災害が予想される事象の覚知</w:t>
            </w:r>
          </w:p>
          <w:p w:rsidR="00A138D6" w:rsidRPr="005608BD" w:rsidRDefault="00A138D6" w:rsidP="00D80438">
            <w:pPr>
              <w:overflowPunct w:val="0"/>
              <w:autoSpaceDE w:val="0"/>
              <w:autoSpaceDN w:val="0"/>
              <w:snapToGrid w:val="0"/>
              <w:spacing w:line="220" w:lineRule="exact"/>
              <w:ind w:leftChars="50" w:left="210" w:rightChars="50" w:right="110" w:hangingChars="50" w:hanging="100"/>
              <w:rPr>
                <w:rFonts w:ascii="ＭＳ 明朝" w:hAnsi="ＭＳ 明朝" w:cs="ＭＳ 明朝"/>
                <w:sz w:val="20"/>
                <w:szCs w:val="20"/>
              </w:rPr>
            </w:pPr>
            <w:r>
              <w:rPr>
                <w:rFonts w:ascii="ＭＳ 明朝" w:hAnsi="ＭＳ 明朝" w:cs="ＭＳ 明朝" w:hint="eastAsia"/>
                <w:sz w:val="20"/>
                <w:szCs w:val="20"/>
              </w:rPr>
              <w:t>3　火災とまぎらわしい事態の覚知</w:t>
            </w:r>
          </w:p>
        </w:tc>
        <w:tc>
          <w:tcPr>
            <w:tcW w:w="2408" w:type="dxa"/>
          </w:tcPr>
          <w:p w:rsidR="00C37606" w:rsidRPr="005608BD" w:rsidRDefault="00C37606" w:rsidP="00D56103">
            <w:pPr>
              <w:overflowPunct w:val="0"/>
              <w:autoSpaceDE w:val="0"/>
              <w:autoSpaceDN w:val="0"/>
              <w:snapToGrid w:val="0"/>
              <w:spacing w:beforeLines="20" w:before="59" w:line="220" w:lineRule="exact"/>
              <w:ind w:leftChars="50" w:left="210" w:rightChars="50" w:right="110" w:hangingChars="50" w:hanging="100"/>
              <w:rPr>
                <w:rFonts w:ascii="ＭＳ 明朝" w:hAnsi="ＭＳ 明朝" w:cs="ＭＳ 明朝"/>
                <w:sz w:val="20"/>
                <w:szCs w:val="20"/>
              </w:rPr>
            </w:pPr>
            <w:r w:rsidRPr="005608BD">
              <w:rPr>
                <w:rFonts w:ascii="ＭＳ 明朝" w:hAnsi="ＭＳ 明朝" w:cs="ＭＳ 明朝" w:hint="eastAsia"/>
                <w:sz w:val="20"/>
                <w:szCs w:val="20"/>
              </w:rPr>
              <w:t>1　非番者の</w:t>
            </w:r>
            <w:r w:rsidR="007F2038" w:rsidRPr="005608BD">
              <w:rPr>
                <w:rFonts w:ascii="ＭＳ 明朝" w:hAnsi="ＭＳ 明朝" w:cs="ＭＳ 明朝" w:hint="eastAsia"/>
                <w:sz w:val="20"/>
                <w:szCs w:val="20"/>
              </w:rPr>
              <w:t>招集</w:t>
            </w:r>
            <w:r w:rsidRPr="005608BD">
              <w:rPr>
                <w:rFonts w:ascii="ＭＳ 明朝" w:hAnsi="ＭＳ 明朝" w:cs="ＭＳ 明朝" w:hint="eastAsia"/>
                <w:sz w:val="20"/>
                <w:szCs w:val="20"/>
              </w:rPr>
              <w:t>は防災行政無線、電話等による</w:t>
            </w:r>
          </w:p>
          <w:p w:rsidR="00C37606" w:rsidRPr="005608BD" w:rsidRDefault="00C37606" w:rsidP="00D80438">
            <w:pPr>
              <w:overflowPunct w:val="0"/>
              <w:autoSpaceDE w:val="0"/>
              <w:autoSpaceDN w:val="0"/>
              <w:snapToGrid w:val="0"/>
              <w:spacing w:line="220" w:lineRule="exact"/>
              <w:ind w:leftChars="50" w:left="210" w:rightChars="50" w:right="110" w:hangingChars="50" w:hanging="100"/>
              <w:rPr>
                <w:rFonts w:ascii="ＭＳ 明朝" w:hAnsi="ＭＳ 明朝" w:cs="ＭＳ 明朝"/>
                <w:sz w:val="20"/>
                <w:szCs w:val="20"/>
              </w:rPr>
            </w:pPr>
            <w:r w:rsidRPr="005608BD">
              <w:rPr>
                <w:rFonts w:ascii="ＭＳ 明朝" w:hAnsi="ＭＳ 明朝" w:cs="ＭＳ 明朝" w:hint="eastAsia"/>
                <w:sz w:val="20"/>
                <w:szCs w:val="20"/>
              </w:rPr>
              <w:t>2　車両サイレンは必要に応じて吹鳴する</w:t>
            </w:r>
          </w:p>
          <w:p w:rsidR="00C37606" w:rsidRPr="005608BD" w:rsidRDefault="00C37606" w:rsidP="00D56103">
            <w:pPr>
              <w:overflowPunct w:val="0"/>
              <w:autoSpaceDE w:val="0"/>
              <w:autoSpaceDN w:val="0"/>
              <w:snapToGrid w:val="0"/>
              <w:spacing w:afterLines="20" w:after="59" w:line="220" w:lineRule="exact"/>
              <w:ind w:leftChars="50" w:left="210" w:rightChars="50" w:right="110" w:hangingChars="50" w:hanging="100"/>
              <w:rPr>
                <w:rFonts w:ascii="ＭＳ 明朝" w:hAnsi="ＭＳ 明朝" w:cs="ＭＳ 明朝"/>
                <w:sz w:val="20"/>
                <w:szCs w:val="20"/>
              </w:rPr>
            </w:pPr>
            <w:r w:rsidRPr="005608BD">
              <w:rPr>
                <w:rFonts w:ascii="ＭＳ 明朝" w:hAnsi="ＭＳ 明朝" w:cs="ＭＳ 明朝" w:hint="eastAsia"/>
                <w:sz w:val="20"/>
                <w:szCs w:val="20"/>
              </w:rPr>
              <w:t>3　先着隊長は、必要により応援を要請する</w:t>
            </w:r>
          </w:p>
        </w:tc>
      </w:tr>
      <w:tr w:rsidR="00C37606" w:rsidRPr="005608BD" w:rsidTr="00D80438">
        <w:trPr>
          <w:trHeight w:val="20"/>
          <w:jc w:val="right"/>
        </w:trPr>
        <w:tc>
          <w:tcPr>
            <w:tcW w:w="1238" w:type="dxa"/>
            <w:gridSpan w:val="2"/>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sz w:val="20"/>
                <w:szCs w:val="20"/>
              </w:rPr>
            </w:pPr>
            <w:r w:rsidRPr="005608BD">
              <w:rPr>
                <w:rFonts w:ascii="ＭＳ 明朝" w:hAnsi="ＭＳ 明朝" w:cs="ＭＳ 明朝" w:hint="eastAsia"/>
                <w:sz w:val="20"/>
                <w:szCs w:val="20"/>
              </w:rPr>
              <w:t>特命出動</w:t>
            </w:r>
          </w:p>
        </w:tc>
        <w:tc>
          <w:tcPr>
            <w:tcW w:w="1050" w:type="dxa"/>
            <w:vAlign w:val="center"/>
          </w:tcPr>
          <w:p w:rsidR="00C37606" w:rsidRPr="005608BD" w:rsidRDefault="00C37606" w:rsidP="00EE73AE">
            <w:pPr>
              <w:overflowPunct w:val="0"/>
              <w:autoSpaceDE w:val="0"/>
              <w:autoSpaceDN w:val="0"/>
              <w:snapToGrid w:val="0"/>
              <w:spacing w:line="220" w:lineRule="exact"/>
              <w:ind w:firstLineChars="100" w:firstLine="200"/>
              <w:rPr>
                <w:rFonts w:ascii="ＭＳ 明朝" w:hAnsi="ＭＳ 明朝" w:cs="ＭＳ 明朝"/>
                <w:sz w:val="20"/>
                <w:szCs w:val="20"/>
              </w:rPr>
            </w:pPr>
            <w:r w:rsidRPr="005608BD">
              <w:rPr>
                <w:rFonts w:ascii="ＭＳ 明朝" w:hAnsi="ＭＳ 明朝" w:cs="ＭＳ 明朝" w:hint="eastAsia"/>
                <w:sz w:val="20"/>
                <w:szCs w:val="20"/>
              </w:rPr>
              <w:t>愛別町</w:t>
            </w:r>
          </w:p>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当麻町</w:t>
            </w:r>
          </w:p>
          <w:p w:rsidR="00C37606" w:rsidRPr="005608BD" w:rsidRDefault="00EE73AE"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東神楽町</w:t>
            </w:r>
          </w:p>
          <w:p w:rsidR="00EE73AE" w:rsidRPr="005608BD" w:rsidRDefault="00EE73AE"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東川町</w:t>
            </w:r>
          </w:p>
          <w:p w:rsidR="00EE73AE" w:rsidRPr="005608BD" w:rsidRDefault="00EE73AE"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美瑛町</w:t>
            </w:r>
          </w:p>
        </w:tc>
        <w:tc>
          <w:tcPr>
            <w:tcW w:w="1050"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職員の</w:t>
            </w:r>
          </w:p>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一部</w:t>
            </w:r>
          </w:p>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団員の</w:t>
            </w:r>
          </w:p>
          <w:p w:rsidR="00C37606" w:rsidRPr="005608BD" w:rsidRDefault="00C37606" w:rsidP="00D80438">
            <w:pPr>
              <w:overflowPunct w:val="0"/>
              <w:autoSpaceDE w:val="0"/>
              <w:autoSpaceDN w:val="0"/>
              <w:snapToGrid w:val="0"/>
              <w:spacing w:line="220" w:lineRule="exact"/>
              <w:jc w:val="center"/>
              <w:rPr>
                <w:rFonts w:ascii="ＭＳ 明朝" w:hAnsi="ＭＳ 明朝"/>
                <w:sz w:val="20"/>
                <w:szCs w:val="20"/>
              </w:rPr>
            </w:pPr>
            <w:r w:rsidRPr="005608BD">
              <w:rPr>
                <w:rFonts w:ascii="ＭＳ 明朝" w:hAnsi="ＭＳ 明朝" w:cs="ＭＳ 明朝" w:hint="eastAsia"/>
                <w:sz w:val="20"/>
                <w:szCs w:val="20"/>
              </w:rPr>
              <w:t>一部</w:t>
            </w:r>
          </w:p>
        </w:tc>
        <w:tc>
          <w:tcPr>
            <w:tcW w:w="1050"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cs="ＭＳ 明朝"/>
                <w:spacing w:val="-14"/>
                <w:sz w:val="20"/>
                <w:szCs w:val="20"/>
              </w:rPr>
            </w:pPr>
            <w:r w:rsidRPr="005608BD">
              <w:rPr>
                <w:rFonts w:ascii="ＭＳ 明朝" w:hAnsi="ＭＳ 明朝" w:cs="ＭＳ 明朝" w:hint="eastAsia"/>
                <w:spacing w:val="-14"/>
                <w:sz w:val="20"/>
                <w:szCs w:val="20"/>
              </w:rPr>
              <w:t>要請された</w:t>
            </w:r>
          </w:p>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車両</w:t>
            </w:r>
          </w:p>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適応する</w:t>
            </w:r>
          </w:p>
          <w:p w:rsidR="00C37606" w:rsidRPr="005608BD" w:rsidRDefault="00C37606" w:rsidP="00D80438">
            <w:pPr>
              <w:overflowPunct w:val="0"/>
              <w:autoSpaceDE w:val="0"/>
              <w:autoSpaceDN w:val="0"/>
              <w:snapToGrid w:val="0"/>
              <w:spacing w:line="220" w:lineRule="exact"/>
              <w:jc w:val="center"/>
              <w:rPr>
                <w:rFonts w:ascii="ＭＳ 明朝" w:hAnsi="ＭＳ 明朝"/>
                <w:sz w:val="20"/>
                <w:szCs w:val="20"/>
              </w:rPr>
            </w:pPr>
            <w:r w:rsidRPr="005608BD">
              <w:rPr>
                <w:rFonts w:ascii="ＭＳ 明朝" w:hAnsi="ＭＳ 明朝" w:cs="ＭＳ 明朝" w:hint="eastAsia"/>
                <w:sz w:val="20"/>
                <w:szCs w:val="20"/>
              </w:rPr>
              <w:t>車両</w:t>
            </w:r>
          </w:p>
        </w:tc>
        <w:tc>
          <w:tcPr>
            <w:tcW w:w="1991" w:type="dxa"/>
          </w:tcPr>
          <w:p w:rsidR="00C37606" w:rsidRPr="005608BD" w:rsidRDefault="00C37606" w:rsidP="00D56103">
            <w:pPr>
              <w:overflowPunct w:val="0"/>
              <w:autoSpaceDE w:val="0"/>
              <w:autoSpaceDN w:val="0"/>
              <w:snapToGrid w:val="0"/>
              <w:spacing w:beforeLines="20" w:before="59" w:line="220" w:lineRule="exact"/>
              <w:ind w:leftChars="50" w:left="210" w:rightChars="50" w:right="110" w:hangingChars="50" w:hanging="100"/>
              <w:rPr>
                <w:rFonts w:ascii="ＭＳ 明朝" w:hAnsi="ＭＳ 明朝" w:cs="ＭＳ 明朝"/>
                <w:sz w:val="20"/>
                <w:szCs w:val="20"/>
              </w:rPr>
            </w:pPr>
            <w:r w:rsidRPr="005608BD">
              <w:rPr>
                <w:rFonts w:ascii="ＭＳ 明朝" w:hAnsi="ＭＳ 明朝" w:cs="ＭＳ 明朝" w:hint="eastAsia"/>
                <w:sz w:val="20"/>
                <w:szCs w:val="20"/>
              </w:rPr>
              <w:t xml:space="preserve">1　</w:t>
            </w:r>
            <w:r w:rsidRPr="005608BD">
              <w:rPr>
                <w:rFonts w:ascii="ＭＳ 明朝" w:hAnsi="ＭＳ 明朝" w:cs="ＭＳ 明朝" w:hint="eastAsia"/>
                <w:spacing w:val="-12"/>
                <w:sz w:val="20"/>
                <w:szCs w:val="20"/>
              </w:rPr>
              <w:t>組合内の</w:t>
            </w:r>
            <w:r w:rsidRPr="005608BD">
              <w:rPr>
                <w:rFonts w:ascii="ＭＳ 明朝" w:hAnsi="ＭＳ 明朝" w:cs="ＭＳ 明朝" w:hint="eastAsia"/>
                <w:strike/>
                <w:spacing w:val="-12"/>
                <w:sz w:val="20"/>
                <w:szCs w:val="20"/>
              </w:rPr>
              <w:t>署</w:t>
            </w:r>
            <w:r w:rsidRPr="005608BD">
              <w:rPr>
                <w:rFonts w:ascii="ＭＳ 明朝" w:hAnsi="ＭＳ 明朝" w:cs="ＭＳ 明朝" w:hint="eastAsia"/>
                <w:spacing w:val="-12"/>
                <w:sz w:val="20"/>
                <w:szCs w:val="20"/>
              </w:rPr>
              <w:t>長等から出動要請による</w:t>
            </w:r>
          </w:p>
          <w:p w:rsidR="00C37606" w:rsidRPr="005608BD" w:rsidRDefault="00C37606" w:rsidP="00D80438">
            <w:pPr>
              <w:overflowPunct w:val="0"/>
              <w:autoSpaceDE w:val="0"/>
              <w:autoSpaceDN w:val="0"/>
              <w:snapToGrid w:val="0"/>
              <w:spacing w:line="220" w:lineRule="exact"/>
              <w:ind w:leftChars="50" w:left="210" w:rightChars="50" w:right="110" w:hangingChars="50" w:hanging="100"/>
              <w:rPr>
                <w:rFonts w:ascii="ＭＳ 明朝" w:hAnsi="ＭＳ 明朝" w:cs="ＭＳ 明朝"/>
                <w:sz w:val="20"/>
                <w:szCs w:val="20"/>
              </w:rPr>
            </w:pPr>
            <w:r w:rsidRPr="005608BD">
              <w:rPr>
                <w:rFonts w:ascii="ＭＳ 明朝" w:hAnsi="ＭＳ 明朝" w:cs="ＭＳ 明朝" w:hint="eastAsia"/>
                <w:sz w:val="20"/>
                <w:szCs w:val="20"/>
              </w:rPr>
              <w:t>2　消防長が出動の必要があると認めたとき</w:t>
            </w:r>
          </w:p>
        </w:tc>
        <w:tc>
          <w:tcPr>
            <w:tcW w:w="2408" w:type="dxa"/>
          </w:tcPr>
          <w:p w:rsidR="00C37606" w:rsidRPr="005608BD" w:rsidRDefault="00C37606" w:rsidP="00D56103">
            <w:pPr>
              <w:overflowPunct w:val="0"/>
              <w:autoSpaceDE w:val="0"/>
              <w:autoSpaceDN w:val="0"/>
              <w:snapToGrid w:val="0"/>
              <w:spacing w:beforeLines="20" w:before="59" w:line="220" w:lineRule="exact"/>
              <w:ind w:leftChars="50" w:left="210" w:rightChars="50" w:right="110" w:hangingChars="50" w:hanging="100"/>
              <w:rPr>
                <w:rFonts w:ascii="ＭＳ 明朝" w:hAnsi="ＭＳ 明朝" w:cs="ＭＳ 明朝"/>
                <w:sz w:val="20"/>
                <w:szCs w:val="20"/>
              </w:rPr>
            </w:pPr>
            <w:r w:rsidRPr="005608BD">
              <w:rPr>
                <w:rFonts w:ascii="ＭＳ 明朝" w:hAnsi="ＭＳ 明朝" w:cs="ＭＳ 明朝" w:hint="eastAsia"/>
                <w:sz w:val="20"/>
                <w:szCs w:val="20"/>
              </w:rPr>
              <w:t>1　出動は、消防長又は署長等の命令による</w:t>
            </w:r>
          </w:p>
          <w:p w:rsidR="00C37606" w:rsidRPr="005608BD" w:rsidRDefault="00C37606" w:rsidP="00D80438">
            <w:pPr>
              <w:overflowPunct w:val="0"/>
              <w:autoSpaceDE w:val="0"/>
              <w:autoSpaceDN w:val="0"/>
              <w:snapToGrid w:val="0"/>
              <w:spacing w:line="220" w:lineRule="exact"/>
              <w:ind w:leftChars="50" w:left="210" w:rightChars="50" w:right="110" w:hangingChars="50" w:hanging="100"/>
              <w:rPr>
                <w:rFonts w:ascii="ＭＳ 明朝" w:hAnsi="ＭＳ 明朝" w:cs="ＭＳ 明朝"/>
                <w:sz w:val="20"/>
                <w:szCs w:val="20"/>
              </w:rPr>
            </w:pPr>
            <w:r w:rsidRPr="005608BD">
              <w:rPr>
                <w:rFonts w:ascii="ＭＳ 明朝" w:hAnsi="ＭＳ 明朝" w:cs="ＭＳ 明朝" w:hint="eastAsia"/>
                <w:sz w:val="20"/>
                <w:szCs w:val="20"/>
              </w:rPr>
              <w:t>2　職員及び団員の</w:t>
            </w:r>
            <w:r w:rsidR="007F2038" w:rsidRPr="005608BD">
              <w:rPr>
                <w:rFonts w:ascii="ＭＳ 明朝" w:hAnsi="ＭＳ 明朝" w:cs="ＭＳ 明朝" w:hint="eastAsia"/>
                <w:sz w:val="20"/>
                <w:szCs w:val="20"/>
              </w:rPr>
              <w:t>招集</w:t>
            </w:r>
            <w:r w:rsidRPr="005608BD">
              <w:rPr>
                <w:rFonts w:ascii="ＭＳ 明朝" w:hAnsi="ＭＳ 明朝" w:cs="ＭＳ 明朝" w:hint="eastAsia"/>
                <w:sz w:val="20"/>
                <w:szCs w:val="20"/>
              </w:rPr>
              <w:t>は防災行政無線、電話等による</w:t>
            </w:r>
          </w:p>
          <w:p w:rsidR="00C37606" w:rsidRPr="005608BD" w:rsidRDefault="00C37606" w:rsidP="00D56103">
            <w:pPr>
              <w:overflowPunct w:val="0"/>
              <w:autoSpaceDE w:val="0"/>
              <w:autoSpaceDN w:val="0"/>
              <w:snapToGrid w:val="0"/>
              <w:spacing w:afterLines="20" w:after="59" w:line="220" w:lineRule="exact"/>
              <w:ind w:leftChars="50" w:left="210" w:rightChars="50" w:right="110" w:hangingChars="50" w:hanging="100"/>
              <w:rPr>
                <w:rFonts w:ascii="ＭＳ 明朝" w:hAnsi="ＭＳ 明朝" w:cs="ＭＳ 明朝"/>
                <w:sz w:val="20"/>
                <w:szCs w:val="20"/>
              </w:rPr>
            </w:pPr>
            <w:r w:rsidRPr="005608BD">
              <w:rPr>
                <w:rFonts w:ascii="ＭＳ 明朝" w:hAnsi="ＭＳ 明朝" w:cs="ＭＳ 明朝" w:hint="eastAsia"/>
                <w:sz w:val="20"/>
                <w:szCs w:val="20"/>
              </w:rPr>
              <w:t>3　消防隊の編成は署長及び団長が命令する</w:t>
            </w:r>
          </w:p>
        </w:tc>
      </w:tr>
    </w:tbl>
    <w:p w:rsidR="006324C6" w:rsidRPr="005608BD" w:rsidRDefault="006324C6">
      <w:r w:rsidRPr="005608BD">
        <w:br w:type="page"/>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38"/>
        <w:gridCol w:w="1050"/>
        <w:gridCol w:w="1050"/>
        <w:gridCol w:w="1050"/>
        <w:gridCol w:w="1991"/>
        <w:gridCol w:w="2408"/>
      </w:tblGrid>
      <w:tr w:rsidR="00C37606" w:rsidRPr="005608BD" w:rsidTr="00D80438">
        <w:trPr>
          <w:trHeight w:val="340"/>
          <w:jc w:val="right"/>
        </w:trPr>
        <w:tc>
          <w:tcPr>
            <w:tcW w:w="1238"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sz w:val="20"/>
                <w:szCs w:val="20"/>
              </w:rPr>
            </w:pPr>
            <w:r w:rsidRPr="005608BD">
              <w:rPr>
                <w:rFonts w:ascii="ＭＳ 明朝" w:hAnsi="ＭＳ 明朝" w:cs="ＭＳ 明朝" w:hint="eastAsia"/>
                <w:sz w:val="20"/>
                <w:szCs w:val="20"/>
              </w:rPr>
              <w:t>出動種別</w:t>
            </w:r>
          </w:p>
        </w:tc>
        <w:tc>
          <w:tcPr>
            <w:tcW w:w="1050"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sz w:val="20"/>
                <w:szCs w:val="20"/>
              </w:rPr>
            </w:pPr>
            <w:r w:rsidRPr="005608BD">
              <w:rPr>
                <w:rFonts w:ascii="ＭＳ 明朝" w:hAnsi="ＭＳ 明朝" w:cs="ＭＳ 明朝" w:hint="eastAsia"/>
                <w:sz w:val="20"/>
                <w:szCs w:val="20"/>
              </w:rPr>
              <w:t>出動区域</w:t>
            </w:r>
          </w:p>
        </w:tc>
        <w:tc>
          <w:tcPr>
            <w:tcW w:w="1050"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sz w:val="20"/>
                <w:szCs w:val="20"/>
              </w:rPr>
            </w:pPr>
            <w:r w:rsidRPr="005608BD">
              <w:rPr>
                <w:rFonts w:ascii="ＭＳ 明朝" w:hAnsi="ＭＳ 明朝" w:cs="ＭＳ 明朝" w:hint="eastAsia"/>
                <w:sz w:val="20"/>
                <w:szCs w:val="20"/>
              </w:rPr>
              <w:t>出動隊員</w:t>
            </w:r>
          </w:p>
        </w:tc>
        <w:tc>
          <w:tcPr>
            <w:tcW w:w="1050"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sz w:val="20"/>
                <w:szCs w:val="20"/>
              </w:rPr>
            </w:pPr>
            <w:r w:rsidRPr="005608BD">
              <w:rPr>
                <w:rFonts w:ascii="ＭＳ 明朝" w:hAnsi="ＭＳ 明朝" w:cs="ＭＳ 明朝" w:hint="eastAsia"/>
                <w:sz w:val="20"/>
                <w:szCs w:val="20"/>
              </w:rPr>
              <w:t>出動車両</w:t>
            </w:r>
          </w:p>
        </w:tc>
        <w:tc>
          <w:tcPr>
            <w:tcW w:w="1991"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sz w:val="20"/>
                <w:szCs w:val="20"/>
              </w:rPr>
            </w:pPr>
            <w:r w:rsidRPr="005608BD">
              <w:rPr>
                <w:rFonts w:ascii="ＭＳ 明朝" w:hAnsi="ＭＳ 明朝" w:cs="ＭＳ 明朝" w:hint="eastAsia"/>
                <w:sz w:val="20"/>
                <w:szCs w:val="20"/>
              </w:rPr>
              <w:t>出動要件</w:t>
            </w:r>
          </w:p>
        </w:tc>
        <w:tc>
          <w:tcPr>
            <w:tcW w:w="2408"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sz w:val="20"/>
                <w:szCs w:val="20"/>
              </w:rPr>
            </w:pPr>
            <w:r w:rsidRPr="005608BD">
              <w:rPr>
                <w:rFonts w:ascii="ＭＳ 明朝" w:hAnsi="ＭＳ 明朝" w:cs="ＭＳ 明朝" w:hint="eastAsia"/>
                <w:sz w:val="20"/>
                <w:szCs w:val="20"/>
              </w:rPr>
              <w:t>摘　　　　要</w:t>
            </w:r>
          </w:p>
        </w:tc>
      </w:tr>
      <w:tr w:rsidR="00C37606" w:rsidRPr="005608BD" w:rsidTr="00D80438">
        <w:trPr>
          <w:trHeight w:val="20"/>
          <w:jc w:val="right"/>
        </w:trPr>
        <w:tc>
          <w:tcPr>
            <w:tcW w:w="1238"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sz w:val="20"/>
                <w:szCs w:val="20"/>
              </w:rPr>
            </w:pPr>
            <w:r w:rsidRPr="005608BD">
              <w:rPr>
                <w:rFonts w:ascii="ＭＳ 明朝" w:hAnsi="ＭＳ 明朝" w:cs="ＭＳ 明朝" w:hint="eastAsia"/>
                <w:sz w:val="20"/>
                <w:szCs w:val="20"/>
              </w:rPr>
              <w:t>応援出動</w:t>
            </w:r>
          </w:p>
        </w:tc>
        <w:tc>
          <w:tcPr>
            <w:tcW w:w="1050"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北海道</w:t>
            </w:r>
          </w:p>
          <w:p w:rsidR="00C37606" w:rsidRPr="005608BD" w:rsidRDefault="00C37606" w:rsidP="00D80438">
            <w:pPr>
              <w:overflowPunct w:val="0"/>
              <w:autoSpaceDE w:val="0"/>
              <w:autoSpaceDN w:val="0"/>
              <w:snapToGrid w:val="0"/>
              <w:spacing w:line="220" w:lineRule="exact"/>
              <w:jc w:val="center"/>
              <w:rPr>
                <w:rFonts w:ascii="ＭＳ 明朝" w:hAnsi="ＭＳ 明朝"/>
                <w:sz w:val="20"/>
                <w:szCs w:val="20"/>
              </w:rPr>
            </w:pPr>
            <w:r w:rsidRPr="005608BD">
              <w:rPr>
                <w:rFonts w:ascii="ＭＳ 明朝" w:hAnsi="ＭＳ 明朝" w:cs="ＭＳ 明朝" w:hint="eastAsia"/>
                <w:sz w:val="20"/>
                <w:szCs w:val="20"/>
              </w:rPr>
              <w:t>全域</w:t>
            </w:r>
          </w:p>
        </w:tc>
        <w:tc>
          <w:tcPr>
            <w:tcW w:w="1050"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職員の</w:t>
            </w:r>
          </w:p>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一部</w:t>
            </w:r>
          </w:p>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団員の</w:t>
            </w:r>
          </w:p>
          <w:p w:rsidR="00C37606" w:rsidRPr="005608BD" w:rsidRDefault="00C37606" w:rsidP="00D80438">
            <w:pPr>
              <w:overflowPunct w:val="0"/>
              <w:autoSpaceDE w:val="0"/>
              <w:autoSpaceDN w:val="0"/>
              <w:snapToGrid w:val="0"/>
              <w:spacing w:line="220" w:lineRule="exact"/>
              <w:jc w:val="center"/>
              <w:rPr>
                <w:rFonts w:ascii="ＭＳ 明朝" w:hAnsi="ＭＳ 明朝"/>
                <w:sz w:val="20"/>
                <w:szCs w:val="20"/>
              </w:rPr>
            </w:pPr>
            <w:r w:rsidRPr="005608BD">
              <w:rPr>
                <w:rFonts w:ascii="ＭＳ 明朝" w:hAnsi="ＭＳ 明朝" w:cs="ＭＳ 明朝" w:hint="eastAsia"/>
                <w:sz w:val="20"/>
                <w:szCs w:val="20"/>
              </w:rPr>
              <w:t>一部</w:t>
            </w:r>
          </w:p>
        </w:tc>
        <w:tc>
          <w:tcPr>
            <w:tcW w:w="1050"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cs="ＭＳ 明朝"/>
                <w:spacing w:val="-14"/>
                <w:sz w:val="20"/>
                <w:szCs w:val="20"/>
              </w:rPr>
            </w:pPr>
            <w:r w:rsidRPr="005608BD">
              <w:rPr>
                <w:rFonts w:ascii="ＭＳ 明朝" w:hAnsi="ＭＳ 明朝" w:cs="ＭＳ 明朝" w:hint="eastAsia"/>
                <w:spacing w:val="-14"/>
                <w:sz w:val="20"/>
                <w:szCs w:val="20"/>
              </w:rPr>
              <w:t>要請された</w:t>
            </w:r>
          </w:p>
          <w:p w:rsidR="00C37606" w:rsidRPr="005608BD" w:rsidRDefault="00C37606" w:rsidP="00D80438">
            <w:pPr>
              <w:overflowPunct w:val="0"/>
              <w:autoSpaceDE w:val="0"/>
              <w:autoSpaceDN w:val="0"/>
              <w:snapToGrid w:val="0"/>
              <w:spacing w:line="220" w:lineRule="exact"/>
              <w:jc w:val="center"/>
              <w:rPr>
                <w:rFonts w:ascii="ＭＳ 明朝" w:hAnsi="ＭＳ 明朝"/>
                <w:sz w:val="20"/>
                <w:szCs w:val="20"/>
              </w:rPr>
            </w:pPr>
            <w:r w:rsidRPr="005608BD">
              <w:rPr>
                <w:rFonts w:ascii="ＭＳ 明朝" w:hAnsi="ＭＳ 明朝" w:cs="ＭＳ 明朝" w:hint="eastAsia"/>
                <w:sz w:val="20"/>
                <w:szCs w:val="20"/>
              </w:rPr>
              <w:t>車両</w:t>
            </w:r>
          </w:p>
        </w:tc>
        <w:tc>
          <w:tcPr>
            <w:tcW w:w="1991" w:type="dxa"/>
          </w:tcPr>
          <w:p w:rsidR="00C37606" w:rsidRPr="005608BD" w:rsidRDefault="00C37606" w:rsidP="00D56103">
            <w:pPr>
              <w:overflowPunct w:val="0"/>
              <w:autoSpaceDE w:val="0"/>
              <w:autoSpaceDN w:val="0"/>
              <w:snapToGrid w:val="0"/>
              <w:spacing w:beforeLines="20" w:before="59" w:line="220" w:lineRule="exact"/>
              <w:ind w:leftChars="50" w:left="210" w:rightChars="50" w:right="110" w:hangingChars="50" w:hanging="100"/>
              <w:rPr>
                <w:rFonts w:ascii="ＭＳ 明朝" w:hAnsi="ＭＳ 明朝" w:cs="ＭＳ 明朝"/>
                <w:sz w:val="20"/>
                <w:szCs w:val="20"/>
              </w:rPr>
            </w:pPr>
            <w:r w:rsidRPr="005608BD">
              <w:rPr>
                <w:rFonts w:ascii="ＭＳ 明朝" w:hAnsi="ＭＳ 明朝" w:cs="ＭＳ 明朝" w:hint="eastAsia"/>
                <w:sz w:val="20"/>
                <w:szCs w:val="20"/>
              </w:rPr>
              <w:t>1　組合外の消防本部等からの出動要請による</w:t>
            </w:r>
          </w:p>
        </w:tc>
        <w:tc>
          <w:tcPr>
            <w:tcW w:w="2408" w:type="dxa"/>
          </w:tcPr>
          <w:p w:rsidR="00C37606" w:rsidRPr="005608BD" w:rsidRDefault="00C37606" w:rsidP="00D56103">
            <w:pPr>
              <w:overflowPunct w:val="0"/>
              <w:autoSpaceDE w:val="0"/>
              <w:autoSpaceDN w:val="0"/>
              <w:snapToGrid w:val="0"/>
              <w:spacing w:beforeLines="20" w:before="59" w:line="220" w:lineRule="exact"/>
              <w:ind w:leftChars="50" w:left="210" w:rightChars="50" w:right="110" w:hangingChars="50" w:hanging="100"/>
              <w:rPr>
                <w:rFonts w:ascii="ＭＳ 明朝" w:hAnsi="ＭＳ 明朝" w:cs="ＭＳ 明朝"/>
                <w:sz w:val="20"/>
                <w:szCs w:val="20"/>
              </w:rPr>
            </w:pPr>
            <w:r w:rsidRPr="005608BD">
              <w:rPr>
                <w:rFonts w:ascii="ＭＳ 明朝" w:hAnsi="ＭＳ 明朝" w:cs="ＭＳ 明朝" w:hint="eastAsia"/>
                <w:sz w:val="20"/>
                <w:szCs w:val="20"/>
              </w:rPr>
              <w:t>1　出動は、消防長の命令による</w:t>
            </w:r>
          </w:p>
          <w:p w:rsidR="00C37606" w:rsidRPr="005608BD" w:rsidRDefault="00C37606" w:rsidP="00D80438">
            <w:pPr>
              <w:overflowPunct w:val="0"/>
              <w:autoSpaceDE w:val="0"/>
              <w:autoSpaceDN w:val="0"/>
              <w:snapToGrid w:val="0"/>
              <w:spacing w:line="220" w:lineRule="exact"/>
              <w:ind w:leftChars="50" w:left="210" w:rightChars="50" w:right="110" w:hangingChars="50" w:hanging="100"/>
              <w:rPr>
                <w:rFonts w:ascii="ＭＳ 明朝" w:hAnsi="ＭＳ 明朝" w:cs="ＭＳ 明朝"/>
                <w:sz w:val="20"/>
                <w:szCs w:val="20"/>
              </w:rPr>
            </w:pPr>
            <w:r w:rsidRPr="005608BD">
              <w:rPr>
                <w:rFonts w:ascii="ＭＳ 明朝" w:hAnsi="ＭＳ 明朝" w:cs="ＭＳ 明朝" w:hint="eastAsia"/>
                <w:sz w:val="20"/>
                <w:szCs w:val="20"/>
              </w:rPr>
              <w:t>2　詳細は北海道広域消防相互応援協定マニュアル等による</w:t>
            </w:r>
          </w:p>
          <w:p w:rsidR="00C37606" w:rsidRPr="005608BD" w:rsidRDefault="00C37606" w:rsidP="00D80438">
            <w:pPr>
              <w:overflowPunct w:val="0"/>
              <w:autoSpaceDE w:val="0"/>
              <w:autoSpaceDN w:val="0"/>
              <w:snapToGrid w:val="0"/>
              <w:spacing w:line="220" w:lineRule="exact"/>
              <w:ind w:leftChars="50" w:left="210" w:rightChars="50" w:right="110" w:hangingChars="50" w:hanging="100"/>
              <w:rPr>
                <w:rFonts w:ascii="ＭＳ 明朝" w:hAnsi="ＭＳ 明朝" w:cs="ＭＳ 明朝"/>
                <w:sz w:val="20"/>
                <w:szCs w:val="20"/>
              </w:rPr>
            </w:pPr>
            <w:r w:rsidRPr="005608BD">
              <w:rPr>
                <w:rFonts w:ascii="ＭＳ 明朝" w:hAnsi="ＭＳ 明朝" w:cs="ＭＳ 明朝" w:hint="eastAsia"/>
                <w:sz w:val="20"/>
                <w:szCs w:val="20"/>
              </w:rPr>
              <w:t>3　職員及び団員の</w:t>
            </w:r>
            <w:r w:rsidR="007F2038" w:rsidRPr="005608BD">
              <w:rPr>
                <w:rFonts w:ascii="ＭＳ 明朝" w:hAnsi="ＭＳ 明朝" w:cs="ＭＳ 明朝" w:hint="eastAsia"/>
                <w:sz w:val="20"/>
                <w:szCs w:val="20"/>
              </w:rPr>
              <w:t>招集</w:t>
            </w:r>
            <w:r w:rsidRPr="005608BD">
              <w:rPr>
                <w:rFonts w:ascii="ＭＳ 明朝" w:hAnsi="ＭＳ 明朝" w:cs="ＭＳ 明朝" w:hint="eastAsia"/>
                <w:sz w:val="20"/>
                <w:szCs w:val="20"/>
              </w:rPr>
              <w:t>は防災行政無線、電話等による</w:t>
            </w:r>
          </w:p>
          <w:p w:rsidR="00C37606" w:rsidRPr="005608BD" w:rsidRDefault="00C37606" w:rsidP="00D56103">
            <w:pPr>
              <w:overflowPunct w:val="0"/>
              <w:autoSpaceDE w:val="0"/>
              <w:autoSpaceDN w:val="0"/>
              <w:snapToGrid w:val="0"/>
              <w:spacing w:afterLines="20" w:after="59" w:line="220" w:lineRule="exact"/>
              <w:ind w:leftChars="50" w:left="210" w:rightChars="50" w:right="110" w:hangingChars="50" w:hanging="100"/>
              <w:rPr>
                <w:rFonts w:ascii="ＭＳ 明朝" w:hAnsi="ＭＳ 明朝" w:cs="ＭＳ 明朝"/>
                <w:sz w:val="20"/>
                <w:szCs w:val="20"/>
              </w:rPr>
            </w:pPr>
            <w:r w:rsidRPr="005608BD">
              <w:rPr>
                <w:rFonts w:ascii="ＭＳ 明朝" w:hAnsi="ＭＳ 明朝" w:cs="ＭＳ 明朝" w:hint="eastAsia"/>
                <w:sz w:val="20"/>
                <w:szCs w:val="20"/>
              </w:rPr>
              <w:t>4　消防隊の編成は別に定める特命及び応援出動の体制による</w:t>
            </w:r>
          </w:p>
        </w:tc>
      </w:tr>
      <w:tr w:rsidR="00C37606" w:rsidRPr="005608BD" w:rsidTr="00D80438">
        <w:trPr>
          <w:trHeight w:val="1719"/>
          <w:jc w:val="right"/>
        </w:trPr>
        <w:tc>
          <w:tcPr>
            <w:tcW w:w="1238"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その他の</w:t>
            </w:r>
          </w:p>
          <w:p w:rsidR="00C37606" w:rsidRPr="005608BD" w:rsidRDefault="00C37606" w:rsidP="00D80438">
            <w:pPr>
              <w:overflowPunct w:val="0"/>
              <w:autoSpaceDE w:val="0"/>
              <w:autoSpaceDN w:val="0"/>
              <w:snapToGrid w:val="0"/>
              <w:spacing w:line="220" w:lineRule="exact"/>
              <w:jc w:val="center"/>
              <w:rPr>
                <w:rFonts w:ascii="ＭＳ 明朝" w:hAnsi="ＭＳ 明朝"/>
                <w:sz w:val="20"/>
                <w:szCs w:val="20"/>
              </w:rPr>
            </w:pPr>
            <w:r w:rsidRPr="005608BD">
              <w:rPr>
                <w:rFonts w:ascii="ＭＳ 明朝" w:hAnsi="ＭＳ 明朝" w:cs="ＭＳ 明朝" w:hint="eastAsia"/>
                <w:sz w:val="20"/>
                <w:szCs w:val="20"/>
              </w:rPr>
              <w:t>出動</w:t>
            </w:r>
          </w:p>
        </w:tc>
        <w:tc>
          <w:tcPr>
            <w:tcW w:w="1050"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比布町</w:t>
            </w:r>
          </w:p>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全域</w:t>
            </w:r>
          </w:p>
        </w:tc>
        <w:tc>
          <w:tcPr>
            <w:tcW w:w="1050"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全職員</w:t>
            </w:r>
          </w:p>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必要によ</w:t>
            </w:r>
          </w:p>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り団員の</w:t>
            </w:r>
          </w:p>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一部又は</w:t>
            </w:r>
          </w:p>
          <w:p w:rsidR="00C37606" w:rsidRPr="005608BD" w:rsidRDefault="00C37606" w:rsidP="00D80438">
            <w:pPr>
              <w:overflowPunct w:val="0"/>
              <w:autoSpaceDE w:val="0"/>
              <w:autoSpaceDN w:val="0"/>
              <w:snapToGrid w:val="0"/>
              <w:spacing w:line="220" w:lineRule="exact"/>
              <w:jc w:val="center"/>
              <w:rPr>
                <w:rFonts w:ascii="ＭＳ 明朝" w:hAnsi="ＭＳ 明朝"/>
                <w:sz w:val="20"/>
                <w:szCs w:val="20"/>
              </w:rPr>
            </w:pPr>
            <w:r w:rsidRPr="005608BD">
              <w:rPr>
                <w:rFonts w:ascii="ＭＳ 明朝" w:hAnsi="ＭＳ 明朝" w:cs="ＭＳ 明朝" w:hint="eastAsia"/>
                <w:sz w:val="20"/>
                <w:szCs w:val="20"/>
              </w:rPr>
              <w:t>全団員</w:t>
            </w:r>
          </w:p>
        </w:tc>
        <w:tc>
          <w:tcPr>
            <w:tcW w:w="1050" w:type="dxa"/>
            <w:vAlign w:val="center"/>
          </w:tcPr>
          <w:p w:rsidR="00C37606" w:rsidRPr="005608BD" w:rsidRDefault="00C37606" w:rsidP="00D80438">
            <w:pPr>
              <w:overflowPunct w:val="0"/>
              <w:autoSpaceDE w:val="0"/>
              <w:autoSpaceDN w:val="0"/>
              <w:snapToGrid w:val="0"/>
              <w:spacing w:line="220" w:lineRule="exact"/>
              <w:jc w:val="center"/>
              <w:rPr>
                <w:rFonts w:ascii="ＭＳ 明朝" w:hAnsi="ＭＳ 明朝" w:cs="ＭＳ 明朝"/>
                <w:sz w:val="20"/>
                <w:szCs w:val="20"/>
              </w:rPr>
            </w:pPr>
            <w:r w:rsidRPr="005608BD">
              <w:rPr>
                <w:rFonts w:ascii="ＭＳ 明朝" w:hAnsi="ＭＳ 明朝" w:cs="ＭＳ 明朝" w:hint="eastAsia"/>
                <w:sz w:val="20"/>
                <w:szCs w:val="20"/>
              </w:rPr>
              <w:t>適応する</w:t>
            </w:r>
          </w:p>
          <w:p w:rsidR="00C37606" w:rsidRPr="005608BD" w:rsidRDefault="00C37606" w:rsidP="00D80438">
            <w:pPr>
              <w:overflowPunct w:val="0"/>
              <w:autoSpaceDE w:val="0"/>
              <w:autoSpaceDN w:val="0"/>
              <w:snapToGrid w:val="0"/>
              <w:spacing w:line="220" w:lineRule="exact"/>
              <w:jc w:val="center"/>
              <w:rPr>
                <w:rFonts w:ascii="ＭＳ 明朝" w:hAnsi="ＭＳ 明朝"/>
                <w:sz w:val="20"/>
                <w:szCs w:val="20"/>
              </w:rPr>
            </w:pPr>
            <w:r w:rsidRPr="005608BD">
              <w:rPr>
                <w:rFonts w:ascii="ＭＳ 明朝" w:hAnsi="ＭＳ 明朝" w:cs="ＭＳ 明朝" w:hint="eastAsia"/>
                <w:sz w:val="20"/>
                <w:szCs w:val="20"/>
              </w:rPr>
              <w:t>車両</w:t>
            </w:r>
          </w:p>
        </w:tc>
        <w:tc>
          <w:tcPr>
            <w:tcW w:w="1991" w:type="dxa"/>
          </w:tcPr>
          <w:p w:rsidR="00C37606" w:rsidRPr="005608BD" w:rsidRDefault="00C37606" w:rsidP="00D56103">
            <w:pPr>
              <w:overflowPunct w:val="0"/>
              <w:autoSpaceDE w:val="0"/>
              <w:autoSpaceDN w:val="0"/>
              <w:snapToGrid w:val="0"/>
              <w:spacing w:beforeLines="20" w:before="59" w:line="220" w:lineRule="exact"/>
              <w:ind w:leftChars="50" w:left="210" w:rightChars="50" w:right="110" w:hangingChars="50" w:hanging="100"/>
              <w:rPr>
                <w:rFonts w:ascii="ＭＳ 明朝" w:hAnsi="ＭＳ 明朝" w:cs="ＭＳ 明朝"/>
                <w:sz w:val="20"/>
                <w:szCs w:val="20"/>
              </w:rPr>
            </w:pPr>
            <w:r w:rsidRPr="005608BD">
              <w:rPr>
                <w:rFonts w:ascii="ＭＳ 明朝" w:hAnsi="ＭＳ 明朝" w:cs="ＭＳ 明朝" w:hint="eastAsia"/>
                <w:sz w:val="20"/>
                <w:szCs w:val="20"/>
              </w:rPr>
              <w:t xml:space="preserve">1　</w:t>
            </w:r>
            <w:r w:rsidRPr="005608BD">
              <w:rPr>
                <w:rFonts w:ascii="ＭＳ 明朝" w:hAnsi="ＭＳ 明朝" w:cs="ＭＳ 明朝" w:hint="eastAsia"/>
                <w:spacing w:val="-12"/>
                <w:sz w:val="20"/>
                <w:szCs w:val="20"/>
              </w:rPr>
              <w:t>火災以外の災害等</w:t>
            </w:r>
          </w:p>
        </w:tc>
        <w:tc>
          <w:tcPr>
            <w:tcW w:w="2408" w:type="dxa"/>
          </w:tcPr>
          <w:p w:rsidR="00C37606" w:rsidRPr="005608BD" w:rsidRDefault="00C37606" w:rsidP="00D56103">
            <w:pPr>
              <w:overflowPunct w:val="0"/>
              <w:autoSpaceDE w:val="0"/>
              <w:autoSpaceDN w:val="0"/>
              <w:snapToGrid w:val="0"/>
              <w:spacing w:beforeLines="20" w:before="59" w:line="220" w:lineRule="exact"/>
              <w:ind w:leftChars="50" w:left="210" w:rightChars="50" w:right="110" w:hangingChars="50" w:hanging="100"/>
              <w:rPr>
                <w:rFonts w:ascii="ＭＳ 明朝" w:hAnsi="ＭＳ 明朝" w:cs="ＭＳ 明朝"/>
                <w:sz w:val="20"/>
                <w:szCs w:val="20"/>
              </w:rPr>
            </w:pPr>
            <w:r w:rsidRPr="005608BD">
              <w:rPr>
                <w:rFonts w:ascii="ＭＳ 明朝" w:hAnsi="ＭＳ 明朝" w:cs="ＭＳ 明朝" w:hint="eastAsia"/>
                <w:sz w:val="20"/>
                <w:szCs w:val="20"/>
              </w:rPr>
              <w:t>1　職員及び団員の</w:t>
            </w:r>
            <w:r w:rsidR="007F2038" w:rsidRPr="005608BD">
              <w:rPr>
                <w:rFonts w:ascii="ＭＳ 明朝" w:hAnsi="ＭＳ 明朝" w:cs="ＭＳ 明朝" w:hint="eastAsia"/>
                <w:sz w:val="20"/>
                <w:szCs w:val="20"/>
              </w:rPr>
              <w:t>招集</w:t>
            </w:r>
            <w:r w:rsidRPr="005608BD">
              <w:rPr>
                <w:rFonts w:ascii="ＭＳ 明朝" w:hAnsi="ＭＳ 明朝" w:cs="ＭＳ 明朝" w:hint="eastAsia"/>
                <w:sz w:val="20"/>
                <w:szCs w:val="20"/>
              </w:rPr>
              <w:t>は、防災行政無線、電話等による</w:t>
            </w:r>
          </w:p>
          <w:p w:rsidR="00C37606" w:rsidRPr="005608BD" w:rsidRDefault="00C37606" w:rsidP="00D80438">
            <w:pPr>
              <w:overflowPunct w:val="0"/>
              <w:autoSpaceDE w:val="0"/>
              <w:autoSpaceDN w:val="0"/>
              <w:snapToGrid w:val="0"/>
              <w:spacing w:line="220" w:lineRule="exact"/>
              <w:ind w:leftChars="50" w:left="210" w:rightChars="50" w:right="110" w:hangingChars="50" w:hanging="100"/>
              <w:rPr>
                <w:rFonts w:ascii="ＭＳ 明朝" w:hAnsi="ＭＳ 明朝" w:cs="ＭＳ 明朝"/>
                <w:sz w:val="20"/>
                <w:szCs w:val="20"/>
              </w:rPr>
            </w:pPr>
            <w:r w:rsidRPr="005608BD">
              <w:rPr>
                <w:rFonts w:ascii="ＭＳ 明朝" w:hAnsi="ＭＳ 明朝" w:cs="ＭＳ 明朝" w:hint="eastAsia"/>
                <w:sz w:val="20"/>
                <w:szCs w:val="20"/>
              </w:rPr>
              <w:t>2</w:t>
            </w:r>
            <w:r w:rsidR="006324C6" w:rsidRPr="005608BD">
              <w:rPr>
                <w:rFonts w:ascii="ＭＳ 明朝" w:hAnsi="ＭＳ 明朝" w:cs="ＭＳ 明朝" w:hint="eastAsia"/>
                <w:sz w:val="20"/>
                <w:szCs w:val="20"/>
              </w:rPr>
              <w:t xml:space="preserve">　</w:t>
            </w:r>
            <w:r w:rsidRPr="005608BD">
              <w:rPr>
                <w:rFonts w:ascii="ＭＳ 明朝" w:hAnsi="ＭＳ 明朝" w:cs="ＭＳ 明朝" w:hint="eastAsia"/>
                <w:sz w:val="20"/>
                <w:szCs w:val="20"/>
              </w:rPr>
              <w:t>署長は、必要により</w:t>
            </w:r>
            <w:r w:rsidR="00EE73AE" w:rsidRPr="005608BD">
              <w:rPr>
                <w:rFonts w:ascii="ＭＳ 明朝" w:hAnsi="ＭＳ 明朝" w:cs="ＭＳ 明朝" w:hint="eastAsia"/>
                <w:sz w:val="20"/>
                <w:szCs w:val="20"/>
              </w:rPr>
              <w:t>各分団</w:t>
            </w:r>
            <w:r w:rsidRPr="005608BD">
              <w:rPr>
                <w:rFonts w:ascii="ＭＳ 明朝" w:hAnsi="ＭＳ 明朝" w:cs="ＭＳ 明朝" w:hint="eastAsia"/>
                <w:sz w:val="20"/>
                <w:szCs w:val="20"/>
              </w:rPr>
              <w:t>に特命出動を要請する</w:t>
            </w:r>
          </w:p>
          <w:p w:rsidR="00C37606" w:rsidRPr="005608BD" w:rsidRDefault="00C37606" w:rsidP="00D56103">
            <w:pPr>
              <w:overflowPunct w:val="0"/>
              <w:autoSpaceDE w:val="0"/>
              <w:autoSpaceDN w:val="0"/>
              <w:snapToGrid w:val="0"/>
              <w:spacing w:afterLines="20" w:after="59" w:line="220" w:lineRule="exact"/>
              <w:ind w:leftChars="50" w:left="210" w:rightChars="50" w:right="110" w:hangingChars="50" w:hanging="100"/>
              <w:rPr>
                <w:rFonts w:ascii="ＭＳ 明朝" w:hAnsi="ＭＳ 明朝" w:cs="ＭＳ 明朝"/>
                <w:sz w:val="20"/>
                <w:szCs w:val="20"/>
              </w:rPr>
            </w:pPr>
            <w:r w:rsidRPr="005608BD">
              <w:rPr>
                <w:rFonts w:ascii="ＭＳ 明朝" w:hAnsi="ＭＳ 明朝" w:cs="ＭＳ 明朝" w:hint="eastAsia"/>
                <w:sz w:val="20"/>
                <w:szCs w:val="20"/>
              </w:rPr>
              <w:t>3　消防長は必要により北海道広域消防相互応援協定に基づき応援出動を要請する</w:t>
            </w:r>
          </w:p>
        </w:tc>
      </w:tr>
    </w:tbl>
    <w:p w:rsidR="00C37606" w:rsidRPr="005608BD" w:rsidRDefault="00C37606" w:rsidP="00C37606">
      <w:pPr>
        <w:overflowPunct w:val="0"/>
        <w:snapToGrid w:val="0"/>
        <w:spacing w:line="260" w:lineRule="exact"/>
        <w:ind w:leftChars="400" w:left="1380" w:rightChars="100" w:right="220" w:hangingChars="250" w:hanging="500"/>
        <w:rPr>
          <w:rFonts w:ascii="ＭＳ 明朝" w:hAnsi="ＭＳ 明朝" w:cs="ＭＳ 明朝"/>
          <w:sz w:val="20"/>
          <w:szCs w:val="20"/>
        </w:rPr>
      </w:pPr>
      <w:r w:rsidRPr="005608BD">
        <w:rPr>
          <w:rFonts w:ascii="ＭＳ 明朝" w:hAnsi="ＭＳ 明朝" w:cs="ＭＳ 明朝" w:hint="eastAsia"/>
          <w:sz w:val="20"/>
          <w:szCs w:val="20"/>
        </w:rPr>
        <w:t>注　1　出動区域の区分は出動区域一覧表のとおりとする。</w:t>
      </w:r>
    </w:p>
    <w:p w:rsidR="00C37606" w:rsidRPr="005608BD" w:rsidRDefault="00C37606" w:rsidP="00C37606">
      <w:pPr>
        <w:overflowPunct w:val="0"/>
        <w:snapToGrid w:val="0"/>
        <w:spacing w:line="260" w:lineRule="exact"/>
        <w:ind w:leftChars="400" w:left="1380" w:rightChars="100" w:right="220" w:hangingChars="250" w:hanging="500"/>
        <w:rPr>
          <w:rFonts w:ascii="ＭＳ 明朝" w:hAnsi="ＭＳ 明朝" w:cs="ＭＳ 明朝"/>
          <w:sz w:val="20"/>
          <w:szCs w:val="20"/>
        </w:rPr>
      </w:pPr>
      <w:r w:rsidRPr="005608BD">
        <w:rPr>
          <w:rFonts w:ascii="ＭＳ 明朝" w:hAnsi="ＭＳ 明朝" w:cs="ＭＳ 明朝" w:hint="eastAsia"/>
          <w:sz w:val="20"/>
          <w:szCs w:val="20"/>
        </w:rPr>
        <w:t>注　2　署長及び団長は、必要により出動する消防隊の組替え及び増減をする。</w:t>
      </w:r>
    </w:p>
    <w:p w:rsidR="00C37606" w:rsidRPr="005608BD" w:rsidRDefault="00C37606" w:rsidP="00D56103">
      <w:pPr>
        <w:overflowPunct w:val="0"/>
        <w:snapToGrid w:val="0"/>
        <w:spacing w:afterLines="50" w:after="149" w:line="260" w:lineRule="exact"/>
        <w:ind w:leftChars="400" w:left="1380" w:rightChars="100" w:right="220" w:hangingChars="250" w:hanging="500"/>
        <w:rPr>
          <w:rFonts w:ascii="ＭＳ 明朝" w:hAnsi="ＭＳ 明朝" w:cs="ＭＳ 明朝"/>
          <w:sz w:val="20"/>
          <w:szCs w:val="20"/>
        </w:rPr>
      </w:pPr>
      <w:r w:rsidRPr="005608BD">
        <w:rPr>
          <w:rFonts w:ascii="ＭＳ 明朝" w:hAnsi="ＭＳ 明朝" w:cs="ＭＳ 明朝" w:hint="eastAsia"/>
          <w:sz w:val="20"/>
          <w:szCs w:val="20"/>
        </w:rPr>
        <w:t>注　3　地震（震度4以上と思われる場合）が発生した場合、職員は自主的に</w:t>
      </w:r>
      <w:r w:rsidR="00EE73AE" w:rsidRPr="005608BD">
        <w:rPr>
          <w:rFonts w:ascii="ＭＳ 明朝" w:hAnsi="ＭＳ 明朝" w:cs="ＭＳ 明朝" w:hint="eastAsia"/>
          <w:sz w:val="20"/>
          <w:szCs w:val="20"/>
        </w:rPr>
        <w:t>消防</w:t>
      </w:r>
      <w:r w:rsidRPr="005608BD">
        <w:rPr>
          <w:rFonts w:ascii="ＭＳ 明朝" w:hAnsi="ＭＳ 明朝" w:cs="ＭＳ 明朝" w:hint="eastAsia"/>
          <w:sz w:val="20"/>
          <w:szCs w:val="20"/>
        </w:rPr>
        <w:t>署に集合し出動体制をとる。</w:t>
      </w:r>
    </w:p>
    <w:p w:rsidR="00C37606" w:rsidRPr="005608BD" w:rsidRDefault="00C37606" w:rsidP="00C37606">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５　消防相互応援計画</w:t>
      </w:r>
    </w:p>
    <w:p w:rsidR="00C37606" w:rsidRPr="005608BD" w:rsidRDefault="00C37606" w:rsidP="00C37606">
      <w:pPr>
        <w:spacing w:line="360" w:lineRule="exact"/>
        <w:ind w:leftChars="300" w:left="660" w:firstLineChars="100" w:firstLine="220"/>
        <w:rPr>
          <w:rFonts w:ascii="ＭＳ 明朝" w:hAnsi="ＭＳ 明朝"/>
        </w:rPr>
      </w:pPr>
      <w:r w:rsidRPr="005608BD">
        <w:rPr>
          <w:rFonts w:ascii="ＭＳ 明朝" w:hAnsi="ＭＳ 明朝" w:hint="eastAsia"/>
        </w:rPr>
        <w:t>町内で発生した火災、その他の災害を鎮圧するため隣接市町村から応援を必要とするときは、北海道広域消防相互応援協定（資料</w:t>
      </w:r>
      <w:r w:rsidR="00FD1A20" w:rsidRPr="005608BD">
        <w:rPr>
          <w:rFonts w:ascii="ＭＳ 明朝" w:hAnsi="ＭＳ 明朝" w:hint="eastAsia"/>
        </w:rPr>
        <w:t>26</w:t>
      </w:r>
      <w:r w:rsidRPr="005608BD">
        <w:rPr>
          <w:rFonts w:ascii="ＭＳ 明朝" w:hAnsi="ＭＳ 明朝" w:hint="eastAsia"/>
        </w:rPr>
        <w:t>）に基づき出動を要請する。</w:t>
      </w:r>
    </w:p>
    <w:p w:rsidR="00C37606" w:rsidRPr="005608BD" w:rsidRDefault="00C37606" w:rsidP="00C37606">
      <w:pPr>
        <w:spacing w:line="120" w:lineRule="exact"/>
      </w:pPr>
    </w:p>
    <w:p w:rsidR="00C37606" w:rsidRPr="005608BD" w:rsidRDefault="00C37606" w:rsidP="00C37606">
      <w:pPr>
        <w:spacing w:line="120" w:lineRule="exact"/>
      </w:pPr>
    </w:p>
    <w:p w:rsidR="00C37606" w:rsidRPr="005608BD" w:rsidRDefault="00C37606" w:rsidP="00C37606">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６　救急計画</w:t>
      </w:r>
    </w:p>
    <w:p w:rsidR="00C37606" w:rsidRPr="005608BD" w:rsidRDefault="00C37606" w:rsidP="00C37606">
      <w:pPr>
        <w:spacing w:line="360" w:lineRule="exact"/>
        <w:ind w:leftChars="300" w:left="660" w:firstLineChars="100" w:firstLine="220"/>
        <w:rPr>
          <w:rFonts w:ascii="ＭＳ 明朝" w:hAnsi="ＭＳ 明朝"/>
        </w:rPr>
      </w:pPr>
      <w:r w:rsidRPr="005608BD">
        <w:rPr>
          <w:rFonts w:ascii="ＭＳ 明朝" w:hAnsi="ＭＳ 明朝" w:hint="eastAsia"/>
        </w:rPr>
        <w:t>別に定める救急業務実施規定に基づき、救助、救急体制の強化と救出及び救急活動に必要な</w:t>
      </w:r>
      <w:r w:rsidR="00F92CCD" w:rsidRPr="005608BD">
        <w:rPr>
          <w:rFonts w:ascii="ＭＳ 明朝" w:hAnsi="ＭＳ 明朝" w:hint="eastAsia"/>
        </w:rPr>
        <w:t>機器</w:t>
      </w:r>
      <w:r w:rsidRPr="005608BD">
        <w:rPr>
          <w:rFonts w:ascii="ＭＳ 明朝" w:hAnsi="ＭＳ 明朝" w:hint="eastAsia"/>
        </w:rPr>
        <w:t>の整備に努めるとともに、警察、医師会及び関係機関との連携を図り、救助、救急活動の万全を期する。</w:t>
      </w:r>
    </w:p>
    <w:p w:rsidR="00C37606" w:rsidRPr="005608BD" w:rsidRDefault="00C37606" w:rsidP="00C37606">
      <w:pPr>
        <w:spacing w:line="200" w:lineRule="exact"/>
      </w:pPr>
    </w:p>
    <w:p w:rsidR="00C37606" w:rsidRPr="005608BD" w:rsidRDefault="00C37606" w:rsidP="00C37606">
      <w:pPr>
        <w:spacing w:line="200" w:lineRule="exact"/>
      </w:pPr>
    </w:p>
    <w:tbl>
      <w:tblPr>
        <w:tblpPr w:leftFromText="142" w:rightFromText="142" w:vertAnchor="text" w:horzAnchor="margin" w:tblpXSpec="center" w:tblpY="255"/>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50325" w:rsidRPr="005608BD" w:rsidTr="00E50325">
        <w:trPr>
          <w:trHeight w:val="208"/>
        </w:trPr>
        <w:tc>
          <w:tcPr>
            <w:tcW w:w="9072" w:type="dxa"/>
            <w:tcBorders>
              <w:top w:val="single" w:sz="4" w:space="0" w:color="auto"/>
              <w:left w:val="single" w:sz="4" w:space="0" w:color="auto"/>
              <w:bottom w:val="single" w:sz="4" w:space="0" w:color="auto"/>
              <w:right w:val="single" w:sz="4" w:space="0" w:color="auto"/>
            </w:tcBorders>
            <w:vAlign w:val="center"/>
          </w:tcPr>
          <w:p w:rsidR="00E50325" w:rsidRPr="005608BD" w:rsidRDefault="00E50325" w:rsidP="00E50325">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5608BD">
              <w:rPr>
                <w:rFonts w:ascii="ＭＳ ゴシック" w:eastAsia="ＭＳ ゴシック" w:hAnsi="ＭＳ ゴシック" w:hint="eastAsia"/>
                <w:spacing w:val="66"/>
                <w:kern w:val="0"/>
                <w:sz w:val="20"/>
                <w:szCs w:val="20"/>
                <w:fitText w:val="1200" w:id="649912835"/>
              </w:rPr>
              <w:t>消防組</w:t>
            </w:r>
            <w:r w:rsidRPr="005608BD">
              <w:rPr>
                <w:rFonts w:ascii="ＭＳ ゴシック" w:eastAsia="ＭＳ ゴシック" w:hAnsi="ＭＳ ゴシック" w:hint="eastAsia"/>
                <w:spacing w:val="2"/>
                <w:kern w:val="0"/>
                <w:sz w:val="20"/>
                <w:szCs w:val="20"/>
                <w:fitText w:val="1200" w:id="649912835"/>
              </w:rPr>
              <w:t>織</w:t>
            </w:r>
            <w:r w:rsidRPr="005608BD">
              <w:rPr>
                <w:rFonts w:ascii="ＭＳ ゴシック" w:eastAsia="ＭＳ ゴシック" w:hAnsi="ＭＳ ゴシック" w:hint="eastAsia"/>
                <w:sz w:val="20"/>
                <w:szCs w:val="20"/>
              </w:rPr>
              <w:t>〕　・消防職（団）員の配置状況（資料4）</w:t>
            </w:r>
          </w:p>
          <w:p w:rsidR="00E50325" w:rsidRPr="005608BD" w:rsidRDefault="00F92CCD" w:rsidP="00F92CCD">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00E50325" w:rsidRPr="005608BD">
              <w:rPr>
                <w:rFonts w:ascii="ＭＳ ゴシック" w:eastAsia="ＭＳ ゴシック" w:hAnsi="ＭＳ ゴシック" w:hint="eastAsia"/>
                <w:sz w:val="20"/>
                <w:szCs w:val="20"/>
              </w:rPr>
              <w:t>〔条例・協定等〕　・北海道広域消防相互応援協定（資料26）</w:t>
            </w:r>
          </w:p>
        </w:tc>
      </w:tr>
    </w:tbl>
    <w:p w:rsidR="006324C6" w:rsidRPr="005608BD" w:rsidRDefault="00C37606" w:rsidP="006324C6">
      <w:pPr>
        <w:spacing w:line="200" w:lineRule="exact"/>
      </w:pPr>
      <w:r w:rsidRPr="005608BD">
        <w:br w:type="column"/>
      </w:r>
    </w:p>
    <w:p w:rsidR="006324C6" w:rsidRPr="005608BD" w:rsidRDefault="006324C6"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r w:rsidRPr="005608BD">
        <w:rPr>
          <w:rFonts w:ascii="ＭＳ ゴシック" w:eastAsia="ＭＳ ゴシック" w:hAnsi="ＭＳ ゴシック" w:hint="eastAsia"/>
          <w:sz w:val="28"/>
          <w:szCs w:val="28"/>
        </w:rPr>
        <w:t>第11節　水害予防計画</w:t>
      </w:r>
    </w:p>
    <w:p w:rsidR="006324C6" w:rsidRPr="005608BD" w:rsidRDefault="006324C6" w:rsidP="006324C6">
      <w:pPr>
        <w:spacing w:line="100" w:lineRule="exact"/>
      </w:pPr>
    </w:p>
    <w:p w:rsidR="006324C6" w:rsidRPr="005608BD" w:rsidRDefault="006324C6" w:rsidP="006324C6">
      <w:pPr>
        <w:spacing w:line="360" w:lineRule="exact"/>
        <w:ind w:leftChars="100" w:left="220" w:firstLineChars="100" w:firstLine="220"/>
        <w:rPr>
          <w:rFonts w:ascii="ＭＳ 明朝" w:hAnsi="ＭＳ 明朝"/>
        </w:rPr>
      </w:pPr>
      <w:r w:rsidRPr="005608BD">
        <w:rPr>
          <w:rFonts w:hint="eastAsia"/>
        </w:rPr>
        <w:t>水害の発生を未然に防止し、又は被害の軽減を図るための予防対策上必要な</w:t>
      </w:r>
      <w:r w:rsidR="00B83084" w:rsidRPr="005608BD">
        <w:rPr>
          <w:rFonts w:hint="eastAsia"/>
        </w:rPr>
        <w:t>措置等については、本計画に定めるところによる</w:t>
      </w:r>
      <w:r w:rsidRPr="005608BD">
        <w:rPr>
          <w:rFonts w:hint="eastAsia"/>
        </w:rPr>
        <w:t>。</w:t>
      </w:r>
    </w:p>
    <w:p w:rsidR="00C57CAB" w:rsidRPr="005608BD" w:rsidRDefault="006324C6" w:rsidP="00D56103">
      <w:pPr>
        <w:spacing w:afterLines="50" w:after="149" w:line="360" w:lineRule="exact"/>
        <w:ind w:leftChars="100" w:left="220" w:firstLineChars="100" w:firstLine="220"/>
      </w:pPr>
      <w:r w:rsidRPr="005608BD">
        <w:rPr>
          <w:rFonts w:ascii="ＭＳ 明朝" w:hAnsi="ＭＳ 明朝" w:hint="eastAsia"/>
        </w:rPr>
        <w:t>なお、水防活動実施にあたっては、町、道及び消防機関、消防団、水防協力団体等、各機関相互の円滑な連携のもと実施する。</w:t>
      </w:r>
    </w:p>
    <w:p w:rsidR="00622390" w:rsidRPr="005608BD" w:rsidRDefault="00622390" w:rsidP="00D56103">
      <w:pPr>
        <w:spacing w:afterLines="30" w:after="89" w:line="360" w:lineRule="exact"/>
        <w:ind w:leftChars="300" w:left="880" w:hangingChars="100" w:hanging="220"/>
        <w:outlineLvl w:val="2"/>
        <w:rPr>
          <w:rFonts w:ascii="ＭＳ ゴシック" w:eastAsia="ＭＳ ゴシック" w:hAnsi="ＭＳ ゴシック"/>
        </w:rPr>
      </w:pPr>
      <w:bookmarkStart w:id="195" w:name="_Toc268003837"/>
      <w:bookmarkStart w:id="196" w:name="_Toc276825503"/>
      <w:bookmarkStart w:id="197" w:name="_Toc279049322"/>
      <w:bookmarkStart w:id="198" w:name="_Toc304920192"/>
      <w:bookmarkStart w:id="199" w:name="_Toc336454020"/>
      <w:r w:rsidRPr="005608BD">
        <w:rPr>
          <w:rFonts w:ascii="ＭＳ ゴシック" w:eastAsia="ＭＳ ゴシック" w:hAnsi="ＭＳ ゴシック" w:hint="eastAsia"/>
        </w:rPr>
        <w:t>第１　水防区域</w:t>
      </w:r>
      <w:bookmarkEnd w:id="195"/>
      <w:bookmarkEnd w:id="196"/>
      <w:bookmarkEnd w:id="197"/>
      <w:bookmarkEnd w:id="198"/>
      <w:bookmarkEnd w:id="199"/>
    </w:p>
    <w:p w:rsidR="00622390" w:rsidRPr="005608BD" w:rsidRDefault="002F20A0" w:rsidP="00622390">
      <w:pPr>
        <w:spacing w:line="360" w:lineRule="exact"/>
        <w:ind w:leftChars="300" w:left="660" w:firstLineChars="100" w:firstLine="220"/>
        <w:rPr>
          <w:rFonts w:ascii="ＭＳ 明朝" w:hAnsi="ＭＳ 明朝"/>
        </w:rPr>
      </w:pPr>
      <w:r w:rsidRPr="005608BD">
        <w:rPr>
          <w:rFonts w:ascii="ＭＳ 明朝" w:hAnsi="ＭＳ 明朝" w:hint="eastAsia"/>
        </w:rPr>
        <w:t>町</w:t>
      </w:r>
      <w:r w:rsidR="00622390" w:rsidRPr="005608BD">
        <w:rPr>
          <w:rFonts w:ascii="ＭＳ 明朝" w:hAnsi="ＭＳ 明朝" w:hint="eastAsia"/>
        </w:rPr>
        <w:t>内河川のうち、水防区域は、</w:t>
      </w:r>
      <w:r w:rsidRPr="005608BD">
        <w:rPr>
          <w:rFonts w:ascii="ＭＳ 明朝" w:hAnsi="ＭＳ 明朝" w:hint="eastAsia"/>
        </w:rPr>
        <w:t>資料</w:t>
      </w:r>
      <w:r w:rsidR="00881155" w:rsidRPr="005608BD">
        <w:rPr>
          <w:rFonts w:ascii="ＭＳ ゴシック" w:eastAsia="ＭＳ ゴシック" w:hAnsi="ＭＳ ゴシック" w:hint="eastAsia"/>
          <w:sz w:val="20"/>
          <w:szCs w:val="20"/>
        </w:rPr>
        <w:t>9</w:t>
      </w:r>
      <w:r w:rsidR="00622390" w:rsidRPr="005608BD">
        <w:rPr>
          <w:rFonts w:ascii="ＭＳ 明朝" w:hAnsi="ＭＳ 明朝" w:hint="eastAsia"/>
        </w:rPr>
        <w:t>のとおりである。</w:t>
      </w:r>
    </w:p>
    <w:p w:rsidR="00622390" w:rsidRPr="005608BD" w:rsidRDefault="00622390" w:rsidP="00622390">
      <w:pPr>
        <w:spacing w:line="100" w:lineRule="exact"/>
      </w:pPr>
    </w:p>
    <w:p w:rsidR="00622390" w:rsidRPr="005608BD" w:rsidRDefault="00622390" w:rsidP="00D56103">
      <w:pPr>
        <w:spacing w:afterLines="30" w:after="89" w:line="360" w:lineRule="exact"/>
        <w:ind w:leftChars="300" w:left="880" w:hangingChars="100" w:hanging="220"/>
        <w:outlineLvl w:val="2"/>
        <w:rPr>
          <w:rFonts w:ascii="ＭＳ ゴシック" w:eastAsia="ＭＳ ゴシック" w:hAnsi="ＭＳ ゴシック"/>
        </w:rPr>
      </w:pPr>
      <w:bookmarkStart w:id="200" w:name="_Toc268003838"/>
      <w:bookmarkStart w:id="201" w:name="_Toc276825504"/>
      <w:bookmarkStart w:id="202" w:name="_Toc279049323"/>
      <w:bookmarkStart w:id="203" w:name="_Toc304920193"/>
      <w:bookmarkStart w:id="204" w:name="_Toc336454021"/>
      <w:r w:rsidRPr="005608BD">
        <w:rPr>
          <w:rFonts w:ascii="ＭＳ ゴシック" w:eastAsia="ＭＳ ゴシック" w:hAnsi="ＭＳ ゴシック" w:hint="eastAsia"/>
        </w:rPr>
        <w:t>第２　予防対策</w:t>
      </w:r>
      <w:bookmarkEnd w:id="200"/>
      <w:bookmarkEnd w:id="201"/>
      <w:bookmarkEnd w:id="202"/>
      <w:bookmarkEnd w:id="203"/>
      <w:bookmarkEnd w:id="204"/>
    </w:p>
    <w:p w:rsidR="00622390" w:rsidRPr="005608BD" w:rsidRDefault="002F20A0" w:rsidP="00622390">
      <w:pPr>
        <w:spacing w:line="360" w:lineRule="exact"/>
        <w:ind w:leftChars="300" w:left="660" w:firstLineChars="100" w:firstLine="220"/>
        <w:rPr>
          <w:rFonts w:ascii="ＭＳ 明朝" w:hAnsi="ＭＳ 明朝"/>
        </w:rPr>
      </w:pPr>
      <w:r w:rsidRPr="005608BD">
        <w:rPr>
          <w:rFonts w:ascii="ＭＳ 明朝" w:hAnsi="ＭＳ 明朝" w:hint="eastAsia"/>
        </w:rPr>
        <w:t>町</w:t>
      </w:r>
      <w:r w:rsidR="00622390" w:rsidRPr="005608BD">
        <w:rPr>
          <w:rFonts w:ascii="ＭＳ 明朝" w:hAnsi="ＭＳ 明朝" w:hint="eastAsia"/>
        </w:rPr>
        <w:t>は、次のとおり予防対策を実施するものとする。</w:t>
      </w:r>
    </w:p>
    <w:p w:rsidR="00622390" w:rsidRPr="005608BD" w:rsidRDefault="00622390"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なお、融雪出水に係る水害の予防対策は、「第4章 第</w:t>
      </w:r>
      <w:r w:rsidR="00D80438" w:rsidRPr="005608BD">
        <w:rPr>
          <w:rFonts w:ascii="ＭＳ 明朝" w:hAnsi="ＭＳ 明朝" w:hint="eastAsia"/>
        </w:rPr>
        <w:t>1</w:t>
      </w:r>
      <w:r w:rsidRPr="005608BD">
        <w:rPr>
          <w:rFonts w:ascii="ＭＳ 明朝" w:hAnsi="ＭＳ 明朝" w:hint="eastAsia"/>
        </w:rPr>
        <w:t>4節 融雪災害予防計画｣による。</w:t>
      </w:r>
    </w:p>
    <w:p w:rsidR="00622390" w:rsidRPr="005608BD" w:rsidRDefault="00622390" w:rsidP="00622390">
      <w:pPr>
        <w:spacing w:line="360" w:lineRule="exact"/>
        <w:ind w:leftChars="300" w:left="1100" w:hangingChars="200" w:hanging="440"/>
        <w:rPr>
          <w:rFonts w:ascii="ＭＳ ゴシック" w:eastAsia="ＭＳ ゴシック" w:hAnsi="ＭＳ ゴシック"/>
        </w:rPr>
      </w:pPr>
      <w:r w:rsidRPr="005608BD">
        <w:rPr>
          <w:rFonts w:ascii="ＭＳ ゴシック" w:eastAsia="ＭＳ ゴシック" w:hAnsi="ＭＳ ゴシック" w:hint="eastAsia"/>
        </w:rPr>
        <w:t>１　基本方針</w:t>
      </w:r>
    </w:p>
    <w:p w:rsidR="00622390" w:rsidRPr="005608BD" w:rsidRDefault="00622390" w:rsidP="00622390">
      <w:pPr>
        <w:spacing w:line="360" w:lineRule="exact"/>
        <w:ind w:leftChars="300" w:left="660" w:firstLineChars="100" w:firstLine="220"/>
        <w:rPr>
          <w:rFonts w:ascii="ＭＳ 明朝" w:hAnsi="ＭＳ 明朝"/>
        </w:rPr>
      </w:pPr>
      <w:r w:rsidRPr="005608BD">
        <w:rPr>
          <w:rFonts w:ascii="ＭＳ 明朝" w:hAnsi="ＭＳ 明朝" w:hint="eastAsia"/>
        </w:rPr>
        <w:t>洪水等による災害を防ぎ、又は被害の軽減を図るとともに、流水の正常な機能を維持するため、河川改修事業等の治水事業を推進するものとする。</w:t>
      </w:r>
    </w:p>
    <w:p w:rsidR="00622390" w:rsidRPr="005608BD" w:rsidRDefault="00622390"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また、特に水防上警戒を要する区域などについて、河川監視を随時実施するなど河川の管理に万全を期する</w:t>
      </w:r>
      <w:r w:rsidR="002C3145" w:rsidRPr="005608BD">
        <w:rPr>
          <w:rFonts w:ascii="ＭＳ 明朝" w:hAnsi="ＭＳ 明朝" w:hint="eastAsia"/>
        </w:rPr>
        <w:t>とともに、必要に応じて水防拠点を整備する</w:t>
      </w:r>
      <w:r w:rsidRPr="005608BD">
        <w:rPr>
          <w:rFonts w:ascii="ＭＳ 明朝" w:hAnsi="ＭＳ 明朝" w:hint="eastAsia"/>
        </w:rPr>
        <w:t>ものとする。</w:t>
      </w:r>
    </w:p>
    <w:p w:rsidR="00622390" w:rsidRPr="005608BD" w:rsidRDefault="00622390" w:rsidP="00622390">
      <w:pPr>
        <w:spacing w:line="360" w:lineRule="exact"/>
        <w:ind w:leftChars="300" w:left="1100" w:hangingChars="200" w:hanging="440"/>
        <w:rPr>
          <w:rFonts w:ascii="ＭＳ ゴシック" w:eastAsia="ＭＳ ゴシック" w:hAnsi="ＭＳ ゴシック"/>
        </w:rPr>
      </w:pPr>
      <w:r w:rsidRPr="005608BD">
        <w:rPr>
          <w:rFonts w:ascii="ＭＳ ゴシック" w:eastAsia="ＭＳ ゴシック" w:hAnsi="ＭＳ ゴシック" w:hint="eastAsia"/>
        </w:rPr>
        <w:t>２　予防対策</w:t>
      </w:r>
    </w:p>
    <w:p w:rsidR="00622390" w:rsidRPr="005608BD" w:rsidRDefault="00622390" w:rsidP="002C3145">
      <w:pPr>
        <w:spacing w:line="360" w:lineRule="exact"/>
        <w:ind w:leftChars="300" w:left="1100" w:hangingChars="200" w:hanging="440"/>
        <w:rPr>
          <w:rFonts w:ascii="ＭＳ 明朝" w:hAnsi="ＭＳ 明朝"/>
        </w:rPr>
      </w:pPr>
      <w:r w:rsidRPr="005608BD">
        <w:rPr>
          <w:rFonts w:ascii="ＭＳ 明朝" w:hAnsi="ＭＳ 明朝" w:hint="eastAsia"/>
        </w:rPr>
        <w:t xml:space="preserve">（1） </w:t>
      </w:r>
      <w:r w:rsidR="00B83084" w:rsidRPr="005608BD">
        <w:rPr>
          <w:rFonts w:ascii="ＭＳ 明朝" w:hAnsi="ＭＳ 明朝" w:hint="eastAsia"/>
        </w:rPr>
        <w:t>気象等特別警報・警報・</w:t>
      </w:r>
      <w:r w:rsidRPr="005608BD">
        <w:rPr>
          <w:rFonts w:ascii="ＭＳ 明朝" w:hAnsi="ＭＳ 明朝" w:hint="eastAsia"/>
        </w:rPr>
        <w:t>注意報並びに情報等を迅速に</w:t>
      </w:r>
      <w:r w:rsidR="00B83084" w:rsidRPr="005608BD">
        <w:rPr>
          <w:rFonts w:ascii="ＭＳ 明朝" w:hAnsi="ＭＳ 明朝" w:hint="eastAsia"/>
        </w:rPr>
        <w:t>住</w:t>
      </w:r>
      <w:r w:rsidRPr="005608BD">
        <w:rPr>
          <w:rFonts w:ascii="ＭＳ 明朝" w:hAnsi="ＭＳ 明朝" w:hint="eastAsia"/>
        </w:rPr>
        <w:t>民に伝達するため</w:t>
      </w:r>
      <w:r w:rsidR="007B3A8D">
        <w:rPr>
          <w:rFonts w:ascii="ＭＳ 明朝" w:hAnsi="ＭＳ 明朝" w:hint="eastAsia"/>
        </w:rPr>
        <w:t>に</w:t>
      </w:r>
      <w:r w:rsidR="002C3145" w:rsidRPr="005608BD">
        <w:rPr>
          <w:rFonts w:ascii="ＭＳ 明朝" w:hAnsi="ＭＳ 明朝" w:hint="eastAsia"/>
        </w:rPr>
        <w:t>関係事業者の協力を得つつ、防災行政無線、北海道防災情報システム、全国瞬時警報システム（</w:t>
      </w:r>
      <w:r w:rsidR="00F9422F" w:rsidRPr="005608BD">
        <w:rPr>
          <w:rFonts w:ascii="ＭＳ 明朝" w:hAnsi="ＭＳ 明朝" w:hint="eastAsia"/>
        </w:rPr>
        <w:t>J-ALERT</w:t>
      </w:r>
      <w:r w:rsidR="002C3145" w:rsidRPr="005608BD">
        <w:rPr>
          <w:rFonts w:ascii="ＭＳ 明朝" w:hAnsi="ＭＳ 明朝" w:hint="eastAsia"/>
        </w:rPr>
        <w:t>）、テレビ、ラジオ（コミュニティ</w:t>
      </w:r>
      <w:r w:rsidR="00F9422F" w:rsidRPr="005608BD">
        <w:rPr>
          <w:rFonts w:ascii="ＭＳ 明朝" w:hAnsi="ＭＳ 明朝" w:hint="eastAsia"/>
        </w:rPr>
        <w:t>FM</w:t>
      </w:r>
      <w:r w:rsidR="002C3145" w:rsidRPr="005608BD">
        <w:rPr>
          <w:rFonts w:ascii="ＭＳ 明朝" w:hAnsi="ＭＳ 明朝" w:hint="eastAsia"/>
        </w:rPr>
        <w:t>放送を含む。）、携帯電話（緊急速報メール機能を含む。）、</w:t>
      </w:r>
      <w:r w:rsidR="00B83084" w:rsidRPr="005608BD">
        <w:rPr>
          <w:rFonts w:ascii="ＭＳ 明朝" w:hAnsi="ＭＳ 明朝" w:hint="eastAsia"/>
        </w:rPr>
        <w:t>ＳＮＳ</w:t>
      </w:r>
      <w:r w:rsidR="002C3145" w:rsidRPr="005608BD">
        <w:rPr>
          <w:rFonts w:ascii="ＭＳ 明朝" w:hAnsi="ＭＳ 明朝" w:hint="eastAsia"/>
        </w:rPr>
        <w:t>等を用いた伝達手段の多重化、多様化を図るとともに、</w:t>
      </w:r>
      <w:r w:rsidRPr="005608BD">
        <w:rPr>
          <w:rFonts w:ascii="ＭＳ 明朝" w:hAnsi="ＭＳ 明朝" w:hint="eastAsia"/>
        </w:rPr>
        <w:t>水防上警戒を要する区域の指定及び水防資機材の備蓄等所要の措置を講じ、水防体制の確立を図る。</w:t>
      </w:r>
    </w:p>
    <w:p w:rsidR="00622390" w:rsidRPr="005608BD" w:rsidRDefault="00622390" w:rsidP="00622390">
      <w:pPr>
        <w:spacing w:line="360" w:lineRule="exact"/>
        <w:ind w:leftChars="300" w:left="1100" w:hangingChars="200" w:hanging="440"/>
        <w:rPr>
          <w:rFonts w:ascii="ＭＳ 明朝" w:hAnsi="ＭＳ 明朝"/>
        </w:rPr>
      </w:pPr>
      <w:r w:rsidRPr="005608BD">
        <w:rPr>
          <w:rFonts w:ascii="ＭＳ 明朝" w:hAnsi="ＭＳ 明朝" w:hint="eastAsia"/>
        </w:rPr>
        <w:t>（2） 浸水想定区域の指定のあったときは、次</w:t>
      </w:r>
      <w:r w:rsidR="00B83084" w:rsidRPr="005608BD">
        <w:rPr>
          <w:rFonts w:ascii="ＭＳ 明朝" w:hAnsi="ＭＳ 明朝" w:hint="eastAsia"/>
        </w:rPr>
        <w:t>に掲げる事項について定めるものとする</w:t>
      </w:r>
      <w:r w:rsidRPr="005608BD">
        <w:rPr>
          <w:rFonts w:ascii="ＭＳ 明朝" w:hAnsi="ＭＳ 明朝" w:hint="eastAsia"/>
        </w:rPr>
        <w:t>。</w:t>
      </w:r>
    </w:p>
    <w:p w:rsidR="00622390" w:rsidRPr="005608BD" w:rsidRDefault="00622390" w:rsidP="00622390">
      <w:pPr>
        <w:pStyle w:val="ac"/>
        <w:spacing w:line="360" w:lineRule="exact"/>
        <w:ind w:leftChars="500" w:left="1320" w:hangingChars="100" w:hanging="220"/>
      </w:pPr>
      <w:r w:rsidRPr="005608BD">
        <w:rPr>
          <w:rFonts w:hint="eastAsia"/>
        </w:rPr>
        <w:t xml:space="preserve">ア　</w:t>
      </w:r>
      <w:r w:rsidR="00B83084" w:rsidRPr="005608BD">
        <w:rPr>
          <w:rFonts w:ascii="ＭＳ 明朝" w:hAnsi="ＭＳ 明朝" w:hint="eastAsia"/>
        </w:rPr>
        <w:t>洪水予報、水位到達情報の伝達方法</w:t>
      </w:r>
    </w:p>
    <w:p w:rsidR="00622390" w:rsidRPr="005608BD" w:rsidRDefault="00622390" w:rsidP="00622390">
      <w:pPr>
        <w:pStyle w:val="ac"/>
        <w:spacing w:line="360" w:lineRule="exact"/>
        <w:ind w:leftChars="500" w:left="1320" w:hangingChars="100" w:hanging="220"/>
      </w:pPr>
      <w:r w:rsidRPr="005608BD">
        <w:rPr>
          <w:rFonts w:hint="eastAsia"/>
        </w:rPr>
        <w:t xml:space="preserve">イ　</w:t>
      </w:r>
      <w:r w:rsidR="005800F5" w:rsidRPr="005608BD">
        <w:rPr>
          <w:rFonts w:hint="eastAsia"/>
        </w:rPr>
        <w:t>避難場所その他洪水時の円滑かつ迅速な避難の確保を図るために必要な事項</w:t>
      </w:r>
    </w:p>
    <w:p w:rsidR="005800F5" w:rsidRPr="005608BD" w:rsidRDefault="005800F5" w:rsidP="00622390">
      <w:pPr>
        <w:pStyle w:val="ac"/>
        <w:spacing w:line="360" w:lineRule="exact"/>
        <w:ind w:leftChars="500" w:left="1320" w:hangingChars="100" w:hanging="220"/>
      </w:pPr>
      <w:r w:rsidRPr="005608BD">
        <w:rPr>
          <w:rFonts w:hint="eastAsia"/>
        </w:rPr>
        <w:t>ウ　浸水想定区域内に次に掲げる施設がある場合にあっては、これらの施設の名称及び所在地</w:t>
      </w:r>
    </w:p>
    <w:p w:rsidR="005800F5" w:rsidRPr="005608BD" w:rsidRDefault="005800F5" w:rsidP="005E6886">
      <w:pPr>
        <w:pStyle w:val="ac"/>
        <w:spacing w:line="360" w:lineRule="exact"/>
        <w:ind w:leftChars="509" w:left="1560" w:hangingChars="200" w:hanging="440"/>
      </w:pPr>
      <w:r w:rsidRPr="005608BD">
        <w:rPr>
          <w:rFonts w:hint="eastAsia"/>
        </w:rPr>
        <w:t>（ｱ）</w:t>
      </w:r>
      <w:r w:rsidR="005E6886" w:rsidRPr="005608BD">
        <w:rPr>
          <w:rFonts w:hint="eastAsia"/>
        </w:rPr>
        <w:t xml:space="preserve"> </w:t>
      </w:r>
      <w:r w:rsidRPr="005608BD">
        <w:rPr>
          <w:rFonts w:hint="eastAsia"/>
        </w:rPr>
        <w:t>要配慮者利用施設</w:t>
      </w:r>
      <w:r w:rsidR="00E07F93" w:rsidRPr="005608BD">
        <w:rPr>
          <w:rFonts w:hint="eastAsia"/>
        </w:rPr>
        <w:t>（主として高齢者、障がい者、乳幼児その他の特に防災上の配慮を要する者が利用する施設）でその利用者の洪水時の円滑かつ迅速な避難を確保する必要があると認められるもの。</w:t>
      </w:r>
    </w:p>
    <w:p w:rsidR="00622390" w:rsidRPr="005608BD" w:rsidRDefault="00622390" w:rsidP="00622390">
      <w:pPr>
        <w:spacing w:line="360" w:lineRule="exact"/>
        <w:ind w:leftChars="300" w:left="1100" w:hangingChars="200" w:hanging="440"/>
        <w:rPr>
          <w:rFonts w:ascii="ＭＳ 明朝" w:hAnsi="ＭＳ 明朝"/>
          <w:spacing w:val="-4"/>
        </w:rPr>
      </w:pPr>
      <w:r w:rsidRPr="005608BD">
        <w:rPr>
          <w:rFonts w:ascii="ＭＳ 明朝" w:hAnsi="ＭＳ 明朝" w:hint="eastAsia"/>
        </w:rPr>
        <w:t>（3）</w:t>
      </w:r>
      <w:r w:rsidR="005E6886" w:rsidRPr="005608BD">
        <w:rPr>
          <w:rFonts w:ascii="ＭＳ 明朝" w:hAnsi="ＭＳ 明朝" w:hint="eastAsia"/>
          <w:spacing w:val="-4"/>
        </w:rPr>
        <w:t xml:space="preserve"> </w:t>
      </w:r>
      <w:r w:rsidR="00E07F93" w:rsidRPr="005608BD">
        <w:rPr>
          <w:rFonts w:ascii="ＭＳ 明朝" w:hAnsi="ＭＳ 明朝" w:hint="eastAsia"/>
          <w:spacing w:val="-4"/>
        </w:rPr>
        <w:t>上記（2）ウに掲げる事項を定めるときは、防災計画において、次に定めるものへ洪水予報等の伝達方法を定めるものとする。</w:t>
      </w:r>
    </w:p>
    <w:p w:rsidR="00E07F93" w:rsidRPr="005608BD" w:rsidRDefault="00E07F93" w:rsidP="00E07F93">
      <w:pPr>
        <w:spacing w:line="360" w:lineRule="exact"/>
        <w:ind w:leftChars="300" w:left="1296" w:hangingChars="300" w:hanging="636"/>
        <w:rPr>
          <w:rFonts w:ascii="ＭＳ 明朝" w:hAnsi="ＭＳ 明朝"/>
        </w:rPr>
      </w:pPr>
      <w:r w:rsidRPr="005608BD">
        <w:rPr>
          <w:rFonts w:ascii="ＭＳ 明朝" w:hAnsi="ＭＳ 明朝" w:hint="eastAsia"/>
          <w:spacing w:val="-4"/>
        </w:rPr>
        <w:t xml:space="preserve">　　ア　要配慮者利用施設　所有者又は管理者（自衛水防組織が置かれたときは、所有者又は管理者及び自衛水防組織の構成員）</w:t>
      </w:r>
    </w:p>
    <w:p w:rsidR="005E6886" w:rsidRPr="005608BD" w:rsidRDefault="00622390" w:rsidP="00D56103">
      <w:pPr>
        <w:spacing w:afterLines="30" w:after="89" w:line="360" w:lineRule="exact"/>
        <w:ind w:leftChars="300" w:left="1100" w:hangingChars="200" w:hanging="440"/>
        <w:outlineLvl w:val="2"/>
        <w:rPr>
          <w:rFonts w:ascii="ＭＳ 明朝" w:hAnsi="ＭＳ 明朝"/>
        </w:rPr>
      </w:pPr>
      <w:r w:rsidRPr="005608BD">
        <w:rPr>
          <w:rFonts w:ascii="ＭＳ 明朝" w:hAnsi="ＭＳ 明朝" w:hint="eastAsia"/>
        </w:rPr>
        <w:t xml:space="preserve">（4） </w:t>
      </w:r>
      <w:r w:rsidR="002F20A0" w:rsidRPr="005608BD">
        <w:rPr>
          <w:rFonts w:ascii="ＭＳ 明朝" w:hAnsi="ＭＳ 明朝" w:hint="eastAsia"/>
        </w:rPr>
        <w:t>町</w:t>
      </w:r>
      <w:r w:rsidRPr="005608BD">
        <w:rPr>
          <w:rFonts w:ascii="ＭＳ 明朝" w:hAnsi="ＭＳ 明朝" w:hint="eastAsia"/>
        </w:rPr>
        <w:t>長</w:t>
      </w:r>
      <w:r w:rsidR="005E6886" w:rsidRPr="005608BD">
        <w:rPr>
          <w:rFonts w:ascii="ＭＳ 明朝" w:hAnsi="ＭＳ 明朝" w:hint="eastAsia"/>
        </w:rPr>
        <w:t>(以下</w:t>
      </w:r>
      <w:r w:rsidR="00930966" w:rsidRPr="005608BD">
        <w:rPr>
          <w:rFonts w:ascii="ＭＳ 明朝" w:hAnsi="ＭＳ 明朝" w:hint="eastAsia"/>
        </w:rPr>
        <w:t>、</w:t>
      </w:r>
      <w:r w:rsidR="005E6886" w:rsidRPr="005608BD">
        <w:rPr>
          <w:rFonts w:ascii="ＭＳ 明朝" w:hAnsi="ＭＳ 明朝" w:hint="eastAsia"/>
        </w:rPr>
        <w:t>この節において「水防管理者」という。)</w:t>
      </w:r>
      <w:r w:rsidRPr="005608BD">
        <w:rPr>
          <w:rFonts w:ascii="ＭＳ 明朝" w:hAnsi="ＭＳ 明朝" w:hint="eastAsia"/>
        </w:rPr>
        <w:t>は、洪水予報等の伝達方法、避難</w:t>
      </w:r>
      <w:r w:rsidR="005E6886" w:rsidRPr="005608BD">
        <w:rPr>
          <w:rFonts w:ascii="ＭＳ 明朝" w:hAnsi="ＭＳ 明朝" w:hint="eastAsia"/>
        </w:rPr>
        <w:t>場所その他洪水時の円滑かつ迅速な避難の確保を図るため必要な事項</w:t>
      </w:r>
      <w:r w:rsidRPr="005608BD">
        <w:rPr>
          <w:rFonts w:ascii="ＭＳ 明朝" w:hAnsi="ＭＳ 明朝" w:hint="eastAsia"/>
        </w:rPr>
        <w:t>並びに洪水時</w:t>
      </w:r>
      <w:r w:rsidRPr="005608BD">
        <w:rPr>
          <w:rFonts w:ascii="ＭＳ 明朝" w:hAnsi="ＭＳ 明朝" w:hint="eastAsia"/>
        </w:rPr>
        <w:lastRenderedPageBreak/>
        <w:t>の円滑かつ迅速な避難を確保する必要がある</w:t>
      </w:r>
      <w:r w:rsidR="00E07F93" w:rsidRPr="005608BD">
        <w:rPr>
          <w:rFonts w:ascii="ＭＳ 明朝" w:hAnsi="ＭＳ 明朝" w:hint="eastAsia"/>
        </w:rPr>
        <w:t>要配慮者利用施設</w:t>
      </w:r>
      <w:r w:rsidRPr="005608BD">
        <w:rPr>
          <w:rFonts w:ascii="ＭＳ 明朝" w:hAnsi="ＭＳ 明朝" w:hint="eastAsia"/>
        </w:rPr>
        <w:t>の名称及び所在地について</w:t>
      </w:r>
      <w:r w:rsidR="005E6886" w:rsidRPr="005608BD">
        <w:rPr>
          <w:rFonts w:ascii="ＭＳ 明朝" w:hAnsi="ＭＳ 明朝" w:hint="eastAsia"/>
        </w:rPr>
        <w:t>､</w:t>
      </w:r>
      <w:r w:rsidR="00363560" w:rsidRPr="005608BD">
        <w:rPr>
          <w:rFonts w:ascii="ＭＳ 明朝" w:hAnsi="ＭＳ 明朝" w:hint="eastAsia"/>
        </w:rPr>
        <w:t>住民</w:t>
      </w:r>
      <w:r w:rsidRPr="005608BD">
        <w:rPr>
          <w:rFonts w:ascii="ＭＳ 明朝" w:hAnsi="ＭＳ 明朝" w:hint="eastAsia"/>
        </w:rPr>
        <w:t>に周知させるための必要な措置を講じる。</w:t>
      </w:r>
      <w:bookmarkStart w:id="205" w:name="_Toc268003840"/>
      <w:bookmarkStart w:id="206" w:name="_Toc276825505"/>
      <w:bookmarkStart w:id="207" w:name="_Toc279049324"/>
      <w:bookmarkStart w:id="208" w:name="_Toc304920194"/>
      <w:bookmarkStart w:id="209" w:name="_Toc336454022"/>
    </w:p>
    <w:p w:rsidR="00B4629F" w:rsidRPr="005608BD" w:rsidRDefault="005E6886" w:rsidP="005E6886">
      <w:pPr>
        <w:spacing w:line="360" w:lineRule="exact"/>
        <w:ind w:leftChars="300" w:left="1100" w:hangingChars="200" w:hanging="440"/>
        <w:rPr>
          <w:rFonts w:ascii="ＭＳ 明朝" w:hAnsi="ＭＳ 明朝"/>
        </w:rPr>
      </w:pPr>
      <w:r w:rsidRPr="005608BD">
        <w:rPr>
          <w:rFonts w:ascii="ＭＳ ゴシック" w:eastAsia="ＭＳ ゴシック" w:hAnsi="ＭＳ ゴシック" w:hint="eastAsia"/>
        </w:rPr>
        <w:t>第３</w:t>
      </w:r>
      <w:r w:rsidRPr="005608BD">
        <w:rPr>
          <w:rFonts w:ascii="ＭＳ 明朝" w:hAnsi="ＭＳ 明朝" w:hint="eastAsia"/>
        </w:rPr>
        <w:t xml:space="preserve">　</w:t>
      </w:r>
      <w:r w:rsidR="00B4629F" w:rsidRPr="005608BD">
        <w:rPr>
          <w:rFonts w:ascii="ＭＳ ゴシック" w:eastAsia="ＭＳ ゴシック" w:hAnsi="ＭＳ ゴシック" w:hint="eastAsia"/>
        </w:rPr>
        <w:t>国の水防活動（特定緊急水防活動）について</w:t>
      </w:r>
    </w:p>
    <w:p w:rsidR="00D80438" w:rsidRPr="005608BD" w:rsidRDefault="00B4629F" w:rsidP="00D56103">
      <w:pPr>
        <w:spacing w:afterLines="30" w:after="89" w:line="360" w:lineRule="exact"/>
        <w:ind w:leftChars="300" w:left="880" w:hangingChars="100" w:hanging="220"/>
        <w:outlineLvl w:val="2"/>
        <w:rPr>
          <w:rFonts w:ascii="ＭＳ 明朝" w:hAnsi="ＭＳ 明朝"/>
        </w:rPr>
      </w:pPr>
      <w:r w:rsidRPr="005608BD">
        <w:rPr>
          <w:rFonts w:ascii="ＭＳ ゴシック" w:eastAsia="ＭＳ ゴシック" w:hAnsi="ＭＳ ゴシック" w:hint="eastAsia"/>
        </w:rPr>
        <w:t xml:space="preserve">　</w:t>
      </w:r>
      <w:r w:rsidR="00D80438" w:rsidRPr="005608BD">
        <w:rPr>
          <w:rFonts w:ascii="ＭＳ 明朝" w:hAnsi="ＭＳ 明朝" w:hint="eastAsia"/>
          <w:spacing w:val="-4"/>
        </w:rPr>
        <w:t xml:space="preserve">　</w:t>
      </w:r>
      <w:r w:rsidR="00D80438" w:rsidRPr="005608BD">
        <w:rPr>
          <w:rFonts w:ascii="ＭＳ 明朝" w:hAnsi="ＭＳ 明朝" w:hint="eastAsia"/>
        </w:rPr>
        <w:t>国土交通大臣は、洪水等により著しく激甚な災害が発生した場合において、水防上緊急を要すると認めるときは、次に掲げる水防活動を行うことができる。</w:t>
      </w:r>
    </w:p>
    <w:p w:rsidR="00D80438" w:rsidRPr="005608BD" w:rsidRDefault="00D80438" w:rsidP="00D80438">
      <w:pPr>
        <w:spacing w:line="360" w:lineRule="exact"/>
        <w:ind w:leftChars="300" w:left="1100" w:hangingChars="200" w:hanging="440"/>
        <w:rPr>
          <w:rFonts w:ascii="ＭＳ 明朝" w:hAnsi="ＭＳ 明朝"/>
        </w:rPr>
      </w:pPr>
      <w:r w:rsidRPr="005608BD">
        <w:rPr>
          <w:rFonts w:ascii="ＭＳ 明朝" w:hAnsi="ＭＳ 明朝" w:hint="eastAsia"/>
        </w:rPr>
        <w:t>（1）当該災害の発生に伴い侵入した水の排除</w:t>
      </w:r>
    </w:p>
    <w:p w:rsidR="00B4629F" w:rsidRPr="005608BD" w:rsidRDefault="00D80438" w:rsidP="00D56103">
      <w:pPr>
        <w:spacing w:afterLines="30" w:after="89" w:line="360" w:lineRule="exact"/>
        <w:ind w:leftChars="300" w:left="1100" w:hangingChars="200" w:hanging="440"/>
        <w:outlineLvl w:val="2"/>
        <w:rPr>
          <w:rFonts w:ascii="ＭＳ 明朝" w:hAnsi="ＭＳ 明朝"/>
        </w:rPr>
      </w:pPr>
      <w:r w:rsidRPr="005608BD">
        <w:rPr>
          <w:rFonts w:ascii="ＭＳ 明朝" w:hAnsi="ＭＳ 明朝" w:hint="eastAsia"/>
        </w:rPr>
        <w:t>（2）高度の機械力又は高度の専門的知識及び技術を要する水防活動として政令で定めるも</w:t>
      </w:r>
      <w:r w:rsidRPr="005608BD">
        <w:rPr>
          <w:rFonts w:ascii="ＭＳ 明朝" w:hAnsi="ＭＳ 明朝" w:hint="eastAsia"/>
          <w:spacing w:val="-4"/>
        </w:rPr>
        <w:t>の</w:t>
      </w:r>
    </w:p>
    <w:p w:rsidR="00AF6054" w:rsidRPr="005608BD" w:rsidRDefault="00AF6054"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hint="eastAsia"/>
        </w:rPr>
        <w:t>第</w:t>
      </w:r>
      <w:r w:rsidR="00B4629F" w:rsidRPr="005608BD">
        <w:rPr>
          <w:rFonts w:ascii="ＭＳ ゴシック" w:eastAsia="ＭＳ ゴシック" w:hAnsi="ＭＳ ゴシック" w:hint="eastAsia"/>
        </w:rPr>
        <w:t>４</w:t>
      </w:r>
      <w:r w:rsidRPr="005608BD">
        <w:rPr>
          <w:rFonts w:ascii="ＭＳ ゴシック" w:eastAsia="ＭＳ ゴシック" w:hAnsi="ＭＳ ゴシック" w:hint="eastAsia"/>
        </w:rPr>
        <w:t xml:space="preserve">　水防計画</w:t>
      </w:r>
      <w:bookmarkEnd w:id="205"/>
      <w:bookmarkEnd w:id="206"/>
      <w:bookmarkEnd w:id="207"/>
      <w:bookmarkEnd w:id="208"/>
      <w:bookmarkEnd w:id="209"/>
    </w:p>
    <w:p w:rsidR="00AF6054" w:rsidRPr="005608BD" w:rsidRDefault="00AF6054" w:rsidP="00D56103">
      <w:pPr>
        <w:spacing w:afterLines="30" w:after="89" w:line="340" w:lineRule="exact"/>
        <w:ind w:leftChars="300" w:left="660" w:firstLineChars="100" w:firstLine="212"/>
        <w:rPr>
          <w:rFonts w:ascii="ＭＳ 明朝" w:hAnsi="ＭＳ 明朝"/>
          <w:spacing w:val="-4"/>
        </w:rPr>
      </w:pPr>
      <w:r w:rsidRPr="005608BD">
        <w:rPr>
          <w:rFonts w:ascii="ＭＳ 明朝" w:hAnsi="ＭＳ 明朝" w:hint="eastAsia"/>
          <w:spacing w:val="-4"/>
        </w:rPr>
        <w:t>本計画は、水防法第32条 第1項の規定に基づき、本町における水防事務の調整及びその円滑な実施のために必要な事項を規定し、洪水に際し、水災の警戒、</w:t>
      </w:r>
      <w:r w:rsidR="001606C2" w:rsidRPr="005608BD">
        <w:rPr>
          <w:rFonts w:ascii="ＭＳ 明朝" w:hAnsi="ＭＳ 明朝" w:hint="eastAsia"/>
          <w:spacing w:val="-4"/>
        </w:rPr>
        <w:t>防御</w:t>
      </w:r>
      <w:r w:rsidRPr="005608BD">
        <w:rPr>
          <w:rFonts w:ascii="ＭＳ 明朝" w:hAnsi="ＭＳ 明朝" w:hint="eastAsia"/>
          <w:spacing w:val="-4"/>
        </w:rPr>
        <w:t>により被害を軽減し、公共の安全を保持することを目的とする。</w:t>
      </w:r>
    </w:p>
    <w:p w:rsidR="00161216" w:rsidRPr="005608BD" w:rsidRDefault="00AF6054" w:rsidP="00AF6054">
      <w:pPr>
        <w:spacing w:line="360" w:lineRule="exact"/>
        <w:ind w:leftChars="300" w:left="1100" w:hangingChars="200" w:hanging="440"/>
        <w:rPr>
          <w:rFonts w:ascii="ＭＳ ゴシック" w:eastAsia="ＭＳ ゴシック" w:hAnsi="ＭＳ ゴシック"/>
        </w:rPr>
      </w:pPr>
      <w:r w:rsidRPr="005608BD">
        <w:rPr>
          <w:rFonts w:ascii="ＭＳ ゴシック" w:eastAsia="ＭＳ ゴシック" w:hAnsi="ＭＳ ゴシック" w:hint="eastAsia"/>
        </w:rPr>
        <w:t xml:space="preserve">１　</w:t>
      </w:r>
      <w:r w:rsidR="00161216" w:rsidRPr="005608BD">
        <w:rPr>
          <w:rFonts w:ascii="ＭＳ ゴシック" w:eastAsia="ＭＳ ゴシック" w:hAnsi="ＭＳ ゴシック" w:hint="eastAsia"/>
        </w:rPr>
        <w:t>水防の責務</w:t>
      </w:r>
    </w:p>
    <w:p w:rsidR="00161216" w:rsidRPr="005608BD" w:rsidRDefault="00161216" w:rsidP="00AF6054">
      <w:pPr>
        <w:spacing w:line="360" w:lineRule="exact"/>
        <w:ind w:leftChars="300" w:left="1100" w:hangingChars="200" w:hanging="440"/>
        <w:rPr>
          <w:rFonts w:ascii="ＭＳ 明朝" w:hAnsi="ＭＳ 明朝"/>
        </w:rPr>
      </w:pPr>
      <w:r w:rsidRPr="005608BD">
        <w:rPr>
          <w:rFonts w:ascii="ＭＳ ゴシック" w:eastAsia="ＭＳ ゴシック" w:hAnsi="ＭＳ ゴシック" w:hint="eastAsia"/>
        </w:rPr>
        <w:t xml:space="preserve">　</w:t>
      </w:r>
      <w:r w:rsidRPr="005608BD">
        <w:rPr>
          <w:rFonts w:ascii="ＭＳ 明朝" w:hAnsi="ＭＳ 明朝" w:hint="eastAsia"/>
        </w:rPr>
        <w:t>水防法に定める関係機関及び</w:t>
      </w:r>
      <w:r w:rsidR="00363560" w:rsidRPr="005608BD">
        <w:rPr>
          <w:rFonts w:ascii="ＭＳ 明朝" w:hAnsi="ＭＳ 明朝" w:hint="eastAsia"/>
        </w:rPr>
        <w:t>住民</w:t>
      </w:r>
      <w:r w:rsidRPr="005608BD">
        <w:rPr>
          <w:rFonts w:ascii="ＭＳ 明朝" w:hAnsi="ＭＳ 明朝" w:hint="eastAsia"/>
        </w:rPr>
        <w:t>等に対する水防上の責務の大綱は次のとおりとする。</w:t>
      </w:r>
    </w:p>
    <w:p w:rsidR="00B76C10" w:rsidRPr="005608BD" w:rsidRDefault="00B76C10" w:rsidP="00B76C10">
      <w:pPr>
        <w:spacing w:line="360" w:lineRule="exact"/>
        <w:ind w:leftChars="300" w:left="1100" w:hangingChars="200" w:hanging="440"/>
        <w:rPr>
          <w:rFonts w:ascii="ＭＳ ゴシック" w:eastAsia="ＭＳ ゴシック" w:hAnsi="ＭＳ ゴシック"/>
        </w:rPr>
      </w:pPr>
      <w:r w:rsidRPr="005608BD">
        <w:rPr>
          <w:rFonts w:ascii="ＭＳ 明朝" w:hAnsi="ＭＳ 明朝" w:hint="eastAsia"/>
        </w:rPr>
        <w:t>（1）水防管理者の責務</w:t>
      </w:r>
    </w:p>
    <w:p w:rsidR="00B76C10" w:rsidRPr="005608BD" w:rsidRDefault="005E6886" w:rsidP="00B76C10">
      <w:pPr>
        <w:spacing w:line="360" w:lineRule="exact"/>
        <w:ind w:leftChars="386" w:left="849" w:firstLineChars="100" w:firstLine="208"/>
        <w:rPr>
          <w:rFonts w:ascii="ＭＳ 明朝" w:hAnsi="ＭＳ 明朝"/>
        </w:rPr>
      </w:pPr>
      <w:r w:rsidRPr="005608BD">
        <w:rPr>
          <w:rFonts w:ascii="ＭＳ 明朝" w:hAnsi="ＭＳ 明朝" w:hint="eastAsia"/>
          <w:spacing w:val="-6"/>
        </w:rPr>
        <w:t>水防管理者</w:t>
      </w:r>
      <w:r w:rsidR="00B76C10" w:rsidRPr="005608BD">
        <w:rPr>
          <w:rFonts w:ascii="ＭＳ 明朝" w:hAnsi="ＭＳ 明朝" w:hint="eastAsia"/>
          <w:spacing w:val="-6"/>
        </w:rPr>
        <w:t>は、水防法第3条の規定に基づき、水防管理団体として、町の区域内における水防を十分果たす責任を有する。</w:t>
      </w:r>
    </w:p>
    <w:p w:rsidR="00B76C10" w:rsidRPr="005608BD" w:rsidRDefault="00B76C10" w:rsidP="00B76C10">
      <w:pPr>
        <w:spacing w:line="360" w:lineRule="exact"/>
        <w:ind w:leftChars="300" w:left="1076" w:hangingChars="200" w:hanging="416"/>
        <w:rPr>
          <w:rFonts w:ascii="ＭＳ ゴシック" w:eastAsia="ＭＳ ゴシック" w:hAnsi="ＭＳ ゴシック"/>
        </w:rPr>
      </w:pPr>
      <w:r w:rsidRPr="005608BD">
        <w:rPr>
          <w:rFonts w:ascii="ＭＳ 明朝" w:hAnsi="ＭＳ 明朝" w:hint="eastAsia"/>
          <w:spacing w:val="-6"/>
        </w:rPr>
        <w:t>（2） 北海道開発局</w:t>
      </w:r>
      <w:r w:rsidR="0048768A">
        <w:rPr>
          <w:rFonts w:ascii="ＭＳ 明朝" w:hAnsi="ＭＳ 明朝" w:hint="eastAsia"/>
          <w:spacing w:val="-6"/>
        </w:rPr>
        <w:t>長</w:t>
      </w:r>
      <w:r w:rsidRPr="005608BD">
        <w:rPr>
          <w:rFonts w:ascii="ＭＳ 明朝" w:hAnsi="ＭＳ 明朝" w:hint="eastAsia"/>
          <w:spacing w:val="-6"/>
        </w:rPr>
        <w:t>の</w:t>
      </w:r>
      <w:r w:rsidR="0048768A">
        <w:rPr>
          <w:rFonts w:ascii="ＭＳ 明朝" w:hAnsi="ＭＳ 明朝" w:hint="eastAsia"/>
          <w:spacing w:val="-6"/>
        </w:rPr>
        <w:t>協力</w:t>
      </w:r>
      <w:r w:rsidRPr="005608BD">
        <w:rPr>
          <w:rFonts w:ascii="ＭＳ 明朝" w:hAnsi="ＭＳ 明朝" w:hint="eastAsia"/>
          <w:spacing w:val="-6"/>
        </w:rPr>
        <w:t xml:space="preserve">　</w:t>
      </w:r>
    </w:p>
    <w:p w:rsidR="00B76C10" w:rsidRPr="005608BD" w:rsidRDefault="00B76C10" w:rsidP="00B76C10">
      <w:pPr>
        <w:spacing w:line="360" w:lineRule="exact"/>
        <w:ind w:leftChars="368" w:left="810" w:firstLineChars="100" w:firstLine="208"/>
        <w:rPr>
          <w:rFonts w:ascii="ＭＳ 明朝" w:hAnsi="ＭＳ 明朝"/>
        </w:rPr>
      </w:pPr>
      <w:r w:rsidRPr="005608BD">
        <w:rPr>
          <w:rFonts w:ascii="ＭＳ 明朝" w:hAnsi="ＭＳ 明朝" w:hint="eastAsia"/>
          <w:spacing w:val="-6"/>
        </w:rPr>
        <w:t>北海道開発局</w:t>
      </w:r>
      <w:r w:rsidR="0048768A">
        <w:rPr>
          <w:rFonts w:ascii="ＭＳ 明朝" w:hAnsi="ＭＳ 明朝" w:hint="eastAsia"/>
          <w:spacing w:val="-6"/>
        </w:rPr>
        <w:t>長</w:t>
      </w:r>
      <w:r w:rsidRPr="005608BD">
        <w:rPr>
          <w:rFonts w:ascii="ＭＳ 明朝" w:hAnsi="ＭＳ 明朝" w:hint="eastAsia"/>
          <w:spacing w:val="-6"/>
        </w:rPr>
        <w:t>は、水防管理者が行う水防のための活動に必要な次の事項について自らの業務等に照らし可能な範囲で協力を行う。</w:t>
      </w:r>
    </w:p>
    <w:p w:rsidR="00B76C10" w:rsidRPr="005608BD" w:rsidRDefault="00B76C10" w:rsidP="00B76C10">
      <w:pPr>
        <w:spacing w:line="360" w:lineRule="exact"/>
        <w:ind w:leftChars="468" w:left="1238" w:hangingChars="100" w:hanging="208"/>
        <w:rPr>
          <w:rFonts w:ascii="ＭＳ 明朝" w:hAnsi="ＭＳ 明朝"/>
        </w:rPr>
      </w:pPr>
      <w:r w:rsidRPr="005608BD">
        <w:rPr>
          <w:rFonts w:ascii="ＭＳ 明朝" w:hAnsi="ＭＳ 明朝" w:hint="eastAsia"/>
          <w:spacing w:val="-6"/>
        </w:rPr>
        <w:t xml:space="preserve">ア　</w:t>
      </w:r>
      <w:r w:rsidR="000469DA" w:rsidRPr="005608BD">
        <w:rPr>
          <w:rFonts w:ascii="ＭＳ 明朝" w:hAnsi="ＭＳ 明朝" w:hint="eastAsia"/>
          <w:spacing w:val="-6"/>
        </w:rPr>
        <w:t>水防管理者</w:t>
      </w:r>
      <w:r w:rsidRPr="005608BD">
        <w:rPr>
          <w:rFonts w:ascii="ＭＳ 明朝" w:hAnsi="ＭＳ 明朝" w:hint="eastAsia"/>
          <w:spacing w:val="-6"/>
        </w:rPr>
        <w:t>に対して、河川に関する情報（石狩川の水位、河川管理施設の操作状況に関する情報、CCTVの映像、ヘリ巡視の画像）の提供</w:t>
      </w:r>
    </w:p>
    <w:p w:rsidR="00B76C10" w:rsidRPr="005608BD" w:rsidRDefault="00B76C10" w:rsidP="00B76C10">
      <w:pPr>
        <w:spacing w:line="360" w:lineRule="exact"/>
        <w:ind w:leftChars="368" w:left="810" w:firstLineChars="100" w:firstLine="208"/>
        <w:rPr>
          <w:rFonts w:ascii="ＭＳ 明朝" w:hAnsi="ＭＳ 明朝"/>
        </w:rPr>
      </w:pPr>
      <w:r w:rsidRPr="005608BD">
        <w:rPr>
          <w:rFonts w:ascii="ＭＳ 明朝" w:hAnsi="ＭＳ 明朝" w:hint="eastAsia"/>
          <w:spacing w:val="-6"/>
        </w:rPr>
        <w:t>イ　重要水防箇所の合同点検の実施</w:t>
      </w:r>
    </w:p>
    <w:p w:rsidR="00B76C10" w:rsidRPr="005608BD" w:rsidRDefault="00B76C10" w:rsidP="00B76C10">
      <w:pPr>
        <w:spacing w:line="360" w:lineRule="exact"/>
        <w:ind w:leftChars="368" w:left="810" w:firstLineChars="100" w:firstLine="208"/>
        <w:rPr>
          <w:rFonts w:ascii="ＭＳ 明朝" w:hAnsi="ＭＳ 明朝"/>
        </w:rPr>
      </w:pPr>
      <w:r w:rsidRPr="005608BD">
        <w:rPr>
          <w:rFonts w:ascii="ＭＳ 明朝" w:hAnsi="ＭＳ 明朝" w:hint="eastAsia"/>
          <w:spacing w:val="-6"/>
        </w:rPr>
        <w:t xml:space="preserve">ウ　</w:t>
      </w:r>
      <w:r w:rsidR="000469DA" w:rsidRPr="005608BD">
        <w:rPr>
          <w:rFonts w:ascii="ＭＳ 明朝" w:hAnsi="ＭＳ 明朝" w:hint="eastAsia"/>
          <w:spacing w:val="-6"/>
        </w:rPr>
        <w:t>水防管理者</w:t>
      </w:r>
      <w:r w:rsidRPr="005608BD">
        <w:rPr>
          <w:rFonts w:ascii="ＭＳ 明朝" w:hAnsi="ＭＳ 明朝" w:hint="eastAsia"/>
          <w:spacing w:val="-6"/>
        </w:rPr>
        <w:t>が行う水防訓練等への参加</w:t>
      </w:r>
    </w:p>
    <w:p w:rsidR="00B76C10" w:rsidRPr="005608BD" w:rsidRDefault="00B76C10" w:rsidP="00B76C10">
      <w:pPr>
        <w:spacing w:line="360" w:lineRule="exact"/>
        <w:ind w:leftChars="468" w:left="1238" w:hangingChars="100" w:hanging="208"/>
        <w:rPr>
          <w:rFonts w:ascii="ＭＳ 明朝" w:hAnsi="ＭＳ 明朝"/>
        </w:rPr>
      </w:pPr>
      <w:r w:rsidRPr="005608BD">
        <w:rPr>
          <w:rFonts w:ascii="ＭＳ 明朝" w:hAnsi="ＭＳ 明朝" w:hint="eastAsia"/>
          <w:spacing w:val="-6"/>
        </w:rPr>
        <w:t xml:space="preserve">エ　</w:t>
      </w:r>
      <w:r w:rsidR="000469DA" w:rsidRPr="005608BD">
        <w:rPr>
          <w:rFonts w:ascii="ＭＳ 明朝" w:hAnsi="ＭＳ 明朝" w:hint="eastAsia"/>
          <w:spacing w:val="-6"/>
        </w:rPr>
        <w:t>水防管理者</w:t>
      </w:r>
      <w:r w:rsidRPr="005608BD">
        <w:rPr>
          <w:rFonts w:ascii="ＭＳ 明朝" w:hAnsi="ＭＳ 明朝" w:hint="eastAsia"/>
          <w:spacing w:val="-6"/>
        </w:rPr>
        <w:t>及び水防協力団体の備蓄資</w:t>
      </w:r>
      <w:r w:rsidR="000469DA" w:rsidRPr="005608BD">
        <w:rPr>
          <w:rFonts w:ascii="ＭＳ 明朝" w:hAnsi="ＭＳ 明朝" w:hint="eastAsia"/>
          <w:spacing w:val="-6"/>
        </w:rPr>
        <w:t>機</w:t>
      </w:r>
      <w:r w:rsidRPr="005608BD">
        <w:rPr>
          <w:rFonts w:ascii="ＭＳ 明朝" w:hAnsi="ＭＳ 明朝" w:hint="eastAsia"/>
          <w:spacing w:val="-6"/>
        </w:rPr>
        <w:t>材で不足するような緊急事態に際して、応急復旧資</w:t>
      </w:r>
      <w:r w:rsidR="000469DA" w:rsidRPr="005608BD">
        <w:rPr>
          <w:rFonts w:ascii="ＭＳ 明朝" w:hAnsi="ＭＳ 明朝" w:hint="eastAsia"/>
          <w:spacing w:val="-6"/>
        </w:rPr>
        <w:t>機</w:t>
      </w:r>
      <w:r w:rsidRPr="005608BD">
        <w:rPr>
          <w:rFonts w:ascii="ＭＳ 明朝" w:hAnsi="ＭＳ 明朝" w:hint="eastAsia"/>
          <w:spacing w:val="-6"/>
        </w:rPr>
        <w:t>材又は備蓄資</w:t>
      </w:r>
      <w:r w:rsidR="000469DA" w:rsidRPr="005608BD">
        <w:rPr>
          <w:rFonts w:ascii="ＭＳ 明朝" w:hAnsi="ＭＳ 明朝" w:hint="eastAsia"/>
          <w:spacing w:val="-6"/>
        </w:rPr>
        <w:t>機</w:t>
      </w:r>
      <w:r w:rsidRPr="005608BD">
        <w:rPr>
          <w:rFonts w:ascii="ＭＳ 明朝" w:hAnsi="ＭＳ 明朝" w:hint="eastAsia"/>
          <w:spacing w:val="-6"/>
        </w:rPr>
        <w:t>材の</w:t>
      </w:r>
      <w:r w:rsidR="0048768A">
        <w:rPr>
          <w:rFonts w:ascii="ＭＳ 明朝" w:hAnsi="ＭＳ 明朝" w:hint="eastAsia"/>
          <w:spacing w:val="-6"/>
        </w:rPr>
        <w:t>貸与</w:t>
      </w:r>
    </w:p>
    <w:p w:rsidR="00B76C10" w:rsidRPr="005608BD" w:rsidRDefault="000469DA" w:rsidP="00B76C10">
      <w:pPr>
        <w:spacing w:line="360" w:lineRule="exact"/>
        <w:ind w:leftChars="468" w:left="1238" w:hangingChars="100" w:hanging="208"/>
        <w:rPr>
          <w:rFonts w:ascii="ＭＳ 明朝" w:hAnsi="ＭＳ 明朝"/>
        </w:rPr>
      </w:pPr>
      <w:r w:rsidRPr="005608BD">
        <w:rPr>
          <w:rFonts w:ascii="ＭＳ 明朝" w:hAnsi="ＭＳ 明朝" w:hint="eastAsia"/>
          <w:spacing w:val="-6"/>
        </w:rPr>
        <w:t>オ　洪水等により甚大な災害が発生した場合</w:t>
      </w:r>
      <w:r w:rsidR="00B76C10" w:rsidRPr="005608BD">
        <w:rPr>
          <w:rFonts w:ascii="ＭＳ 明朝" w:hAnsi="ＭＳ 明朝" w:hint="eastAsia"/>
          <w:spacing w:val="-6"/>
        </w:rPr>
        <w:t>又は発生のおそれがある場合に、水防管理者と</w:t>
      </w:r>
      <w:r w:rsidR="0048768A">
        <w:rPr>
          <w:rFonts w:ascii="ＭＳ 明朝" w:hAnsi="ＭＳ 明朝" w:hint="eastAsia"/>
          <w:spacing w:val="-6"/>
        </w:rPr>
        <w:t>河川管理者（北海道開発局長</w:t>
      </w:r>
      <w:r w:rsidR="00B76C10" w:rsidRPr="005608BD">
        <w:rPr>
          <w:rFonts w:ascii="ＭＳ 明朝" w:hAnsi="ＭＳ 明朝" w:hint="eastAsia"/>
          <w:spacing w:val="-6"/>
        </w:rPr>
        <w:t>）間の水防活動に関する情報の共有を行うための職員の派遣（リエゾンの派遣）</w:t>
      </w:r>
    </w:p>
    <w:p w:rsidR="00B76C10" w:rsidRPr="005608BD" w:rsidRDefault="00577586" w:rsidP="00B76C10">
      <w:pPr>
        <w:spacing w:line="360" w:lineRule="exact"/>
        <w:ind w:leftChars="300" w:left="1076" w:hangingChars="200" w:hanging="416"/>
        <w:rPr>
          <w:rFonts w:ascii="ＭＳ ゴシック" w:eastAsia="ＭＳ ゴシック" w:hAnsi="ＭＳ ゴシック"/>
        </w:rPr>
      </w:pPr>
      <w:r w:rsidRPr="005608BD">
        <w:rPr>
          <w:rFonts w:ascii="ＭＳ 明朝" w:hAnsi="ＭＳ 明朝" w:hint="eastAsia"/>
          <w:spacing w:val="-6"/>
        </w:rPr>
        <w:t>（3） 上川総合振興局　旭川建設管理部の</w:t>
      </w:r>
      <w:r w:rsidR="0048768A">
        <w:rPr>
          <w:rFonts w:ascii="ＭＳ 明朝" w:hAnsi="ＭＳ 明朝" w:hint="eastAsia"/>
          <w:spacing w:val="-6"/>
        </w:rPr>
        <w:t>責務</w:t>
      </w:r>
    </w:p>
    <w:p w:rsidR="00B76C10" w:rsidRPr="005608BD" w:rsidRDefault="00B76C10" w:rsidP="00B76C10">
      <w:pPr>
        <w:spacing w:line="360" w:lineRule="exact"/>
        <w:ind w:leftChars="386" w:left="849"/>
        <w:rPr>
          <w:rFonts w:ascii="ＭＳ 明朝" w:hAnsi="ＭＳ 明朝"/>
        </w:rPr>
      </w:pPr>
      <w:r w:rsidRPr="005608BD">
        <w:rPr>
          <w:rFonts w:ascii="ＭＳ 明朝" w:hAnsi="ＭＳ 明朝" w:hint="eastAsia"/>
          <w:spacing w:val="-6"/>
        </w:rPr>
        <w:t>「第１章　第６節　防災関係機関等の処理すべき事務又は業務の大綱」に準じ、水防管理団体の行う水防活動が十分に効果を発揮できるよう努める</w:t>
      </w:r>
      <w:r w:rsidR="00577586" w:rsidRPr="005608BD">
        <w:rPr>
          <w:rFonts w:ascii="ＭＳ 明朝" w:hAnsi="ＭＳ 明朝" w:hint="eastAsia"/>
          <w:spacing w:val="-6"/>
        </w:rPr>
        <w:t>。</w:t>
      </w:r>
    </w:p>
    <w:p w:rsidR="00B76C10" w:rsidRPr="005608BD" w:rsidRDefault="00B76C10" w:rsidP="00B76C10">
      <w:pPr>
        <w:spacing w:line="360" w:lineRule="exact"/>
        <w:ind w:leftChars="300" w:left="1076" w:hangingChars="200" w:hanging="416"/>
        <w:rPr>
          <w:rFonts w:ascii="ＭＳ ゴシック" w:eastAsia="ＭＳ ゴシック" w:hAnsi="ＭＳ ゴシック"/>
        </w:rPr>
      </w:pPr>
      <w:r w:rsidRPr="005608BD">
        <w:rPr>
          <w:rFonts w:ascii="ＭＳ 明朝" w:hAnsi="ＭＳ 明朝" w:hint="eastAsia"/>
          <w:spacing w:val="-6"/>
        </w:rPr>
        <w:t xml:space="preserve">（4） </w:t>
      </w:r>
      <w:r w:rsidR="00363560" w:rsidRPr="005608BD">
        <w:rPr>
          <w:rFonts w:ascii="ＭＳ 明朝" w:hAnsi="ＭＳ 明朝" w:hint="eastAsia"/>
          <w:spacing w:val="-6"/>
        </w:rPr>
        <w:t>住民</w:t>
      </w:r>
      <w:r w:rsidRPr="005608BD">
        <w:rPr>
          <w:rFonts w:ascii="ＭＳ 明朝" w:hAnsi="ＭＳ 明朝" w:hint="eastAsia"/>
          <w:spacing w:val="-6"/>
        </w:rPr>
        <w:t>等の責務</w:t>
      </w:r>
    </w:p>
    <w:p w:rsidR="00577586" w:rsidRPr="005608BD" w:rsidRDefault="000469DA" w:rsidP="00D56103">
      <w:pPr>
        <w:spacing w:afterLines="50" w:after="149" w:line="360" w:lineRule="exact"/>
        <w:ind w:leftChars="400" w:left="880" w:firstLineChars="100" w:firstLine="208"/>
        <w:jc w:val="left"/>
        <w:rPr>
          <w:rFonts w:ascii="ＭＳ 明朝" w:hAnsi="ＭＳ 明朝"/>
          <w:spacing w:val="-6"/>
        </w:rPr>
      </w:pPr>
      <w:r w:rsidRPr="005608BD">
        <w:rPr>
          <w:rFonts w:ascii="ＭＳ 明朝" w:hAnsi="ＭＳ 明朝" w:hint="eastAsia"/>
          <w:spacing w:val="-6"/>
        </w:rPr>
        <w:t>水防管理者又は</w:t>
      </w:r>
      <w:r w:rsidR="00577586" w:rsidRPr="005608BD">
        <w:rPr>
          <w:rFonts w:ascii="ＭＳ 明朝" w:hAnsi="ＭＳ 明朝" w:hint="eastAsia"/>
          <w:spacing w:val="-6"/>
        </w:rPr>
        <w:t>消防機関の長（消防署長）から、水防に従事することを求められたときは、これに協力する。</w:t>
      </w:r>
    </w:p>
    <w:p w:rsidR="00AF6054" w:rsidRPr="005608BD" w:rsidRDefault="00AF6054" w:rsidP="00AF6054">
      <w:pPr>
        <w:spacing w:line="360" w:lineRule="exact"/>
        <w:ind w:leftChars="300" w:left="1100" w:hangingChars="200" w:hanging="440"/>
        <w:rPr>
          <w:rFonts w:ascii="ＭＳ ゴシック" w:eastAsia="ＭＳ ゴシック" w:hAnsi="ＭＳ ゴシック"/>
        </w:rPr>
      </w:pPr>
      <w:r w:rsidRPr="005608BD">
        <w:rPr>
          <w:rFonts w:ascii="ＭＳ ゴシック" w:eastAsia="ＭＳ ゴシック" w:hAnsi="ＭＳ ゴシック" w:hint="eastAsia"/>
        </w:rPr>
        <w:t>２　水防組織</w:t>
      </w:r>
    </w:p>
    <w:p w:rsidR="00AF6054" w:rsidRPr="005608BD" w:rsidRDefault="00AF6054"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「第3章 第1節 組織計画」に定めるところに準じ、水防本部により水防に関する事務を処理するものとする。</w:t>
      </w:r>
    </w:p>
    <w:p w:rsidR="00AF6054" w:rsidRPr="005608BD" w:rsidRDefault="00AF6054" w:rsidP="00AF6054">
      <w:pPr>
        <w:spacing w:line="360" w:lineRule="exact"/>
        <w:ind w:leftChars="300" w:left="1100" w:hangingChars="200" w:hanging="440"/>
        <w:rPr>
          <w:rFonts w:ascii="ＭＳ ゴシック" w:eastAsia="ＭＳ ゴシック" w:hAnsi="ＭＳ ゴシック"/>
        </w:rPr>
      </w:pPr>
      <w:r w:rsidRPr="005608BD">
        <w:rPr>
          <w:rFonts w:ascii="ＭＳ ゴシック" w:eastAsia="ＭＳ ゴシック" w:hAnsi="ＭＳ ゴシック" w:hint="eastAsia"/>
        </w:rPr>
        <w:lastRenderedPageBreak/>
        <w:t>３　水防本部の所轄事務</w:t>
      </w:r>
    </w:p>
    <w:p w:rsidR="00AF6054" w:rsidRPr="005608BD" w:rsidRDefault="00AF6054"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水防本部による水防に関する事務は、「第3章 第1節 組織計画」に定めるところに準じ所轄するものとする。</w:t>
      </w:r>
    </w:p>
    <w:p w:rsidR="00AF6054" w:rsidRPr="005608BD" w:rsidRDefault="00AF6054" w:rsidP="00AF6054">
      <w:pPr>
        <w:spacing w:line="360" w:lineRule="exact"/>
        <w:ind w:leftChars="300" w:left="1100" w:hangingChars="200" w:hanging="440"/>
        <w:rPr>
          <w:rFonts w:ascii="ＭＳ ゴシック" w:eastAsia="ＭＳ ゴシック" w:hAnsi="ＭＳ ゴシック"/>
        </w:rPr>
      </w:pPr>
      <w:r w:rsidRPr="005608BD">
        <w:rPr>
          <w:rFonts w:ascii="ＭＳ ゴシック" w:eastAsia="ＭＳ ゴシック" w:hAnsi="ＭＳ ゴシック" w:hint="eastAsia"/>
        </w:rPr>
        <w:t>４　雨量、水位観測所</w:t>
      </w:r>
    </w:p>
    <w:p w:rsidR="00AF6054" w:rsidRPr="005608BD" w:rsidRDefault="00AF6054"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迅速かつ的確な水防活動を行うため、相当の雨量があると認めたときは観測機関又は観測担当者と連絡をとり、その状況を把握しておくものとする。</w:t>
      </w:r>
    </w:p>
    <w:p w:rsidR="00AF6054" w:rsidRPr="005608BD" w:rsidRDefault="00AF6054" w:rsidP="00AF6054">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５　決壊通報</w:t>
      </w:r>
    </w:p>
    <w:p w:rsidR="00AF6054" w:rsidRPr="005608BD" w:rsidRDefault="00B03453" w:rsidP="00D56103">
      <w:pPr>
        <w:spacing w:afterLines="10" w:after="29" w:line="360" w:lineRule="exact"/>
        <w:ind w:leftChars="300" w:left="660" w:firstLineChars="100" w:firstLine="220"/>
        <w:rPr>
          <w:rFonts w:ascii="ＭＳ 明朝" w:hAnsi="ＭＳ 明朝"/>
        </w:rPr>
      </w:pPr>
      <w:r w:rsidRPr="005608BD">
        <w:rPr>
          <w:rFonts w:ascii="ＭＳ 明朝" w:hAnsi="ＭＳ 明朝" w:hint="eastAsia"/>
        </w:rPr>
        <w:t>堤防又はダム等</w:t>
      </w:r>
      <w:r w:rsidR="00AF6054" w:rsidRPr="005608BD">
        <w:rPr>
          <w:rFonts w:ascii="ＭＳ 明朝" w:hAnsi="ＭＳ 明朝" w:hint="eastAsia"/>
        </w:rPr>
        <w:t>が決壊した場合は、水防管理者又は消防機関の長は、直ちに次の系統図により通報するものとする。</w:t>
      </w:r>
    </w:p>
    <w:p w:rsidR="00B03453" w:rsidRPr="005608BD" w:rsidRDefault="00B03453" w:rsidP="00B03453">
      <w:pPr>
        <w:spacing w:line="360" w:lineRule="exact"/>
        <w:ind w:leftChars="300" w:left="1100" w:hangingChars="200" w:hanging="440"/>
        <w:rPr>
          <w:rFonts w:ascii="ＭＳ 明朝" w:hAnsi="ＭＳ 明朝"/>
        </w:rPr>
      </w:pPr>
      <w:r w:rsidRPr="005608BD">
        <w:rPr>
          <w:rFonts w:ascii="ＭＳ 明朝" w:hAnsi="ＭＳ 明朝" w:hint="eastAsia"/>
        </w:rPr>
        <w:t>（1） 堤防等の決壊通報</w:t>
      </w:r>
    </w:p>
    <w:p w:rsidR="00AF6054" w:rsidRPr="005608BD" w:rsidRDefault="00AF6054" w:rsidP="00D56103">
      <w:pPr>
        <w:spacing w:afterLines="30" w:after="89" w:line="360" w:lineRule="exact"/>
        <w:ind w:leftChars="300" w:left="660" w:firstLineChars="100" w:firstLine="200"/>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図表　伝達系統</w:t>
      </w:r>
    </w:p>
    <w:p w:rsidR="00AF6054" w:rsidRPr="005608BD" w:rsidRDefault="007B24BA" w:rsidP="00AF6054">
      <w:pPr>
        <w:spacing w:line="200" w:lineRule="exact"/>
      </w:pPr>
      <w:r>
        <w:rPr>
          <w:noProof/>
        </w:rPr>
        <w:pict>
          <v:line id="_x0000_s5258" style="position:absolute;left:0;text-align:left;flip:y;z-index:414" from="219.4pt,47.2pt" to="364.05pt,47.2pt">
            <v:stroke endarrowwidth="narrow" endarrowlength="short"/>
          </v:line>
        </w:pict>
      </w:r>
      <w:r>
        <w:rPr>
          <w:noProof/>
        </w:rPr>
        <w:pict>
          <v:shape id="_x0000_s5246" type="#_x0000_t202" style="position:absolute;left:0;text-align:left;margin-left:364.05pt;margin-top:40.55pt;width:82.35pt;height:15.75pt;z-index:402">
            <v:stroke endarrowwidth="narrow" endarrowlength="short"/>
            <v:textbox style="mso-next-textbox:#_x0000_s5246" inset="1mm,0,1mm,0">
              <w:txbxContent>
                <w:p w:rsidR="00FF1D6D" w:rsidRPr="00F46DC2" w:rsidRDefault="00FF1D6D" w:rsidP="0093790D">
                  <w:pPr>
                    <w:ind w:leftChars="50" w:left="110" w:rightChars="50" w:right="110"/>
                    <w:jc w:val="distribute"/>
                    <w:rPr>
                      <w:rFonts w:ascii="ＭＳ 明朝" w:hAnsi="ＭＳ 明朝"/>
                      <w:spacing w:val="-20"/>
                      <w:sz w:val="20"/>
                      <w:szCs w:val="20"/>
                    </w:rPr>
                  </w:pPr>
                  <w:r w:rsidRPr="00F46DC2">
                    <w:rPr>
                      <w:rFonts w:ascii="ＭＳ 明朝" w:hAnsi="ＭＳ 明朝" w:hint="eastAsia"/>
                      <w:spacing w:val="-20"/>
                      <w:sz w:val="20"/>
                      <w:szCs w:val="20"/>
                    </w:rPr>
                    <w:t>北海道開発局</w:t>
                  </w:r>
                </w:p>
              </w:txbxContent>
            </v:textbox>
          </v:shape>
        </w:pict>
      </w:r>
      <w:r>
        <w:rPr>
          <w:noProof/>
        </w:rPr>
        <w:pict>
          <v:shape id="_x0000_s5234" type="#_x0000_t202" style="position:absolute;left:0;text-align:left;margin-left:22.95pt;margin-top:61.9pt;width:82.35pt;height:39pt;z-index:390">
            <v:stroke endarrowwidth="narrow" endarrowlength="short"/>
            <v:textbox style="mso-next-textbox:#_x0000_s5234" inset="0,1mm,0,1mm">
              <w:txbxContent>
                <w:p w:rsidR="00FF1D6D" w:rsidRPr="00F4494C" w:rsidRDefault="00FF1D6D" w:rsidP="0093790D">
                  <w:pPr>
                    <w:ind w:leftChars="50" w:left="110" w:rightChars="50" w:right="110"/>
                    <w:jc w:val="distribute"/>
                    <w:rPr>
                      <w:sz w:val="20"/>
                      <w:szCs w:val="20"/>
                    </w:rPr>
                  </w:pPr>
                  <w:r>
                    <w:rPr>
                      <w:rFonts w:hint="eastAsia"/>
                      <w:sz w:val="20"/>
                      <w:szCs w:val="20"/>
                    </w:rPr>
                    <w:t>（</w:t>
                  </w:r>
                  <w:r w:rsidRPr="00F4494C">
                    <w:rPr>
                      <w:rFonts w:hint="eastAsia"/>
                      <w:sz w:val="20"/>
                      <w:szCs w:val="20"/>
                    </w:rPr>
                    <w:t>水防管理者</w:t>
                  </w:r>
                  <w:r>
                    <w:rPr>
                      <w:rFonts w:hint="eastAsia"/>
                      <w:sz w:val="20"/>
                      <w:szCs w:val="20"/>
                    </w:rPr>
                    <w:t>）</w:t>
                  </w:r>
                </w:p>
                <w:p w:rsidR="00FF1D6D" w:rsidRPr="00F4494C" w:rsidRDefault="00FF1D6D" w:rsidP="0093790D">
                  <w:pPr>
                    <w:ind w:leftChars="50" w:left="110" w:rightChars="50" w:right="110"/>
                    <w:jc w:val="distribute"/>
                    <w:rPr>
                      <w:sz w:val="20"/>
                      <w:szCs w:val="20"/>
                    </w:rPr>
                  </w:pPr>
                  <w:r>
                    <w:rPr>
                      <w:rFonts w:hint="eastAsia"/>
                      <w:sz w:val="20"/>
                      <w:szCs w:val="20"/>
                    </w:rPr>
                    <w:t>比布町</w:t>
                  </w:r>
                </w:p>
              </w:txbxContent>
            </v:textbox>
          </v:shape>
        </w:pict>
      </w:r>
      <w:r>
        <w:rPr>
          <w:noProof/>
        </w:rPr>
        <w:pict>
          <v:line id="_x0000_s5259" style="position:absolute;left:0;text-align:left;flip:y;z-index:415" from="219.4pt,80.2pt" to="364.05pt,80.2pt">
            <v:stroke endarrowwidth="narrow" endarrowlength="short"/>
          </v:line>
        </w:pict>
      </w:r>
      <w:r>
        <w:rPr>
          <w:noProof/>
        </w:rPr>
        <w:pict>
          <v:line id="_x0000_s5253" style="position:absolute;left:0;text-align:left;flip:y;z-index:409" from="105.45pt,80.2pt" to="137.05pt,80.2pt">
            <v:stroke endarrowwidth="narrow" endarrowlength="short"/>
          </v:line>
        </w:pict>
      </w:r>
      <w:r>
        <w:rPr>
          <w:noProof/>
        </w:rPr>
        <w:pict>
          <v:shape id="_x0000_s5245" type="#_x0000_t202" style="position:absolute;left:0;text-align:left;margin-left:137.05pt;margin-top:107pt;width:82.35pt;height:15.75pt;z-index:401">
            <v:stroke endarrowwidth="narrow" endarrowlength="short"/>
            <v:textbox style="mso-next-textbox:#_x0000_s5245" inset="1mm,0,1mm,0">
              <w:txbxContent>
                <w:p w:rsidR="00FF1D6D" w:rsidRPr="00E50FE3" w:rsidRDefault="00FF1D6D" w:rsidP="00AF6054">
                  <w:pPr>
                    <w:jc w:val="distribute"/>
                    <w:rPr>
                      <w:w w:val="90"/>
                      <w:sz w:val="20"/>
                      <w:szCs w:val="20"/>
                    </w:rPr>
                  </w:pPr>
                  <w:r>
                    <w:rPr>
                      <w:rFonts w:hint="eastAsia"/>
                      <w:w w:val="90"/>
                      <w:sz w:val="20"/>
                      <w:szCs w:val="20"/>
                    </w:rPr>
                    <w:t>上川</w:t>
                  </w:r>
                  <w:r w:rsidRPr="00E50FE3">
                    <w:rPr>
                      <w:rFonts w:hint="eastAsia"/>
                      <w:w w:val="90"/>
                      <w:sz w:val="20"/>
                      <w:szCs w:val="20"/>
                    </w:rPr>
                    <w:t>総合振興局</w:t>
                  </w:r>
                </w:p>
              </w:txbxContent>
            </v:textbox>
          </v:shape>
        </w:pict>
      </w:r>
      <w:r>
        <w:rPr>
          <w:noProof/>
        </w:rPr>
        <w:pict>
          <v:line id="_x0000_s5235" style="position:absolute;left:0;text-align:left;rotation:90;flip:y;z-index:391" from="57.5pt,108.6pt" to="72.85pt,108.6pt">
            <v:stroke endarrowwidth="narrow" endarrowlength="short"/>
          </v:line>
        </w:pict>
      </w:r>
      <w:r>
        <w:rPr>
          <w:noProof/>
        </w:rPr>
        <w:pict>
          <v:line id="_x0000_s5260" style="position:absolute;left:0;text-align:left;flip:y;z-index:416" from="219.4pt,116.25pt" to="240.85pt,116.25pt">
            <v:stroke endarrowwidth="narrow" endarrowlength="short"/>
          </v:line>
        </w:pict>
      </w:r>
      <w:r>
        <w:rPr>
          <w:noProof/>
        </w:rPr>
        <w:pict>
          <v:line id="_x0000_s5254" style="position:absolute;left:0;text-align:left;flip:y;z-index:410" from="121.2pt,116.25pt" to="136.55pt,116.25pt">
            <v:stroke endarrowwidth="narrow" endarrowlength="short"/>
          </v:line>
        </w:pict>
      </w:r>
      <w:r>
        <w:rPr>
          <w:noProof/>
        </w:rPr>
        <w:pict>
          <v:shape id="_x0000_s5241" type="#_x0000_t202" style="position:absolute;left:0;text-align:left;margin-left:137.05pt;margin-top:132pt;width:82.35pt;height:15.75pt;z-index:397">
            <v:stroke endarrowwidth="narrow" endarrowlength="short"/>
            <v:textbox style="mso-next-textbox:#_x0000_s5241" inset="1mm,0,1mm,0">
              <w:txbxContent>
                <w:p w:rsidR="00FF1D6D" w:rsidRPr="00F46DC2" w:rsidRDefault="00FF1D6D" w:rsidP="0093790D">
                  <w:pPr>
                    <w:ind w:leftChars="50" w:left="110" w:rightChars="50" w:right="110"/>
                    <w:jc w:val="distribute"/>
                    <w:rPr>
                      <w:rFonts w:ascii="ＭＳ 明朝" w:hAnsi="ＭＳ 明朝"/>
                      <w:spacing w:val="-20"/>
                      <w:sz w:val="20"/>
                      <w:szCs w:val="20"/>
                    </w:rPr>
                  </w:pPr>
                  <w:r w:rsidRPr="00F46DC2">
                    <w:rPr>
                      <w:rFonts w:ascii="ＭＳ 明朝" w:hAnsi="ＭＳ 明朝" w:hint="eastAsia"/>
                      <w:spacing w:val="-20"/>
                      <w:sz w:val="20"/>
                      <w:szCs w:val="20"/>
                    </w:rPr>
                    <w:t>報道機関</w:t>
                  </w:r>
                </w:p>
              </w:txbxContent>
            </v:textbox>
          </v:shape>
        </w:pict>
      </w:r>
      <w:r>
        <w:rPr>
          <w:noProof/>
        </w:rPr>
        <w:pict>
          <v:line id="_x0000_s5255" style="position:absolute;left:0;text-align:left;flip:y;z-index:411" from="121.2pt,137.95pt" to="136.55pt,137.95pt">
            <v:stroke endarrowwidth="narrow" endarrowlength="short"/>
          </v:line>
        </w:pict>
      </w:r>
      <w:r>
        <w:rPr>
          <w:noProof/>
        </w:rPr>
        <w:pict>
          <v:shape id="_x0000_s5250" type="#_x0000_t202" style="position:absolute;left:0;text-align:left;margin-left:250.55pt;margin-top:145.45pt;width:82.35pt;height:15.75pt;z-index:406">
            <v:stroke endarrowwidth="narrow" endarrowlength="short"/>
            <v:textbox style="mso-next-textbox:#_x0000_s5250" inset="1mm,0,1mm,0">
              <w:txbxContent>
                <w:p w:rsidR="00FF1D6D" w:rsidRPr="00F46DC2" w:rsidRDefault="00FF1D6D" w:rsidP="0093790D">
                  <w:pPr>
                    <w:ind w:leftChars="50" w:left="110" w:rightChars="50" w:right="110"/>
                    <w:jc w:val="distribute"/>
                    <w:rPr>
                      <w:rFonts w:ascii="ＭＳ 明朝" w:hAnsi="ＭＳ 明朝"/>
                      <w:spacing w:val="-20"/>
                      <w:sz w:val="20"/>
                      <w:szCs w:val="20"/>
                    </w:rPr>
                  </w:pPr>
                  <w:r>
                    <w:rPr>
                      <w:rFonts w:ascii="ＭＳ 明朝" w:hAnsi="ＭＳ 明朝" w:hint="eastAsia"/>
                      <w:spacing w:val="-20"/>
                      <w:sz w:val="20"/>
                      <w:szCs w:val="20"/>
                    </w:rPr>
                    <w:t>報道機関</w:t>
                  </w:r>
                </w:p>
              </w:txbxContent>
            </v:textbox>
          </v:shape>
        </w:pict>
      </w:r>
      <w:r>
        <w:rPr>
          <w:noProof/>
        </w:rPr>
        <w:pict>
          <v:shape id="_x0000_s5244" type="#_x0000_t202" style="position:absolute;left:0;text-align:left;margin-left:137.05pt;margin-top:7.1pt;width:82.35pt;height:15.75pt;z-index:400">
            <v:stroke endarrowwidth="narrow" endarrowlength="short"/>
            <v:textbox style="mso-next-textbox:#_x0000_s5244" inset="1mm,0,1mm,0">
              <w:txbxContent>
                <w:p w:rsidR="00FF1D6D" w:rsidRPr="00F4494C" w:rsidRDefault="00FF1D6D" w:rsidP="0093790D">
                  <w:pPr>
                    <w:ind w:leftChars="50" w:left="110" w:rightChars="50" w:right="110"/>
                    <w:jc w:val="distribute"/>
                    <w:rPr>
                      <w:sz w:val="20"/>
                      <w:szCs w:val="20"/>
                    </w:rPr>
                  </w:pPr>
                  <w:r>
                    <w:rPr>
                      <w:rFonts w:ascii="ＭＳ 明朝" w:hAnsi="ＭＳ 明朝" w:hint="eastAsia"/>
                      <w:spacing w:val="-20"/>
                      <w:sz w:val="20"/>
                      <w:szCs w:val="20"/>
                    </w:rPr>
                    <w:t>旭川中央警察署</w:t>
                  </w:r>
                  <w:r w:rsidRPr="00F4494C">
                    <w:rPr>
                      <w:rFonts w:hint="eastAsia"/>
                      <w:sz w:val="20"/>
                      <w:szCs w:val="20"/>
                    </w:rPr>
                    <w:t>長</w:t>
                  </w:r>
                </w:p>
              </w:txbxContent>
            </v:textbox>
          </v:shape>
        </w:pict>
      </w:r>
      <w:r>
        <w:rPr>
          <w:noProof/>
        </w:rPr>
        <w:pict>
          <v:line id="_x0000_s5261" style="position:absolute;left:0;text-align:left;flip:y;z-index:417" from="240.85pt,128.7pt" to="250.55pt,128.7pt">
            <v:stroke endarrowwidth="narrow" endarrowlength="short"/>
          </v:line>
        </w:pict>
      </w:r>
      <w:r>
        <w:rPr>
          <w:noProof/>
        </w:rPr>
        <w:pict>
          <v:line id="_x0000_s5257" style="position:absolute;left:0;text-align:left;flip:y;z-index:413" from="121.2pt,188.95pt" to="136.55pt,188.95pt">
            <v:stroke endarrowwidth="narrow" endarrowlength="short"/>
          </v:line>
        </w:pict>
      </w:r>
      <w:r>
        <w:rPr>
          <w:noProof/>
        </w:rPr>
        <w:pict>
          <v:shape id="_x0000_s5238" type="#_x0000_t202" style="position:absolute;left:0;text-align:left;margin-left:364.05pt;margin-top:.3pt;width:82.35pt;height:31.4pt;z-index:394">
            <v:stroke endarrowwidth="narrow" endarrowlength="short"/>
            <v:textbox style="mso-next-textbox:#_x0000_s5238" inset="1mm,0,1mm,0">
              <w:txbxContent>
                <w:p w:rsidR="00FF1D6D" w:rsidRPr="00F46DC2" w:rsidRDefault="00FF1D6D" w:rsidP="0093790D">
                  <w:pPr>
                    <w:ind w:leftChars="50" w:left="110" w:rightChars="50" w:right="110"/>
                    <w:jc w:val="distribute"/>
                    <w:rPr>
                      <w:rFonts w:ascii="ＭＳ 明朝" w:hAnsi="ＭＳ 明朝"/>
                      <w:spacing w:val="-20"/>
                      <w:sz w:val="20"/>
                      <w:szCs w:val="20"/>
                    </w:rPr>
                  </w:pPr>
                  <w:r w:rsidRPr="00F46DC2">
                    <w:rPr>
                      <w:rFonts w:ascii="ＭＳ 明朝" w:hAnsi="ＭＳ 明朝" w:hint="eastAsia"/>
                      <w:spacing w:val="-20"/>
                      <w:sz w:val="20"/>
                      <w:szCs w:val="20"/>
                    </w:rPr>
                    <w:t>北海道警察</w:t>
                  </w:r>
                </w:p>
                <w:p w:rsidR="00FF1D6D" w:rsidRPr="00F46DC2" w:rsidRDefault="00FF1D6D" w:rsidP="0093790D">
                  <w:pPr>
                    <w:ind w:leftChars="50" w:left="110" w:rightChars="50" w:right="110"/>
                    <w:jc w:val="distribute"/>
                    <w:rPr>
                      <w:rFonts w:ascii="ＭＳ 明朝" w:hAnsi="ＭＳ 明朝"/>
                      <w:spacing w:val="-20"/>
                      <w:sz w:val="20"/>
                      <w:szCs w:val="20"/>
                    </w:rPr>
                  </w:pPr>
                  <w:r w:rsidRPr="00F46DC2">
                    <w:rPr>
                      <w:rFonts w:ascii="ＭＳ 明朝" w:hAnsi="ＭＳ 明朝" w:hint="eastAsia"/>
                      <w:spacing w:val="-20"/>
                      <w:sz w:val="20"/>
                      <w:szCs w:val="20"/>
                    </w:rPr>
                    <w:t>本部</w:t>
                  </w:r>
                </w:p>
              </w:txbxContent>
            </v:textbox>
          </v:shape>
        </w:pict>
      </w:r>
      <w:r>
        <w:rPr>
          <w:noProof/>
        </w:rPr>
        <w:pict>
          <v:shape id="_x0000_s5237" type="#_x0000_t202" style="position:absolute;left:0;text-align:left;margin-left:250.55pt;margin-top:.3pt;width:82.35pt;height:31.4pt;z-index:393">
            <v:stroke endarrowwidth="narrow" endarrowlength="short"/>
            <v:textbox style="mso-next-textbox:#_x0000_s5237" inset="1mm,0,1mm,0">
              <w:txbxContent>
                <w:p w:rsidR="00FF1D6D" w:rsidRPr="00F46DC2" w:rsidRDefault="00FF1D6D" w:rsidP="0093790D">
                  <w:pPr>
                    <w:ind w:leftChars="50" w:left="110" w:rightChars="50" w:right="110"/>
                    <w:jc w:val="distribute"/>
                    <w:rPr>
                      <w:rFonts w:ascii="ＭＳ 明朝" w:hAnsi="ＭＳ 明朝"/>
                      <w:spacing w:val="-20"/>
                      <w:sz w:val="20"/>
                      <w:szCs w:val="20"/>
                    </w:rPr>
                  </w:pPr>
                  <w:r w:rsidRPr="00F46DC2">
                    <w:rPr>
                      <w:rFonts w:ascii="ＭＳ 明朝" w:hAnsi="ＭＳ 明朝" w:hint="eastAsia"/>
                      <w:spacing w:val="-20"/>
                      <w:sz w:val="20"/>
                      <w:szCs w:val="20"/>
                    </w:rPr>
                    <w:t>北海道警察</w:t>
                  </w:r>
                </w:p>
                <w:p w:rsidR="00FF1D6D" w:rsidRPr="007F5FBC" w:rsidRDefault="00FF1D6D" w:rsidP="0093790D">
                  <w:pPr>
                    <w:ind w:leftChars="50" w:left="110" w:rightChars="50" w:right="110"/>
                    <w:jc w:val="distribute"/>
                    <w:rPr>
                      <w:sz w:val="20"/>
                      <w:szCs w:val="20"/>
                      <w:lang w:eastAsia="zh-TW"/>
                    </w:rPr>
                  </w:pPr>
                  <w:r>
                    <w:rPr>
                      <w:rFonts w:ascii="ＭＳ 明朝" w:hAnsi="ＭＳ 明朝" w:hint="eastAsia"/>
                      <w:spacing w:val="-20"/>
                      <w:sz w:val="20"/>
                      <w:szCs w:val="20"/>
                    </w:rPr>
                    <w:t>旭川</w:t>
                  </w:r>
                  <w:r w:rsidRPr="00F46DC2">
                    <w:rPr>
                      <w:rFonts w:ascii="ＭＳ 明朝" w:hAnsi="ＭＳ 明朝" w:hint="eastAsia"/>
                      <w:spacing w:val="-20"/>
                      <w:sz w:val="20"/>
                      <w:szCs w:val="20"/>
                    </w:rPr>
                    <w:t>方面本部</w:t>
                  </w:r>
                </w:p>
              </w:txbxContent>
            </v:textbox>
          </v:shape>
        </w:pict>
      </w:r>
      <w:r>
        <w:rPr>
          <w:noProof/>
        </w:rPr>
        <w:pict>
          <v:line id="_x0000_s5263" style="position:absolute;left:0;text-align:left;rotation:90;flip:y;z-index:419" from="211.55pt,98.25pt" to="247.6pt,98.25pt">
            <v:stroke endarrowwidth="narrow" endarrowlength="short"/>
          </v:line>
        </w:pict>
      </w:r>
      <w:r>
        <w:rPr>
          <w:noProof/>
        </w:rPr>
        <w:pict>
          <v:shape id="_x0000_s5251" style="position:absolute;left:0;text-align:left;margin-left:121.35pt;margin-top:15pt;width:15.85pt;height:200.95pt;z-index:407" coordsize="2329,4067" path="m2329,4065l,4067,,,2323,4e" filled="f">
            <v:path arrowok="t"/>
          </v:shape>
        </w:pict>
      </w:r>
      <w:r>
        <w:rPr>
          <w:noProof/>
        </w:rPr>
        <w:pict>
          <v:shape id="_x0000_s5249" type="#_x0000_t202" style="position:absolute;left:0;text-align:left;margin-left:250.55pt;margin-top:120.5pt;width:82.35pt;height:15.75pt;z-index:405">
            <v:stroke endarrowwidth="narrow" endarrowlength="short"/>
            <v:textbox style="mso-next-textbox:#_x0000_s5249" inset="1mm,0,1mm,0">
              <w:txbxContent>
                <w:p w:rsidR="00FF1D6D" w:rsidRPr="00F46DC2" w:rsidRDefault="00FF1D6D" w:rsidP="0093790D">
                  <w:pPr>
                    <w:ind w:leftChars="50" w:left="110" w:rightChars="50" w:right="110"/>
                    <w:jc w:val="distribute"/>
                    <w:rPr>
                      <w:rFonts w:ascii="ＭＳ 明朝" w:hAnsi="ＭＳ 明朝"/>
                      <w:spacing w:val="-20"/>
                      <w:sz w:val="20"/>
                      <w:szCs w:val="20"/>
                    </w:rPr>
                  </w:pPr>
                  <w:r>
                    <w:rPr>
                      <w:rFonts w:ascii="ＭＳ 明朝" w:hAnsi="ＭＳ 明朝" w:hint="eastAsia"/>
                      <w:spacing w:val="-20"/>
                      <w:sz w:val="20"/>
                      <w:szCs w:val="20"/>
                    </w:rPr>
                    <w:t>自衛隊</w:t>
                  </w:r>
                </w:p>
              </w:txbxContent>
            </v:textbox>
          </v:shape>
        </w:pict>
      </w:r>
      <w:r>
        <w:rPr>
          <w:noProof/>
        </w:rPr>
        <w:pict>
          <v:line id="_x0000_s5232" style="position:absolute;left:0;text-align:left;flip:y;z-index:388" from="333.1pt,15pt" to="363.4pt,15pt">
            <v:stroke endarrowwidth="narrow" endarrowlength="short"/>
          </v:line>
        </w:pict>
      </w:r>
    </w:p>
    <w:p w:rsidR="00AF6054" w:rsidRPr="005608BD" w:rsidRDefault="007B24BA" w:rsidP="00AF6054">
      <w:pPr>
        <w:spacing w:line="200" w:lineRule="exact"/>
      </w:pPr>
      <w:r>
        <w:rPr>
          <w:noProof/>
        </w:rPr>
        <w:pict>
          <v:line id="_x0000_s5252" style="position:absolute;left:0;text-align:left;flip:y;z-index:408" from="219.4pt,5pt" to="250.55pt,5pt">
            <v:stroke endarrowwidth="narrow" endarrowlength="short"/>
          </v:line>
        </w:pict>
      </w:r>
    </w:p>
    <w:p w:rsidR="00AF6054" w:rsidRPr="005608BD" w:rsidRDefault="00AF6054" w:rsidP="00AF6054">
      <w:pPr>
        <w:spacing w:line="200" w:lineRule="exact"/>
      </w:pPr>
    </w:p>
    <w:p w:rsidR="00AF6054" w:rsidRPr="005608BD" w:rsidRDefault="007B24BA" w:rsidP="00AF6054">
      <w:pPr>
        <w:spacing w:line="200" w:lineRule="exact"/>
      </w:pPr>
      <w:r>
        <w:rPr>
          <w:noProof/>
        </w:rPr>
        <w:pict>
          <v:shape id="_x0000_s5239" type="#_x0000_t202" style="position:absolute;left:0;text-align:left;margin-left:137.05pt;margin-top:.85pt;width:82.35pt;height:32.05pt;z-index:395">
            <v:stroke endarrowwidth="narrow" endarrowlength="short"/>
            <v:textbox style="mso-next-textbox:#_x0000_s5239" inset="1mm,0,1mm,0">
              <w:txbxContent>
                <w:p w:rsidR="00FF1D6D" w:rsidRDefault="00FF1D6D" w:rsidP="00AF6054">
                  <w:pPr>
                    <w:jc w:val="center"/>
                    <w:rPr>
                      <w:rFonts w:ascii="ＭＳ 明朝" w:hAnsi="ＭＳ 明朝"/>
                      <w:spacing w:val="-10"/>
                      <w:sz w:val="20"/>
                      <w:szCs w:val="20"/>
                    </w:rPr>
                  </w:pPr>
                  <w:r>
                    <w:rPr>
                      <w:rFonts w:ascii="ＭＳ 明朝" w:hAnsi="ＭＳ 明朝" w:hint="eastAsia"/>
                      <w:spacing w:val="-10"/>
                      <w:sz w:val="20"/>
                      <w:szCs w:val="20"/>
                    </w:rPr>
                    <w:t>旭川</w:t>
                  </w:r>
                  <w:r w:rsidRPr="00F46DC2">
                    <w:rPr>
                      <w:rFonts w:ascii="ＭＳ 明朝" w:hAnsi="ＭＳ 明朝" w:hint="eastAsia"/>
                      <w:spacing w:val="-10"/>
                      <w:sz w:val="20"/>
                      <w:szCs w:val="20"/>
                      <w:lang w:eastAsia="zh-TW"/>
                    </w:rPr>
                    <w:t>開発建設部</w:t>
                  </w:r>
                </w:p>
                <w:p w:rsidR="00FF1D6D" w:rsidRPr="00F46DC2" w:rsidRDefault="00FF1D6D" w:rsidP="00AF6054">
                  <w:pPr>
                    <w:jc w:val="center"/>
                    <w:rPr>
                      <w:rFonts w:ascii="ＭＳ 明朝" w:hAnsi="ＭＳ 明朝"/>
                      <w:spacing w:val="-10"/>
                      <w:sz w:val="20"/>
                      <w:szCs w:val="20"/>
                    </w:rPr>
                  </w:pPr>
                  <w:r>
                    <w:rPr>
                      <w:rFonts w:ascii="ＭＳ 明朝" w:hAnsi="ＭＳ 明朝" w:hint="eastAsia"/>
                      <w:spacing w:val="-20"/>
                      <w:sz w:val="20"/>
                      <w:szCs w:val="20"/>
                    </w:rPr>
                    <w:t>（河川事務所）</w:t>
                  </w:r>
                </w:p>
              </w:txbxContent>
            </v:textbox>
          </v:shape>
        </w:pict>
      </w:r>
    </w:p>
    <w:p w:rsidR="00AF6054" w:rsidRPr="005608BD" w:rsidRDefault="007B24BA" w:rsidP="00AF6054">
      <w:pPr>
        <w:spacing w:line="200" w:lineRule="exact"/>
      </w:pPr>
      <w:r>
        <w:rPr>
          <w:noProof/>
        </w:rPr>
        <w:pict>
          <v:line id="_x0000_s5265" style="position:absolute;left:0;text-align:left;flip:y;z-index:421" from="121.7pt,7.2pt" to="137.05pt,7.2pt">
            <v:stroke endarrowwidth="narrow" endarrowlength="short"/>
          </v:line>
        </w:pict>
      </w:r>
    </w:p>
    <w:p w:rsidR="00AF6054" w:rsidRPr="005608BD" w:rsidRDefault="00AF6054" w:rsidP="00AF6054">
      <w:pPr>
        <w:spacing w:line="200" w:lineRule="exact"/>
      </w:pPr>
    </w:p>
    <w:p w:rsidR="00AF6054" w:rsidRPr="005608BD" w:rsidRDefault="00AF6054" w:rsidP="00AF6054">
      <w:pPr>
        <w:spacing w:line="200" w:lineRule="exact"/>
      </w:pPr>
    </w:p>
    <w:p w:rsidR="00AF6054" w:rsidRPr="005608BD" w:rsidRDefault="007B24BA" w:rsidP="00AF6054">
      <w:pPr>
        <w:spacing w:line="200" w:lineRule="exact"/>
      </w:pPr>
      <w:r>
        <w:rPr>
          <w:noProof/>
        </w:rPr>
        <w:pict>
          <v:shape id="_x0000_s5240" type="#_x0000_t202" style="position:absolute;left:0;text-align:left;margin-left:137.05pt;margin-top:2.6pt;width:82.35pt;height:17.6pt;z-index:396">
            <v:stroke endarrowwidth="narrow" endarrowlength="short"/>
            <v:textbox style="mso-next-textbox:#_x0000_s5240" inset="1mm,0,1mm,0">
              <w:txbxContent>
                <w:p w:rsidR="00FF1D6D" w:rsidRDefault="00FF1D6D" w:rsidP="0093790D">
                  <w:pPr>
                    <w:ind w:leftChars="50" w:left="110" w:rightChars="50" w:right="110"/>
                    <w:jc w:val="distribute"/>
                    <w:rPr>
                      <w:rFonts w:ascii="ＭＳ 明朝" w:hAnsi="ＭＳ 明朝"/>
                      <w:spacing w:val="-20"/>
                      <w:sz w:val="20"/>
                      <w:szCs w:val="20"/>
                    </w:rPr>
                  </w:pPr>
                  <w:r>
                    <w:rPr>
                      <w:rFonts w:ascii="ＭＳ 明朝" w:hAnsi="ＭＳ 明朝" w:hint="eastAsia"/>
                      <w:spacing w:val="-20"/>
                      <w:sz w:val="20"/>
                      <w:szCs w:val="20"/>
                    </w:rPr>
                    <w:t>旭川</w:t>
                  </w:r>
                  <w:r w:rsidRPr="00C93A3B">
                    <w:rPr>
                      <w:rFonts w:ascii="ＭＳ 明朝" w:hAnsi="ＭＳ 明朝" w:hint="eastAsia"/>
                      <w:spacing w:val="-20"/>
                      <w:sz w:val="20"/>
                      <w:szCs w:val="20"/>
                    </w:rPr>
                    <w:t>建設管理部</w:t>
                  </w:r>
                </w:p>
                <w:p w:rsidR="00FF1D6D" w:rsidRPr="00F46DC2" w:rsidRDefault="00FF1D6D" w:rsidP="0093790D">
                  <w:pPr>
                    <w:ind w:leftChars="50" w:left="110" w:rightChars="50" w:right="110"/>
                    <w:jc w:val="distribute"/>
                    <w:rPr>
                      <w:rFonts w:ascii="ＭＳ 明朝" w:hAnsi="ＭＳ 明朝"/>
                      <w:spacing w:val="-10"/>
                      <w:sz w:val="20"/>
                      <w:szCs w:val="20"/>
                      <w:lang w:eastAsia="zh-TW"/>
                    </w:rPr>
                  </w:pPr>
                </w:p>
              </w:txbxContent>
            </v:textbox>
          </v:shape>
        </w:pict>
      </w:r>
      <w:r>
        <w:rPr>
          <w:noProof/>
        </w:rPr>
        <w:pict>
          <v:shape id="_x0000_s5247" type="#_x0000_t202" style="position:absolute;left:0;text-align:left;margin-left:364.05pt;margin-top:3.45pt;width:82.35pt;height:15.75pt;z-index:403">
            <v:stroke endarrowwidth="narrow" endarrowlength="short"/>
            <v:textbox style="mso-next-textbox:#_x0000_s5247" inset="1mm,0,1mm,0">
              <w:txbxContent>
                <w:p w:rsidR="00FF1D6D" w:rsidRPr="00F46DC2" w:rsidRDefault="00FF1D6D" w:rsidP="0093790D">
                  <w:pPr>
                    <w:ind w:leftChars="50" w:left="110" w:rightChars="50" w:right="110"/>
                    <w:jc w:val="distribute"/>
                    <w:rPr>
                      <w:rFonts w:ascii="ＭＳ 明朝" w:hAnsi="ＭＳ 明朝"/>
                      <w:spacing w:val="-20"/>
                      <w:sz w:val="20"/>
                      <w:szCs w:val="20"/>
                    </w:rPr>
                  </w:pPr>
                  <w:r w:rsidRPr="00F46DC2">
                    <w:rPr>
                      <w:rFonts w:ascii="ＭＳ 明朝" w:hAnsi="ＭＳ 明朝" w:hint="eastAsia"/>
                      <w:spacing w:val="-20"/>
                      <w:sz w:val="20"/>
                      <w:szCs w:val="20"/>
                    </w:rPr>
                    <w:t>北海道知事</w:t>
                  </w:r>
                </w:p>
              </w:txbxContent>
            </v:textbox>
          </v:shape>
        </w:pict>
      </w:r>
    </w:p>
    <w:p w:rsidR="00AF6054" w:rsidRPr="005608BD" w:rsidRDefault="00AF6054" w:rsidP="00AF6054">
      <w:pPr>
        <w:spacing w:line="200" w:lineRule="exact"/>
      </w:pPr>
    </w:p>
    <w:p w:rsidR="00AF6054" w:rsidRPr="005608BD" w:rsidRDefault="007B24BA" w:rsidP="00AF6054">
      <w:pPr>
        <w:spacing w:line="200" w:lineRule="exact"/>
      </w:pPr>
      <w:r>
        <w:rPr>
          <w:noProof/>
        </w:rPr>
        <w:pict>
          <v:shape id="_x0000_s5248" type="#_x0000_t202" style="position:absolute;left:0;text-align:left;margin-left:250.55pt;margin-top:5.5pt;width:82.35pt;height:15.75pt;z-index:404">
            <v:stroke endarrowwidth="narrow" endarrowlength="short"/>
            <v:textbox style="mso-next-textbox:#_x0000_s5248" inset="1mm,0,1mm,0">
              <w:txbxContent>
                <w:p w:rsidR="00FF1D6D" w:rsidRPr="00F46DC2" w:rsidRDefault="00FF1D6D" w:rsidP="0093790D">
                  <w:pPr>
                    <w:ind w:leftChars="50" w:left="110" w:rightChars="50" w:right="110"/>
                    <w:jc w:val="distribute"/>
                    <w:rPr>
                      <w:rFonts w:ascii="ＭＳ 明朝" w:hAnsi="ＭＳ 明朝"/>
                      <w:spacing w:val="-20"/>
                      <w:sz w:val="20"/>
                      <w:szCs w:val="20"/>
                    </w:rPr>
                  </w:pPr>
                  <w:r>
                    <w:rPr>
                      <w:rFonts w:ascii="ＭＳ 明朝" w:hAnsi="ＭＳ 明朝" w:hint="eastAsia"/>
                      <w:spacing w:val="-20"/>
                      <w:sz w:val="20"/>
                      <w:szCs w:val="20"/>
                    </w:rPr>
                    <w:t>関係振興局</w:t>
                  </w:r>
                </w:p>
              </w:txbxContent>
            </v:textbox>
          </v:shape>
        </w:pict>
      </w:r>
    </w:p>
    <w:p w:rsidR="00AF6054" w:rsidRPr="005608BD" w:rsidRDefault="007B24BA" w:rsidP="00AF6054">
      <w:pPr>
        <w:spacing w:line="200" w:lineRule="exact"/>
      </w:pPr>
      <w:r>
        <w:rPr>
          <w:noProof/>
        </w:rPr>
        <w:pict>
          <v:shape id="_x0000_s5262" style="position:absolute;left:0;text-align:left;margin-left:240.85pt;margin-top:4.75pt;width:9.7pt;height:48.7pt;z-index:418" coordsize="2329,4067" path="m2329,4065l,4067,,,2323,4e" filled="f">
            <v:path arrowok="t"/>
          </v:shape>
        </w:pict>
      </w:r>
    </w:p>
    <w:p w:rsidR="00AF6054" w:rsidRPr="005608BD" w:rsidRDefault="007B24BA" w:rsidP="00AF6054">
      <w:pPr>
        <w:spacing w:line="200" w:lineRule="exact"/>
      </w:pPr>
      <w:r>
        <w:rPr>
          <w:noProof/>
        </w:rPr>
        <w:pict>
          <v:shape id="_x0000_s5236" type="#_x0000_t202" style="position:absolute;left:0;text-align:left;margin-left:23.1pt;margin-top:6.25pt;width:82.35pt;height:46.45pt;z-index:392">
            <v:stroke endarrowwidth="narrow" endarrowlength="short"/>
            <v:textbox style="mso-next-textbox:#_x0000_s5236" inset="1mm,0,1mm,0">
              <w:txbxContent>
                <w:p w:rsidR="00FF1D6D" w:rsidRDefault="00FF1D6D" w:rsidP="0093790D">
                  <w:pPr>
                    <w:ind w:leftChars="50" w:left="110" w:rightChars="50" w:right="110"/>
                    <w:jc w:val="distribute"/>
                    <w:rPr>
                      <w:sz w:val="20"/>
                      <w:szCs w:val="20"/>
                    </w:rPr>
                  </w:pPr>
                  <w:r w:rsidRPr="00F4494C">
                    <w:rPr>
                      <w:rFonts w:hint="eastAsia"/>
                      <w:sz w:val="20"/>
                      <w:szCs w:val="20"/>
                    </w:rPr>
                    <w:t>消防機関の長</w:t>
                  </w:r>
                </w:p>
                <w:p w:rsidR="00FF1D6D" w:rsidRPr="00F4494C" w:rsidRDefault="00FF1D6D" w:rsidP="0093790D">
                  <w:pPr>
                    <w:ind w:leftChars="50" w:left="110" w:rightChars="50" w:right="110"/>
                    <w:jc w:val="distribute"/>
                    <w:rPr>
                      <w:sz w:val="20"/>
                      <w:szCs w:val="20"/>
                    </w:rPr>
                  </w:pPr>
                  <w:r>
                    <w:rPr>
                      <w:rFonts w:ascii="ＭＳ 明朝" w:hAnsi="ＭＳ 明朝" w:cs="ＭＳ Ｐゴシック" w:hint="eastAsia"/>
                      <w:spacing w:val="-12"/>
                      <w:w w:val="90"/>
                      <w:sz w:val="20"/>
                      <w:szCs w:val="20"/>
                    </w:rPr>
                    <w:t>大雪</w:t>
                  </w:r>
                  <w:r w:rsidRPr="00713749">
                    <w:rPr>
                      <w:rFonts w:ascii="ＭＳ 明朝" w:hAnsi="ＭＳ 明朝" w:cs="ＭＳ Ｐゴシック" w:hint="eastAsia"/>
                      <w:spacing w:val="-12"/>
                      <w:w w:val="90"/>
                      <w:sz w:val="20"/>
                      <w:szCs w:val="20"/>
                    </w:rPr>
                    <w:t>消防組合</w:t>
                  </w:r>
                  <w:r>
                    <w:rPr>
                      <w:rFonts w:ascii="ＭＳ 明朝" w:hAnsi="ＭＳ 明朝" w:cs="ＭＳ Ｐゴシック" w:hint="eastAsia"/>
                      <w:sz w:val="20"/>
                      <w:szCs w:val="20"/>
                    </w:rPr>
                    <w:t xml:space="preserve">  比布消防署</w:t>
                  </w:r>
                </w:p>
              </w:txbxContent>
            </v:textbox>
          </v:shape>
        </w:pict>
      </w:r>
    </w:p>
    <w:p w:rsidR="00AF6054" w:rsidRPr="005608BD" w:rsidRDefault="00AF6054" w:rsidP="00AF6054">
      <w:pPr>
        <w:spacing w:line="200" w:lineRule="exact"/>
      </w:pPr>
    </w:p>
    <w:p w:rsidR="00AF6054" w:rsidRPr="005608BD" w:rsidRDefault="00AF6054" w:rsidP="00AF6054">
      <w:pPr>
        <w:spacing w:line="200" w:lineRule="exact"/>
      </w:pPr>
    </w:p>
    <w:p w:rsidR="00AF6054" w:rsidRPr="005608BD" w:rsidRDefault="00AF6054" w:rsidP="00AF6054">
      <w:pPr>
        <w:spacing w:line="200" w:lineRule="exact"/>
      </w:pPr>
    </w:p>
    <w:p w:rsidR="00AF6054" w:rsidRPr="005608BD" w:rsidRDefault="007B24BA" w:rsidP="00AF6054">
      <w:pPr>
        <w:spacing w:line="200" w:lineRule="exact"/>
      </w:pPr>
      <w:r>
        <w:rPr>
          <w:noProof/>
        </w:rPr>
        <w:pict>
          <v:shape id="_x0000_s5242" type="#_x0000_t202" style="position:absolute;left:0;text-align:left;margin-left:137.05pt;margin-top:6.95pt;width:82.35pt;height:15.75pt;z-index:398">
            <v:stroke endarrowwidth="narrow" endarrowlength="short"/>
            <v:textbox style="mso-next-textbox:#_x0000_s5242" inset="1mm,0,1mm,0">
              <w:txbxContent>
                <w:p w:rsidR="00FF1D6D" w:rsidRPr="00F46DC2" w:rsidRDefault="00FF1D6D" w:rsidP="0093790D">
                  <w:pPr>
                    <w:ind w:leftChars="50" w:left="110" w:rightChars="50" w:right="110"/>
                    <w:jc w:val="distribute"/>
                    <w:rPr>
                      <w:rFonts w:ascii="ＭＳ 明朝" w:hAnsi="ＭＳ 明朝"/>
                      <w:spacing w:val="-20"/>
                      <w:sz w:val="20"/>
                      <w:szCs w:val="20"/>
                    </w:rPr>
                  </w:pPr>
                  <w:r w:rsidRPr="00F46DC2">
                    <w:rPr>
                      <w:rFonts w:ascii="ＭＳ 明朝" w:hAnsi="ＭＳ 明朝" w:hint="eastAsia"/>
                      <w:spacing w:val="-20"/>
                      <w:sz w:val="20"/>
                      <w:szCs w:val="20"/>
                    </w:rPr>
                    <w:t>一般</w:t>
                  </w:r>
                  <w:r w:rsidRPr="00B4629F">
                    <w:rPr>
                      <w:rFonts w:ascii="ＭＳ 明朝" w:hAnsi="ＭＳ 明朝" w:hint="eastAsia"/>
                      <w:spacing w:val="-20"/>
                      <w:sz w:val="20"/>
                      <w:szCs w:val="20"/>
                    </w:rPr>
                    <w:t>住</w:t>
                  </w:r>
                  <w:r w:rsidRPr="00F46DC2">
                    <w:rPr>
                      <w:rFonts w:ascii="ＭＳ 明朝" w:hAnsi="ＭＳ 明朝" w:hint="eastAsia"/>
                      <w:spacing w:val="-20"/>
                      <w:sz w:val="20"/>
                      <w:szCs w:val="20"/>
                    </w:rPr>
                    <w:t>民</w:t>
                  </w:r>
                </w:p>
              </w:txbxContent>
            </v:textbox>
          </v:shape>
        </w:pict>
      </w:r>
    </w:p>
    <w:p w:rsidR="00AF6054" w:rsidRPr="005608BD" w:rsidRDefault="007B24BA" w:rsidP="00AF6054">
      <w:pPr>
        <w:spacing w:line="200" w:lineRule="exact"/>
      </w:pPr>
      <w:r>
        <w:rPr>
          <w:noProof/>
        </w:rPr>
        <w:pict>
          <v:line id="_x0000_s5256" style="position:absolute;left:0;text-align:left;flip:y;z-index:412" from="121.2pt,2.7pt" to="136.55pt,2.7pt">
            <v:stroke endarrowwidth="narrow" endarrowlength="short"/>
          </v:line>
        </w:pict>
      </w:r>
    </w:p>
    <w:p w:rsidR="00AF6054" w:rsidRPr="005608BD" w:rsidRDefault="007B24BA" w:rsidP="00AF6054">
      <w:pPr>
        <w:spacing w:line="200" w:lineRule="exact"/>
      </w:pPr>
      <w:r>
        <w:rPr>
          <w:noProof/>
        </w:rPr>
        <w:pict>
          <v:shape id="_x0000_s5264" type="#_x0000_t202" style="position:absolute;left:0;text-align:left;margin-left:246.05pt;margin-top:9.05pt;width:219.6pt;height:49.55pt;z-index:420" stroked="f">
            <v:stroke endarrowwidth="narrow" endarrowlength="short"/>
            <v:textbox style="mso-next-textbox:#_x0000_s5264" inset="1mm,0,1mm,0">
              <w:txbxContent>
                <w:p w:rsidR="00FF1D6D" w:rsidRPr="007F5FBC" w:rsidRDefault="00FF1D6D" w:rsidP="0093790D">
                  <w:pPr>
                    <w:ind w:left="360" w:hangingChars="200" w:hanging="360"/>
                    <w:rPr>
                      <w:rFonts w:ascii="ＭＳ ゴシック" w:eastAsia="ＭＳ ゴシック"/>
                      <w:sz w:val="18"/>
                    </w:rPr>
                  </w:pPr>
                  <w:r>
                    <w:rPr>
                      <w:rFonts w:ascii="ＭＳ ゴシック" w:eastAsia="ＭＳ ゴシック" w:hint="eastAsia"/>
                      <w:sz w:val="18"/>
                    </w:rPr>
                    <w:t>注）消防機関の長は、町長（水防管理者）が所在せず、緊急に通報する必要があると判断したときは、上記通報系統図に準じ通報を行うものとする。</w:t>
                  </w:r>
                </w:p>
              </w:txbxContent>
            </v:textbox>
          </v:shape>
        </w:pict>
      </w:r>
    </w:p>
    <w:p w:rsidR="00AF6054" w:rsidRPr="005608BD" w:rsidRDefault="007B24BA" w:rsidP="00AF6054">
      <w:pPr>
        <w:spacing w:line="200" w:lineRule="exact"/>
      </w:pPr>
      <w:r>
        <w:rPr>
          <w:noProof/>
        </w:rPr>
        <w:pict>
          <v:shape id="_x0000_s5243" type="#_x0000_t202" style="position:absolute;left:0;text-align:left;margin-left:137.05pt;margin-top:1.95pt;width:82.35pt;height:15.75pt;z-index:399">
            <v:stroke endarrowwidth="narrow" endarrowlength="short"/>
            <v:textbox style="mso-next-textbox:#_x0000_s5243" inset="1mm,0,1mm,0">
              <w:txbxContent>
                <w:p w:rsidR="00FF1D6D" w:rsidRPr="00F46DC2" w:rsidRDefault="00FF1D6D" w:rsidP="0093790D">
                  <w:pPr>
                    <w:ind w:leftChars="50" w:left="110" w:rightChars="50" w:right="110"/>
                    <w:jc w:val="distribute"/>
                    <w:rPr>
                      <w:rFonts w:ascii="ＭＳ 明朝" w:hAnsi="ＭＳ 明朝"/>
                      <w:spacing w:val="-20"/>
                      <w:sz w:val="20"/>
                      <w:szCs w:val="20"/>
                    </w:rPr>
                  </w:pPr>
                  <w:r w:rsidRPr="00F46DC2">
                    <w:rPr>
                      <w:rFonts w:ascii="ＭＳ 明朝" w:hAnsi="ＭＳ 明朝" w:hint="eastAsia"/>
                      <w:spacing w:val="-20"/>
                      <w:sz w:val="20"/>
                      <w:szCs w:val="20"/>
                    </w:rPr>
                    <w:t>関係市町</w:t>
                  </w:r>
                  <w:r>
                    <w:rPr>
                      <w:rFonts w:ascii="ＭＳ 明朝" w:hAnsi="ＭＳ 明朝" w:hint="eastAsia"/>
                      <w:spacing w:val="-20"/>
                      <w:sz w:val="20"/>
                      <w:szCs w:val="20"/>
                    </w:rPr>
                    <w:t>村</w:t>
                  </w:r>
                </w:p>
              </w:txbxContent>
            </v:textbox>
          </v:shape>
        </w:pict>
      </w:r>
    </w:p>
    <w:p w:rsidR="00AF6054" w:rsidRPr="005608BD" w:rsidRDefault="00AF6054" w:rsidP="00AF6054">
      <w:pPr>
        <w:spacing w:line="200" w:lineRule="exact"/>
      </w:pPr>
    </w:p>
    <w:p w:rsidR="00AF6054" w:rsidRPr="005608BD" w:rsidRDefault="007B24BA" w:rsidP="00AF6054">
      <w:pPr>
        <w:spacing w:line="200" w:lineRule="exact"/>
      </w:pPr>
      <w:r>
        <w:rPr>
          <w:noProof/>
        </w:rPr>
        <w:pict>
          <v:shape id="_x0000_s5233" type="#_x0000_t202" style="position:absolute;left:0;text-align:left;margin-left:137.05pt;margin-top:6.95pt;width:82.35pt;height:15.75pt;z-index:389">
            <v:stroke endarrowwidth="narrow" endarrowlength="short"/>
            <v:textbox style="mso-next-textbox:#_x0000_s5233" inset="1mm,0,1mm,0">
              <w:txbxContent>
                <w:p w:rsidR="00FF1D6D" w:rsidRPr="00F46DC2" w:rsidRDefault="00FF1D6D" w:rsidP="0093790D">
                  <w:pPr>
                    <w:ind w:leftChars="50" w:left="110" w:rightChars="50" w:right="110"/>
                    <w:jc w:val="distribute"/>
                    <w:rPr>
                      <w:rFonts w:ascii="ＭＳ 明朝" w:hAnsi="ＭＳ 明朝"/>
                      <w:spacing w:val="-20"/>
                      <w:sz w:val="20"/>
                      <w:szCs w:val="20"/>
                    </w:rPr>
                  </w:pPr>
                  <w:r w:rsidRPr="00F46DC2">
                    <w:rPr>
                      <w:rFonts w:ascii="ＭＳ 明朝" w:hAnsi="ＭＳ 明朝" w:hint="eastAsia"/>
                      <w:spacing w:val="-20"/>
                      <w:sz w:val="20"/>
                      <w:szCs w:val="20"/>
                    </w:rPr>
                    <w:t>関係機関団体</w:t>
                  </w:r>
                </w:p>
              </w:txbxContent>
            </v:textbox>
          </v:shape>
        </w:pict>
      </w:r>
    </w:p>
    <w:p w:rsidR="00AF6054" w:rsidRPr="005608BD" w:rsidRDefault="00AF6054" w:rsidP="00AF6054">
      <w:pPr>
        <w:spacing w:line="200" w:lineRule="exact"/>
      </w:pPr>
    </w:p>
    <w:p w:rsidR="00AF6054" w:rsidRPr="005608BD" w:rsidRDefault="00AF6054" w:rsidP="00D56103">
      <w:pPr>
        <w:spacing w:afterLines="10" w:after="29" w:line="200" w:lineRule="exact"/>
      </w:pPr>
    </w:p>
    <w:p w:rsidR="00562963" w:rsidRPr="005608BD" w:rsidRDefault="00562963" w:rsidP="00D56103">
      <w:pPr>
        <w:spacing w:afterLines="10" w:after="29" w:line="200" w:lineRule="exact"/>
      </w:pPr>
    </w:p>
    <w:p w:rsidR="00562963" w:rsidRPr="005608BD" w:rsidRDefault="00562963" w:rsidP="00D56103">
      <w:pPr>
        <w:spacing w:afterLines="10" w:after="29"/>
        <w:ind w:left="660"/>
        <w:rPr>
          <w:rFonts w:ascii="ＭＳ 明朝" w:hAnsi="ＭＳ 明朝"/>
        </w:rPr>
      </w:pPr>
      <w:r w:rsidRPr="005608BD">
        <w:rPr>
          <w:rFonts w:ascii="ＭＳ 明朝" w:hAnsi="ＭＳ 明朝" w:hint="eastAsia"/>
        </w:rPr>
        <w:t>（2）決壊後の措置</w:t>
      </w:r>
    </w:p>
    <w:p w:rsidR="00562963" w:rsidRPr="005608BD" w:rsidRDefault="00562963" w:rsidP="00D56103">
      <w:pPr>
        <w:spacing w:afterLines="10" w:after="29"/>
        <w:ind w:leftChars="400" w:left="880" w:firstLineChars="100" w:firstLine="220"/>
        <w:rPr>
          <w:rFonts w:ascii="ＭＳ 明朝" w:hAnsi="ＭＳ 明朝"/>
        </w:rPr>
      </w:pPr>
      <w:r w:rsidRPr="005608BD">
        <w:rPr>
          <w:rFonts w:ascii="ＭＳ 明朝" w:hAnsi="ＭＳ 明朝" w:hint="eastAsia"/>
        </w:rPr>
        <w:t>堤防その他の施設が決壊したときにおいても、水防管理者、消防機関の長及び消防団はできる限り</w:t>
      </w:r>
      <w:r w:rsidR="007B3A8D">
        <w:rPr>
          <w:rFonts w:ascii="ＭＳ 明朝" w:hAnsi="ＭＳ 明朝" w:hint="eastAsia"/>
        </w:rPr>
        <w:t>はん</w:t>
      </w:r>
      <w:r w:rsidRPr="005608BD">
        <w:rPr>
          <w:rFonts w:ascii="ＭＳ 明朝" w:hAnsi="ＭＳ 明朝" w:hint="eastAsia"/>
        </w:rPr>
        <w:t>濫による被害が拡大しないよう努める。</w:t>
      </w:r>
    </w:p>
    <w:p w:rsidR="001B0DB2" w:rsidRPr="005608BD" w:rsidRDefault="00B03453" w:rsidP="00D56103">
      <w:pPr>
        <w:spacing w:afterLines="10" w:after="29" w:line="200" w:lineRule="exact"/>
      </w:pPr>
      <w:r w:rsidRPr="005608BD">
        <w:br w:type="column"/>
      </w:r>
    </w:p>
    <w:p w:rsidR="001B0DB2" w:rsidRPr="005608BD" w:rsidRDefault="001B0DB2" w:rsidP="00D56103">
      <w:pPr>
        <w:spacing w:afterLines="30" w:after="89" w:line="360" w:lineRule="exact"/>
        <w:ind w:leftChars="300" w:left="1100" w:hangingChars="200" w:hanging="440"/>
        <w:rPr>
          <w:rFonts w:ascii="ＭＳ 明朝" w:hAnsi="ＭＳ 明朝"/>
        </w:rPr>
      </w:pPr>
      <w:r w:rsidRPr="005608BD">
        <w:rPr>
          <w:rFonts w:ascii="ＭＳ 明朝" w:hAnsi="ＭＳ 明朝" w:hint="eastAsia"/>
        </w:rPr>
        <w:t>（2） ダム決壊通報</w:t>
      </w:r>
    </w:p>
    <w:p w:rsidR="001B0DB2" w:rsidRPr="005608BD" w:rsidRDefault="001B0DB2" w:rsidP="00D56103">
      <w:pPr>
        <w:spacing w:afterLines="30" w:after="89" w:line="360" w:lineRule="exact"/>
        <w:ind w:leftChars="300" w:left="660" w:firstLineChars="100" w:firstLine="200"/>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図表　伝達系統</w:t>
      </w:r>
    </w:p>
    <w:p w:rsidR="001B0DB2" w:rsidRPr="005608BD" w:rsidRDefault="007B24BA" w:rsidP="00D56103">
      <w:pPr>
        <w:spacing w:afterLines="10" w:after="29" w:line="200" w:lineRule="exact"/>
      </w:pPr>
      <w:r>
        <w:rPr>
          <w:noProof/>
        </w:rPr>
        <w:pict>
          <v:shape id="_x0000_s5307" type="#_x0000_t202" style="position:absolute;left:0;text-align:left;margin-left:129.05pt;margin-top:9.3pt;width:82.35pt;height:18pt;z-index:446">
            <v:stroke endarrowwidth="narrow" endarrowlength="short"/>
            <v:textbox style="mso-next-textbox:#_x0000_s5307" inset="1mm,0,1mm,0">
              <w:txbxContent>
                <w:p w:rsidR="00FF1D6D" w:rsidRPr="001B0DB2" w:rsidRDefault="00FF1D6D" w:rsidP="00D56103">
                  <w:pPr>
                    <w:spacing w:beforeLines="10" w:before="29"/>
                    <w:jc w:val="distribute"/>
                    <w:rPr>
                      <w:sz w:val="18"/>
                      <w:szCs w:val="18"/>
                    </w:rPr>
                  </w:pPr>
                  <w:r w:rsidRPr="001B0DB2">
                    <w:rPr>
                      <w:rFonts w:hint="eastAsia"/>
                      <w:sz w:val="18"/>
                      <w:szCs w:val="18"/>
                    </w:rPr>
                    <w:t>旭川中央警察署</w:t>
                  </w:r>
                </w:p>
              </w:txbxContent>
            </v:textbox>
          </v:shape>
        </w:pict>
      </w:r>
      <w:r>
        <w:rPr>
          <w:noProof/>
        </w:rPr>
        <w:pict>
          <v:shape id="_x0000_s5343" type="#_x0000_t202" style="position:absolute;left:0;text-align:left;margin-left:394.95pt;margin-top:2.55pt;width:82.35pt;height:31.4pt;z-index:482">
            <v:stroke endarrowwidth="narrow" endarrowlength="short"/>
            <v:textbox style="mso-next-textbox:#_x0000_s5343" inset="1mm,0,1mm,0">
              <w:txbxContent>
                <w:p w:rsidR="00FF1D6D" w:rsidRPr="00F46DC2" w:rsidRDefault="00FF1D6D" w:rsidP="0093790D">
                  <w:pPr>
                    <w:ind w:leftChars="50" w:left="110" w:rightChars="50" w:right="110"/>
                    <w:jc w:val="distribute"/>
                    <w:rPr>
                      <w:rFonts w:ascii="ＭＳ 明朝" w:hAnsi="ＭＳ 明朝"/>
                      <w:spacing w:val="-20"/>
                      <w:sz w:val="20"/>
                      <w:szCs w:val="20"/>
                    </w:rPr>
                  </w:pPr>
                  <w:r w:rsidRPr="00F46DC2">
                    <w:rPr>
                      <w:rFonts w:ascii="ＭＳ 明朝" w:hAnsi="ＭＳ 明朝" w:hint="eastAsia"/>
                      <w:spacing w:val="-20"/>
                      <w:sz w:val="20"/>
                      <w:szCs w:val="20"/>
                    </w:rPr>
                    <w:t>北海道警察</w:t>
                  </w:r>
                </w:p>
                <w:p w:rsidR="00FF1D6D" w:rsidRPr="00F46DC2" w:rsidRDefault="00FF1D6D" w:rsidP="0093790D">
                  <w:pPr>
                    <w:ind w:leftChars="50" w:left="110" w:rightChars="50" w:right="110"/>
                    <w:jc w:val="distribute"/>
                    <w:rPr>
                      <w:rFonts w:ascii="ＭＳ 明朝" w:hAnsi="ＭＳ 明朝"/>
                      <w:spacing w:val="-20"/>
                      <w:sz w:val="20"/>
                      <w:szCs w:val="20"/>
                    </w:rPr>
                  </w:pPr>
                  <w:r w:rsidRPr="00F46DC2">
                    <w:rPr>
                      <w:rFonts w:ascii="ＭＳ 明朝" w:hAnsi="ＭＳ 明朝" w:hint="eastAsia"/>
                      <w:spacing w:val="-20"/>
                      <w:sz w:val="20"/>
                      <w:szCs w:val="20"/>
                    </w:rPr>
                    <w:t>本部</w:t>
                  </w:r>
                </w:p>
              </w:txbxContent>
            </v:textbox>
          </v:shape>
        </w:pict>
      </w:r>
      <w:r>
        <w:rPr>
          <w:noProof/>
        </w:rPr>
        <w:pict>
          <v:shape id="_x0000_s5342" type="#_x0000_t202" style="position:absolute;left:0;text-align:left;margin-left:262pt;margin-top:2.55pt;width:82.35pt;height:31.4pt;z-index:481">
            <v:stroke endarrowwidth="narrow" endarrowlength="short"/>
            <v:textbox style="mso-next-textbox:#_x0000_s5342" inset="1mm,0,1mm,0">
              <w:txbxContent>
                <w:p w:rsidR="00FF1D6D" w:rsidRPr="00F46DC2" w:rsidRDefault="00FF1D6D" w:rsidP="0093790D">
                  <w:pPr>
                    <w:ind w:leftChars="50" w:left="110" w:rightChars="50" w:right="110"/>
                    <w:jc w:val="distribute"/>
                    <w:rPr>
                      <w:rFonts w:ascii="ＭＳ 明朝" w:hAnsi="ＭＳ 明朝"/>
                      <w:spacing w:val="-20"/>
                      <w:sz w:val="20"/>
                      <w:szCs w:val="20"/>
                    </w:rPr>
                  </w:pPr>
                  <w:r w:rsidRPr="00F46DC2">
                    <w:rPr>
                      <w:rFonts w:ascii="ＭＳ 明朝" w:hAnsi="ＭＳ 明朝" w:hint="eastAsia"/>
                      <w:spacing w:val="-20"/>
                      <w:sz w:val="20"/>
                      <w:szCs w:val="20"/>
                    </w:rPr>
                    <w:t>北海道警察</w:t>
                  </w:r>
                </w:p>
                <w:p w:rsidR="00FF1D6D" w:rsidRPr="007F5FBC" w:rsidRDefault="00FF1D6D" w:rsidP="0093790D">
                  <w:pPr>
                    <w:ind w:leftChars="50" w:left="110" w:rightChars="50" w:right="110"/>
                    <w:jc w:val="distribute"/>
                    <w:rPr>
                      <w:sz w:val="20"/>
                      <w:szCs w:val="20"/>
                      <w:lang w:eastAsia="zh-TW"/>
                    </w:rPr>
                  </w:pPr>
                  <w:r w:rsidRPr="001B0DB2">
                    <w:rPr>
                      <w:rFonts w:ascii="ＭＳ 明朝" w:hAnsi="ＭＳ 明朝" w:hint="eastAsia"/>
                      <w:spacing w:val="-20"/>
                      <w:sz w:val="20"/>
                      <w:szCs w:val="20"/>
                    </w:rPr>
                    <w:t>旭川方面本部</w:t>
                  </w:r>
                </w:p>
              </w:txbxContent>
            </v:textbox>
          </v:shape>
        </w:pict>
      </w:r>
    </w:p>
    <w:p w:rsidR="001B0DB2" w:rsidRPr="005608BD" w:rsidRDefault="007B24BA" w:rsidP="00D56103">
      <w:pPr>
        <w:spacing w:afterLines="10" w:after="29" w:line="200" w:lineRule="exact"/>
      </w:pPr>
      <w:r>
        <w:rPr>
          <w:noProof/>
        </w:rPr>
        <w:pict>
          <v:line id="_x0000_s5320" style="position:absolute;left:0;text-align:left;z-index:459" from="98.05pt,6.75pt" to="129.05pt,6.75pt">
            <v:stroke endarrow="open" endarrowwidth="narrow" endarrowlength="short"/>
          </v:line>
        </w:pict>
      </w:r>
      <w:r>
        <w:rPr>
          <w:noProof/>
        </w:rPr>
        <w:pict>
          <v:line id="_x0000_s5314" style="position:absolute;left:0;text-align:left;flip:x;z-index:453" from="98.05pt,6.75pt" to="98.05pt,131.4pt"/>
        </w:pict>
      </w:r>
      <w:r>
        <w:rPr>
          <w:noProof/>
        </w:rPr>
        <w:pict>
          <v:line id="_x0000_s5309" style="position:absolute;left:0;text-align:left;z-index:448" from="344.35pt,6.75pt" to="394.95pt,6.75pt">
            <v:stroke endarrow="open" endarrowwidth="narrow" endarrowlength="short"/>
          </v:line>
        </w:pict>
      </w:r>
      <w:r>
        <w:rPr>
          <w:noProof/>
        </w:rPr>
        <w:pict>
          <v:line id="_x0000_s5308" style="position:absolute;left:0;text-align:left;z-index:447" from="211.4pt,6.75pt" to="262pt,6.75pt">
            <v:stroke endarrow="open" endarrowwidth="narrow" endarrowlength="short"/>
          </v:line>
        </w:pict>
      </w:r>
    </w:p>
    <w:p w:rsidR="001B0DB2" w:rsidRPr="005608BD" w:rsidRDefault="001B0DB2" w:rsidP="00D56103">
      <w:pPr>
        <w:spacing w:afterLines="10" w:after="29" w:line="200" w:lineRule="exact"/>
      </w:pPr>
    </w:p>
    <w:p w:rsidR="001B0DB2" w:rsidRPr="005608BD" w:rsidRDefault="001B0DB2" w:rsidP="00D56103">
      <w:pPr>
        <w:spacing w:afterLines="10" w:after="29" w:line="200" w:lineRule="exact"/>
      </w:pPr>
    </w:p>
    <w:p w:rsidR="001B0DB2" w:rsidRPr="005608BD" w:rsidRDefault="001B0DB2" w:rsidP="00D56103">
      <w:pPr>
        <w:spacing w:afterLines="10" w:after="29" w:line="200" w:lineRule="exact"/>
      </w:pPr>
    </w:p>
    <w:p w:rsidR="001B0DB2" w:rsidRPr="005608BD" w:rsidRDefault="007B24BA" w:rsidP="00D56103">
      <w:pPr>
        <w:spacing w:afterLines="10" w:after="29" w:line="200" w:lineRule="exact"/>
      </w:pPr>
      <w:r>
        <w:rPr>
          <w:noProof/>
        </w:rPr>
        <w:pict>
          <v:shape id="_x0000_s5345" type="#_x0000_t202" style="position:absolute;left:0;text-align:left;margin-left:398.9pt;margin-top:5.95pt;width:82.35pt;height:15.75pt;z-index:484">
            <v:stroke endarrowwidth="narrow" endarrowlength="short"/>
            <v:textbox style="mso-next-textbox:#_x0000_s5345" inset="1mm,0,1mm,0">
              <w:txbxContent>
                <w:p w:rsidR="00FF1D6D" w:rsidRPr="00F46DC2" w:rsidRDefault="00FF1D6D" w:rsidP="0093790D">
                  <w:pPr>
                    <w:ind w:leftChars="50" w:left="110" w:rightChars="50" w:right="110"/>
                    <w:jc w:val="distribute"/>
                    <w:rPr>
                      <w:rFonts w:ascii="ＭＳ 明朝" w:hAnsi="ＭＳ 明朝"/>
                      <w:spacing w:val="-20"/>
                      <w:sz w:val="20"/>
                      <w:szCs w:val="20"/>
                    </w:rPr>
                  </w:pPr>
                  <w:r w:rsidRPr="00F46DC2">
                    <w:rPr>
                      <w:rFonts w:ascii="ＭＳ 明朝" w:hAnsi="ＭＳ 明朝" w:hint="eastAsia"/>
                      <w:spacing w:val="-20"/>
                      <w:sz w:val="20"/>
                      <w:szCs w:val="20"/>
                    </w:rPr>
                    <w:t>北海道開発局</w:t>
                  </w:r>
                </w:p>
              </w:txbxContent>
            </v:textbox>
          </v:shape>
        </w:pict>
      </w:r>
      <w:r>
        <w:rPr>
          <w:noProof/>
        </w:rPr>
        <w:pict>
          <v:shape id="_x0000_s5311" type="#_x0000_t202" style="position:absolute;left:0;text-align:left;margin-left:178.65pt;margin-top:5.95pt;width:179.8pt;height:18pt;z-index:450">
            <v:textbox style="mso-next-textbox:#_x0000_s5311" inset="5.85pt,.7pt,5.85pt,.7pt">
              <w:txbxContent>
                <w:p w:rsidR="00FF1D6D" w:rsidRPr="009B07FB" w:rsidRDefault="00FF1D6D" w:rsidP="001B0DB2">
                  <w:pPr>
                    <w:rPr>
                      <w:sz w:val="18"/>
                      <w:szCs w:val="18"/>
                    </w:rPr>
                  </w:pPr>
                  <w:r>
                    <w:rPr>
                      <w:rFonts w:hint="eastAsia"/>
                      <w:sz w:val="18"/>
                      <w:szCs w:val="18"/>
                    </w:rPr>
                    <w:t>旭川開発建設部</w:t>
                  </w:r>
                </w:p>
                <w:p w:rsidR="00FF1D6D" w:rsidRPr="00E37E0B" w:rsidRDefault="00FF1D6D" w:rsidP="001B0DB2">
                  <w:pPr>
                    <w:rPr>
                      <w:sz w:val="18"/>
                      <w:szCs w:val="18"/>
                    </w:rPr>
                  </w:pPr>
                </w:p>
              </w:txbxContent>
            </v:textbox>
          </v:shape>
        </w:pict>
      </w:r>
      <w:r>
        <w:rPr>
          <w:noProof/>
        </w:rPr>
        <w:pict>
          <v:shape id="_x0000_s5310" type="#_x0000_t202" style="position:absolute;left:0;text-align:left;margin-left:129.05pt;margin-top:5.95pt;width:49.6pt;height:36pt;z-index:449">
            <v:textbox style="mso-next-textbox:#_x0000_s5310" inset="5.85pt,.7pt,5.85pt,.7pt">
              <w:txbxContent>
                <w:p w:rsidR="00FF1D6D" w:rsidRDefault="00FF1D6D" w:rsidP="00D56103">
                  <w:pPr>
                    <w:spacing w:beforeLines="30" w:before="89" w:line="240" w:lineRule="exact"/>
                    <w:jc w:val="center"/>
                    <w:rPr>
                      <w:sz w:val="18"/>
                      <w:szCs w:val="18"/>
                    </w:rPr>
                  </w:pPr>
                  <w:r>
                    <w:rPr>
                      <w:rFonts w:hint="eastAsia"/>
                      <w:sz w:val="18"/>
                      <w:szCs w:val="18"/>
                    </w:rPr>
                    <w:t>河　川</w:t>
                  </w:r>
                </w:p>
                <w:p w:rsidR="00FF1D6D" w:rsidRPr="00325D3A" w:rsidRDefault="00FF1D6D" w:rsidP="001B0DB2">
                  <w:pPr>
                    <w:spacing w:line="240" w:lineRule="exact"/>
                    <w:jc w:val="center"/>
                    <w:rPr>
                      <w:sz w:val="16"/>
                      <w:szCs w:val="16"/>
                    </w:rPr>
                  </w:pPr>
                  <w:r>
                    <w:rPr>
                      <w:rFonts w:hint="eastAsia"/>
                      <w:sz w:val="18"/>
                      <w:szCs w:val="18"/>
                    </w:rPr>
                    <w:t>管理者</w:t>
                  </w:r>
                </w:p>
              </w:txbxContent>
            </v:textbox>
          </v:shape>
        </w:pict>
      </w:r>
    </w:p>
    <w:p w:rsidR="001B0DB2" w:rsidRPr="005608BD" w:rsidRDefault="007B24BA" w:rsidP="00D56103">
      <w:pPr>
        <w:spacing w:afterLines="10" w:after="29" w:line="200" w:lineRule="exact"/>
      </w:pPr>
      <w:r>
        <w:rPr>
          <w:noProof/>
        </w:rPr>
        <w:pict>
          <v:shape id="_x0000_s5313" type="#_x0000_t202" style="position:absolute;left:0;text-align:left;margin-left:4.8pt;margin-top:3.5pt;width:74.65pt;height:18pt;z-index:452">
            <v:textbox style="mso-next-textbox:#_x0000_s5313" inset="5.85pt,.7pt,5.85pt,.7pt">
              <w:txbxContent>
                <w:p w:rsidR="00FF1D6D" w:rsidRPr="00503082" w:rsidRDefault="00FF1D6D" w:rsidP="00D56103">
                  <w:pPr>
                    <w:spacing w:beforeLines="10" w:before="29"/>
                    <w:jc w:val="center"/>
                    <w:rPr>
                      <w:sz w:val="20"/>
                      <w:szCs w:val="20"/>
                    </w:rPr>
                  </w:pPr>
                  <w:r w:rsidRPr="002646A6">
                    <w:rPr>
                      <w:rFonts w:hint="eastAsia"/>
                      <w:sz w:val="20"/>
                      <w:szCs w:val="20"/>
                    </w:rPr>
                    <w:t>ダム管理者</w:t>
                  </w:r>
                </w:p>
              </w:txbxContent>
            </v:textbox>
          </v:shape>
        </w:pict>
      </w:r>
      <w:r>
        <w:rPr>
          <w:noProof/>
        </w:rPr>
        <w:pict>
          <v:line id="_x0000_s5319" style="position:absolute;left:0;text-align:left;z-index:458" from="358.45pt,3.5pt" to="398.9pt,3.5pt">
            <v:stroke endarrow="open" endarrowwidth="narrow" endarrowlength="short"/>
          </v:line>
        </w:pict>
      </w:r>
    </w:p>
    <w:p w:rsidR="001B0DB2" w:rsidRPr="005608BD" w:rsidRDefault="007B24BA" w:rsidP="00D56103">
      <w:pPr>
        <w:spacing w:afterLines="10" w:after="29" w:line="200" w:lineRule="exact"/>
      </w:pPr>
      <w:r>
        <w:rPr>
          <w:noProof/>
        </w:rPr>
        <w:pict>
          <v:line id="_x0000_s5336" style="position:absolute;left:0;text-align:left;z-index:475" from="79.6pt,1.05pt" to="98.2pt,1.05pt">
            <v:stroke endarrowwidth="narrow" endarrowlength="short"/>
          </v:line>
        </w:pict>
      </w:r>
      <w:r>
        <w:rPr>
          <w:noProof/>
        </w:rPr>
        <w:pict>
          <v:line id="_x0000_s5325" style="position:absolute;left:0;text-align:left;flip:x;z-index:464" from="358.45pt,10.05pt" to="370.85pt,10.05pt"/>
        </w:pict>
      </w:r>
      <w:r>
        <w:rPr>
          <w:noProof/>
        </w:rPr>
        <w:pict>
          <v:line id="_x0000_s5324" style="position:absolute;left:0;text-align:left;z-index:463" from="370.85pt,10.05pt" to="370.85pt,62.7pt"/>
        </w:pict>
      </w:r>
      <w:r>
        <w:rPr>
          <w:noProof/>
        </w:rPr>
        <w:pict>
          <v:line id="_x0000_s5321" style="position:absolute;left:0;text-align:left;z-index:460" from="98.05pt,1.05pt" to="129.05pt,1.05pt">
            <v:stroke endarrow="open" endarrowwidth="narrow" endarrowlength="short"/>
          </v:line>
        </w:pict>
      </w:r>
      <w:r>
        <w:rPr>
          <w:noProof/>
        </w:rPr>
        <w:pict>
          <v:shape id="_x0000_s5312" type="#_x0000_t202" style="position:absolute;left:0;text-align:left;margin-left:178.65pt;margin-top:1.05pt;width:179.8pt;height:18pt;z-index:451">
            <v:textbox style="mso-next-textbox:#_x0000_s5312" inset="5.85pt,.7pt,5.85pt,.7pt">
              <w:txbxContent>
                <w:p w:rsidR="00FF1D6D" w:rsidRDefault="00FF1D6D" w:rsidP="001B0DB2">
                  <w:pPr>
                    <w:rPr>
                      <w:sz w:val="18"/>
                      <w:szCs w:val="18"/>
                    </w:rPr>
                  </w:pPr>
                  <w:r w:rsidRPr="001B0DB2">
                    <w:rPr>
                      <w:rFonts w:hint="eastAsia"/>
                      <w:sz w:val="18"/>
                      <w:szCs w:val="18"/>
                    </w:rPr>
                    <w:t>旭川建設管理部</w:t>
                  </w:r>
                </w:p>
                <w:p w:rsidR="00FF1D6D" w:rsidRDefault="00FF1D6D" w:rsidP="001B0DB2">
                  <w:pPr>
                    <w:rPr>
                      <w:sz w:val="18"/>
                      <w:szCs w:val="18"/>
                    </w:rPr>
                  </w:pPr>
                  <w:r>
                    <w:rPr>
                      <w:rFonts w:hint="eastAsia"/>
                      <w:sz w:val="18"/>
                      <w:szCs w:val="18"/>
                    </w:rPr>
                    <w:t>木現業所（鹿追出張所長）</w:t>
                  </w:r>
                </w:p>
                <w:p w:rsidR="00FF1D6D" w:rsidRPr="00E37E0B" w:rsidRDefault="00FF1D6D" w:rsidP="001B0DB2">
                  <w:pPr>
                    <w:rPr>
                      <w:sz w:val="18"/>
                      <w:szCs w:val="18"/>
                    </w:rPr>
                  </w:pPr>
                </w:p>
              </w:txbxContent>
            </v:textbox>
          </v:shape>
        </w:pict>
      </w:r>
    </w:p>
    <w:p w:rsidR="001B0DB2" w:rsidRPr="005608BD" w:rsidRDefault="001B0DB2" w:rsidP="00D56103">
      <w:pPr>
        <w:spacing w:afterLines="10" w:after="29" w:line="200" w:lineRule="exact"/>
      </w:pPr>
    </w:p>
    <w:p w:rsidR="001B0DB2" w:rsidRPr="005608BD" w:rsidRDefault="007B24BA" w:rsidP="00D56103">
      <w:pPr>
        <w:spacing w:afterLines="10" w:after="29" w:line="200" w:lineRule="exact"/>
      </w:pPr>
      <w:r>
        <w:rPr>
          <w:noProof/>
        </w:rPr>
        <w:pict>
          <v:shape id="_x0000_s5315" type="#_x0000_t202" style="position:absolute;left:0;text-align:left;margin-left:408.05pt;margin-top:3.8pt;width:74.4pt;height:18pt;z-index:454">
            <v:textbox style="mso-next-textbox:#_x0000_s5315" inset="5.85pt,.7pt,5.85pt,.7pt">
              <w:txbxContent>
                <w:p w:rsidR="00FF1D6D" w:rsidRDefault="00FF1D6D" w:rsidP="001B0DB2">
                  <w:pPr>
                    <w:jc w:val="distribute"/>
                    <w:rPr>
                      <w:sz w:val="18"/>
                      <w:szCs w:val="18"/>
                    </w:rPr>
                  </w:pPr>
                  <w:r w:rsidRPr="00466FD1">
                    <w:rPr>
                      <w:rFonts w:hint="eastAsia"/>
                      <w:sz w:val="18"/>
                      <w:szCs w:val="18"/>
                    </w:rPr>
                    <w:t>北海道</w:t>
                  </w:r>
                  <w:r>
                    <w:rPr>
                      <w:rFonts w:hint="eastAsia"/>
                      <w:sz w:val="18"/>
                      <w:szCs w:val="18"/>
                    </w:rPr>
                    <w:t>知事</w:t>
                  </w:r>
                </w:p>
                <w:p w:rsidR="00FF1D6D" w:rsidRPr="00E37E0B" w:rsidRDefault="00FF1D6D" w:rsidP="001B0DB2">
                  <w:pPr>
                    <w:rPr>
                      <w:sz w:val="18"/>
                      <w:szCs w:val="18"/>
                    </w:rPr>
                  </w:pPr>
                </w:p>
              </w:txbxContent>
            </v:textbox>
          </v:shape>
        </w:pict>
      </w:r>
    </w:p>
    <w:p w:rsidR="001B0DB2" w:rsidRPr="005608BD" w:rsidRDefault="007B24BA" w:rsidP="00D56103">
      <w:pPr>
        <w:spacing w:afterLines="10" w:after="29" w:line="200" w:lineRule="exact"/>
      </w:pPr>
      <w:r>
        <w:rPr>
          <w:noProof/>
        </w:rPr>
        <w:pict>
          <v:shape id="_x0000_s5316" type="#_x0000_t202" style="position:absolute;left:0;text-align:left;margin-left:129.05pt;margin-top:5.25pt;width:80.6pt;height:32.1pt;z-index:455">
            <v:textbox style="mso-next-textbox:#_x0000_s5316" inset="5.85pt,.7pt,5.85pt,.7pt">
              <w:txbxContent>
                <w:p w:rsidR="00FF1D6D" w:rsidRDefault="00FF1D6D" w:rsidP="00620C4A">
                  <w:pPr>
                    <w:jc w:val="center"/>
                    <w:rPr>
                      <w:sz w:val="18"/>
                      <w:szCs w:val="18"/>
                    </w:rPr>
                  </w:pPr>
                  <w:r w:rsidRPr="002D2E38">
                    <w:rPr>
                      <w:rFonts w:hint="eastAsia"/>
                      <w:sz w:val="18"/>
                      <w:szCs w:val="18"/>
                    </w:rPr>
                    <w:t xml:space="preserve"> (</w:t>
                  </w:r>
                  <w:r w:rsidRPr="002D2E38">
                    <w:rPr>
                      <w:rFonts w:hint="eastAsia"/>
                      <w:sz w:val="18"/>
                      <w:szCs w:val="18"/>
                    </w:rPr>
                    <w:t>水防管理者</w:t>
                  </w:r>
                  <w:r w:rsidRPr="002D2E38">
                    <w:rPr>
                      <w:rFonts w:hint="eastAsia"/>
                      <w:sz w:val="18"/>
                      <w:szCs w:val="18"/>
                    </w:rPr>
                    <w:t>)</w:t>
                  </w:r>
                </w:p>
                <w:p w:rsidR="00FF1D6D" w:rsidRPr="002D2E38" w:rsidRDefault="00FF1D6D" w:rsidP="007D41F9">
                  <w:pPr>
                    <w:jc w:val="distribute"/>
                    <w:rPr>
                      <w:sz w:val="18"/>
                      <w:szCs w:val="18"/>
                    </w:rPr>
                  </w:pPr>
                  <w:r w:rsidRPr="002D2E38">
                    <w:rPr>
                      <w:rFonts w:hint="eastAsia"/>
                      <w:sz w:val="18"/>
                      <w:szCs w:val="18"/>
                    </w:rPr>
                    <w:t>比布町</w:t>
                  </w:r>
                </w:p>
                <w:p w:rsidR="00FF1D6D" w:rsidRPr="002D2E38" w:rsidRDefault="00FF1D6D" w:rsidP="00620C4A">
                  <w:pPr>
                    <w:jc w:val="center"/>
                    <w:rPr>
                      <w:sz w:val="18"/>
                      <w:szCs w:val="18"/>
                    </w:rPr>
                  </w:pPr>
                </w:p>
              </w:txbxContent>
            </v:textbox>
          </v:shape>
        </w:pict>
      </w:r>
      <w:r>
        <w:rPr>
          <w:noProof/>
        </w:rPr>
        <w:pict>
          <v:line id="_x0000_s5327" style="position:absolute;left:0;text-align:left;z-index:466" from="370.85pt,1.35pt" to="408.05pt,1.35pt">
            <v:stroke endarrow="open" endarrowwidth="narrow" endarrowlength="short"/>
          </v:line>
        </w:pict>
      </w:r>
    </w:p>
    <w:p w:rsidR="001B0DB2" w:rsidRPr="005608BD" w:rsidRDefault="007B24BA" w:rsidP="00D56103">
      <w:pPr>
        <w:spacing w:afterLines="10" w:after="29" w:line="200" w:lineRule="exact"/>
      </w:pPr>
      <w:r>
        <w:rPr>
          <w:noProof/>
        </w:rPr>
        <w:pict>
          <v:shape id="_x0000_s5344" type="#_x0000_t202" style="position:absolute;left:0;text-align:left;margin-left:263.7pt;margin-top:9.05pt;width:82.35pt;height:15.75pt;z-index:483">
            <v:stroke endarrowwidth="narrow" endarrowlength="short"/>
            <v:textbox style="mso-next-textbox:#_x0000_s5344" inset="1mm,0,1mm,0">
              <w:txbxContent>
                <w:p w:rsidR="00FF1D6D" w:rsidRPr="00E50FE3" w:rsidRDefault="00FF1D6D" w:rsidP="001B0DB2">
                  <w:pPr>
                    <w:jc w:val="distribute"/>
                    <w:rPr>
                      <w:w w:val="90"/>
                      <w:sz w:val="20"/>
                      <w:szCs w:val="20"/>
                    </w:rPr>
                  </w:pPr>
                  <w:r>
                    <w:rPr>
                      <w:rFonts w:hint="eastAsia"/>
                      <w:w w:val="90"/>
                      <w:sz w:val="20"/>
                      <w:szCs w:val="20"/>
                    </w:rPr>
                    <w:t>上川</w:t>
                  </w:r>
                  <w:r w:rsidRPr="00E50FE3">
                    <w:rPr>
                      <w:rFonts w:hint="eastAsia"/>
                      <w:w w:val="90"/>
                      <w:sz w:val="20"/>
                      <w:szCs w:val="20"/>
                    </w:rPr>
                    <w:t>総合振興局</w:t>
                  </w:r>
                </w:p>
              </w:txbxContent>
            </v:textbox>
          </v:shape>
        </w:pict>
      </w:r>
      <w:r>
        <w:rPr>
          <w:noProof/>
        </w:rPr>
        <w:pict>
          <v:line id="_x0000_s5338" style="position:absolute;left:0;text-align:left;flip:x;z-index:477" from="370.85pt,7.9pt" to="389.45pt,7.9pt"/>
        </w:pict>
      </w:r>
      <w:r>
        <w:rPr>
          <w:noProof/>
        </w:rPr>
        <w:pict>
          <v:line id="_x0000_s5337" style="position:absolute;left:0;text-align:left;z-index:476" from="389.45pt,7.15pt" to="389.45pt,106.15pt"/>
        </w:pict>
      </w:r>
    </w:p>
    <w:p w:rsidR="001B0DB2" w:rsidRPr="005608BD" w:rsidRDefault="007B24BA" w:rsidP="00D56103">
      <w:pPr>
        <w:spacing w:afterLines="10" w:after="29" w:line="200" w:lineRule="exact"/>
      </w:pPr>
      <w:r>
        <w:rPr>
          <w:noProof/>
        </w:rPr>
        <w:pict>
          <v:line id="_x0000_s5326" style="position:absolute;left:0;text-align:left;flip:x;z-index:465" from="346.05pt,5.45pt" to="370.85pt,5.45pt"/>
        </w:pict>
      </w:r>
      <w:r>
        <w:rPr>
          <w:noProof/>
        </w:rPr>
        <w:pict>
          <v:line id="_x0000_s5323" style="position:absolute;left:0;text-align:left;z-index:462" from="209.65pt,5.45pt" to="265.45pt,5.45pt">
            <v:stroke endarrow="open" endarrowwidth="narrow" endarrowlength="short"/>
          </v:line>
        </w:pict>
      </w:r>
      <w:r>
        <w:rPr>
          <w:noProof/>
        </w:rPr>
        <w:pict>
          <v:line id="_x0000_s5322" style="position:absolute;left:0;text-align:left;z-index:461" from="98.05pt,5.45pt" to="129.05pt,5.45pt">
            <v:stroke endarrow="open" endarrowwidth="narrow" endarrowlength="short"/>
          </v:line>
        </w:pict>
      </w:r>
    </w:p>
    <w:p w:rsidR="001B0DB2" w:rsidRPr="005608BD" w:rsidRDefault="007B24BA" w:rsidP="00D56103">
      <w:pPr>
        <w:spacing w:afterLines="10" w:after="29" w:line="200" w:lineRule="exact"/>
      </w:pPr>
      <w:r>
        <w:rPr>
          <w:noProof/>
        </w:rPr>
        <w:pict>
          <v:line id="_x0000_s5332" style="position:absolute;left:0;text-align:left;flip:y;z-index:471" from="197.25pt,3pt" to="197.25pt,12pt"/>
        </w:pict>
      </w:r>
      <w:r>
        <w:rPr>
          <w:noProof/>
        </w:rPr>
        <w:pict>
          <v:shape id="_x0000_s5317" type="#_x0000_t202" style="position:absolute;left:0;text-align:left;margin-left:408.05pt;margin-top:3pt;width:74.4pt;height:18pt;z-index:456">
            <v:textbox style="mso-next-textbox:#_x0000_s5317" inset="5.85pt,.7pt,5.85pt,.7pt">
              <w:txbxContent>
                <w:p w:rsidR="00FF1D6D" w:rsidRDefault="00FF1D6D" w:rsidP="001B0DB2">
                  <w:pPr>
                    <w:jc w:val="distribute"/>
                    <w:rPr>
                      <w:sz w:val="18"/>
                      <w:szCs w:val="18"/>
                    </w:rPr>
                  </w:pPr>
                  <w:r w:rsidRPr="00F46DC2">
                    <w:rPr>
                      <w:rFonts w:ascii="ＭＳ 明朝" w:hAnsi="ＭＳ 明朝" w:hint="eastAsia"/>
                      <w:spacing w:val="-20"/>
                      <w:sz w:val="20"/>
                      <w:szCs w:val="20"/>
                    </w:rPr>
                    <w:t>関係振興局</w:t>
                  </w:r>
                </w:p>
                <w:p w:rsidR="00FF1D6D" w:rsidRPr="00E37E0B" w:rsidRDefault="00FF1D6D" w:rsidP="001B0DB2">
                  <w:pPr>
                    <w:rPr>
                      <w:sz w:val="18"/>
                      <w:szCs w:val="18"/>
                    </w:rPr>
                  </w:pPr>
                </w:p>
              </w:txbxContent>
            </v:textbox>
          </v:shape>
        </w:pict>
      </w:r>
    </w:p>
    <w:p w:rsidR="001B0DB2" w:rsidRPr="005608BD" w:rsidRDefault="007B24BA" w:rsidP="00D56103">
      <w:pPr>
        <w:spacing w:afterLines="10" w:after="29" w:line="200" w:lineRule="exact"/>
      </w:pPr>
      <w:r>
        <w:rPr>
          <w:noProof/>
        </w:rPr>
        <w:pict>
          <v:line id="_x0000_s5339" style="position:absolute;left:0;text-align:left;z-index:478" from="389.45pt,.55pt" to="408.05pt,.55pt">
            <v:stroke endarrow="open" endarrowwidth="narrow" endarrowlength="short"/>
          </v:line>
        </w:pict>
      </w:r>
      <w:r>
        <w:rPr>
          <w:noProof/>
        </w:rPr>
        <w:pict>
          <v:line id="_x0000_s5330" style="position:absolute;left:0;text-align:left;z-index:469" from="234.45pt,.55pt" to="234.45pt,49.5pt"/>
        </w:pict>
      </w:r>
      <w:r>
        <w:rPr>
          <w:noProof/>
        </w:rPr>
        <w:pict>
          <v:line id="_x0000_s5329" style="position:absolute;left:0;text-align:left;z-index:468" from="197.25pt,.55pt" to="234.45pt,.55pt"/>
        </w:pict>
      </w:r>
      <w:r>
        <w:rPr>
          <w:noProof/>
        </w:rPr>
        <w:pict>
          <v:shape id="_x0000_s5328" type="#_x0000_t202" style="position:absolute;left:0;text-align:left;margin-left:265.45pt;margin-top:9.55pt;width:80.6pt;height:18pt;z-index:467">
            <v:textbox style="mso-next-textbox:#_x0000_s5328" inset="5.85pt,.7pt,5.85pt,.7pt">
              <w:txbxContent>
                <w:p w:rsidR="00FF1D6D" w:rsidRDefault="00FF1D6D" w:rsidP="001B0DB2">
                  <w:pPr>
                    <w:jc w:val="distribute"/>
                    <w:rPr>
                      <w:sz w:val="18"/>
                      <w:szCs w:val="18"/>
                    </w:rPr>
                  </w:pPr>
                  <w:r>
                    <w:rPr>
                      <w:rFonts w:hint="eastAsia"/>
                      <w:sz w:val="18"/>
                      <w:szCs w:val="18"/>
                    </w:rPr>
                    <w:t>一般</w:t>
                  </w:r>
                  <w:r w:rsidRPr="00562963">
                    <w:rPr>
                      <w:rFonts w:hint="eastAsia"/>
                      <w:sz w:val="18"/>
                      <w:szCs w:val="18"/>
                    </w:rPr>
                    <w:t>住</w:t>
                  </w:r>
                  <w:r>
                    <w:rPr>
                      <w:rFonts w:hint="eastAsia"/>
                      <w:sz w:val="18"/>
                      <w:szCs w:val="18"/>
                    </w:rPr>
                    <w:t>民</w:t>
                  </w:r>
                </w:p>
                <w:p w:rsidR="00FF1D6D" w:rsidRPr="00E37E0B" w:rsidRDefault="00FF1D6D" w:rsidP="001B0DB2">
                  <w:pPr>
                    <w:rPr>
                      <w:sz w:val="18"/>
                      <w:szCs w:val="18"/>
                    </w:rPr>
                  </w:pPr>
                </w:p>
              </w:txbxContent>
            </v:textbox>
          </v:shape>
        </w:pict>
      </w:r>
    </w:p>
    <w:p w:rsidR="001B0DB2" w:rsidRPr="005608BD" w:rsidRDefault="007B24BA" w:rsidP="00D56103">
      <w:pPr>
        <w:spacing w:afterLines="10" w:after="29" w:line="200" w:lineRule="exact"/>
      </w:pPr>
      <w:r>
        <w:rPr>
          <w:noProof/>
        </w:rPr>
        <w:pict>
          <v:line id="_x0000_s5331" style="position:absolute;left:0;text-align:left;z-index:470" from="234.45pt,7.1pt" to="265.45pt,7.1pt">
            <v:stroke endarrow="open" endarrowwidth="narrow" endarrowlength="short"/>
          </v:line>
        </w:pict>
      </w:r>
    </w:p>
    <w:p w:rsidR="001B0DB2" w:rsidRPr="005608BD" w:rsidRDefault="007B24BA" w:rsidP="00D56103">
      <w:pPr>
        <w:spacing w:afterLines="10" w:after="29" w:line="200" w:lineRule="exact"/>
      </w:pPr>
      <w:r>
        <w:rPr>
          <w:noProof/>
        </w:rPr>
        <w:pict>
          <v:shape id="_x0000_s5318" type="#_x0000_t202" style="position:absolute;left:0;text-align:left;margin-left:408.05pt;margin-top:3.35pt;width:74.4pt;height:18pt;z-index:457">
            <v:textbox style="mso-next-textbox:#_x0000_s5318" inset="5.85pt,.7pt,5.85pt,.7pt">
              <w:txbxContent>
                <w:p w:rsidR="00FF1D6D" w:rsidRDefault="00FF1D6D" w:rsidP="001B0DB2">
                  <w:pPr>
                    <w:jc w:val="distribute"/>
                    <w:rPr>
                      <w:sz w:val="18"/>
                      <w:szCs w:val="18"/>
                    </w:rPr>
                  </w:pPr>
                  <w:r>
                    <w:rPr>
                      <w:rFonts w:hint="eastAsia"/>
                      <w:sz w:val="18"/>
                      <w:szCs w:val="18"/>
                    </w:rPr>
                    <w:t>自衛隊</w:t>
                  </w:r>
                </w:p>
                <w:p w:rsidR="00FF1D6D" w:rsidRPr="00E37E0B" w:rsidRDefault="00FF1D6D" w:rsidP="001B0DB2">
                  <w:pPr>
                    <w:rPr>
                      <w:sz w:val="18"/>
                      <w:szCs w:val="18"/>
                    </w:rPr>
                  </w:pPr>
                </w:p>
              </w:txbxContent>
            </v:textbox>
          </v:shape>
        </w:pict>
      </w:r>
    </w:p>
    <w:p w:rsidR="001B0DB2" w:rsidRPr="005608BD" w:rsidRDefault="007B24BA" w:rsidP="00D56103">
      <w:pPr>
        <w:spacing w:afterLines="10" w:after="29" w:line="200" w:lineRule="exact"/>
      </w:pPr>
      <w:r>
        <w:rPr>
          <w:noProof/>
        </w:rPr>
        <w:pict>
          <v:line id="_x0000_s5340" style="position:absolute;left:0;text-align:left;z-index:479" from="389.45pt,.9pt" to="408.05pt,.9pt">
            <v:stroke endarrow="open" endarrowwidth="narrow" endarrowlength="short"/>
          </v:line>
        </w:pict>
      </w:r>
      <w:r>
        <w:rPr>
          <w:noProof/>
        </w:rPr>
        <w:pict>
          <v:shape id="_x0000_s5333" type="#_x0000_t202" style="position:absolute;left:0;text-align:left;margin-left:265.45pt;margin-top:6.15pt;width:80.6pt;height:18pt;z-index:472">
            <v:textbox style="mso-next-textbox:#_x0000_s5333" inset="5.85pt,.7pt,5.85pt,.7pt">
              <w:txbxContent>
                <w:p w:rsidR="00FF1D6D" w:rsidRDefault="00FF1D6D" w:rsidP="001B0DB2">
                  <w:pPr>
                    <w:jc w:val="distribute"/>
                    <w:rPr>
                      <w:sz w:val="18"/>
                      <w:szCs w:val="18"/>
                    </w:rPr>
                  </w:pPr>
                  <w:r>
                    <w:rPr>
                      <w:rFonts w:hint="eastAsia"/>
                      <w:sz w:val="18"/>
                      <w:szCs w:val="18"/>
                    </w:rPr>
                    <w:t>隣接市町村</w:t>
                  </w:r>
                </w:p>
                <w:p w:rsidR="00FF1D6D" w:rsidRPr="00E37E0B" w:rsidRDefault="00FF1D6D" w:rsidP="001B0DB2">
                  <w:pPr>
                    <w:rPr>
                      <w:sz w:val="18"/>
                      <w:szCs w:val="18"/>
                    </w:rPr>
                  </w:pPr>
                </w:p>
              </w:txbxContent>
            </v:textbox>
          </v:shape>
        </w:pict>
      </w:r>
    </w:p>
    <w:p w:rsidR="001B0DB2" w:rsidRPr="005608BD" w:rsidRDefault="007B24BA" w:rsidP="00D56103">
      <w:pPr>
        <w:spacing w:afterLines="10" w:after="29" w:line="200" w:lineRule="exact"/>
      </w:pPr>
      <w:r>
        <w:rPr>
          <w:noProof/>
        </w:rPr>
        <w:pict>
          <v:line id="_x0000_s5335" style="position:absolute;left:0;text-align:left;z-index:474" from="234.45pt,3.7pt" to="265.45pt,3.7pt">
            <v:stroke endarrow="open" endarrowwidth="narrow" endarrowlength="short"/>
          </v:line>
        </w:pict>
      </w:r>
    </w:p>
    <w:p w:rsidR="001B0DB2" w:rsidRPr="005608BD" w:rsidRDefault="007B24BA" w:rsidP="00D56103">
      <w:pPr>
        <w:spacing w:afterLines="10" w:after="29" w:line="200" w:lineRule="exact"/>
      </w:pPr>
      <w:r>
        <w:rPr>
          <w:noProof/>
        </w:rPr>
        <w:pict>
          <v:shape id="_x0000_s5334" type="#_x0000_t202" style="position:absolute;left:0;text-align:left;margin-left:408.05pt;margin-top:5pt;width:74.4pt;height:18pt;z-index:473">
            <v:textbox style="mso-next-textbox:#_x0000_s5334" inset="5.85pt,.7pt,5.85pt,.7pt">
              <w:txbxContent>
                <w:p w:rsidR="00FF1D6D" w:rsidRDefault="00FF1D6D" w:rsidP="001B0DB2">
                  <w:pPr>
                    <w:jc w:val="distribute"/>
                    <w:rPr>
                      <w:sz w:val="18"/>
                      <w:szCs w:val="18"/>
                    </w:rPr>
                  </w:pPr>
                  <w:r>
                    <w:rPr>
                      <w:rFonts w:hint="eastAsia"/>
                      <w:sz w:val="18"/>
                      <w:szCs w:val="18"/>
                    </w:rPr>
                    <w:t>報道機関</w:t>
                  </w:r>
                </w:p>
                <w:p w:rsidR="00FF1D6D" w:rsidRPr="00E37E0B" w:rsidRDefault="00FF1D6D" w:rsidP="001B0DB2">
                  <w:pPr>
                    <w:rPr>
                      <w:sz w:val="18"/>
                      <w:szCs w:val="18"/>
                    </w:rPr>
                  </w:pPr>
                </w:p>
              </w:txbxContent>
            </v:textbox>
          </v:shape>
        </w:pict>
      </w:r>
    </w:p>
    <w:p w:rsidR="001B0DB2" w:rsidRPr="005608BD" w:rsidRDefault="007B24BA" w:rsidP="00D56103">
      <w:pPr>
        <w:spacing w:afterLines="10" w:after="29" w:line="200" w:lineRule="exact"/>
      </w:pPr>
      <w:r>
        <w:rPr>
          <w:noProof/>
        </w:rPr>
        <w:pict>
          <v:line id="_x0000_s5341" style="position:absolute;left:0;text-align:left;z-index:480" from="389.45pt,3.3pt" to="408.05pt,3.3pt">
            <v:stroke endarrow="open" endarrowwidth="narrow" endarrowlength="short"/>
          </v:line>
        </w:pict>
      </w:r>
    </w:p>
    <w:p w:rsidR="001B0DB2" w:rsidRPr="005608BD" w:rsidRDefault="001B0DB2" w:rsidP="00D56103">
      <w:pPr>
        <w:spacing w:afterLines="10" w:after="29" w:line="200" w:lineRule="exact"/>
      </w:pPr>
    </w:p>
    <w:p w:rsidR="00AF6054" w:rsidRPr="005608BD" w:rsidRDefault="00AF6054" w:rsidP="00AF6054">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６　洪水警戒情報の伝達</w:t>
      </w:r>
    </w:p>
    <w:p w:rsidR="00AF6054" w:rsidRPr="005608BD" w:rsidRDefault="00AF6054"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警戒情報及び避難勧告、指示等の情報は、ラジオやテレビ、防災行政無線、広報車、サイレン等によって行う。なお、水防活動に用いる水防信号は、次によるものとする。</w:t>
      </w:r>
    </w:p>
    <w:p w:rsidR="00AF6054" w:rsidRPr="005608BD" w:rsidRDefault="00AF6054" w:rsidP="00D56103">
      <w:pPr>
        <w:spacing w:afterLines="20" w:after="59" w:line="360" w:lineRule="exact"/>
        <w:ind w:leftChars="300" w:left="660" w:firstLineChars="100" w:firstLine="200"/>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図表　水防信号</w:t>
      </w:r>
    </w:p>
    <w:tbl>
      <w:tblPr>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0"/>
        <w:gridCol w:w="3813"/>
        <w:gridCol w:w="3036"/>
      </w:tblGrid>
      <w:tr w:rsidR="00AF6054" w:rsidRPr="005608BD" w:rsidTr="00AF6054">
        <w:trPr>
          <w:trHeight w:val="454"/>
          <w:jc w:val="right"/>
        </w:trPr>
        <w:tc>
          <w:tcPr>
            <w:tcW w:w="1940" w:type="dxa"/>
            <w:tcBorders>
              <w:bottom w:val="single" w:sz="4" w:space="0" w:color="auto"/>
              <w:tl2br w:val="single" w:sz="4" w:space="0" w:color="auto"/>
            </w:tcBorders>
            <w:vAlign w:val="center"/>
          </w:tcPr>
          <w:p w:rsidR="00AF6054" w:rsidRPr="005608BD" w:rsidRDefault="00AF6054" w:rsidP="00AF6054">
            <w:pPr>
              <w:spacing w:line="200" w:lineRule="exact"/>
              <w:jc w:val="right"/>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方法</w:t>
            </w:r>
          </w:p>
          <w:p w:rsidR="00AF6054" w:rsidRPr="005608BD" w:rsidRDefault="00AF6054" w:rsidP="00AF6054">
            <w:pPr>
              <w:spacing w:line="200" w:lineRule="exact"/>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区分</w:t>
            </w:r>
          </w:p>
        </w:tc>
        <w:tc>
          <w:tcPr>
            <w:tcW w:w="3813" w:type="dxa"/>
            <w:tcBorders>
              <w:bottom w:val="single" w:sz="4" w:space="0" w:color="auto"/>
            </w:tcBorders>
            <w:vAlign w:val="center"/>
          </w:tcPr>
          <w:p w:rsidR="00AF6054" w:rsidRPr="005C1453" w:rsidRDefault="00AF6054" w:rsidP="00AF6054">
            <w:pPr>
              <w:pStyle w:val="a3"/>
              <w:tabs>
                <w:tab w:val="clear" w:pos="4252"/>
                <w:tab w:val="clear" w:pos="8504"/>
              </w:tabs>
              <w:snapToGrid/>
              <w:spacing w:line="240" w:lineRule="exact"/>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サイレン</w:t>
            </w:r>
          </w:p>
        </w:tc>
        <w:tc>
          <w:tcPr>
            <w:tcW w:w="3036" w:type="dxa"/>
            <w:tcBorders>
              <w:bottom w:val="single" w:sz="4" w:space="0" w:color="auto"/>
            </w:tcBorders>
            <w:vAlign w:val="center"/>
          </w:tcPr>
          <w:p w:rsidR="00AF6054" w:rsidRPr="005608BD" w:rsidRDefault="00AF6054" w:rsidP="00AF6054">
            <w:pPr>
              <w:spacing w:line="24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摘　要</w:t>
            </w:r>
          </w:p>
        </w:tc>
      </w:tr>
      <w:tr w:rsidR="00AF6054" w:rsidRPr="005608BD" w:rsidTr="00AF6054">
        <w:trPr>
          <w:trHeight w:val="624"/>
          <w:jc w:val="right"/>
        </w:trPr>
        <w:tc>
          <w:tcPr>
            <w:tcW w:w="1940" w:type="dxa"/>
            <w:tcBorders>
              <w:top w:val="single" w:sz="4" w:space="0" w:color="auto"/>
            </w:tcBorders>
            <w:vAlign w:val="center"/>
          </w:tcPr>
          <w:p w:rsidR="00AF6054" w:rsidRPr="005608BD" w:rsidRDefault="00AF6054" w:rsidP="00AF6054">
            <w:pPr>
              <w:spacing w:line="240" w:lineRule="exact"/>
              <w:rPr>
                <w:rFonts w:ascii="ＭＳ 明朝" w:hAnsi="ＭＳ 明朝"/>
                <w:sz w:val="20"/>
                <w:szCs w:val="20"/>
              </w:rPr>
            </w:pPr>
            <w:r w:rsidRPr="005608BD">
              <w:rPr>
                <w:rFonts w:ascii="ＭＳ 明朝" w:hAnsi="ＭＳ 明朝" w:hint="eastAsia"/>
                <w:sz w:val="20"/>
                <w:szCs w:val="20"/>
              </w:rPr>
              <w:t>警戒信号</w:t>
            </w:r>
          </w:p>
        </w:tc>
        <w:tc>
          <w:tcPr>
            <w:tcW w:w="3813" w:type="dxa"/>
            <w:tcBorders>
              <w:top w:val="single" w:sz="4" w:space="0" w:color="auto"/>
            </w:tcBorders>
            <w:vAlign w:val="center"/>
          </w:tcPr>
          <w:p w:rsidR="00AF6054" w:rsidRPr="005608BD" w:rsidRDefault="00AF6054" w:rsidP="00AF6054">
            <w:pPr>
              <w:spacing w:line="240" w:lineRule="exact"/>
              <w:ind w:firstLineChars="100" w:firstLine="160"/>
              <w:rPr>
                <w:rFonts w:ascii="ＭＳ 明朝" w:hAnsi="ＭＳ 明朝"/>
                <w:spacing w:val="-20"/>
                <w:sz w:val="20"/>
                <w:szCs w:val="20"/>
              </w:rPr>
            </w:pPr>
            <w:r w:rsidRPr="005608BD">
              <w:rPr>
                <w:rFonts w:ascii="ＭＳ 明朝" w:hAnsi="ＭＳ 明朝" w:hint="eastAsia"/>
                <w:spacing w:val="-20"/>
                <w:sz w:val="20"/>
                <w:szCs w:val="20"/>
              </w:rPr>
              <w:t>●－休止   ●－休止    ●－休止</w:t>
            </w:r>
          </w:p>
          <w:p w:rsidR="00AF6054" w:rsidRPr="005608BD" w:rsidRDefault="00AF6054" w:rsidP="00AF6054">
            <w:pPr>
              <w:spacing w:line="240" w:lineRule="exact"/>
              <w:rPr>
                <w:rFonts w:ascii="ＭＳ 明朝" w:hAnsi="ＭＳ 明朝"/>
                <w:spacing w:val="-20"/>
                <w:sz w:val="20"/>
                <w:szCs w:val="20"/>
              </w:rPr>
            </w:pPr>
            <w:r w:rsidRPr="005608BD">
              <w:rPr>
                <w:rFonts w:ascii="ＭＳ 明朝" w:hAnsi="ＭＳ 明朝" w:hint="eastAsia"/>
                <w:spacing w:val="-20"/>
                <w:sz w:val="20"/>
                <w:szCs w:val="20"/>
              </w:rPr>
              <w:t>5 秒－15秒 5 秒－15秒 5 秒－15秒</w:t>
            </w:r>
          </w:p>
        </w:tc>
        <w:tc>
          <w:tcPr>
            <w:tcW w:w="3036" w:type="dxa"/>
            <w:tcBorders>
              <w:top w:val="single" w:sz="4" w:space="0" w:color="auto"/>
            </w:tcBorders>
            <w:vAlign w:val="center"/>
          </w:tcPr>
          <w:p w:rsidR="00AF6054" w:rsidRPr="005608BD" w:rsidRDefault="00AF6054" w:rsidP="00AF6054">
            <w:pPr>
              <w:spacing w:line="240" w:lineRule="exact"/>
              <w:rPr>
                <w:rFonts w:ascii="ＭＳ 明朝" w:hAnsi="ＭＳ 明朝"/>
                <w:sz w:val="20"/>
                <w:szCs w:val="20"/>
              </w:rPr>
            </w:pPr>
            <w:r w:rsidRPr="005608BD">
              <w:rPr>
                <w:rFonts w:ascii="ＭＳ 明朝" w:hAnsi="ＭＳ 明朝" w:hint="eastAsia"/>
                <w:sz w:val="20"/>
                <w:szCs w:val="20"/>
              </w:rPr>
              <w:t>はん濫注意水位に達したことを知らせる信号。</w:t>
            </w:r>
          </w:p>
        </w:tc>
      </w:tr>
      <w:tr w:rsidR="00AF6054" w:rsidRPr="005608BD" w:rsidTr="00AF6054">
        <w:trPr>
          <w:trHeight w:val="794"/>
          <w:jc w:val="right"/>
        </w:trPr>
        <w:tc>
          <w:tcPr>
            <w:tcW w:w="1940" w:type="dxa"/>
            <w:vAlign w:val="center"/>
          </w:tcPr>
          <w:p w:rsidR="00AF6054" w:rsidRPr="005608BD" w:rsidRDefault="00AF6054" w:rsidP="00AF6054">
            <w:pPr>
              <w:spacing w:line="240" w:lineRule="exact"/>
              <w:rPr>
                <w:rFonts w:ascii="ＭＳ 明朝" w:hAnsi="ＭＳ 明朝"/>
                <w:sz w:val="20"/>
                <w:szCs w:val="20"/>
              </w:rPr>
            </w:pPr>
            <w:r w:rsidRPr="005608BD">
              <w:rPr>
                <w:rFonts w:ascii="ＭＳ 明朝" w:hAnsi="ＭＳ 明朝" w:hint="eastAsia"/>
                <w:sz w:val="20"/>
                <w:szCs w:val="20"/>
              </w:rPr>
              <w:t>出動</w:t>
            </w:r>
          </w:p>
          <w:p w:rsidR="00AF6054" w:rsidRPr="005608BD" w:rsidRDefault="00AF6054" w:rsidP="00AF6054">
            <w:pPr>
              <w:spacing w:line="240" w:lineRule="exact"/>
              <w:rPr>
                <w:rFonts w:ascii="ＭＳ 明朝" w:hAnsi="ＭＳ 明朝"/>
                <w:sz w:val="20"/>
                <w:szCs w:val="20"/>
              </w:rPr>
            </w:pPr>
            <w:r w:rsidRPr="005608BD">
              <w:rPr>
                <w:rFonts w:ascii="ＭＳ 明朝" w:hAnsi="ＭＳ 明朝" w:hint="eastAsia"/>
                <w:sz w:val="20"/>
                <w:szCs w:val="20"/>
              </w:rPr>
              <w:t>第1信号</w:t>
            </w:r>
          </w:p>
        </w:tc>
        <w:tc>
          <w:tcPr>
            <w:tcW w:w="3813" w:type="dxa"/>
            <w:vAlign w:val="center"/>
          </w:tcPr>
          <w:p w:rsidR="00AF6054" w:rsidRPr="005608BD" w:rsidRDefault="00AF6054" w:rsidP="00AF6054">
            <w:pPr>
              <w:spacing w:line="240" w:lineRule="exact"/>
              <w:ind w:firstLineChars="100" w:firstLine="160"/>
              <w:rPr>
                <w:rFonts w:ascii="ＭＳ 明朝" w:hAnsi="ＭＳ 明朝"/>
                <w:spacing w:val="-20"/>
                <w:sz w:val="20"/>
                <w:szCs w:val="20"/>
              </w:rPr>
            </w:pPr>
            <w:r w:rsidRPr="005608BD">
              <w:rPr>
                <w:rFonts w:ascii="ＭＳ 明朝" w:hAnsi="ＭＳ 明朝" w:hint="eastAsia"/>
                <w:spacing w:val="-20"/>
                <w:sz w:val="20"/>
                <w:szCs w:val="20"/>
              </w:rPr>
              <w:t>●－休止   ●－休止    ●－休止</w:t>
            </w:r>
          </w:p>
          <w:p w:rsidR="00AF6054" w:rsidRPr="005608BD" w:rsidRDefault="00AF6054" w:rsidP="00AF6054">
            <w:pPr>
              <w:spacing w:line="240" w:lineRule="exact"/>
              <w:rPr>
                <w:rFonts w:ascii="ＭＳ 明朝" w:hAnsi="ＭＳ 明朝"/>
                <w:spacing w:val="-20"/>
                <w:sz w:val="20"/>
                <w:szCs w:val="20"/>
              </w:rPr>
            </w:pPr>
            <w:r w:rsidRPr="005608BD">
              <w:rPr>
                <w:rFonts w:ascii="ＭＳ 明朝" w:hAnsi="ＭＳ 明朝" w:hint="eastAsia"/>
                <w:spacing w:val="-20"/>
                <w:sz w:val="20"/>
                <w:szCs w:val="20"/>
              </w:rPr>
              <w:t>5 秒－6 秒 5 秒－6 秒 5 秒－6 秒</w:t>
            </w:r>
          </w:p>
        </w:tc>
        <w:tc>
          <w:tcPr>
            <w:tcW w:w="3036" w:type="dxa"/>
            <w:vAlign w:val="center"/>
          </w:tcPr>
          <w:p w:rsidR="00AF6054" w:rsidRPr="005608BD" w:rsidRDefault="00AF6054" w:rsidP="00AF6054">
            <w:pPr>
              <w:spacing w:line="240" w:lineRule="exact"/>
              <w:rPr>
                <w:rFonts w:ascii="ＭＳ 明朝" w:hAnsi="ＭＳ 明朝"/>
                <w:spacing w:val="-8"/>
                <w:sz w:val="20"/>
                <w:szCs w:val="20"/>
              </w:rPr>
            </w:pPr>
            <w:r w:rsidRPr="005608BD">
              <w:rPr>
                <w:rFonts w:ascii="ＭＳ 明朝" w:hAnsi="ＭＳ 明朝" w:hint="eastAsia"/>
                <w:spacing w:val="-8"/>
                <w:sz w:val="20"/>
                <w:szCs w:val="20"/>
              </w:rPr>
              <w:t>水防団及び消防機関に属する者の全員が出動すべきことを知らせる信号。</w:t>
            </w:r>
          </w:p>
        </w:tc>
      </w:tr>
      <w:tr w:rsidR="00AF6054" w:rsidRPr="005608BD" w:rsidTr="00AF6054">
        <w:trPr>
          <w:trHeight w:val="794"/>
          <w:jc w:val="right"/>
        </w:trPr>
        <w:tc>
          <w:tcPr>
            <w:tcW w:w="1940" w:type="dxa"/>
            <w:vAlign w:val="center"/>
          </w:tcPr>
          <w:p w:rsidR="00AF6054" w:rsidRPr="005608BD" w:rsidRDefault="00AF6054" w:rsidP="00AF6054">
            <w:pPr>
              <w:spacing w:line="240" w:lineRule="exact"/>
              <w:rPr>
                <w:rFonts w:ascii="ＭＳ 明朝" w:hAnsi="ＭＳ 明朝"/>
                <w:sz w:val="20"/>
                <w:szCs w:val="20"/>
              </w:rPr>
            </w:pPr>
            <w:r w:rsidRPr="005608BD">
              <w:rPr>
                <w:rFonts w:ascii="ＭＳ 明朝" w:hAnsi="ＭＳ 明朝" w:hint="eastAsia"/>
                <w:sz w:val="20"/>
                <w:szCs w:val="20"/>
              </w:rPr>
              <w:t>出動</w:t>
            </w:r>
          </w:p>
          <w:p w:rsidR="00AF6054" w:rsidRPr="005608BD" w:rsidRDefault="00AF6054" w:rsidP="00AF6054">
            <w:pPr>
              <w:spacing w:line="240" w:lineRule="exact"/>
              <w:rPr>
                <w:rFonts w:ascii="ＭＳ 明朝" w:hAnsi="ＭＳ 明朝"/>
                <w:sz w:val="20"/>
                <w:szCs w:val="20"/>
              </w:rPr>
            </w:pPr>
            <w:r w:rsidRPr="005608BD">
              <w:rPr>
                <w:rFonts w:ascii="ＭＳ 明朝" w:hAnsi="ＭＳ 明朝" w:hint="eastAsia"/>
                <w:sz w:val="20"/>
                <w:szCs w:val="20"/>
              </w:rPr>
              <w:t>第2信号</w:t>
            </w:r>
          </w:p>
        </w:tc>
        <w:tc>
          <w:tcPr>
            <w:tcW w:w="3813" w:type="dxa"/>
            <w:vAlign w:val="center"/>
          </w:tcPr>
          <w:p w:rsidR="00AF6054" w:rsidRPr="005608BD" w:rsidRDefault="00AF6054" w:rsidP="00AF6054">
            <w:pPr>
              <w:spacing w:line="240" w:lineRule="exact"/>
              <w:ind w:firstLineChars="99" w:firstLine="158"/>
              <w:rPr>
                <w:rFonts w:ascii="ＭＳ 明朝" w:hAnsi="ＭＳ 明朝"/>
                <w:spacing w:val="-20"/>
                <w:sz w:val="20"/>
                <w:szCs w:val="20"/>
              </w:rPr>
            </w:pPr>
            <w:r w:rsidRPr="005608BD">
              <w:rPr>
                <w:rFonts w:ascii="ＭＳ 明朝" w:hAnsi="ＭＳ 明朝" w:hint="eastAsia"/>
                <w:spacing w:val="-20"/>
                <w:sz w:val="20"/>
                <w:szCs w:val="20"/>
              </w:rPr>
              <w:t>●－休止   ●－休止    ●－休止</w:t>
            </w:r>
          </w:p>
          <w:p w:rsidR="00AF6054" w:rsidRPr="005608BD" w:rsidRDefault="00AF6054" w:rsidP="00AF6054">
            <w:pPr>
              <w:spacing w:line="240" w:lineRule="exact"/>
              <w:rPr>
                <w:rFonts w:ascii="ＭＳ 明朝" w:hAnsi="ＭＳ 明朝"/>
                <w:spacing w:val="-20"/>
                <w:sz w:val="20"/>
                <w:szCs w:val="20"/>
              </w:rPr>
            </w:pPr>
            <w:r w:rsidRPr="005608BD">
              <w:rPr>
                <w:rFonts w:ascii="ＭＳ 明朝" w:hAnsi="ＭＳ 明朝" w:hint="eastAsia"/>
                <w:spacing w:val="-20"/>
                <w:sz w:val="20"/>
                <w:szCs w:val="20"/>
              </w:rPr>
              <w:t>10秒－5 秒 10秒－5 秒 10秒－5 秒</w:t>
            </w:r>
          </w:p>
        </w:tc>
        <w:tc>
          <w:tcPr>
            <w:tcW w:w="3036" w:type="dxa"/>
            <w:vAlign w:val="center"/>
          </w:tcPr>
          <w:p w:rsidR="00AF6054" w:rsidRPr="005608BD" w:rsidRDefault="00AF6054" w:rsidP="00AF6054">
            <w:pPr>
              <w:spacing w:line="240" w:lineRule="exact"/>
              <w:rPr>
                <w:rFonts w:ascii="ＭＳ 明朝" w:hAnsi="ＭＳ 明朝"/>
                <w:spacing w:val="-8"/>
                <w:sz w:val="20"/>
                <w:szCs w:val="20"/>
              </w:rPr>
            </w:pPr>
            <w:r w:rsidRPr="005608BD">
              <w:rPr>
                <w:rFonts w:ascii="ＭＳ 明朝" w:hAnsi="ＭＳ 明朝" w:hint="eastAsia"/>
                <w:spacing w:val="-8"/>
                <w:sz w:val="20"/>
                <w:szCs w:val="20"/>
              </w:rPr>
              <w:t>当該水防管理団体の区域内に居住する者が出動すべきことを知らせる信号。</w:t>
            </w:r>
          </w:p>
        </w:tc>
      </w:tr>
      <w:tr w:rsidR="00AF6054" w:rsidRPr="005608BD" w:rsidTr="00AF6054">
        <w:trPr>
          <w:trHeight w:val="794"/>
          <w:jc w:val="right"/>
        </w:trPr>
        <w:tc>
          <w:tcPr>
            <w:tcW w:w="1940" w:type="dxa"/>
            <w:vAlign w:val="center"/>
          </w:tcPr>
          <w:p w:rsidR="00AF6054" w:rsidRPr="005608BD" w:rsidRDefault="00AF6054" w:rsidP="00AF6054">
            <w:pPr>
              <w:spacing w:line="240" w:lineRule="exact"/>
              <w:rPr>
                <w:rFonts w:ascii="ＭＳ 明朝" w:hAnsi="ＭＳ 明朝"/>
                <w:sz w:val="20"/>
                <w:szCs w:val="20"/>
              </w:rPr>
            </w:pPr>
            <w:r w:rsidRPr="005608BD">
              <w:rPr>
                <w:rFonts w:ascii="ＭＳ 明朝" w:hAnsi="ＭＳ 明朝" w:hint="eastAsia"/>
                <w:sz w:val="20"/>
                <w:szCs w:val="20"/>
              </w:rPr>
              <w:t>危険信号</w:t>
            </w:r>
          </w:p>
          <w:p w:rsidR="00AF6054" w:rsidRPr="005C1453" w:rsidRDefault="00AF6054" w:rsidP="00AF6054">
            <w:pPr>
              <w:pStyle w:val="a3"/>
              <w:tabs>
                <w:tab w:val="clear" w:pos="4252"/>
                <w:tab w:val="clear" w:pos="8504"/>
              </w:tabs>
              <w:snapToGrid/>
              <w:spacing w:line="240" w:lineRule="exact"/>
              <w:rPr>
                <w:rFonts w:hAnsi="ＭＳ 明朝"/>
                <w:spacing w:val="-20"/>
                <w:sz w:val="20"/>
                <w:szCs w:val="20"/>
              </w:rPr>
            </w:pPr>
            <w:r w:rsidRPr="002232AB">
              <w:rPr>
                <w:rFonts w:hAnsi="ＭＳ 明朝" w:hint="eastAsia"/>
                <w:spacing w:val="-20"/>
                <w:sz w:val="20"/>
                <w:szCs w:val="20"/>
              </w:rPr>
              <w:t>（避難・立ち退き）</w:t>
            </w:r>
          </w:p>
        </w:tc>
        <w:tc>
          <w:tcPr>
            <w:tcW w:w="3813" w:type="dxa"/>
            <w:vAlign w:val="center"/>
          </w:tcPr>
          <w:p w:rsidR="00AF6054" w:rsidRPr="005608BD" w:rsidRDefault="00AF6054" w:rsidP="00AF6054">
            <w:pPr>
              <w:spacing w:line="240" w:lineRule="exact"/>
              <w:ind w:firstLineChars="198" w:firstLine="317"/>
              <w:rPr>
                <w:rFonts w:ascii="ＭＳ 明朝" w:hAnsi="ＭＳ 明朝"/>
                <w:spacing w:val="-20"/>
                <w:sz w:val="20"/>
                <w:szCs w:val="20"/>
              </w:rPr>
            </w:pPr>
            <w:r w:rsidRPr="005608BD">
              <w:rPr>
                <w:rFonts w:ascii="ＭＳ 明朝" w:hAnsi="ＭＳ 明朝" w:hint="eastAsia"/>
                <w:spacing w:val="-20"/>
                <w:sz w:val="20"/>
                <w:szCs w:val="20"/>
              </w:rPr>
              <w:t>●－休止 　　●－休止</w:t>
            </w:r>
          </w:p>
          <w:p w:rsidR="00AF6054" w:rsidRPr="005608BD" w:rsidRDefault="00AF6054" w:rsidP="00AF6054">
            <w:pPr>
              <w:spacing w:line="240" w:lineRule="exact"/>
              <w:ind w:firstLineChars="99" w:firstLine="158"/>
              <w:rPr>
                <w:rFonts w:ascii="ＭＳ 明朝" w:hAnsi="ＭＳ 明朝"/>
                <w:spacing w:val="-20"/>
                <w:sz w:val="20"/>
                <w:szCs w:val="20"/>
              </w:rPr>
            </w:pPr>
            <w:r w:rsidRPr="005608BD">
              <w:rPr>
                <w:rFonts w:ascii="ＭＳ 明朝" w:hAnsi="ＭＳ 明朝" w:hint="eastAsia"/>
                <w:spacing w:val="-20"/>
                <w:sz w:val="20"/>
                <w:szCs w:val="20"/>
              </w:rPr>
              <w:t>1 分－5 秒　　1 分－5 秒</w:t>
            </w:r>
          </w:p>
        </w:tc>
        <w:tc>
          <w:tcPr>
            <w:tcW w:w="3036" w:type="dxa"/>
            <w:vAlign w:val="center"/>
          </w:tcPr>
          <w:p w:rsidR="00AF6054" w:rsidRPr="005608BD" w:rsidRDefault="00AF6054" w:rsidP="00AF6054">
            <w:pPr>
              <w:spacing w:line="240" w:lineRule="exact"/>
              <w:rPr>
                <w:rFonts w:ascii="ＭＳ 明朝" w:hAnsi="ＭＳ 明朝"/>
                <w:spacing w:val="-8"/>
                <w:sz w:val="20"/>
                <w:szCs w:val="20"/>
              </w:rPr>
            </w:pPr>
            <w:r w:rsidRPr="005608BD">
              <w:rPr>
                <w:rFonts w:ascii="ＭＳ 明朝" w:hAnsi="ＭＳ 明朝" w:hint="eastAsia"/>
                <w:spacing w:val="-8"/>
                <w:sz w:val="20"/>
                <w:szCs w:val="20"/>
              </w:rPr>
              <w:t>必要と認める区域内の居住者に避難のため立ち退くことを知らせる信号。</w:t>
            </w:r>
          </w:p>
        </w:tc>
      </w:tr>
    </w:tbl>
    <w:p w:rsidR="007D41F9" w:rsidRPr="005608BD" w:rsidRDefault="00AF6054" w:rsidP="00D56103">
      <w:pPr>
        <w:spacing w:beforeLines="20" w:before="59" w:afterLines="50" w:after="149" w:line="200" w:lineRule="exact"/>
        <w:ind w:leftChars="450" w:left="1830" w:hangingChars="420" w:hanging="840"/>
        <w:rPr>
          <w:rFonts w:ascii="ＭＳ 明朝" w:hAnsi="ＭＳ 明朝"/>
          <w:sz w:val="20"/>
          <w:szCs w:val="20"/>
        </w:rPr>
      </w:pPr>
      <w:r w:rsidRPr="005608BD">
        <w:rPr>
          <w:rFonts w:ascii="ＭＳ 明朝" w:hAnsi="ＭＳ 明朝" w:hint="eastAsia"/>
          <w:sz w:val="20"/>
          <w:szCs w:val="20"/>
        </w:rPr>
        <w:t>（備考）</w:t>
      </w:r>
      <w:r w:rsidR="007D41F9" w:rsidRPr="005608BD">
        <w:rPr>
          <w:rFonts w:ascii="ＭＳ 明朝" w:hAnsi="ＭＳ 明朝" w:hint="eastAsia"/>
          <w:sz w:val="20"/>
          <w:szCs w:val="20"/>
        </w:rPr>
        <w:t>1</w:t>
      </w:r>
      <w:r w:rsidRPr="005608BD">
        <w:rPr>
          <w:rFonts w:ascii="ＭＳ 明朝" w:hAnsi="ＭＳ 明朝" w:hint="eastAsia"/>
          <w:sz w:val="20"/>
          <w:szCs w:val="20"/>
        </w:rPr>
        <w:t>信号は、適宜の時間継続すること</w:t>
      </w:r>
    </w:p>
    <w:p w:rsidR="00AF6054" w:rsidRPr="005608BD" w:rsidRDefault="00AF6054" w:rsidP="00D56103">
      <w:pPr>
        <w:spacing w:beforeLines="20" w:before="59" w:afterLines="50" w:after="149" w:line="200" w:lineRule="exact"/>
        <w:ind w:firstLineChars="900" w:firstLine="1800"/>
        <w:rPr>
          <w:rFonts w:ascii="ＭＳ 明朝" w:hAnsi="ＭＳ 明朝"/>
          <w:sz w:val="20"/>
          <w:szCs w:val="20"/>
        </w:rPr>
      </w:pPr>
      <w:r w:rsidRPr="005608BD">
        <w:rPr>
          <w:rFonts w:ascii="ＭＳ 明朝" w:hAnsi="ＭＳ 明朝" w:hint="eastAsia"/>
          <w:sz w:val="20"/>
          <w:szCs w:val="20"/>
        </w:rPr>
        <w:t>2危険が去ったときは口頭、電話、防災行政無線、広報車</w:t>
      </w:r>
      <w:r w:rsidR="007D41F9" w:rsidRPr="005608BD">
        <w:rPr>
          <w:rFonts w:ascii="ＭＳ 明朝" w:hAnsi="ＭＳ 明朝" w:hint="eastAsia"/>
          <w:sz w:val="20"/>
          <w:szCs w:val="20"/>
        </w:rPr>
        <w:t>等</w:t>
      </w:r>
      <w:r w:rsidRPr="005608BD">
        <w:rPr>
          <w:rFonts w:ascii="ＭＳ 明朝" w:hAnsi="ＭＳ 明朝" w:hint="eastAsia"/>
          <w:sz w:val="20"/>
          <w:szCs w:val="20"/>
        </w:rPr>
        <w:t>により周知すること</w:t>
      </w:r>
    </w:p>
    <w:p w:rsidR="00AF6054" w:rsidRPr="005608BD" w:rsidRDefault="00AF6054" w:rsidP="00AF6054">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７　主要資機材の備蓄</w:t>
      </w:r>
    </w:p>
    <w:p w:rsidR="00AF6054" w:rsidRPr="005608BD" w:rsidRDefault="00AF6054" w:rsidP="00AF6054">
      <w:pPr>
        <w:spacing w:line="360" w:lineRule="exact"/>
        <w:ind w:leftChars="300" w:left="660" w:firstLineChars="100" w:firstLine="220"/>
        <w:rPr>
          <w:rFonts w:ascii="ＭＳ 明朝" w:hAnsi="ＭＳ 明朝"/>
        </w:rPr>
      </w:pPr>
      <w:r w:rsidRPr="005608BD">
        <w:rPr>
          <w:rFonts w:ascii="ＭＳ 明朝" w:hAnsi="ＭＳ 明朝" w:hint="eastAsia"/>
        </w:rPr>
        <w:t>町の主要資機材は、資料</w:t>
      </w:r>
      <w:r w:rsidR="00881155" w:rsidRPr="005608BD">
        <w:rPr>
          <w:rFonts w:ascii="ＭＳ 明朝" w:hAnsi="ＭＳ 明朝" w:hint="eastAsia"/>
        </w:rPr>
        <w:t>12</w:t>
      </w:r>
      <w:r w:rsidRPr="005608BD">
        <w:rPr>
          <w:rFonts w:ascii="ＭＳ 明朝" w:hAnsi="ＭＳ 明朝" w:hint="eastAsia"/>
        </w:rPr>
        <w:t>のとおりである。</w:t>
      </w:r>
    </w:p>
    <w:p w:rsidR="00AF6054" w:rsidRPr="005608BD" w:rsidRDefault="00AF6054"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なお、町の備蓄資機材に不足が生じたときは、必要に応じ、調達するものとする。</w:t>
      </w:r>
    </w:p>
    <w:p w:rsidR="002A3E09" w:rsidRPr="005608BD" w:rsidRDefault="002A3E09" w:rsidP="002A3E09">
      <w:pPr>
        <w:spacing w:line="360" w:lineRule="exact"/>
        <w:ind w:firstLineChars="300" w:firstLine="660"/>
        <w:rPr>
          <w:rFonts w:ascii="ＭＳ ゴシック" w:eastAsia="ＭＳ ゴシック" w:hAnsi="ＭＳ ゴシック"/>
        </w:rPr>
      </w:pPr>
      <w:r w:rsidRPr="005608BD">
        <w:rPr>
          <w:rFonts w:ascii="ＭＳ ゴシック" w:eastAsia="ＭＳ ゴシック" w:hAnsi="ＭＳ ゴシック" w:hint="eastAsia"/>
        </w:rPr>
        <w:t>８　非常監視及び警戒</w:t>
      </w:r>
    </w:p>
    <w:p w:rsidR="002A3E09" w:rsidRPr="005608BD" w:rsidRDefault="005D7CBE" w:rsidP="002A3E09">
      <w:pPr>
        <w:spacing w:line="360" w:lineRule="exact"/>
        <w:ind w:leftChars="300" w:left="660" w:firstLineChars="100" w:firstLine="220"/>
        <w:rPr>
          <w:rFonts w:ascii="ＭＳ 明朝" w:hAnsi="ＭＳ 明朝"/>
        </w:rPr>
      </w:pPr>
      <w:r w:rsidRPr="005608BD">
        <w:rPr>
          <w:rFonts w:ascii="ＭＳ 明朝" w:hAnsi="ＭＳ 明朝" w:hint="eastAsia"/>
        </w:rPr>
        <w:t>水防管理者</w:t>
      </w:r>
      <w:r w:rsidR="00BF1642" w:rsidRPr="005608BD">
        <w:rPr>
          <w:rFonts w:ascii="ＭＳ 明朝" w:hAnsi="ＭＳ 明朝" w:hint="eastAsia"/>
        </w:rPr>
        <w:t>は町内の水防区域を巡視し、監視警戒を厳重に行い、異常を発見したときは直ちに当該河川管理者に連絡するものとする。</w:t>
      </w:r>
    </w:p>
    <w:p w:rsidR="002A3E09" w:rsidRPr="005608BD" w:rsidRDefault="002A3E09" w:rsidP="002A3E09">
      <w:pPr>
        <w:spacing w:line="360" w:lineRule="exact"/>
        <w:ind w:leftChars="300" w:left="660" w:firstLineChars="100" w:firstLine="220"/>
        <w:rPr>
          <w:rFonts w:ascii="ＭＳ 明朝" w:hAnsi="ＭＳ 明朝"/>
        </w:rPr>
      </w:pPr>
      <w:r w:rsidRPr="005608BD">
        <w:rPr>
          <w:rFonts w:ascii="ＭＳ 明朝" w:hAnsi="ＭＳ 明朝" w:hint="eastAsia"/>
        </w:rPr>
        <w:lastRenderedPageBreak/>
        <w:t>監視警戒に</w:t>
      </w:r>
      <w:r w:rsidR="003346C9" w:rsidRPr="005608BD">
        <w:rPr>
          <w:rFonts w:ascii="ＭＳ 明朝" w:hAnsi="ＭＳ 明朝" w:hint="eastAsia"/>
        </w:rPr>
        <w:t>あ</w:t>
      </w:r>
      <w:r w:rsidRPr="005608BD">
        <w:rPr>
          <w:rFonts w:ascii="ＭＳ 明朝" w:hAnsi="ＭＳ 明朝" w:hint="eastAsia"/>
        </w:rPr>
        <w:t>たり、特に留意する事項は、次のとおりである。</w:t>
      </w:r>
    </w:p>
    <w:p w:rsidR="002A3E09" w:rsidRPr="005608BD" w:rsidRDefault="002A3E09" w:rsidP="002A3E09">
      <w:pPr>
        <w:spacing w:line="360" w:lineRule="exact"/>
        <w:ind w:leftChars="300" w:left="1100" w:hangingChars="200" w:hanging="440"/>
        <w:rPr>
          <w:rFonts w:ascii="ＭＳ 明朝" w:hAnsi="ＭＳ 明朝"/>
        </w:rPr>
      </w:pPr>
      <w:r w:rsidRPr="005608BD">
        <w:rPr>
          <w:rFonts w:ascii="ＭＳ 明朝" w:hAnsi="ＭＳ 明朝" w:hint="eastAsia"/>
        </w:rPr>
        <w:t>（1） 居住地側堤防斜面の漏水又は飽水による亀裂及び</w:t>
      </w:r>
      <w:r w:rsidR="002D5C23" w:rsidRPr="005608BD">
        <w:rPr>
          <w:rFonts w:ascii="ＭＳ 明朝" w:hAnsi="ＭＳ 明朝" w:hint="eastAsia"/>
        </w:rPr>
        <w:t>崖</w:t>
      </w:r>
      <w:r w:rsidRPr="005608BD">
        <w:rPr>
          <w:rFonts w:ascii="ＭＳ 明朝" w:hAnsi="ＭＳ 明朝" w:hint="eastAsia"/>
        </w:rPr>
        <w:t>崩れ</w:t>
      </w:r>
    </w:p>
    <w:p w:rsidR="002A3E09" w:rsidRPr="005608BD" w:rsidRDefault="002A3E09" w:rsidP="002A3E09">
      <w:pPr>
        <w:spacing w:line="360" w:lineRule="exact"/>
        <w:ind w:leftChars="300" w:left="1100" w:hangingChars="200" w:hanging="440"/>
        <w:rPr>
          <w:rFonts w:ascii="ＭＳ 明朝" w:hAnsi="ＭＳ 明朝"/>
        </w:rPr>
      </w:pPr>
      <w:r w:rsidRPr="005608BD">
        <w:rPr>
          <w:rFonts w:ascii="ＭＳ 明朝" w:hAnsi="ＭＳ 明朝" w:hint="eastAsia"/>
        </w:rPr>
        <w:t>（2） 川側堤防斜面で水当たりの強い場所の亀裂及び</w:t>
      </w:r>
      <w:r w:rsidR="002D5C23" w:rsidRPr="005608BD">
        <w:rPr>
          <w:rFonts w:ascii="ＭＳ 明朝" w:hAnsi="ＭＳ 明朝" w:hint="eastAsia"/>
        </w:rPr>
        <w:t>崖</w:t>
      </w:r>
      <w:r w:rsidRPr="005608BD">
        <w:rPr>
          <w:rFonts w:ascii="ＭＳ 明朝" w:hAnsi="ＭＳ 明朝" w:hint="eastAsia"/>
        </w:rPr>
        <w:t>崩れ</w:t>
      </w:r>
    </w:p>
    <w:p w:rsidR="002A3E09" w:rsidRPr="005608BD" w:rsidRDefault="002A3E09" w:rsidP="002A3E09">
      <w:pPr>
        <w:spacing w:line="360" w:lineRule="exact"/>
        <w:ind w:leftChars="300" w:left="1100" w:hangingChars="200" w:hanging="440"/>
        <w:rPr>
          <w:rFonts w:ascii="ＭＳ 明朝" w:hAnsi="ＭＳ 明朝"/>
        </w:rPr>
      </w:pPr>
      <w:r w:rsidRPr="005608BD">
        <w:rPr>
          <w:rFonts w:ascii="ＭＳ 明朝" w:hAnsi="ＭＳ 明朝" w:hint="eastAsia"/>
        </w:rPr>
        <w:t>（3） 上面の亀裂又は沈下</w:t>
      </w:r>
    </w:p>
    <w:p w:rsidR="002A3E09" w:rsidRPr="005608BD" w:rsidRDefault="002A3E09" w:rsidP="002A3E09">
      <w:pPr>
        <w:spacing w:line="360" w:lineRule="exact"/>
        <w:ind w:leftChars="300" w:left="1100" w:hangingChars="200" w:hanging="440"/>
        <w:rPr>
          <w:rFonts w:ascii="ＭＳ 明朝" w:hAnsi="ＭＳ 明朝"/>
        </w:rPr>
      </w:pPr>
      <w:r w:rsidRPr="005608BD">
        <w:rPr>
          <w:rFonts w:ascii="ＭＳ 明朝" w:hAnsi="ＭＳ 明朝" w:hint="eastAsia"/>
        </w:rPr>
        <w:t>（4） 堤防の水があふれる状況</w:t>
      </w:r>
    </w:p>
    <w:p w:rsidR="002A3E09" w:rsidRPr="005608BD" w:rsidRDefault="002A3E09" w:rsidP="002A3E09">
      <w:pPr>
        <w:spacing w:line="360" w:lineRule="exact"/>
        <w:ind w:leftChars="300" w:left="1100" w:hangingChars="200" w:hanging="440"/>
        <w:rPr>
          <w:rFonts w:ascii="ＭＳ 明朝" w:hAnsi="ＭＳ 明朝"/>
        </w:rPr>
      </w:pPr>
      <w:r w:rsidRPr="005608BD">
        <w:rPr>
          <w:rFonts w:ascii="ＭＳ 明朝" w:hAnsi="ＭＳ 明朝" w:hint="eastAsia"/>
        </w:rPr>
        <w:t>（5） 取・排水門の両そで又は底部よりの漏水と扉の締まり具合</w:t>
      </w:r>
    </w:p>
    <w:p w:rsidR="002A3E09" w:rsidRPr="005608BD" w:rsidRDefault="002A3E09" w:rsidP="002A3E09">
      <w:pPr>
        <w:spacing w:line="360" w:lineRule="exact"/>
        <w:ind w:leftChars="300" w:left="1100" w:hangingChars="200" w:hanging="440"/>
        <w:rPr>
          <w:rFonts w:ascii="ＭＳ 明朝" w:hAnsi="ＭＳ 明朝"/>
        </w:rPr>
      </w:pPr>
      <w:r w:rsidRPr="005608BD">
        <w:rPr>
          <w:rFonts w:ascii="ＭＳ 明朝" w:hAnsi="ＭＳ 明朝" w:hint="eastAsia"/>
        </w:rPr>
        <w:t>（6） 橋梁とその他構造物と堤防の取付部分の異常</w:t>
      </w:r>
    </w:p>
    <w:p w:rsidR="002A3E09" w:rsidRPr="005608BD" w:rsidRDefault="002A3E09" w:rsidP="002A3E09">
      <w:pPr>
        <w:spacing w:line="360" w:lineRule="exact"/>
        <w:ind w:leftChars="300" w:left="1100" w:hangingChars="200" w:hanging="440"/>
        <w:rPr>
          <w:rFonts w:ascii="ＭＳ 明朝" w:hAnsi="ＭＳ 明朝"/>
        </w:rPr>
      </w:pPr>
      <w:r w:rsidRPr="005608BD">
        <w:rPr>
          <w:rFonts w:ascii="ＭＳ 明朝" w:hAnsi="ＭＳ 明朝" w:hint="eastAsia"/>
        </w:rPr>
        <w:t xml:space="preserve">（7） </w:t>
      </w:r>
      <w:r w:rsidRPr="005608BD">
        <w:rPr>
          <w:rFonts w:ascii="ＭＳ 明朝" w:hAnsi="ＭＳ 明朝" w:hint="eastAsia"/>
          <w:spacing w:val="-6"/>
        </w:rPr>
        <w:t>ため池等については、（1）～（6）までのほか、次の事項について注意するものとする。</w:t>
      </w:r>
    </w:p>
    <w:p w:rsidR="002A3E09" w:rsidRPr="005608BD" w:rsidRDefault="002A3E09" w:rsidP="002A3E09">
      <w:pPr>
        <w:pStyle w:val="ac"/>
        <w:spacing w:line="360" w:lineRule="exact"/>
        <w:ind w:leftChars="600" w:left="1650" w:hangingChars="150" w:hanging="330"/>
        <w:rPr>
          <w:rFonts w:ascii="ＭＳ 明朝" w:hAnsi="ＭＳ 明朝"/>
        </w:rPr>
      </w:pPr>
      <w:r w:rsidRPr="005608BD">
        <w:rPr>
          <w:rFonts w:ascii="ＭＳ 明朝" w:hAnsi="ＭＳ 明朝" w:hint="eastAsia"/>
        </w:rPr>
        <w:t>ア　取入口の閉塞状況</w:t>
      </w:r>
    </w:p>
    <w:p w:rsidR="002A3E09" w:rsidRPr="005608BD" w:rsidRDefault="002A3E09" w:rsidP="002A3E09">
      <w:pPr>
        <w:pStyle w:val="ac"/>
        <w:spacing w:line="360" w:lineRule="exact"/>
        <w:ind w:leftChars="600" w:left="1650" w:hangingChars="150" w:hanging="330"/>
        <w:rPr>
          <w:rFonts w:ascii="ＭＳ 明朝" w:hAnsi="ＭＳ 明朝"/>
        </w:rPr>
      </w:pPr>
      <w:r w:rsidRPr="005608BD">
        <w:rPr>
          <w:rFonts w:ascii="ＭＳ 明朝" w:hAnsi="ＭＳ 明朝" w:hint="eastAsia"/>
        </w:rPr>
        <w:t>イ　流域の山崩れの状態</w:t>
      </w:r>
    </w:p>
    <w:p w:rsidR="002A3E09" w:rsidRPr="005608BD" w:rsidRDefault="002A3E09" w:rsidP="002A3E09">
      <w:pPr>
        <w:pStyle w:val="ac"/>
        <w:spacing w:line="360" w:lineRule="exact"/>
        <w:ind w:leftChars="600" w:left="1650" w:hangingChars="150" w:hanging="330"/>
        <w:rPr>
          <w:rFonts w:ascii="ＭＳ 明朝" w:hAnsi="ＭＳ 明朝"/>
        </w:rPr>
      </w:pPr>
      <w:r w:rsidRPr="005608BD">
        <w:rPr>
          <w:rFonts w:ascii="ＭＳ 明朝" w:hAnsi="ＭＳ 明朝" w:hint="eastAsia"/>
        </w:rPr>
        <w:t>ウ　流入水及び浮遊物の状況</w:t>
      </w:r>
    </w:p>
    <w:p w:rsidR="002A3E09" w:rsidRPr="005608BD" w:rsidRDefault="002A3E09" w:rsidP="002A3E09">
      <w:pPr>
        <w:pStyle w:val="ac"/>
        <w:spacing w:line="360" w:lineRule="exact"/>
        <w:ind w:leftChars="600" w:left="1650" w:hangingChars="150" w:hanging="330"/>
        <w:rPr>
          <w:rFonts w:ascii="ＭＳ 明朝" w:hAnsi="ＭＳ 明朝"/>
        </w:rPr>
      </w:pPr>
      <w:r w:rsidRPr="005608BD">
        <w:rPr>
          <w:rFonts w:ascii="ＭＳ 明朝" w:hAnsi="ＭＳ 明朝" w:hint="eastAsia"/>
        </w:rPr>
        <w:t>エ　余水及び放水路付近の状況</w:t>
      </w:r>
    </w:p>
    <w:p w:rsidR="00BA6BD5" w:rsidRPr="005608BD" w:rsidRDefault="002A3E09" w:rsidP="00D56103">
      <w:pPr>
        <w:spacing w:afterLines="50" w:after="149" w:line="360" w:lineRule="exact"/>
        <w:ind w:leftChars="300" w:left="660" w:firstLineChars="300" w:firstLine="660"/>
        <w:rPr>
          <w:rFonts w:ascii="ＭＳ 明朝" w:hAnsi="ＭＳ 明朝"/>
        </w:rPr>
      </w:pPr>
      <w:r w:rsidRPr="005608BD">
        <w:rPr>
          <w:rFonts w:ascii="ＭＳ 明朝" w:hAnsi="ＭＳ 明朝" w:hint="eastAsia"/>
        </w:rPr>
        <w:t>オ　樋管の漏水による亀裂及び</w:t>
      </w:r>
      <w:r w:rsidR="002D5C23" w:rsidRPr="005608BD">
        <w:rPr>
          <w:rFonts w:ascii="ＭＳ 明朝" w:hAnsi="ＭＳ 明朝" w:hint="eastAsia"/>
        </w:rPr>
        <w:t>崖</w:t>
      </w:r>
      <w:r w:rsidRPr="005608BD">
        <w:rPr>
          <w:rFonts w:ascii="ＭＳ 明朝" w:hAnsi="ＭＳ 明朝" w:hint="eastAsia"/>
        </w:rPr>
        <w:t>崩れ</w:t>
      </w:r>
    </w:p>
    <w:p w:rsidR="00295BEE" w:rsidRPr="005608BD" w:rsidRDefault="002A3E09" w:rsidP="00BA6BD5">
      <w:pPr>
        <w:spacing w:line="360" w:lineRule="exact"/>
        <w:ind w:firstLineChars="300" w:firstLine="660"/>
        <w:rPr>
          <w:rFonts w:ascii="ＭＳ 明朝" w:hAnsi="ＭＳ 明朝"/>
        </w:rPr>
      </w:pPr>
      <w:r w:rsidRPr="005608BD">
        <w:rPr>
          <w:rFonts w:ascii="ＭＳ ゴシック" w:eastAsia="ＭＳ ゴシック" w:hAnsi="ＭＳ ゴシック" w:hint="eastAsia"/>
        </w:rPr>
        <w:t>９</w:t>
      </w:r>
      <w:r w:rsidR="00295BEE" w:rsidRPr="005608BD">
        <w:rPr>
          <w:rFonts w:ascii="ＭＳ ゴシック" w:eastAsia="ＭＳ ゴシック" w:hAnsi="ＭＳ ゴシック" w:hint="eastAsia"/>
        </w:rPr>
        <w:t xml:space="preserve">　非常配備体制</w:t>
      </w:r>
    </w:p>
    <w:p w:rsidR="00295BEE" w:rsidRPr="005608BD" w:rsidRDefault="00295BEE" w:rsidP="00295BEE">
      <w:pPr>
        <w:spacing w:line="360" w:lineRule="exact"/>
        <w:ind w:leftChars="300" w:left="1100" w:hangingChars="200" w:hanging="440"/>
        <w:rPr>
          <w:rFonts w:ascii="ＭＳ 明朝" w:hAnsi="ＭＳ 明朝"/>
        </w:rPr>
      </w:pPr>
      <w:r w:rsidRPr="005608BD">
        <w:rPr>
          <w:rFonts w:ascii="ＭＳ 明朝" w:hAnsi="ＭＳ 明朝" w:hint="eastAsia"/>
        </w:rPr>
        <w:t>（1）</w:t>
      </w:r>
      <w:r w:rsidR="002D2E38" w:rsidRPr="005608BD">
        <w:rPr>
          <w:rFonts w:ascii="ＭＳ 明朝" w:hAnsi="ＭＳ 明朝" w:hint="eastAsia"/>
        </w:rPr>
        <w:t xml:space="preserve"> </w:t>
      </w:r>
      <w:r w:rsidR="001F661A" w:rsidRPr="005608BD">
        <w:rPr>
          <w:rFonts w:ascii="ＭＳ 明朝" w:hAnsi="ＭＳ 明朝" w:hint="eastAsia"/>
        </w:rPr>
        <w:t>水防管理者</w:t>
      </w:r>
      <w:r w:rsidRPr="005608BD">
        <w:rPr>
          <w:rFonts w:ascii="ＭＳ 明朝" w:hAnsi="ＭＳ 明朝" w:hint="eastAsia"/>
        </w:rPr>
        <w:t>は、次に掲げる場合に非常配備の体制をとるものとする。</w:t>
      </w:r>
      <w:r w:rsidR="002A3E09" w:rsidRPr="005608BD">
        <w:rPr>
          <w:rFonts w:ascii="ＭＳ 明朝" w:hAnsi="ＭＳ 明朝" w:hint="eastAsia"/>
        </w:rPr>
        <w:t>非常配備の体制は、「第３章　第１節　組織計画」による。</w:t>
      </w:r>
    </w:p>
    <w:p w:rsidR="00295BEE" w:rsidRPr="005608BD" w:rsidRDefault="00295BEE" w:rsidP="00295BEE">
      <w:pPr>
        <w:pStyle w:val="ac"/>
        <w:spacing w:line="360" w:lineRule="exact"/>
        <w:ind w:leftChars="500" w:left="1320" w:hangingChars="100" w:hanging="220"/>
      </w:pPr>
      <w:r w:rsidRPr="005608BD">
        <w:rPr>
          <w:rFonts w:hint="eastAsia"/>
        </w:rPr>
        <w:t>ア　水防警報指定河川について水防警報の伝達を受けたとき</w:t>
      </w:r>
      <w:r w:rsidR="001F661A" w:rsidRPr="005608BD">
        <w:rPr>
          <w:rFonts w:hint="eastAsia"/>
        </w:rPr>
        <w:t>。</w:t>
      </w:r>
    </w:p>
    <w:p w:rsidR="00295BEE" w:rsidRPr="005608BD" w:rsidRDefault="00295BEE" w:rsidP="00295BEE">
      <w:pPr>
        <w:pStyle w:val="ac"/>
        <w:spacing w:line="360" w:lineRule="exact"/>
        <w:ind w:leftChars="500" w:left="1320" w:hangingChars="100" w:hanging="220"/>
      </w:pPr>
      <w:r w:rsidRPr="005608BD">
        <w:rPr>
          <w:rFonts w:hint="eastAsia"/>
        </w:rPr>
        <w:t>イ　町長が水防活動を必要と判断したとき</w:t>
      </w:r>
      <w:r w:rsidR="001F661A" w:rsidRPr="005608BD">
        <w:rPr>
          <w:rFonts w:hint="eastAsia"/>
        </w:rPr>
        <w:t>。</w:t>
      </w:r>
    </w:p>
    <w:p w:rsidR="002D2E38" w:rsidRPr="005608BD" w:rsidRDefault="00295BEE" w:rsidP="002D2E38">
      <w:pPr>
        <w:spacing w:line="360" w:lineRule="exact"/>
        <w:ind w:leftChars="500" w:left="1100"/>
        <w:rPr>
          <w:rFonts w:ascii="ＭＳ 明朝" w:hAnsi="ＭＳ 明朝"/>
        </w:rPr>
      </w:pPr>
      <w:r w:rsidRPr="005608BD">
        <w:rPr>
          <w:rFonts w:hint="eastAsia"/>
        </w:rPr>
        <w:t>ウ　知事から指示があったとき</w:t>
      </w:r>
      <w:r w:rsidR="001F661A" w:rsidRPr="005608BD">
        <w:rPr>
          <w:rFonts w:hint="eastAsia"/>
        </w:rPr>
        <w:t>。</w:t>
      </w:r>
    </w:p>
    <w:p w:rsidR="00BA6BD5" w:rsidRPr="005608BD" w:rsidRDefault="002D2E38" w:rsidP="00D56103">
      <w:pPr>
        <w:spacing w:afterLines="50" w:after="149" w:line="360" w:lineRule="exact"/>
        <w:ind w:leftChars="266" w:left="1025" w:hangingChars="200" w:hanging="440"/>
        <w:rPr>
          <w:rFonts w:ascii="ＭＳ 明朝" w:hAnsi="ＭＳ 明朝"/>
        </w:rPr>
      </w:pPr>
      <w:r w:rsidRPr="005608BD">
        <w:rPr>
          <w:rFonts w:ascii="ＭＳ 明朝" w:hAnsi="ＭＳ 明朝" w:hint="eastAsia"/>
        </w:rPr>
        <w:t xml:space="preserve">（2） </w:t>
      </w:r>
      <w:r w:rsidRPr="005608BD">
        <w:rPr>
          <w:rFonts w:hint="eastAsia"/>
        </w:rPr>
        <w:t>非常配備体制を指令したときは、水防関係機関に通知するとともに、</w:t>
      </w:r>
      <w:r w:rsidRPr="005608BD">
        <w:rPr>
          <w:rFonts w:ascii="ＭＳ 明朝" w:hAnsi="ＭＳ 明朝" w:hint="eastAsia"/>
        </w:rPr>
        <w:t>巡視員を増員して重要水防区域の監視を厳重にし、異常を発見したときは直ちに関係機関に報告するとともに、速やかに水防作業を実施しなければならない。</w:t>
      </w:r>
    </w:p>
    <w:p w:rsidR="00AF6054" w:rsidRPr="005608BD" w:rsidRDefault="00AF6054" w:rsidP="00BA6BD5">
      <w:pPr>
        <w:spacing w:line="360" w:lineRule="exact"/>
        <w:ind w:leftChars="323" w:left="1100" w:hangingChars="177" w:hanging="389"/>
      </w:pPr>
      <w:r w:rsidRPr="005608BD">
        <w:rPr>
          <w:rFonts w:ascii="ＭＳ ゴシック" w:eastAsia="ＭＳ ゴシック" w:hAnsi="ＭＳ ゴシック" w:hint="eastAsia"/>
        </w:rPr>
        <w:t>10　警戒区域の設定</w:t>
      </w:r>
    </w:p>
    <w:p w:rsidR="00AF6054" w:rsidRPr="005608BD" w:rsidRDefault="00AF6054" w:rsidP="00500A81">
      <w:pPr>
        <w:spacing w:line="360" w:lineRule="exact"/>
        <w:ind w:leftChars="300" w:left="1100" w:hangingChars="200" w:hanging="440"/>
        <w:rPr>
          <w:rFonts w:ascii="ＭＳ 明朝" w:hAnsi="ＭＳ 明朝"/>
        </w:rPr>
      </w:pPr>
      <w:r w:rsidRPr="005608BD">
        <w:rPr>
          <w:rFonts w:ascii="ＭＳ 明朝" w:hAnsi="ＭＳ 明朝" w:hint="eastAsia"/>
        </w:rPr>
        <w:t>（1） 消防機関に属する者は、水防上緊急の必要がある場合に警戒区域を</w:t>
      </w:r>
      <w:r w:rsidR="001F661A" w:rsidRPr="005608BD">
        <w:rPr>
          <w:rFonts w:ascii="ＭＳ 明朝" w:hAnsi="ＭＳ 明朝" w:hint="eastAsia"/>
        </w:rPr>
        <w:t>設定し、水防関係者以外の者に対してその区域への立ち入りを禁止</w:t>
      </w:r>
      <w:r w:rsidR="00500A81" w:rsidRPr="005608BD">
        <w:rPr>
          <w:rFonts w:ascii="ＭＳ 明朝" w:hAnsi="ＭＳ 明朝" w:hint="eastAsia"/>
        </w:rPr>
        <w:t>若しくは</w:t>
      </w:r>
      <w:r w:rsidRPr="005608BD">
        <w:rPr>
          <w:rFonts w:ascii="ＭＳ 明朝" w:hAnsi="ＭＳ 明朝" w:hint="eastAsia"/>
        </w:rPr>
        <w:t>制限をし、又はその区域からの退去を命ずることができるものとする。</w:t>
      </w:r>
      <w:r w:rsidRPr="005608BD">
        <w:rPr>
          <w:rFonts w:ascii="ＭＳ 明朝" w:hAnsi="ＭＳ 明朝"/>
        </w:rPr>
        <w:br w:type="textWrapping" w:clear="all"/>
      </w:r>
      <w:r w:rsidRPr="005608BD">
        <w:rPr>
          <w:rFonts w:ascii="ＭＳ 明朝" w:hAnsi="ＭＳ 明朝" w:hint="eastAsia"/>
        </w:rPr>
        <w:t xml:space="preserve">　この場合には、速やかに警察署その他の関係機関に連絡し、消防職員又は警察官により危険防止対策を行うものとする。</w:t>
      </w:r>
    </w:p>
    <w:p w:rsidR="00AF6054" w:rsidRPr="005608BD" w:rsidRDefault="00AF6054"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 xml:space="preserve">（2） </w:t>
      </w:r>
      <w:r w:rsidRPr="005608BD">
        <w:rPr>
          <w:rFonts w:ascii="ＭＳ 明朝" w:hAnsi="ＭＳ 明朝" w:hint="eastAsia"/>
          <w:spacing w:val="-6"/>
        </w:rPr>
        <w:t>前記</w:t>
      </w:r>
      <w:r w:rsidR="001F661A" w:rsidRPr="005608BD">
        <w:rPr>
          <w:rFonts w:ascii="ＭＳ 明朝" w:hAnsi="ＭＳ 明朝" w:hint="eastAsia"/>
          <w:spacing w:val="-6"/>
        </w:rPr>
        <w:t>（1）</w:t>
      </w:r>
      <w:r w:rsidRPr="005608BD">
        <w:rPr>
          <w:rFonts w:ascii="ＭＳ 明朝" w:hAnsi="ＭＳ 明朝" w:hint="eastAsia"/>
          <w:spacing w:val="-6"/>
        </w:rPr>
        <w:t>に定める区域において、町及び消防機関に属する者がないとき、又はこれらの者から要請があったときは、警察官は消防機関に属する者の職権を行うことができるものとする。</w:t>
      </w:r>
    </w:p>
    <w:p w:rsidR="00AF6054" w:rsidRPr="005608BD" w:rsidRDefault="00AF6054" w:rsidP="00AF6054">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11　水防作業</w:t>
      </w:r>
    </w:p>
    <w:p w:rsidR="00AF6054" w:rsidRPr="005608BD" w:rsidRDefault="00AF6054" w:rsidP="00AF6054">
      <w:pPr>
        <w:spacing w:line="360" w:lineRule="exact"/>
        <w:ind w:leftChars="300" w:left="660" w:firstLineChars="100" w:firstLine="220"/>
        <w:rPr>
          <w:rFonts w:ascii="ＭＳ 明朝" w:hAnsi="ＭＳ 明朝"/>
        </w:rPr>
      </w:pPr>
      <w:r w:rsidRPr="005608BD">
        <w:rPr>
          <w:rFonts w:ascii="ＭＳ 明朝" w:hAnsi="ＭＳ 明朝" w:hint="eastAsia"/>
        </w:rPr>
        <w:t>水防工法を必要とする異常事態が発生したときは、被害を未然に防止し、又は被害の拡大を防ぐため、堤防、構造、護岸の状態等を考慮して、最も適切な工法を選択し迅速・的確に作業を実施するものとする。</w:t>
      </w:r>
    </w:p>
    <w:p w:rsidR="00AF6054" w:rsidRPr="005608BD" w:rsidRDefault="00AF6054" w:rsidP="00AF6054">
      <w:pPr>
        <w:spacing w:line="360" w:lineRule="exact"/>
        <w:ind w:leftChars="300" w:left="660" w:firstLineChars="100" w:firstLine="220"/>
        <w:rPr>
          <w:rFonts w:ascii="ＭＳ 明朝" w:hAnsi="ＭＳ 明朝"/>
        </w:rPr>
      </w:pPr>
      <w:r w:rsidRPr="005608BD">
        <w:rPr>
          <w:rFonts w:ascii="ＭＳ 明朝" w:hAnsi="ＭＳ 明朝" w:hint="eastAsia"/>
        </w:rPr>
        <w:t>その工法はおおむね次のとおりとする。</w:t>
      </w:r>
    </w:p>
    <w:p w:rsidR="00AF6054" w:rsidRPr="005608BD" w:rsidRDefault="00AF6054" w:rsidP="00AF6054">
      <w:pPr>
        <w:spacing w:line="360" w:lineRule="exact"/>
        <w:ind w:leftChars="300" w:left="1100" w:hangingChars="200" w:hanging="440"/>
        <w:rPr>
          <w:rFonts w:ascii="ＭＳ 明朝" w:hAnsi="ＭＳ 明朝"/>
        </w:rPr>
      </w:pPr>
      <w:r w:rsidRPr="005608BD">
        <w:rPr>
          <w:rFonts w:ascii="ＭＳ 明朝" w:hAnsi="ＭＳ 明朝" w:hint="eastAsia"/>
        </w:rPr>
        <w:t>（1） 土のうの積み上げ</w:t>
      </w:r>
    </w:p>
    <w:p w:rsidR="00AF6054" w:rsidRPr="005608BD" w:rsidRDefault="00AF6054" w:rsidP="00AF6054">
      <w:pPr>
        <w:spacing w:line="360" w:lineRule="exact"/>
        <w:ind w:leftChars="300" w:left="1100" w:hangingChars="200" w:hanging="440"/>
        <w:rPr>
          <w:rFonts w:ascii="ＭＳ 明朝" w:hAnsi="ＭＳ 明朝"/>
        </w:rPr>
      </w:pPr>
      <w:r w:rsidRPr="005608BD">
        <w:rPr>
          <w:rFonts w:ascii="ＭＳ 明朝" w:hAnsi="ＭＳ 明朝" w:hint="eastAsia"/>
        </w:rPr>
        <w:t>（2） 木流し、三基枠等による増破防止</w:t>
      </w:r>
    </w:p>
    <w:p w:rsidR="00AF6054" w:rsidRPr="005608BD" w:rsidRDefault="00AF6054" w:rsidP="00AF6054">
      <w:pPr>
        <w:spacing w:line="360" w:lineRule="exact"/>
        <w:ind w:leftChars="300" w:left="1100" w:hangingChars="200" w:hanging="440"/>
        <w:rPr>
          <w:rFonts w:ascii="ＭＳ 明朝" w:hAnsi="ＭＳ 明朝"/>
        </w:rPr>
      </w:pPr>
      <w:r w:rsidRPr="005608BD">
        <w:rPr>
          <w:rFonts w:ascii="ＭＳ 明朝" w:hAnsi="ＭＳ 明朝" w:hint="eastAsia"/>
        </w:rPr>
        <w:t>（3） 土木用重機械による河床整理及び堤防築設</w:t>
      </w:r>
    </w:p>
    <w:p w:rsidR="00AF6054" w:rsidRPr="005608BD" w:rsidRDefault="00AF6054" w:rsidP="00AF6054">
      <w:pPr>
        <w:spacing w:line="360" w:lineRule="exact"/>
        <w:ind w:leftChars="300" w:left="1100" w:hangingChars="200" w:hanging="440"/>
        <w:rPr>
          <w:rFonts w:ascii="ＭＳ 明朝" w:hAnsi="ＭＳ 明朝"/>
        </w:rPr>
      </w:pPr>
      <w:r w:rsidRPr="005608BD">
        <w:rPr>
          <w:rFonts w:ascii="ＭＳ 明朝" w:hAnsi="ＭＳ 明朝" w:hint="eastAsia"/>
        </w:rPr>
        <w:lastRenderedPageBreak/>
        <w:t>（4） 流木、堆積物等障害物の除去</w:t>
      </w:r>
    </w:p>
    <w:p w:rsidR="00BA7BC1" w:rsidRPr="005608BD" w:rsidRDefault="00BA7BC1"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（5） 決壊部へのビニールシート等の被覆</w:t>
      </w:r>
    </w:p>
    <w:p w:rsidR="00AF6054" w:rsidRPr="005608BD" w:rsidRDefault="00AF6054" w:rsidP="00AF6054">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12　水防解除</w:t>
      </w:r>
    </w:p>
    <w:p w:rsidR="00AF6054" w:rsidRPr="005608BD" w:rsidRDefault="001F661A"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水防管理者</w:t>
      </w:r>
      <w:r w:rsidR="00AF6054" w:rsidRPr="005608BD">
        <w:rPr>
          <w:rFonts w:ascii="ＭＳ 明朝" w:hAnsi="ＭＳ 明朝" w:hint="eastAsia"/>
        </w:rPr>
        <w:t>は、水位が警戒水位以下となり、かつ災害発生の危険がなくなったときは、水防の警戒体制を解除し、これを</w:t>
      </w:r>
      <w:r w:rsidRPr="005608BD">
        <w:rPr>
          <w:rFonts w:ascii="ＭＳ 明朝" w:hAnsi="ＭＳ 明朝" w:hint="eastAsia"/>
        </w:rPr>
        <w:t>住</w:t>
      </w:r>
      <w:r w:rsidR="00AF6054" w:rsidRPr="005608BD">
        <w:rPr>
          <w:rFonts w:ascii="ＭＳ 明朝" w:hAnsi="ＭＳ 明朝" w:hint="eastAsia"/>
        </w:rPr>
        <w:t>民に周知するものとする。</w:t>
      </w:r>
    </w:p>
    <w:p w:rsidR="00AF6054" w:rsidRPr="005608BD" w:rsidRDefault="00AF6054" w:rsidP="00AF6054">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13　水防報告</w:t>
      </w:r>
    </w:p>
    <w:p w:rsidR="00AF6054" w:rsidRPr="005608BD" w:rsidRDefault="00AF6054" w:rsidP="00AF6054">
      <w:pPr>
        <w:spacing w:line="360" w:lineRule="exact"/>
        <w:ind w:leftChars="300" w:left="1100" w:hangingChars="200" w:hanging="440"/>
        <w:rPr>
          <w:rFonts w:ascii="ＭＳ 明朝" w:hAnsi="ＭＳ 明朝"/>
        </w:rPr>
      </w:pPr>
      <w:r w:rsidRPr="005608BD">
        <w:rPr>
          <w:rFonts w:ascii="ＭＳ 明朝" w:hAnsi="ＭＳ 明朝" w:hint="eastAsia"/>
        </w:rPr>
        <w:t>（1） 水防報告</w:t>
      </w:r>
    </w:p>
    <w:p w:rsidR="00AF6054" w:rsidRPr="005608BD" w:rsidRDefault="00031DD9" w:rsidP="00AF6054">
      <w:pPr>
        <w:spacing w:line="360" w:lineRule="exact"/>
        <w:ind w:leftChars="400" w:left="880" w:firstLineChars="100" w:firstLine="220"/>
        <w:rPr>
          <w:rFonts w:ascii="ＭＳ 明朝" w:hAnsi="ＭＳ 明朝"/>
        </w:rPr>
      </w:pPr>
      <w:r w:rsidRPr="005608BD">
        <w:rPr>
          <w:rFonts w:ascii="ＭＳ 明朝" w:hAnsi="ＭＳ 明朝" w:hint="eastAsia"/>
        </w:rPr>
        <w:t>水防管理者</w:t>
      </w:r>
      <w:r w:rsidR="00AF6054" w:rsidRPr="005608BD">
        <w:rPr>
          <w:rFonts w:ascii="ＭＳ 明朝" w:hAnsi="ＭＳ 明朝" w:hint="eastAsia"/>
        </w:rPr>
        <w:t>は、次に定める事態が発生したときは、速やかに上川総合振興局長に報告するものとする。</w:t>
      </w:r>
    </w:p>
    <w:p w:rsidR="00AF6054" w:rsidRPr="005608BD" w:rsidRDefault="00AF6054" w:rsidP="00AF6054">
      <w:pPr>
        <w:pStyle w:val="ac"/>
        <w:spacing w:line="360" w:lineRule="exact"/>
        <w:ind w:leftChars="500" w:left="1320" w:hangingChars="100" w:hanging="220"/>
      </w:pPr>
      <w:r w:rsidRPr="005608BD">
        <w:rPr>
          <w:rFonts w:hint="eastAsia"/>
        </w:rPr>
        <w:t>ア　消防機関を出動させるとき</w:t>
      </w:r>
      <w:r w:rsidR="001F661A" w:rsidRPr="005608BD">
        <w:rPr>
          <w:rFonts w:hint="eastAsia"/>
        </w:rPr>
        <w:t>。</w:t>
      </w:r>
    </w:p>
    <w:p w:rsidR="00AF6054" w:rsidRPr="005608BD" w:rsidRDefault="00AF6054" w:rsidP="00AF6054">
      <w:pPr>
        <w:pStyle w:val="ac"/>
        <w:spacing w:line="360" w:lineRule="exact"/>
        <w:ind w:leftChars="500" w:left="1320" w:hangingChars="100" w:hanging="220"/>
      </w:pPr>
      <w:r w:rsidRPr="005608BD">
        <w:rPr>
          <w:rFonts w:hint="eastAsia"/>
        </w:rPr>
        <w:t>イ　他の水防管理団体に応援を要請したとき</w:t>
      </w:r>
      <w:r w:rsidR="001F661A" w:rsidRPr="005608BD">
        <w:rPr>
          <w:rFonts w:hint="eastAsia"/>
        </w:rPr>
        <w:t>。</w:t>
      </w:r>
    </w:p>
    <w:p w:rsidR="00AF6054" w:rsidRPr="005608BD" w:rsidRDefault="00AF6054" w:rsidP="00AF6054">
      <w:pPr>
        <w:pStyle w:val="ac"/>
        <w:tabs>
          <w:tab w:val="left" w:pos="7275"/>
        </w:tabs>
        <w:spacing w:line="360" w:lineRule="exact"/>
        <w:ind w:leftChars="500" w:left="1320" w:hangingChars="100" w:hanging="220"/>
      </w:pPr>
      <w:r w:rsidRPr="005608BD">
        <w:rPr>
          <w:rFonts w:hint="eastAsia"/>
        </w:rPr>
        <w:t>ウ　その他報告が必要と認める事態が発生したとき</w:t>
      </w:r>
      <w:r w:rsidR="001F661A" w:rsidRPr="005608BD">
        <w:rPr>
          <w:rFonts w:hint="eastAsia"/>
        </w:rPr>
        <w:t>。</w:t>
      </w:r>
    </w:p>
    <w:p w:rsidR="00AF6054" w:rsidRPr="005608BD" w:rsidRDefault="00AF6054" w:rsidP="00AF6054">
      <w:pPr>
        <w:spacing w:line="360" w:lineRule="exact"/>
        <w:ind w:leftChars="300" w:left="1100" w:hangingChars="200" w:hanging="440"/>
        <w:rPr>
          <w:rFonts w:ascii="ＭＳ 明朝" w:hAnsi="ＭＳ 明朝"/>
        </w:rPr>
      </w:pPr>
      <w:r w:rsidRPr="005608BD">
        <w:rPr>
          <w:rFonts w:ascii="ＭＳ 明朝" w:hAnsi="ＭＳ 明朝" w:hint="eastAsia"/>
        </w:rPr>
        <w:t>（2） 水防活動実施報告</w:t>
      </w:r>
    </w:p>
    <w:p w:rsidR="00AF6054" w:rsidRPr="005608BD" w:rsidRDefault="00AF6054" w:rsidP="00AF6054">
      <w:pPr>
        <w:spacing w:line="360" w:lineRule="exact"/>
        <w:ind w:leftChars="400" w:left="880" w:firstLineChars="100" w:firstLine="220"/>
        <w:rPr>
          <w:rFonts w:ascii="ＭＳ 明朝" w:hAnsi="ＭＳ 明朝"/>
        </w:rPr>
      </w:pPr>
      <w:r w:rsidRPr="005608BD">
        <w:rPr>
          <w:rFonts w:ascii="ＭＳ 明朝" w:hAnsi="ＭＳ 明朝" w:hint="eastAsia"/>
        </w:rPr>
        <w:t>水防活動が終結したときは</w:t>
      </w:r>
      <w:r w:rsidR="001F661A" w:rsidRPr="005608BD">
        <w:rPr>
          <w:rFonts w:ascii="ＭＳ 明朝" w:hAnsi="ＭＳ 明朝" w:hint="eastAsia"/>
        </w:rPr>
        <w:t>、</w:t>
      </w:r>
      <w:r w:rsidRPr="005608BD">
        <w:rPr>
          <w:rFonts w:ascii="ＭＳ 明朝" w:hAnsi="ＭＳ 明朝" w:hint="eastAsia"/>
        </w:rPr>
        <w:t>速やかに記録を整理するとともに、資料編に掲載する水防活動実施報告（別記第</w:t>
      </w:r>
      <w:r w:rsidR="00881155" w:rsidRPr="005608BD">
        <w:rPr>
          <w:rFonts w:ascii="ＭＳ 明朝" w:hAnsi="ＭＳ 明朝" w:hint="eastAsia"/>
        </w:rPr>
        <w:t>7</w:t>
      </w:r>
      <w:r w:rsidRPr="005608BD">
        <w:rPr>
          <w:rFonts w:ascii="ＭＳ 明朝" w:hAnsi="ＭＳ 明朝" w:hint="eastAsia"/>
        </w:rPr>
        <w:t>号様式）を翌月5日までに上川総合振興局長に2部提出するものとする。</w:t>
      </w:r>
    </w:p>
    <w:p w:rsidR="00AF6054" w:rsidRPr="005608BD" w:rsidRDefault="00AF6054" w:rsidP="00AF6054">
      <w:pPr>
        <w:spacing w:line="100" w:lineRule="exact"/>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AF6054" w:rsidRPr="005608BD" w:rsidTr="00AF6054">
        <w:trPr>
          <w:trHeight w:val="208"/>
          <w:jc w:val="right"/>
        </w:trPr>
        <w:tc>
          <w:tcPr>
            <w:tcW w:w="9072" w:type="dxa"/>
            <w:tcBorders>
              <w:top w:val="single" w:sz="4" w:space="0" w:color="auto"/>
              <w:left w:val="single" w:sz="4" w:space="0" w:color="auto"/>
              <w:bottom w:val="single" w:sz="4" w:space="0" w:color="auto"/>
              <w:right w:val="single" w:sz="4" w:space="0" w:color="auto"/>
            </w:tcBorders>
            <w:vAlign w:val="center"/>
          </w:tcPr>
          <w:p w:rsidR="00F92CCD" w:rsidRPr="005608BD" w:rsidRDefault="00F92CCD" w:rsidP="00AF605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資料編〔災害危険箇所〕　・水防区域（資料9）</w:t>
            </w:r>
          </w:p>
          <w:p w:rsidR="00AF6054" w:rsidRPr="005608BD" w:rsidRDefault="00AF6054" w:rsidP="00AF605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資料編〔物資・資機材〕　・防災資機材保有状況（資料</w:t>
            </w:r>
            <w:r w:rsidR="00881155" w:rsidRPr="005608BD">
              <w:rPr>
                <w:rFonts w:ascii="ＭＳ ゴシック" w:eastAsia="ＭＳ ゴシック" w:hAnsi="ＭＳ ゴシック" w:hint="eastAsia"/>
                <w:sz w:val="20"/>
                <w:szCs w:val="20"/>
              </w:rPr>
              <w:t>12</w:t>
            </w:r>
            <w:r w:rsidRPr="005608BD">
              <w:rPr>
                <w:rFonts w:ascii="ＭＳ ゴシック" w:eastAsia="ＭＳ ゴシック" w:hAnsi="ＭＳ ゴシック" w:hint="eastAsia"/>
                <w:sz w:val="20"/>
                <w:szCs w:val="20"/>
              </w:rPr>
              <w:t>）</w:t>
            </w:r>
          </w:p>
          <w:p w:rsidR="00AF6054" w:rsidRPr="005608BD" w:rsidRDefault="00AF6054" w:rsidP="00AF605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292269056"/>
              </w:rPr>
              <w:t>様</w:t>
            </w:r>
            <w:r w:rsidRPr="007B24BA">
              <w:rPr>
                <w:rFonts w:ascii="ＭＳ ゴシック" w:eastAsia="ＭＳ ゴシック" w:hAnsi="ＭＳ ゴシック" w:hint="eastAsia"/>
                <w:kern w:val="0"/>
                <w:sz w:val="20"/>
                <w:szCs w:val="20"/>
                <w:fitText w:val="1200" w:id="292269056"/>
              </w:rPr>
              <w:t>式</w:t>
            </w:r>
            <w:r w:rsidRPr="005608BD">
              <w:rPr>
                <w:rFonts w:ascii="ＭＳ ゴシック" w:eastAsia="ＭＳ ゴシック" w:hAnsi="ＭＳ ゴシック" w:hint="eastAsia"/>
                <w:sz w:val="20"/>
                <w:szCs w:val="20"/>
              </w:rPr>
              <w:t>〕　・水防活動実施報告（別記第</w:t>
            </w:r>
            <w:r w:rsidR="00881155" w:rsidRPr="005608BD">
              <w:rPr>
                <w:rFonts w:ascii="ＭＳ ゴシック" w:eastAsia="ＭＳ ゴシック" w:hAnsi="ＭＳ ゴシック" w:hint="eastAsia"/>
                <w:sz w:val="20"/>
                <w:szCs w:val="20"/>
              </w:rPr>
              <w:t>7</w:t>
            </w:r>
            <w:r w:rsidRPr="005608BD">
              <w:rPr>
                <w:rFonts w:ascii="ＭＳ ゴシック" w:eastAsia="ＭＳ ゴシック" w:hAnsi="ＭＳ ゴシック" w:hint="eastAsia"/>
                <w:sz w:val="20"/>
                <w:szCs w:val="20"/>
              </w:rPr>
              <w:t>号様式）</w:t>
            </w:r>
          </w:p>
        </w:tc>
      </w:tr>
    </w:tbl>
    <w:p w:rsidR="00AF6054" w:rsidRPr="005608BD" w:rsidRDefault="00AF6054" w:rsidP="00AF6054">
      <w:pPr>
        <w:spacing w:line="200" w:lineRule="exact"/>
      </w:pPr>
    </w:p>
    <w:p w:rsidR="00813175" w:rsidRPr="005608BD" w:rsidRDefault="00D11043" w:rsidP="00B95C32">
      <w:pPr>
        <w:spacing w:line="200" w:lineRule="exact"/>
      </w:pPr>
      <w:r w:rsidRPr="005608BD">
        <w:br w:type="column"/>
      </w:r>
    </w:p>
    <w:p w:rsidR="001F0CE3" w:rsidRPr="005608BD" w:rsidRDefault="001F0CE3"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210" w:name="_Toc264036174"/>
      <w:bookmarkStart w:id="211" w:name="_Toc336454023"/>
      <w:r w:rsidRPr="005608BD">
        <w:rPr>
          <w:rFonts w:ascii="ＭＳ ゴシック" w:eastAsia="ＭＳ ゴシック" w:hAnsi="ＭＳ ゴシック" w:hint="eastAsia"/>
          <w:sz w:val="28"/>
          <w:szCs w:val="28"/>
        </w:rPr>
        <w:t>第</w:t>
      </w:r>
      <w:r w:rsidR="00664D08" w:rsidRPr="005608BD">
        <w:rPr>
          <w:rFonts w:ascii="ＭＳ ゴシック" w:eastAsia="ＭＳ ゴシック" w:hAnsi="ＭＳ ゴシック" w:hint="eastAsia"/>
          <w:sz w:val="28"/>
          <w:szCs w:val="28"/>
        </w:rPr>
        <w:t>12</w:t>
      </w:r>
      <w:r w:rsidRPr="005608BD">
        <w:rPr>
          <w:rFonts w:ascii="ＭＳ ゴシック" w:eastAsia="ＭＳ ゴシック" w:hAnsi="ＭＳ ゴシック" w:hint="eastAsia"/>
          <w:sz w:val="28"/>
          <w:szCs w:val="28"/>
        </w:rPr>
        <w:t>節</w:t>
      </w:r>
      <w:bookmarkEnd w:id="210"/>
      <w:r w:rsidR="007F311C" w:rsidRPr="005608BD">
        <w:rPr>
          <w:rFonts w:ascii="ＭＳ ゴシック" w:eastAsia="ＭＳ ゴシック" w:hAnsi="ＭＳ ゴシック" w:hint="eastAsia"/>
          <w:sz w:val="28"/>
          <w:szCs w:val="28"/>
        </w:rPr>
        <w:t xml:space="preserve">　</w:t>
      </w:r>
      <w:r w:rsidR="00DD747A" w:rsidRPr="005608BD">
        <w:rPr>
          <w:rFonts w:ascii="ＭＳ ゴシック" w:eastAsia="ＭＳ ゴシック" w:hAnsi="ＭＳ ゴシック" w:hint="eastAsia"/>
          <w:sz w:val="28"/>
          <w:szCs w:val="28"/>
        </w:rPr>
        <w:t>風害予防計画</w:t>
      </w:r>
      <w:bookmarkEnd w:id="211"/>
    </w:p>
    <w:p w:rsidR="001F0CE3" w:rsidRPr="005608BD" w:rsidRDefault="001F0CE3" w:rsidP="001F0CE3">
      <w:pPr>
        <w:spacing w:line="100" w:lineRule="exact"/>
      </w:pPr>
    </w:p>
    <w:p w:rsidR="001F0CE3" w:rsidRPr="005608BD" w:rsidRDefault="006977A8" w:rsidP="00D56103">
      <w:pPr>
        <w:spacing w:afterLines="50" w:after="149" w:line="360" w:lineRule="exact"/>
        <w:ind w:leftChars="100" w:left="220" w:firstLineChars="100" w:firstLine="220"/>
      </w:pPr>
      <w:r w:rsidRPr="005608BD">
        <w:rPr>
          <w:rFonts w:hint="eastAsia"/>
        </w:rPr>
        <w:t>風による公共施設、農用地、農作物の災害</w:t>
      </w:r>
      <w:r w:rsidR="00906227" w:rsidRPr="005608BD">
        <w:rPr>
          <w:rFonts w:hint="eastAsia"/>
        </w:rPr>
        <w:t>の</w:t>
      </w:r>
      <w:r w:rsidRPr="005608BD">
        <w:rPr>
          <w:rFonts w:hint="eastAsia"/>
        </w:rPr>
        <w:t>予防</w:t>
      </w:r>
      <w:r w:rsidR="00906227" w:rsidRPr="005608BD">
        <w:rPr>
          <w:rFonts w:hint="eastAsia"/>
        </w:rPr>
        <w:t>については、本計画の定めるところによる</w:t>
      </w:r>
      <w:r w:rsidRPr="005608BD">
        <w:rPr>
          <w:rFonts w:hint="eastAsia"/>
        </w:rPr>
        <w:t>。</w:t>
      </w:r>
    </w:p>
    <w:p w:rsidR="001F0CE3" w:rsidRPr="005608BD" w:rsidRDefault="001F0CE3" w:rsidP="00D56103">
      <w:pPr>
        <w:spacing w:afterLines="30" w:after="89" w:line="360" w:lineRule="exact"/>
        <w:ind w:leftChars="300" w:left="880" w:hangingChars="100" w:hanging="220"/>
        <w:outlineLvl w:val="2"/>
        <w:rPr>
          <w:rFonts w:ascii="ＭＳ ゴシック" w:eastAsia="ＭＳ ゴシック" w:hAnsi="ＭＳ ゴシック"/>
        </w:rPr>
      </w:pPr>
      <w:bookmarkStart w:id="212" w:name="_Toc266366312"/>
      <w:bookmarkStart w:id="213" w:name="_Toc277319515"/>
      <w:bookmarkStart w:id="214" w:name="_Toc304920196"/>
      <w:bookmarkStart w:id="215" w:name="_Toc336454024"/>
      <w:r w:rsidRPr="005608BD">
        <w:rPr>
          <w:rFonts w:ascii="ＭＳ ゴシック" w:eastAsia="ＭＳ ゴシック" w:hAnsi="ＭＳ ゴシック" w:hint="eastAsia"/>
        </w:rPr>
        <w:t>第１</w:t>
      </w:r>
      <w:r w:rsidR="007F311C" w:rsidRPr="005608BD">
        <w:rPr>
          <w:rFonts w:ascii="ＭＳ ゴシック" w:eastAsia="ＭＳ ゴシック" w:hAnsi="ＭＳ ゴシック" w:hint="eastAsia"/>
        </w:rPr>
        <w:t xml:space="preserve">　</w:t>
      </w:r>
      <w:r w:rsidR="00DD747A" w:rsidRPr="005608BD">
        <w:rPr>
          <w:rFonts w:ascii="ＭＳ ゴシック" w:eastAsia="ＭＳ ゴシック" w:hAnsi="ＭＳ ゴシック" w:hint="eastAsia"/>
        </w:rPr>
        <w:t>予防対策</w:t>
      </w:r>
      <w:bookmarkEnd w:id="212"/>
      <w:bookmarkEnd w:id="213"/>
      <w:bookmarkEnd w:id="214"/>
      <w:bookmarkEnd w:id="215"/>
    </w:p>
    <w:p w:rsidR="00DD747A" w:rsidRPr="005608BD" w:rsidRDefault="00DD747A" w:rsidP="00DD747A">
      <w:pPr>
        <w:spacing w:line="360" w:lineRule="exact"/>
        <w:ind w:leftChars="300" w:left="880" w:hangingChars="100" w:hanging="220"/>
        <w:rPr>
          <w:rFonts w:ascii="ＭＳ 明朝" w:hAnsi="ＭＳ 明朝"/>
        </w:rPr>
      </w:pPr>
      <w:r w:rsidRPr="005608BD">
        <w:rPr>
          <w:rFonts w:ascii="ＭＳ 明朝" w:hAnsi="ＭＳ 明朝" w:hint="eastAsia"/>
        </w:rPr>
        <w:t>１　台風による風害の予防は、その経路等により予想し得る気象状況を早期に把握して、臨機に対応できる措置を講じるものとする。</w:t>
      </w:r>
    </w:p>
    <w:p w:rsidR="00DD747A" w:rsidRPr="005608BD" w:rsidRDefault="00DD747A" w:rsidP="00DD747A">
      <w:pPr>
        <w:spacing w:line="360" w:lineRule="exact"/>
        <w:ind w:leftChars="300" w:left="880" w:hangingChars="100" w:hanging="220"/>
        <w:rPr>
          <w:rFonts w:ascii="ＭＳ 明朝" w:hAnsi="ＭＳ 明朝"/>
        </w:rPr>
      </w:pPr>
      <w:r w:rsidRPr="005608BD">
        <w:rPr>
          <w:rFonts w:ascii="ＭＳ 明朝" w:hAnsi="ＭＳ 明朝" w:hint="eastAsia"/>
        </w:rPr>
        <w:t>２　学校及び保育所や医療機関等の応急対策上重要な施設の安全性の向上に配慮する。</w:t>
      </w:r>
    </w:p>
    <w:p w:rsidR="008866BE" w:rsidRPr="005608BD" w:rsidRDefault="00DD747A" w:rsidP="00DD747A">
      <w:pPr>
        <w:spacing w:line="360" w:lineRule="exact"/>
        <w:ind w:leftChars="400" w:left="880" w:firstLineChars="100" w:firstLine="220"/>
        <w:rPr>
          <w:rFonts w:ascii="ＭＳ 明朝" w:hAnsi="ＭＳ 明朝"/>
        </w:rPr>
      </w:pPr>
      <w:r w:rsidRPr="005608BD">
        <w:rPr>
          <w:rFonts w:ascii="ＭＳ 明朝" w:hAnsi="ＭＳ 明朝" w:hint="eastAsia"/>
        </w:rPr>
        <w:t>また、家屋その他建築物の倒壊等を防止するための緊急措置は、それぞれの施設管理者が行うものであるが、状況に応じて</w:t>
      </w:r>
      <w:r w:rsidR="00E614B4" w:rsidRPr="005608BD">
        <w:rPr>
          <w:rFonts w:ascii="ＭＳ 明朝" w:hAnsi="ＭＳ 明朝" w:hint="eastAsia"/>
        </w:rPr>
        <w:t>町</w:t>
      </w:r>
      <w:r w:rsidRPr="005608BD">
        <w:rPr>
          <w:rFonts w:ascii="ＭＳ 明朝" w:hAnsi="ＭＳ 明朝" w:hint="eastAsia"/>
        </w:rPr>
        <w:t>は施設管理者に対して、看板やアンテナ等の固定など強風による落下防止対策等の徹底を図る。（家屋、その他建築物の倒壊防止、緊急措置の方法</w:t>
      </w:r>
      <w:r w:rsidR="00E055B9">
        <w:rPr>
          <w:rFonts w:ascii="ＭＳ 明朝" w:hAnsi="ＭＳ 明朝" w:hint="eastAsia"/>
        </w:rPr>
        <w:t>等。</w:t>
      </w:r>
      <w:r w:rsidRPr="005608BD">
        <w:rPr>
          <w:rFonts w:ascii="ＭＳ 明朝" w:hAnsi="ＭＳ 明朝" w:hint="eastAsia"/>
        </w:rPr>
        <w:t>）</w:t>
      </w:r>
    </w:p>
    <w:p w:rsidR="00DD747A" w:rsidRPr="005608BD" w:rsidRDefault="001F0CE3" w:rsidP="00DD747A">
      <w:pPr>
        <w:spacing w:line="360" w:lineRule="exact"/>
        <w:ind w:leftChars="300" w:left="1100" w:hangingChars="200" w:hanging="440"/>
        <w:rPr>
          <w:rFonts w:ascii="ＭＳ 明朝" w:hAnsi="ＭＳ 明朝"/>
        </w:rPr>
      </w:pPr>
      <w:r w:rsidRPr="005608BD">
        <w:rPr>
          <w:rFonts w:ascii="ＭＳ 明朝" w:hAnsi="ＭＳ 明朝" w:hint="eastAsia"/>
        </w:rPr>
        <w:t>（1）</w:t>
      </w:r>
      <w:r w:rsidR="00DD747A" w:rsidRPr="005608BD">
        <w:rPr>
          <w:rFonts w:ascii="ＭＳ 明朝" w:hAnsi="ＭＳ 明朝" w:hint="eastAsia"/>
        </w:rPr>
        <w:t xml:space="preserve"> 戸、窓、壁等には、すじかい、支柱等の補強材による応急的な補強工事を行う。</w:t>
      </w:r>
    </w:p>
    <w:p w:rsidR="00DD747A" w:rsidRPr="005608BD" w:rsidRDefault="00DD747A" w:rsidP="00DD747A">
      <w:pPr>
        <w:spacing w:line="360" w:lineRule="exact"/>
        <w:ind w:leftChars="300" w:left="1100" w:hangingChars="200" w:hanging="440"/>
        <w:rPr>
          <w:rFonts w:ascii="ＭＳ 明朝" w:hAnsi="ＭＳ 明朝"/>
        </w:rPr>
      </w:pPr>
      <w:r w:rsidRPr="005608BD">
        <w:rPr>
          <w:rFonts w:ascii="ＭＳ 明朝" w:hAnsi="ＭＳ 明朝" w:hint="eastAsia"/>
        </w:rPr>
        <w:t>（2） 倒壊のおそれがある建物は、ひかえ柱の取りつけ、ロープ張り、大きなすじかいの打ち付け等をする。</w:t>
      </w:r>
    </w:p>
    <w:p w:rsidR="00DD747A" w:rsidRPr="005608BD" w:rsidRDefault="00DD747A" w:rsidP="00DD747A">
      <w:pPr>
        <w:spacing w:line="360" w:lineRule="exact"/>
        <w:ind w:leftChars="300" w:left="1100" w:hangingChars="200" w:hanging="440"/>
        <w:rPr>
          <w:rFonts w:ascii="ＭＳ 明朝" w:hAnsi="ＭＳ 明朝"/>
        </w:rPr>
      </w:pPr>
      <w:r w:rsidRPr="005608BD">
        <w:rPr>
          <w:rFonts w:ascii="ＭＳ 明朝" w:hAnsi="ＭＳ 明朝" w:hint="eastAsia"/>
        </w:rPr>
        <w:t>（3） 煙突、看板、塀、立木等を針金等で補強する。</w:t>
      </w:r>
    </w:p>
    <w:p w:rsidR="001F0CE3" w:rsidRPr="005608BD" w:rsidRDefault="00DD747A" w:rsidP="00DD747A">
      <w:pPr>
        <w:spacing w:line="360" w:lineRule="exact"/>
        <w:ind w:leftChars="300" w:left="1100" w:hangingChars="200" w:hanging="440"/>
        <w:rPr>
          <w:rFonts w:ascii="ＭＳ 明朝" w:hAnsi="ＭＳ 明朝"/>
        </w:rPr>
      </w:pPr>
      <w:r w:rsidRPr="005608BD">
        <w:rPr>
          <w:rFonts w:ascii="ＭＳ 明朝" w:hAnsi="ＭＳ 明朝" w:hint="eastAsia"/>
        </w:rPr>
        <w:t xml:space="preserve">（4） </w:t>
      </w:r>
      <w:r w:rsidRPr="005608BD">
        <w:rPr>
          <w:rFonts w:ascii="ＭＳ 明朝" w:hAnsi="ＭＳ 明朝" w:hint="eastAsia"/>
          <w:spacing w:val="-8"/>
        </w:rPr>
        <w:t>電灯引き込み線がたるんでいないか点検し、破損したものは直ちに電力会社に連絡する。</w:t>
      </w:r>
    </w:p>
    <w:p w:rsidR="00DD747A" w:rsidRPr="005608BD" w:rsidRDefault="00DD747A" w:rsidP="00DD747A">
      <w:pPr>
        <w:spacing w:line="360" w:lineRule="exact"/>
        <w:ind w:leftChars="300" w:left="880" w:hangingChars="100" w:hanging="220"/>
        <w:rPr>
          <w:rFonts w:ascii="ＭＳ 明朝" w:hAnsi="ＭＳ 明朝"/>
        </w:rPr>
      </w:pPr>
      <w:r w:rsidRPr="005608BD">
        <w:rPr>
          <w:rFonts w:ascii="ＭＳ 明朝" w:hAnsi="ＭＳ 明朝" w:hint="eastAsia"/>
        </w:rPr>
        <w:t>３　台風による農産物等の風害防止のため、農業施設等の管理者や農業生産者に対して、風害防止のための管理方法の周知指導を実施する。</w:t>
      </w:r>
    </w:p>
    <w:p w:rsidR="00DD747A" w:rsidRPr="005608BD" w:rsidRDefault="00DD747A" w:rsidP="00DD747A">
      <w:pPr>
        <w:spacing w:line="200" w:lineRule="exact"/>
      </w:pPr>
    </w:p>
    <w:p w:rsidR="00813175" w:rsidRPr="005608BD" w:rsidRDefault="00813175" w:rsidP="00813175">
      <w:pPr>
        <w:spacing w:line="200" w:lineRule="exact"/>
      </w:pPr>
    </w:p>
    <w:p w:rsidR="00DD747A" w:rsidRPr="005608BD" w:rsidRDefault="00DD747A" w:rsidP="00DD747A">
      <w:pPr>
        <w:spacing w:line="200" w:lineRule="exact"/>
      </w:pPr>
      <w:r w:rsidRPr="005608BD">
        <w:br w:type="column"/>
      </w:r>
    </w:p>
    <w:p w:rsidR="00DD747A" w:rsidRPr="005608BD" w:rsidRDefault="00DD747A"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216" w:name="_Toc336454025"/>
      <w:r w:rsidRPr="005608BD">
        <w:rPr>
          <w:rFonts w:ascii="ＭＳ ゴシック" w:eastAsia="ＭＳ ゴシック" w:hAnsi="ＭＳ ゴシック" w:hint="eastAsia"/>
          <w:sz w:val="28"/>
          <w:szCs w:val="28"/>
        </w:rPr>
        <w:t>第</w:t>
      </w:r>
      <w:r w:rsidR="00664D08" w:rsidRPr="005608BD">
        <w:rPr>
          <w:rFonts w:ascii="ＭＳ ゴシック" w:eastAsia="ＭＳ ゴシック" w:hAnsi="ＭＳ ゴシック" w:hint="eastAsia"/>
          <w:sz w:val="28"/>
          <w:szCs w:val="28"/>
        </w:rPr>
        <w:t>13</w:t>
      </w:r>
      <w:r w:rsidRPr="005608BD">
        <w:rPr>
          <w:rFonts w:ascii="ＭＳ ゴシック" w:eastAsia="ＭＳ ゴシック" w:hAnsi="ＭＳ ゴシック" w:hint="eastAsia"/>
          <w:sz w:val="28"/>
          <w:szCs w:val="28"/>
        </w:rPr>
        <w:t>節　雪害予防計画</w:t>
      </w:r>
      <w:bookmarkEnd w:id="216"/>
    </w:p>
    <w:p w:rsidR="00DD747A" w:rsidRPr="005608BD" w:rsidRDefault="00DD747A" w:rsidP="00DD747A">
      <w:pPr>
        <w:spacing w:line="100" w:lineRule="exact"/>
      </w:pPr>
    </w:p>
    <w:p w:rsidR="00DD747A" w:rsidRPr="005608BD" w:rsidRDefault="00DD747A" w:rsidP="00D56103">
      <w:pPr>
        <w:spacing w:afterLines="50" w:after="149" w:line="360" w:lineRule="exact"/>
        <w:ind w:leftChars="100" w:left="220" w:firstLineChars="100" w:firstLine="220"/>
      </w:pPr>
      <w:r w:rsidRPr="005608BD">
        <w:rPr>
          <w:rFonts w:hint="eastAsia"/>
        </w:rPr>
        <w:t>異常降雪等により予想される豪雪、暴風雪及びなだれ等の災害（以下</w:t>
      </w:r>
      <w:r w:rsidR="00255236" w:rsidRPr="005608BD">
        <w:rPr>
          <w:rFonts w:hint="eastAsia"/>
        </w:rPr>
        <w:t>、</w:t>
      </w:r>
      <w:r w:rsidRPr="005608BD">
        <w:rPr>
          <w:rFonts w:hint="eastAsia"/>
        </w:rPr>
        <w:t>「雪害」という。）に対処するための予防対策及び応急対策は、「北海道雪害対策実施要綱」に準じ防災関係機関の相互の連携のもとに、次に定めるところにより実施する。</w:t>
      </w:r>
    </w:p>
    <w:p w:rsidR="00DD747A" w:rsidRPr="005608BD" w:rsidRDefault="00CF33BB" w:rsidP="00D56103">
      <w:pPr>
        <w:spacing w:afterLines="30" w:after="89" w:line="360" w:lineRule="exact"/>
        <w:ind w:leftChars="300" w:left="880" w:hangingChars="100" w:hanging="220"/>
        <w:outlineLvl w:val="2"/>
        <w:rPr>
          <w:rFonts w:ascii="ＭＳ ゴシック" w:eastAsia="ＭＳ ゴシック" w:hAnsi="ＭＳ ゴシック"/>
        </w:rPr>
      </w:pPr>
      <w:bookmarkStart w:id="217" w:name="_Toc266366314"/>
      <w:bookmarkStart w:id="218" w:name="_Toc277319517"/>
      <w:bookmarkStart w:id="219" w:name="_Toc304920198"/>
      <w:bookmarkStart w:id="220" w:name="_Toc336454026"/>
      <w:r w:rsidRPr="005608BD">
        <w:rPr>
          <w:rFonts w:ascii="ＭＳ ゴシック" w:eastAsia="ＭＳ ゴシック" w:hAnsi="ＭＳ ゴシック" w:hint="eastAsia"/>
        </w:rPr>
        <w:t xml:space="preserve">第１　</w:t>
      </w:r>
      <w:r w:rsidR="00E614B4" w:rsidRPr="005608BD">
        <w:rPr>
          <w:rFonts w:ascii="ＭＳ ゴシック" w:eastAsia="ＭＳ ゴシック" w:hAnsi="ＭＳ ゴシック" w:hint="eastAsia"/>
        </w:rPr>
        <w:t>町</w:t>
      </w:r>
      <w:r w:rsidRPr="005608BD">
        <w:rPr>
          <w:rFonts w:ascii="ＭＳ ゴシック" w:eastAsia="ＭＳ ゴシック" w:hAnsi="ＭＳ ゴシック" w:hint="eastAsia"/>
        </w:rPr>
        <w:t>の体制</w:t>
      </w:r>
      <w:bookmarkEnd w:id="217"/>
      <w:bookmarkEnd w:id="218"/>
      <w:bookmarkEnd w:id="219"/>
      <w:bookmarkEnd w:id="220"/>
    </w:p>
    <w:p w:rsidR="00DD747A" w:rsidRPr="005608BD" w:rsidRDefault="00E614B4" w:rsidP="00D56103">
      <w:pPr>
        <w:spacing w:afterLines="30" w:after="89" w:line="360" w:lineRule="exact"/>
        <w:ind w:leftChars="300" w:left="660" w:firstLineChars="100" w:firstLine="220"/>
        <w:rPr>
          <w:rFonts w:ascii="ＭＳ 明朝" w:hAnsi="ＭＳ 明朝"/>
          <w:lang w:eastAsia="zh-TW"/>
        </w:rPr>
      </w:pPr>
      <w:r w:rsidRPr="005608BD">
        <w:rPr>
          <w:rFonts w:ascii="ＭＳ 明朝" w:hAnsi="ＭＳ 明朝" w:hint="eastAsia"/>
          <w:lang w:eastAsia="zh-TW"/>
        </w:rPr>
        <w:t>町</w:t>
      </w:r>
      <w:r w:rsidR="00CF33BB" w:rsidRPr="005608BD">
        <w:rPr>
          <w:rFonts w:ascii="ＭＳ 明朝" w:hAnsi="ＭＳ 明朝" w:hint="eastAsia"/>
          <w:lang w:eastAsia="zh-TW"/>
        </w:rPr>
        <w:t>は、雪害対策を積極的に実施するため、</w:t>
      </w:r>
      <w:r w:rsidR="00BA7BC1" w:rsidRPr="005608BD">
        <w:rPr>
          <w:rFonts w:hint="eastAsia"/>
        </w:rPr>
        <w:t>「北海道雪害対策実施要綱」</w:t>
      </w:r>
      <w:r w:rsidR="00CF33BB" w:rsidRPr="005608BD">
        <w:rPr>
          <w:rFonts w:ascii="ＭＳ 明朝" w:hAnsi="ＭＳ 明朝" w:hint="eastAsia"/>
          <w:lang w:eastAsia="zh-TW"/>
        </w:rPr>
        <w:t>に準じ、所要の対策を講じるとともに、特に次の事項につき十分留意する。</w:t>
      </w:r>
    </w:p>
    <w:p w:rsidR="00CF33BB" w:rsidRPr="005608BD" w:rsidRDefault="00DD747A" w:rsidP="00CF33BB">
      <w:pPr>
        <w:spacing w:line="360" w:lineRule="exact"/>
        <w:ind w:leftChars="300" w:left="880" w:hangingChars="100" w:hanging="220"/>
        <w:rPr>
          <w:rFonts w:ascii="ＭＳ 明朝" w:hAnsi="ＭＳ 明朝"/>
        </w:rPr>
      </w:pPr>
      <w:r w:rsidRPr="005608BD">
        <w:rPr>
          <w:rFonts w:ascii="ＭＳ 明朝" w:hAnsi="ＭＳ 明朝" w:hint="eastAsia"/>
        </w:rPr>
        <w:t xml:space="preserve">１　</w:t>
      </w:r>
      <w:r w:rsidR="00CF33BB" w:rsidRPr="005608BD">
        <w:rPr>
          <w:rFonts w:ascii="ＭＳ 明朝" w:hAnsi="ＭＳ 明朝" w:hint="eastAsia"/>
        </w:rPr>
        <w:t>雪害対策の体制及び窓口を明確にすること。</w:t>
      </w:r>
    </w:p>
    <w:p w:rsidR="00CF33BB" w:rsidRPr="005608BD" w:rsidRDefault="00CF33BB" w:rsidP="00CF33BB">
      <w:pPr>
        <w:spacing w:line="360" w:lineRule="exact"/>
        <w:ind w:leftChars="300" w:left="880" w:hangingChars="100" w:hanging="220"/>
        <w:rPr>
          <w:rFonts w:ascii="ＭＳ 明朝" w:hAnsi="ＭＳ 明朝"/>
        </w:rPr>
      </w:pPr>
      <w:r w:rsidRPr="005608BD">
        <w:rPr>
          <w:rFonts w:ascii="ＭＳ 明朝" w:hAnsi="ＭＳ 明朝" w:hint="eastAsia"/>
        </w:rPr>
        <w:t>２　雪害情報の連絡体制を確立すること。</w:t>
      </w:r>
    </w:p>
    <w:p w:rsidR="00CF33BB" w:rsidRPr="005608BD" w:rsidRDefault="00CF33BB" w:rsidP="00CF33BB">
      <w:pPr>
        <w:spacing w:line="360" w:lineRule="exact"/>
        <w:ind w:leftChars="300" w:left="880" w:hangingChars="100" w:hanging="220"/>
        <w:rPr>
          <w:rFonts w:ascii="ＭＳ 明朝" w:hAnsi="ＭＳ 明朝"/>
        </w:rPr>
      </w:pPr>
      <w:r w:rsidRPr="005608BD">
        <w:rPr>
          <w:rFonts w:ascii="ＭＳ 明朝" w:hAnsi="ＭＳ 明朝" w:hint="eastAsia"/>
        </w:rPr>
        <w:t>３　災害警戒区域等の警戒体制を</w:t>
      </w:r>
      <w:r w:rsidR="004D1995" w:rsidRPr="005608BD">
        <w:rPr>
          <w:rFonts w:ascii="ＭＳ 明朝" w:hAnsi="ＭＳ 明朝" w:hint="eastAsia"/>
        </w:rPr>
        <w:t>確立</w:t>
      </w:r>
      <w:r w:rsidRPr="005608BD">
        <w:rPr>
          <w:rFonts w:ascii="ＭＳ 明朝" w:hAnsi="ＭＳ 明朝" w:hint="eastAsia"/>
        </w:rPr>
        <w:t>すること。</w:t>
      </w:r>
    </w:p>
    <w:p w:rsidR="00CF33BB" w:rsidRPr="005608BD" w:rsidRDefault="00CF33BB" w:rsidP="00CF33BB">
      <w:pPr>
        <w:spacing w:line="360" w:lineRule="exact"/>
        <w:ind w:leftChars="300" w:left="880" w:hangingChars="100" w:hanging="220"/>
        <w:rPr>
          <w:rFonts w:ascii="ＭＳ 明朝" w:hAnsi="ＭＳ 明朝"/>
        </w:rPr>
      </w:pPr>
      <w:r w:rsidRPr="005608BD">
        <w:rPr>
          <w:rFonts w:ascii="ＭＳ 明朝" w:hAnsi="ＭＳ 明朝" w:hint="eastAsia"/>
        </w:rPr>
        <w:t>４　積雪</w:t>
      </w:r>
      <w:r w:rsidR="00061E34" w:rsidRPr="005608BD">
        <w:rPr>
          <w:rFonts w:ascii="ＭＳ 明朝" w:hAnsi="ＭＳ 明朝" w:hint="eastAsia"/>
        </w:rPr>
        <w:t>時</w:t>
      </w:r>
      <w:r w:rsidRPr="005608BD">
        <w:rPr>
          <w:rFonts w:ascii="ＭＳ 明朝" w:hAnsi="ＭＳ 明朝" w:hint="eastAsia"/>
        </w:rPr>
        <w:t>における消防体制を確立すること。</w:t>
      </w:r>
    </w:p>
    <w:p w:rsidR="00CF33BB" w:rsidRPr="005608BD" w:rsidRDefault="00CF33BB" w:rsidP="00CF33BB">
      <w:pPr>
        <w:spacing w:line="360" w:lineRule="exact"/>
        <w:ind w:leftChars="300" w:left="880" w:hangingChars="100" w:hanging="220"/>
        <w:rPr>
          <w:rFonts w:ascii="ＭＳ 明朝" w:hAnsi="ＭＳ 明朝"/>
        </w:rPr>
      </w:pPr>
      <w:r w:rsidRPr="005608BD">
        <w:rPr>
          <w:rFonts w:ascii="ＭＳ 明朝" w:hAnsi="ＭＳ 明朝" w:hint="eastAsia"/>
        </w:rPr>
        <w:t>５　雪害時に適切な避難勧告･指示ができるようにしておくこと。</w:t>
      </w:r>
    </w:p>
    <w:p w:rsidR="00CF33BB" w:rsidRPr="005608BD" w:rsidRDefault="00CF33BB" w:rsidP="007E0B3B">
      <w:pPr>
        <w:spacing w:line="360" w:lineRule="exact"/>
        <w:ind w:leftChars="300" w:left="880" w:hangingChars="100" w:hanging="220"/>
        <w:rPr>
          <w:rFonts w:ascii="ＭＳ 明朝" w:hAnsi="ＭＳ 明朝"/>
        </w:rPr>
      </w:pPr>
      <w:r w:rsidRPr="005608BD">
        <w:rPr>
          <w:rFonts w:ascii="ＭＳ 明朝" w:hAnsi="ＭＳ 明朝" w:hint="eastAsia"/>
        </w:rPr>
        <w:t xml:space="preserve">６　</w:t>
      </w:r>
      <w:r w:rsidRPr="005608BD">
        <w:rPr>
          <w:rFonts w:ascii="ＭＳ 明朝" w:hAnsi="ＭＳ 明朝" w:hint="eastAsia"/>
          <w:spacing w:val="-10"/>
        </w:rPr>
        <w:t>雪害発生時における避難、救出、給水、</w:t>
      </w:r>
      <w:r w:rsidR="007E0B3B" w:rsidRPr="005608BD">
        <w:rPr>
          <w:rFonts w:ascii="ＭＳ 明朝" w:hAnsi="ＭＳ 明朝" w:hint="eastAsia"/>
          <w:spacing w:val="-10"/>
        </w:rPr>
        <w:t>食料</w:t>
      </w:r>
      <w:r w:rsidRPr="005608BD">
        <w:rPr>
          <w:rFonts w:ascii="ＭＳ 明朝" w:hAnsi="ＭＳ 明朝" w:hint="eastAsia"/>
          <w:spacing w:val="-10"/>
        </w:rPr>
        <w:t>供給及び防疫等の応急措置の体制を整えること。</w:t>
      </w:r>
    </w:p>
    <w:p w:rsidR="00DD747A" w:rsidRPr="005608BD" w:rsidRDefault="00CF33BB" w:rsidP="00CF33BB">
      <w:pPr>
        <w:spacing w:line="360" w:lineRule="exact"/>
        <w:ind w:leftChars="300" w:left="880" w:hangingChars="100" w:hanging="220"/>
        <w:rPr>
          <w:rFonts w:ascii="ＭＳ 明朝" w:hAnsi="ＭＳ 明朝"/>
        </w:rPr>
      </w:pPr>
      <w:r w:rsidRPr="005608BD">
        <w:rPr>
          <w:rFonts w:ascii="ＭＳ 明朝" w:hAnsi="ＭＳ 明朝" w:hint="eastAsia"/>
        </w:rPr>
        <w:t>７　孤立予想地域に対しては、次の対策を講ずること。</w:t>
      </w:r>
    </w:p>
    <w:p w:rsidR="00CF33BB" w:rsidRPr="005608BD" w:rsidRDefault="00DD747A" w:rsidP="00CF33BB">
      <w:pPr>
        <w:spacing w:line="360" w:lineRule="exact"/>
        <w:ind w:leftChars="300" w:left="1100" w:hangingChars="200" w:hanging="440"/>
        <w:rPr>
          <w:rFonts w:ascii="ＭＳ 明朝" w:hAnsi="ＭＳ 明朝"/>
        </w:rPr>
      </w:pPr>
      <w:r w:rsidRPr="005608BD">
        <w:rPr>
          <w:rFonts w:ascii="ＭＳ 明朝" w:hAnsi="ＭＳ 明朝" w:hint="eastAsia"/>
        </w:rPr>
        <w:t>（1）</w:t>
      </w:r>
      <w:r w:rsidR="00CF33BB" w:rsidRPr="005608BD">
        <w:rPr>
          <w:rFonts w:ascii="ＭＳ 明朝" w:hAnsi="ＭＳ 明朝" w:hint="eastAsia"/>
        </w:rPr>
        <w:t xml:space="preserve"> </w:t>
      </w:r>
      <w:r w:rsidR="007E0B3B" w:rsidRPr="005608BD">
        <w:rPr>
          <w:rFonts w:ascii="ＭＳ 明朝" w:hAnsi="ＭＳ 明朝" w:hint="eastAsia"/>
        </w:rPr>
        <w:t>食料</w:t>
      </w:r>
      <w:r w:rsidR="00CF33BB" w:rsidRPr="005608BD">
        <w:rPr>
          <w:rFonts w:ascii="ＭＳ 明朝" w:hAnsi="ＭＳ 明朝" w:hint="eastAsia"/>
        </w:rPr>
        <w:t>の供給対策</w:t>
      </w:r>
    </w:p>
    <w:p w:rsidR="00CF33BB" w:rsidRPr="005608BD" w:rsidRDefault="00CF33BB" w:rsidP="00CF33BB">
      <w:pPr>
        <w:spacing w:line="360" w:lineRule="exact"/>
        <w:ind w:leftChars="300" w:left="1100" w:hangingChars="200" w:hanging="440"/>
        <w:rPr>
          <w:rFonts w:ascii="ＭＳ 明朝" w:hAnsi="ＭＳ 明朝"/>
        </w:rPr>
      </w:pPr>
      <w:r w:rsidRPr="005608BD">
        <w:rPr>
          <w:rFonts w:ascii="ＭＳ 明朝" w:hAnsi="ＭＳ 明朝" w:hint="eastAsia"/>
        </w:rPr>
        <w:t>（2） 医療助産対策</w:t>
      </w:r>
    </w:p>
    <w:p w:rsidR="00DD747A" w:rsidRPr="005608BD" w:rsidRDefault="00CF33BB" w:rsidP="00CF33BB">
      <w:pPr>
        <w:spacing w:line="360" w:lineRule="exact"/>
        <w:ind w:leftChars="300" w:left="1100" w:hangingChars="200" w:hanging="440"/>
        <w:rPr>
          <w:rFonts w:ascii="ＭＳ 明朝" w:hAnsi="ＭＳ 明朝"/>
        </w:rPr>
      </w:pPr>
      <w:r w:rsidRPr="005608BD">
        <w:rPr>
          <w:rFonts w:ascii="ＭＳ 明朝" w:hAnsi="ＭＳ 明朝" w:hint="eastAsia"/>
        </w:rPr>
        <w:t>（3） 応急教育対策</w:t>
      </w:r>
    </w:p>
    <w:p w:rsidR="00CF33BB" w:rsidRPr="005608BD" w:rsidRDefault="00CF33BB" w:rsidP="00CF33BB">
      <w:pPr>
        <w:spacing w:line="360" w:lineRule="exact"/>
        <w:ind w:leftChars="300" w:left="880" w:hangingChars="100" w:hanging="220"/>
        <w:rPr>
          <w:rFonts w:ascii="ＭＳ 明朝" w:hAnsi="ＭＳ 明朝"/>
        </w:rPr>
      </w:pPr>
      <w:r w:rsidRPr="005608BD">
        <w:rPr>
          <w:rFonts w:ascii="ＭＳ 明朝" w:hAnsi="ＭＳ 明朝" w:hint="eastAsia"/>
        </w:rPr>
        <w:t>８　除雪機械、通信施設の整備点検を行うこと。</w:t>
      </w:r>
    </w:p>
    <w:p w:rsidR="00DD747A" w:rsidRPr="005608BD" w:rsidRDefault="00CF33BB" w:rsidP="00CF33BB">
      <w:pPr>
        <w:spacing w:line="360" w:lineRule="exact"/>
        <w:ind w:leftChars="300" w:left="880" w:hangingChars="100" w:hanging="220"/>
        <w:rPr>
          <w:rFonts w:ascii="ＭＳ 明朝" w:hAnsi="ＭＳ 明朝"/>
        </w:rPr>
      </w:pPr>
      <w:r w:rsidRPr="005608BD">
        <w:rPr>
          <w:rFonts w:ascii="ＭＳ 明朝" w:hAnsi="ＭＳ 明朝" w:hint="eastAsia"/>
        </w:rPr>
        <w:t xml:space="preserve">９　</w:t>
      </w:r>
      <w:r w:rsidRPr="005608BD">
        <w:rPr>
          <w:rFonts w:ascii="ＭＳ 明朝" w:hAnsi="ＭＳ 明朝" w:hint="eastAsia"/>
          <w:spacing w:val="-10"/>
        </w:rPr>
        <w:t>雪捨場の設定にあたっては、交通障害及び</w:t>
      </w:r>
      <w:r w:rsidR="00776A40" w:rsidRPr="005608BD">
        <w:rPr>
          <w:rFonts w:ascii="ＭＳ 明朝" w:hAnsi="ＭＳ 明朝"/>
          <w:spacing w:val="-10"/>
        </w:rPr>
        <w:ruby>
          <w:rubyPr>
            <w:rubyAlign w:val="distributeSpace"/>
            <w:hps w:val="11"/>
            <w:hpsRaise w:val="20"/>
            <w:hpsBaseText w:val="22"/>
            <w:lid w:val="ja-JP"/>
          </w:rubyPr>
          <w:rt>
            <w:r w:rsidR="00061E34" w:rsidRPr="005608BD">
              <w:rPr>
                <w:rFonts w:ascii="ＭＳ 明朝" w:hAnsi="ＭＳ 明朝"/>
                <w:spacing w:val="-10"/>
                <w:sz w:val="11"/>
              </w:rPr>
              <w:t>いっすい</w:t>
            </w:r>
          </w:rt>
          <w:rubyBase>
            <w:r w:rsidR="00061E34" w:rsidRPr="005608BD">
              <w:rPr>
                <w:rFonts w:ascii="ＭＳ 明朝" w:hAnsi="ＭＳ 明朝"/>
                <w:spacing w:val="-10"/>
              </w:rPr>
              <w:t>溢水</w:t>
            </w:r>
          </w:rubyBase>
        </w:ruby>
      </w:r>
      <w:r w:rsidRPr="005608BD">
        <w:rPr>
          <w:rFonts w:ascii="ＭＳ 明朝" w:hAnsi="ＭＳ 明朝" w:hint="eastAsia"/>
          <w:spacing w:val="-10"/>
        </w:rPr>
        <w:t>災害等</w:t>
      </w:r>
      <w:r w:rsidR="00F874C5" w:rsidRPr="005608BD">
        <w:rPr>
          <w:rFonts w:ascii="ＭＳ 明朝" w:hAnsi="ＭＳ 明朝" w:hint="eastAsia"/>
          <w:spacing w:val="-10"/>
        </w:rPr>
        <w:t>が発生しないよう</w:t>
      </w:r>
      <w:r w:rsidRPr="005608BD">
        <w:rPr>
          <w:rFonts w:ascii="ＭＳ 明朝" w:hAnsi="ＭＳ 明朝" w:hint="eastAsia"/>
          <w:spacing w:val="-10"/>
        </w:rPr>
        <w:t>十分な配慮をすること。</w:t>
      </w:r>
    </w:p>
    <w:p w:rsidR="00DD747A" w:rsidRPr="005608BD" w:rsidRDefault="00DD747A" w:rsidP="00F565A6">
      <w:pPr>
        <w:spacing w:line="200" w:lineRule="exact"/>
      </w:pPr>
    </w:p>
    <w:p w:rsidR="00DD747A" w:rsidRPr="005608BD" w:rsidRDefault="00DD747A" w:rsidP="00D56103">
      <w:pPr>
        <w:spacing w:afterLines="30" w:after="89" w:line="360" w:lineRule="exact"/>
        <w:ind w:leftChars="300" w:left="880" w:hangingChars="100" w:hanging="220"/>
        <w:outlineLvl w:val="2"/>
        <w:rPr>
          <w:rFonts w:ascii="ＭＳ ゴシック" w:eastAsia="ＭＳ ゴシック" w:hAnsi="ＭＳ ゴシック"/>
        </w:rPr>
      </w:pPr>
      <w:bookmarkStart w:id="221" w:name="_Toc266366315"/>
      <w:bookmarkStart w:id="222" w:name="_Toc277319518"/>
      <w:bookmarkStart w:id="223" w:name="_Toc304920199"/>
      <w:bookmarkStart w:id="224" w:name="_Toc336454027"/>
      <w:r w:rsidRPr="005608BD">
        <w:rPr>
          <w:rFonts w:ascii="ＭＳ ゴシック" w:eastAsia="ＭＳ ゴシック" w:hAnsi="ＭＳ ゴシック" w:hint="eastAsia"/>
        </w:rPr>
        <w:t>第２　予防対策</w:t>
      </w:r>
      <w:bookmarkEnd w:id="221"/>
      <w:bookmarkEnd w:id="222"/>
      <w:bookmarkEnd w:id="223"/>
      <w:bookmarkEnd w:id="224"/>
    </w:p>
    <w:p w:rsidR="0003378F" w:rsidRPr="005608BD" w:rsidRDefault="0003378F" w:rsidP="00B70472">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除雪路線実施区分</w:t>
      </w:r>
    </w:p>
    <w:p w:rsidR="0003378F" w:rsidRPr="005608BD" w:rsidRDefault="00EB614A" w:rsidP="00EB614A">
      <w:pPr>
        <w:spacing w:line="360" w:lineRule="exact"/>
        <w:ind w:leftChars="300" w:left="1100" w:hangingChars="200" w:hanging="440"/>
        <w:rPr>
          <w:rFonts w:ascii="ＭＳ 明朝" w:hAnsi="ＭＳ 明朝"/>
        </w:rPr>
      </w:pPr>
      <w:r w:rsidRPr="005608BD">
        <w:rPr>
          <w:rFonts w:ascii="ＭＳ 明朝" w:hAnsi="ＭＳ 明朝" w:hint="eastAsia"/>
        </w:rPr>
        <w:t xml:space="preserve">（1） </w:t>
      </w:r>
      <w:r w:rsidR="0003378F" w:rsidRPr="005608BD">
        <w:rPr>
          <w:rFonts w:ascii="ＭＳ 明朝" w:hAnsi="ＭＳ 明朝" w:hint="eastAsia"/>
        </w:rPr>
        <w:t>除雪路線は、特に交通確保を必要と認める主要路線について、次の区分により分担して除雪を実施するものとする。</w:t>
      </w:r>
    </w:p>
    <w:p w:rsidR="0003378F" w:rsidRPr="005608BD" w:rsidRDefault="0003378F" w:rsidP="00EB614A">
      <w:pPr>
        <w:pStyle w:val="ac"/>
        <w:spacing w:line="360" w:lineRule="exact"/>
        <w:ind w:leftChars="500" w:left="1320" w:hangingChars="100" w:hanging="220"/>
      </w:pPr>
      <w:r w:rsidRPr="005608BD">
        <w:rPr>
          <w:rFonts w:hint="eastAsia"/>
        </w:rPr>
        <w:t>ア　一般国道</w:t>
      </w:r>
      <w:r w:rsidR="003B2C74" w:rsidRPr="005608BD">
        <w:rPr>
          <w:rFonts w:hint="eastAsia"/>
        </w:rPr>
        <w:t>について</w:t>
      </w:r>
      <w:r w:rsidRPr="005608BD">
        <w:rPr>
          <w:rFonts w:hint="eastAsia"/>
        </w:rPr>
        <w:t>は、北海道開発局</w:t>
      </w:r>
      <w:r w:rsidR="003B2C74" w:rsidRPr="005608BD">
        <w:rPr>
          <w:rFonts w:hint="eastAsia"/>
        </w:rPr>
        <w:t>旭川開発建設部</w:t>
      </w:r>
      <w:r w:rsidRPr="005608BD">
        <w:rPr>
          <w:rFonts w:hint="eastAsia"/>
        </w:rPr>
        <w:t>が行う。</w:t>
      </w:r>
    </w:p>
    <w:p w:rsidR="0003378F" w:rsidRPr="005608BD" w:rsidRDefault="0003378F" w:rsidP="00EB614A">
      <w:pPr>
        <w:pStyle w:val="ac"/>
        <w:spacing w:line="360" w:lineRule="exact"/>
        <w:ind w:leftChars="500" w:left="1320" w:hangingChars="100" w:hanging="220"/>
      </w:pPr>
      <w:r w:rsidRPr="005608BD">
        <w:rPr>
          <w:rFonts w:hint="eastAsia"/>
        </w:rPr>
        <w:t xml:space="preserve">イ　</w:t>
      </w:r>
      <w:r w:rsidR="003B2C74" w:rsidRPr="005608BD">
        <w:rPr>
          <w:rFonts w:hint="eastAsia"/>
        </w:rPr>
        <w:t>一般道道については、上川総合振興局旭川建設管理部が行う。</w:t>
      </w:r>
    </w:p>
    <w:p w:rsidR="0098362E" w:rsidRPr="005608BD" w:rsidRDefault="0003378F" w:rsidP="00EB614A">
      <w:pPr>
        <w:pStyle w:val="ac"/>
        <w:spacing w:line="360" w:lineRule="exact"/>
        <w:ind w:leftChars="500" w:left="1320" w:hangingChars="100" w:hanging="220"/>
      </w:pPr>
      <w:r w:rsidRPr="005608BD">
        <w:rPr>
          <w:rFonts w:hint="eastAsia"/>
        </w:rPr>
        <w:t xml:space="preserve">ウ　</w:t>
      </w:r>
      <w:r w:rsidR="00E614B4" w:rsidRPr="005608BD">
        <w:rPr>
          <w:rFonts w:hint="eastAsia"/>
        </w:rPr>
        <w:t>町</w:t>
      </w:r>
      <w:r w:rsidRPr="005608BD">
        <w:rPr>
          <w:rFonts w:hint="eastAsia"/>
        </w:rPr>
        <w:t>道</w:t>
      </w:r>
      <w:r w:rsidR="004E1EAA" w:rsidRPr="005608BD">
        <w:rPr>
          <w:rFonts w:hint="eastAsia"/>
        </w:rPr>
        <w:t>について</w:t>
      </w:r>
      <w:r w:rsidRPr="005608BD">
        <w:rPr>
          <w:rFonts w:hint="eastAsia"/>
        </w:rPr>
        <w:t>は、</w:t>
      </w:r>
      <w:r w:rsidR="002E6C3C" w:rsidRPr="005608BD">
        <w:rPr>
          <w:rFonts w:hint="eastAsia"/>
        </w:rPr>
        <w:t>比布町</w:t>
      </w:r>
      <w:r w:rsidRPr="005608BD">
        <w:rPr>
          <w:rFonts w:hint="eastAsia"/>
        </w:rPr>
        <w:t>が行う。</w:t>
      </w:r>
    </w:p>
    <w:p w:rsidR="0003378F" w:rsidRPr="005608BD" w:rsidRDefault="0098362E" w:rsidP="00EB614A">
      <w:pPr>
        <w:pStyle w:val="ac"/>
        <w:spacing w:line="360" w:lineRule="exact"/>
        <w:ind w:leftChars="500" w:left="1320" w:hangingChars="100" w:hanging="220"/>
      </w:pPr>
      <w:r w:rsidRPr="005608BD">
        <w:rPr>
          <w:rFonts w:hint="eastAsia"/>
        </w:rPr>
        <w:t xml:space="preserve">エ　</w:t>
      </w:r>
      <w:r w:rsidR="00DA24A8" w:rsidRPr="005608BD">
        <w:rPr>
          <w:rFonts w:hint="eastAsia"/>
        </w:rPr>
        <w:t>高速道路</w:t>
      </w:r>
      <w:r w:rsidRPr="005608BD">
        <w:rPr>
          <w:rFonts w:hint="eastAsia"/>
        </w:rPr>
        <w:t>については、東日本高速道路株式会社が行う。</w:t>
      </w:r>
    </w:p>
    <w:p w:rsidR="0003378F" w:rsidRPr="005608BD" w:rsidRDefault="00EB614A" w:rsidP="00EB614A">
      <w:pPr>
        <w:spacing w:line="360" w:lineRule="exact"/>
        <w:ind w:leftChars="300" w:left="1100" w:hangingChars="200" w:hanging="440"/>
        <w:rPr>
          <w:rFonts w:ascii="ＭＳ 明朝" w:hAnsi="ＭＳ 明朝"/>
        </w:rPr>
      </w:pPr>
      <w:r w:rsidRPr="005608BD">
        <w:rPr>
          <w:rFonts w:ascii="ＭＳ 明朝" w:hAnsi="ＭＳ 明朝" w:hint="eastAsia"/>
        </w:rPr>
        <w:t>（2）</w:t>
      </w:r>
      <w:r w:rsidR="0003378F" w:rsidRPr="005608BD">
        <w:rPr>
          <w:rFonts w:ascii="ＭＳ 明朝" w:hAnsi="ＭＳ 明朝"/>
        </w:rPr>
        <w:t xml:space="preserve"> </w:t>
      </w:r>
      <w:r w:rsidR="0003378F" w:rsidRPr="005608BD">
        <w:rPr>
          <w:rFonts w:ascii="ＭＳ 明朝" w:hAnsi="ＭＳ 明朝" w:hint="eastAsia"/>
        </w:rPr>
        <w:t>除雪作業の基準は、</w:t>
      </w:r>
      <w:r w:rsidRPr="005608BD">
        <w:rPr>
          <w:rFonts w:ascii="ＭＳ 明朝" w:hAnsi="ＭＳ 明朝" w:hint="eastAsia"/>
        </w:rPr>
        <w:t>資料</w:t>
      </w:r>
      <w:r w:rsidR="00881155" w:rsidRPr="005608BD">
        <w:rPr>
          <w:rFonts w:ascii="ＭＳ 明朝" w:hAnsi="ＭＳ 明朝" w:hint="eastAsia"/>
        </w:rPr>
        <w:t>7</w:t>
      </w:r>
      <w:r w:rsidR="0003378F" w:rsidRPr="005608BD">
        <w:rPr>
          <w:rFonts w:ascii="ＭＳ 明朝" w:hAnsi="ＭＳ 明朝" w:hint="eastAsia"/>
        </w:rPr>
        <w:t>のとおりである。</w:t>
      </w:r>
    </w:p>
    <w:p w:rsidR="00EB614A" w:rsidRPr="005608BD" w:rsidRDefault="00EB614A" w:rsidP="00EB614A">
      <w:pPr>
        <w:spacing w:line="200" w:lineRule="exact"/>
      </w:pPr>
    </w:p>
    <w:p w:rsidR="0003378F" w:rsidRPr="005608BD" w:rsidRDefault="0003378F" w:rsidP="00B70472">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 xml:space="preserve">２　</w:t>
      </w:r>
      <w:r w:rsidR="00E614B4" w:rsidRPr="005608BD">
        <w:rPr>
          <w:rFonts w:ascii="ＭＳ ゴシック" w:eastAsia="ＭＳ ゴシック" w:hAnsi="ＭＳ ゴシック" w:hint="eastAsia"/>
        </w:rPr>
        <w:t>町</w:t>
      </w:r>
      <w:r w:rsidRPr="005608BD">
        <w:rPr>
          <w:rFonts w:ascii="ＭＳ ゴシック" w:eastAsia="ＭＳ ゴシック" w:hAnsi="ＭＳ ゴシック" w:hint="eastAsia"/>
        </w:rPr>
        <w:t>道除雪要領</w:t>
      </w:r>
    </w:p>
    <w:p w:rsidR="0003378F" w:rsidRPr="005608BD" w:rsidRDefault="00E614B4"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町</w:t>
      </w:r>
      <w:r w:rsidR="0003378F" w:rsidRPr="005608BD">
        <w:rPr>
          <w:rFonts w:ascii="ＭＳ 明朝" w:hAnsi="ＭＳ 明朝" w:hint="eastAsia"/>
        </w:rPr>
        <w:t>道の除雪は、次の要領で実施するものとする。</w:t>
      </w:r>
    </w:p>
    <w:p w:rsidR="0003378F" w:rsidRPr="005608BD" w:rsidRDefault="00571890" w:rsidP="00571890">
      <w:pPr>
        <w:spacing w:line="360" w:lineRule="exact"/>
        <w:ind w:leftChars="300" w:left="1100" w:hangingChars="200" w:hanging="440"/>
        <w:rPr>
          <w:rFonts w:ascii="ＭＳ 明朝" w:hAnsi="ＭＳ 明朝"/>
        </w:rPr>
      </w:pPr>
      <w:r w:rsidRPr="005608BD">
        <w:rPr>
          <w:rFonts w:ascii="ＭＳ 明朝" w:hAnsi="ＭＳ 明朝" w:hint="eastAsia"/>
        </w:rPr>
        <w:t xml:space="preserve">（1） </w:t>
      </w:r>
      <w:r w:rsidR="0003378F" w:rsidRPr="005608BD">
        <w:rPr>
          <w:rFonts w:ascii="ＭＳ 明朝" w:hAnsi="ＭＳ 明朝" w:hint="eastAsia"/>
        </w:rPr>
        <w:t>除雪路線は、交通量、消防対策等を検討して決定する。</w:t>
      </w:r>
    </w:p>
    <w:p w:rsidR="0003378F" w:rsidRPr="005608BD" w:rsidRDefault="00571890" w:rsidP="00571890">
      <w:pPr>
        <w:spacing w:line="360" w:lineRule="exact"/>
        <w:ind w:leftChars="300" w:left="1100" w:hangingChars="200" w:hanging="440"/>
        <w:rPr>
          <w:rFonts w:ascii="ＭＳ 明朝" w:hAnsi="ＭＳ 明朝"/>
        </w:rPr>
      </w:pPr>
      <w:r w:rsidRPr="005608BD">
        <w:rPr>
          <w:rFonts w:ascii="ＭＳ 明朝" w:hAnsi="ＭＳ 明朝" w:hint="eastAsia"/>
        </w:rPr>
        <w:t xml:space="preserve">（2） </w:t>
      </w:r>
      <w:r w:rsidR="0003378F" w:rsidRPr="005608BD">
        <w:rPr>
          <w:rFonts w:ascii="ＭＳ 明朝" w:hAnsi="ＭＳ 明朝" w:hint="eastAsia"/>
        </w:rPr>
        <w:t>常時</w:t>
      </w:r>
      <w:r w:rsidRPr="005608BD">
        <w:rPr>
          <w:rFonts w:ascii="ＭＳ 明朝" w:hAnsi="ＭＳ 明朝" w:hint="eastAsia"/>
        </w:rPr>
        <w:t>1</w:t>
      </w:r>
      <w:r w:rsidR="0003378F" w:rsidRPr="005608BD">
        <w:rPr>
          <w:rFonts w:ascii="ＭＳ 明朝" w:hAnsi="ＭＳ 明朝" w:hint="eastAsia"/>
        </w:rPr>
        <w:t>車線の確保に努める。</w:t>
      </w:r>
    </w:p>
    <w:p w:rsidR="0003378F" w:rsidRPr="005608BD" w:rsidRDefault="00571890" w:rsidP="00571890">
      <w:pPr>
        <w:spacing w:line="360" w:lineRule="exact"/>
        <w:ind w:leftChars="300" w:left="1100" w:hangingChars="200" w:hanging="440"/>
        <w:rPr>
          <w:rFonts w:ascii="ＭＳ 明朝" w:hAnsi="ＭＳ 明朝"/>
        </w:rPr>
      </w:pPr>
      <w:r w:rsidRPr="005608BD">
        <w:rPr>
          <w:rFonts w:ascii="ＭＳ 明朝" w:hAnsi="ＭＳ 明朝" w:hint="eastAsia"/>
        </w:rPr>
        <w:t xml:space="preserve">（3） </w:t>
      </w:r>
      <w:r w:rsidR="0003378F" w:rsidRPr="005608BD">
        <w:rPr>
          <w:rFonts w:ascii="ＭＳ 明朝" w:hAnsi="ＭＳ 明朝" w:hint="eastAsia"/>
        </w:rPr>
        <w:t>大量の除雪がある場合は、民間車両の借上げを行い、路線を確保する。</w:t>
      </w:r>
    </w:p>
    <w:p w:rsidR="0003378F" w:rsidRPr="005608BD" w:rsidRDefault="00571890"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 xml:space="preserve">（4） </w:t>
      </w:r>
      <w:r w:rsidR="0003378F" w:rsidRPr="005608BD">
        <w:rPr>
          <w:rFonts w:ascii="ＭＳ 明朝" w:hAnsi="ＭＳ 明朝" w:hint="eastAsia"/>
        </w:rPr>
        <w:t>常に気象予報に注意して、配車に万全を期する。</w:t>
      </w:r>
    </w:p>
    <w:p w:rsidR="0003378F" w:rsidRPr="005608BD" w:rsidRDefault="0003378F" w:rsidP="00B70472">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除雪実施目標</w:t>
      </w:r>
    </w:p>
    <w:p w:rsidR="0003378F" w:rsidRPr="005608BD" w:rsidRDefault="004E6D1E" w:rsidP="00571890">
      <w:pPr>
        <w:spacing w:line="360" w:lineRule="exact"/>
        <w:ind w:leftChars="300" w:left="660" w:firstLineChars="100" w:firstLine="220"/>
        <w:rPr>
          <w:rFonts w:ascii="ＭＳ 明朝" w:hAnsi="ＭＳ 明朝"/>
        </w:rPr>
      </w:pPr>
      <w:r w:rsidRPr="005608BD">
        <w:rPr>
          <w:rFonts w:ascii="ＭＳ 明朝" w:hAnsi="ＭＳ 明朝" w:hint="eastAsia"/>
        </w:rPr>
        <w:lastRenderedPageBreak/>
        <w:t>除雪対策の目標は、「北海道雪害対策実施要綱」に準じ、次のとおり設定する。</w:t>
      </w:r>
    </w:p>
    <w:p w:rsidR="0003378F" w:rsidRPr="005608BD" w:rsidRDefault="00571890" w:rsidP="00571890">
      <w:pPr>
        <w:spacing w:line="360" w:lineRule="exact"/>
        <w:ind w:leftChars="300" w:left="1100" w:hangingChars="200" w:hanging="440"/>
        <w:rPr>
          <w:rFonts w:ascii="ＭＳ 明朝" w:hAnsi="ＭＳ 明朝"/>
        </w:rPr>
      </w:pPr>
      <w:r w:rsidRPr="005608BD">
        <w:rPr>
          <w:rFonts w:ascii="ＭＳ 明朝" w:hAnsi="ＭＳ 明朝" w:hint="eastAsia"/>
        </w:rPr>
        <w:t xml:space="preserve">（1） </w:t>
      </w:r>
      <w:r w:rsidR="0003378F" w:rsidRPr="005608BD">
        <w:rPr>
          <w:rFonts w:ascii="ＭＳ 明朝" w:hAnsi="ＭＳ 明朝" w:hint="eastAsia"/>
        </w:rPr>
        <w:t>第</w:t>
      </w:r>
      <w:r w:rsidRPr="005608BD">
        <w:rPr>
          <w:rFonts w:ascii="ＭＳ 明朝" w:hAnsi="ＭＳ 明朝" w:hint="eastAsia"/>
        </w:rPr>
        <w:t>1</w:t>
      </w:r>
      <w:r w:rsidR="0003378F" w:rsidRPr="005608BD">
        <w:rPr>
          <w:rFonts w:ascii="ＭＳ 明朝" w:hAnsi="ＭＳ 明朝" w:hint="eastAsia"/>
        </w:rPr>
        <w:t>次目標</w:t>
      </w:r>
    </w:p>
    <w:p w:rsidR="0003378F" w:rsidRPr="005608BD" w:rsidRDefault="0003378F" w:rsidP="00493640">
      <w:pPr>
        <w:pStyle w:val="ac"/>
        <w:spacing w:line="360" w:lineRule="exact"/>
        <w:ind w:leftChars="600" w:left="1760" w:hangingChars="100" w:hanging="440"/>
        <w:rPr>
          <w:rFonts w:ascii="ＭＳ 明朝" w:hAnsi="ＭＳ 明朝"/>
        </w:rPr>
      </w:pPr>
      <w:r w:rsidRPr="005608BD">
        <w:rPr>
          <w:rFonts w:hint="eastAsia"/>
          <w:spacing w:val="110"/>
          <w:kern w:val="0"/>
          <w:fitText w:val="660" w:id="-410777856"/>
        </w:rPr>
        <w:t>期</w:t>
      </w:r>
      <w:r w:rsidRPr="005608BD">
        <w:rPr>
          <w:rFonts w:hint="eastAsia"/>
          <w:kern w:val="0"/>
          <w:fitText w:val="660" w:id="-410777856"/>
        </w:rPr>
        <w:t>間</w:t>
      </w:r>
      <w:r w:rsidRPr="005608BD">
        <w:rPr>
          <w:rFonts w:hint="eastAsia"/>
        </w:rPr>
        <w:t xml:space="preserve">　</w:t>
      </w:r>
      <w:r w:rsidR="00571890" w:rsidRPr="005608BD">
        <w:rPr>
          <w:rFonts w:ascii="ＭＳ 明朝" w:hAnsi="ＭＳ 明朝" w:hint="eastAsia"/>
        </w:rPr>
        <w:t>11</w:t>
      </w:r>
      <w:r w:rsidRPr="005608BD">
        <w:rPr>
          <w:rFonts w:ascii="ＭＳ 明朝" w:hAnsi="ＭＳ 明朝" w:hint="eastAsia"/>
        </w:rPr>
        <w:t>月</w:t>
      </w:r>
    </w:p>
    <w:p w:rsidR="0003378F" w:rsidRPr="005608BD" w:rsidRDefault="0003378F" w:rsidP="00493640">
      <w:pPr>
        <w:pStyle w:val="ac"/>
        <w:spacing w:line="360" w:lineRule="exact"/>
        <w:ind w:leftChars="600" w:left="1760" w:hangingChars="100" w:hanging="440"/>
      </w:pPr>
      <w:r w:rsidRPr="005608BD">
        <w:rPr>
          <w:rFonts w:hint="eastAsia"/>
          <w:spacing w:val="110"/>
          <w:kern w:val="0"/>
          <w:fitText w:val="660" w:id="-410777856"/>
        </w:rPr>
        <w:t>目</w:t>
      </w:r>
      <w:r w:rsidRPr="005608BD">
        <w:rPr>
          <w:rFonts w:hint="eastAsia"/>
          <w:kern w:val="0"/>
          <w:fitText w:val="660" w:id="-410777856"/>
        </w:rPr>
        <w:t>標</w:t>
      </w:r>
      <w:r w:rsidRPr="005608BD">
        <w:rPr>
          <w:rFonts w:hint="eastAsia"/>
        </w:rPr>
        <w:t xml:space="preserve">　除雪機械車両等の整備点検及び防雪施設、スノ</w:t>
      </w:r>
      <w:r w:rsidR="006F0F0D" w:rsidRPr="005608BD">
        <w:rPr>
          <w:rFonts w:hint="eastAsia"/>
        </w:rPr>
        <w:t>ー</w:t>
      </w:r>
      <w:r w:rsidRPr="005608BD">
        <w:rPr>
          <w:rFonts w:hint="eastAsia"/>
        </w:rPr>
        <w:t>ポ</w:t>
      </w:r>
      <w:r w:rsidR="006F0F0D" w:rsidRPr="005608BD">
        <w:rPr>
          <w:rFonts w:hint="eastAsia"/>
        </w:rPr>
        <w:t>ー</w:t>
      </w:r>
      <w:r w:rsidRPr="005608BD">
        <w:rPr>
          <w:rFonts w:hint="eastAsia"/>
        </w:rPr>
        <w:t>ル等の設置</w:t>
      </w:r>
    </w:p>
    <w:p w:rsidR="0003378F" w:rsidRPr="005608BD" w:rsidRDefault="00571890" w:rsidP="00571890">
      <w:pPr>
        <w:spacing w:line="360" w:lineRule="exact"/>
        <w:ind w:leftChars="300" w:left="1100" w:hangingChars="200" w:hanging="440"/>
        <w:rPr>
          <w:rFonts w:ascii="ＭＳ 明朝" w:hAnsi="ＭＳ 明朝"/>
        </w:rPr>
      </w:pPr>
      <w:r w:rsidRPr="005608BD">
        <w:rPr>
          <w:rFonts w:ascii="ＭＳ 明朝" w:hAnsi="ＭＳ 明朝" w:hint="eastAsia"/>
        </w:rPr>
        <w:t xml:space="preserve">（2） </w:t>
      </w:r>
      <w:r w:rsidR="0003378F" w:rsidRPr="005608BD">
        <w:rPr>
          <w:rFonts w:ascii="ＭＳ 明朝" w:hAnsi="ＭＳ 明朝" w:hint="eastAsia"/>
        </w:rPr>
        <w:t>第</w:t>
      </w:r>
      <w:r w:rsidRPr="005608BD">
        <w:rPr>
          <w:rFonts w:ascii="ＭＳ 明朝" w:hAnsi="ＭＳ 明朝" w:hint="eastAsia"/>
        </w:rPr>
        <w:t>2</w:t>
      </w:r>
      <w:r w:rsidR="0003378F" w:rsidRPr="005608BD">
        <w:rPr>
          <w:rFonts w:ascii="ＭＳ 明朝" w:hAnsi="ＭＳ 明朝" w:hint="eastAsia"/>
        </w:rPr>
        <w:t>次目標</w:t>
      </w:r>
    </w:p>
    <w:p w:rsidR="00571890" w:rsidRPr="005608BD" w:rsidRDefault="00571890" w:rsidP="00493640">
      <w:pPr>
        <w:pStyle w:val="ac"/>
        <w:spacing w:line="360" w:lineRule="exact"/>
        <w:ind w:leftChars="600" w:left="1760" w:hangingChars="100" w:hanging="440"/>
        <w:rPr>
          <w:rFonts w:ascii="ＭＳ 明朝" w:hAnsi="ＭＳ 明朝"/>
        </w:rPr>
      </w:pPr>
      <w:r w:rsidRPr="005608BD">
        <w:rPr>
          <w:rFonts w:hint="eastAsia"/>
          <w:spacing w:val="110"/>
          <w:kern w:val="0"/>
          <w:fitText w:val="660" w:id="-410777600"/>
        </w:rPr>
        <w:t>期</w:t>
      </w:r>
      <w:r w:rsidRPr="005608BD">
        <w:rPr>
          <w:rFonts w:hint="eastAsia"/>
          <w:kern w:val="0"/>
          <w:fitText w:val="660" w:id="-410777600"/>
        </w:rPr>
        <w:t>間</w:t>
      </w:r>
      <w:r w:rsidRPr="005608BD">
        <w:rPr>
          <w:rFonts w:hint="eastAsia"/>
        </w:rPr>
        <w:t xml:space="preserve">　</w:t>
      </w:r>
      <w:r w:rsidRPr="005608BD">
        <w:rPr>
          <w:rFonts w:ascii="ＭＳ 明朝" w:hAnsi="ＭＳ 明朝" w:hint="eastAsia"/>
        </w:rPr>
        <w:t>12月から3月まで</w:t>
      </w:r>
    </w:p>
    <w:p w:rsidR="00571890" w:rsidRPr="005608BD" w:rsidRDefault="00571890" w:rsidP="00D56103">
      <w:pPr>
        <w:pStyle w:val="ac"/>
        <w:spacing w:afterLines="50" w:after="149" w:line="360" w:lineRule="exact"/>
        <w:ind w:leftChars="600" w:left="1760" w:hangingChars="100" w:hanging="440"/>
      </w:pPr>
      <w:r w:rsidRPr="005608BD">
        <w:rPr>
          <w:rFonts w:hint="eastAsia"/>
          <w:spacing w:val="110"/>
          <w:kern w:val="0"/>
          <w:fitText w:val="660" w:id="-410777599"/>
        </w:rPr>
        <w:t>目</w:t>
      </w:r>
      <w:r w:rsidRPr="005608BD">
        <w:rPr>
          <w:rFonts w:hint="eastAsia"/>
          <w:kern w:val="0"/>
          <w:fitText w:val="660" w:id="-410777599"/>
        </w:rPr>
        <w:t>標</w:t>
      </w:r>
      <w:r w:rsidRPr="005608BD">
        <w:rPr>
          <w:rFonts w:hint="eastAsia"/>
        </w:rPr>
        <w:t xml:space="preserve">　雪害に対処する除雪･排雪の推進</w:t>
      </w:r>
    </w:p>
    <w:p w:rsidR="0003378F" w:rsidRPr="005608BD" w:rsidRDefault="0003378F" w:rsidP="00B70472">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４　出動基準</w:t>
      </w:r>
    </w:p>
    <w:p w:rsidR="0003378F" w:rsidRPr="005608BD" w:rsidRDefault="0003378F"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降雪量が</w:t>
      </w:r>
      <w:r w:rsidR="00571890" w:rsidRPr="005608BD">
        <w:rPr>
          <w:rFonts w:ascii="ＭＳ 明朝" w:hAnsi="ＭＳ 明朝" w:hint="eastAsia"/>
        </w:rPr>
        <w:t>10</w:t>
      </w:r>
      <w:r w:rsidRPr="005608BD">
        <w:rPr>
          <w:rFonts w:ascii="ＭＳ 明朝" w:hAnsi="ＭＳ 明朝" w:hint="eastAsia"/>
        </w:rPr>
        <w:t>㎝以上になった場合又は吹きだまり、路面融雪等通行に支障が生じた場合</w:t>
      </w:r>
      <w:r w:rsidR="00571890" w:rsidRPr="005608BD">
        <w:rPr>
          <w:rFonts w:ascii="ＭＳ 明朝" w:hAnsi="ＭＳ 明朝" w:hint="eastAsia"/>
        </w:rPr>
        <w:t>。</w:t>
      </w:r>
    </w:p>
    <w:p w:rsidR="0003378F" w:rsidRPr="005608BD" w:rsidRDefault="0003378F" w:rsidP="00B70472">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５　排雪</w:t>
      </w:r>
    </w:p>
    <w:p w:rsidR="0003378F" w:rsidRPr="005608BD" w:rsidRDefault="0003378F"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排雪に伴う雪捨場の設定に</w:t>
      </w:r>
      <w:r w:rsidR="00061E34" w:rsidRPr="005608BD">
        <w:rPr>
          <w:rFonts w:ascii="ＭＳ 明朝" w:hAnsi="ＭＳ 明朝" w:hint="eastAsia"/>
        </w:rPr>
        <w:t>あ</w:t>
      </w:r>
      <w:r w:rsidRPr="005608BD">
        <w:rPr>
          <w:rFonts w:ascii="ＭＳ 明朝" w:hAnsi="ＭＳ 明朝" w:hint="eastAsia"/>
        </w:rPr>
        <w:t>たっては、次の事項に配慮するものとする。</w:t>
      </w:r>
    </w:p>
    <w:p w:rsidR="0003378F" w:rsidRPr="005608BD" w:rsidRDefault="006F0F0D" w:rsidP="00571890">
      <w:pPr>
        <w:spacing w:line="360" w:lineRule="exact"/>
        <w:ind w:leftChars="300" w:left="1100" w:hangingChars="200" w:hanging="440"/>
        <w:rPr>
          <w:rFonts w:ascii="ＭＳ 明朝" w:hAnsi="ＭＳ 明朝"/>
        </w:rPr>
      </w:pPr>
      <w:r w:rsidRPr="005608BD">
        <w:rPr>
          <w:rFonts w:ascii="ＭＳ 明朝" w:hAnsi="ＭＳ 明朝" w:hint="eastAsia"/>
        </w:rPr>
        <w:t xml:space="preserve">（1） </w:t>
      </w:r>
      <w:r w:rsidR="0003378F" w:rsidRPr="005608BD">
        <w:rPr>
          <w:rFonts w:ascii="ＭＳ 明朝" w:hAnsi="ＭＳ 明朝" w:hint="eastAsia"/>
        </w:rPr>
        <w:t>雪捨場は、交通の支障のない場所を選定すること。</w:t>
      </w:r>
    </w:p>
    <w:p w:rsidR="0003378F" w:rsidRPr="005608BD" w:rsidRDefault="006F0F0D"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 xml:space="preserve">（2） </w:t>
      </w:r>
      <w:r w:rsidR="0003378F" w:rsidRPr="005608BD">
        <w:rPr>
          <w:rFonts w:ascii="ＭＳ 明朝" w:hAnsi="ＭＳ 明朝" w:hint="eastAsia"/>
        </w:rPr>
        <w:t>河川等を利用して雪捨場を設定する場合は、河川管理者と十分協議の上</w:t>
      </w:r>
      <w:r w:rsidR="00C012E1" w:rsidRPr="005608BD">
        <w:rPr>
          <w:rFonts w:ascii="ＭＳ 明朝" w:hAnsi="ＭＳ 明朝" w:hint="eastAsia"/>
        </w:rPr>
        <w:t>、</w:t>
      </w:r>
      <w:r w:rsidR="0003378F" w:rsidRPr="005608BD">
        <w:rPr>
          <w:rFonts w:ascii="ＭＳ 明朝" w:hAnsi="ＭＳ 明朝" w:hint="eastAsia"/>
        </w:rPr>
        <w:t>決定するものとし、投下に際しては</w:t>
      </w:r>
      <w:r w:rsidR="00776A40" w:rsidRPr="005608BD">
        <w:rPr>
          <w:rFonts w:ascii="ＭＳ 明朝" w:hAnsi="ＭＳ 明朝"/>
        </w:rPr>
        <w:ruby>
          <w:rubyPr>
            <w:rubyAlign w:val="distributeSpace"/>
            <w:hps w:val="12"/>
            <w:hpsRaise w:val="20"/>
            <w:hpsBaseText w:val="22"/>
            <w:lid w:val="ja-JP"/>
          </w:rubyPr>
          <w:rt>
            <w:r w:rsidR="00571890" w:rsidRPr="005608BD">
              <w:rPr>
                <w:rFonts w:ascii="ＭＳ 明朝" w:hAnsi="ＭＳ 明朝"/>
              </w:rPr>
              <w:t>いっ</w:t>
            </w:r>
          </w:rt>
          <w:rubyBase>
            <w:r w:rsidR="00571890" w:rsidRPr="005608BD">
              <w:rPr>
                <w:rFonts w:ascii="ＭＳ 明朝" w:hAnsi="ＭＳ 明朝"/>
              </w:rPr>
              <w:t>溢</w:t>
            </w:r>
          </w:rubyBase>
        </w:ruby>
      </w:r>
      <w:r w:rsidR="00776A40" w:rsidRPr="005608BD">
        <w:rPr>
          <w:rFonts w:ascii="ＭＳ 明朝" w:hAnsi="ＭＳ 明朝"/>
        </w:rPr>
        <w:ruby>
          <w:rubyPr>
            <w:rubyAlign w:val="distributeSpace"/>
            <w:hps w:val="11"/>
            <w:hpsRaise w:val="20"/>
            <w:hpsBaseText w:val="22"/>
            <w:lid w:val="ja-JP"/>
          </w:rubyPr>
          <w:rt>
            <w:r w:rsidR="00061E34" w:rsidRPr="005608BD">
              <w:rPr>
                <w:rFonts w:ascii="ＭＳ 明朝" w:hAnsi="ＭＳ 明朝"/>
                <w:sz w:val="11"/>
              </w:rPr>
              <w:t>すい</w:t>
            </w:r>
          </w:rt>
          <w:rubyBase>
            <w:r w:rsidR="00061E34" w:rsidRPr="005608BD">
              <w:rPr>
                <w:rFonts w:ascii="ＭＳ 明朝" w:hAnsi="ＭＳ 明朝"/>
              </w:rPr>
              <w:t>水</w:t>
            </w:r>
          </w:rubyBase>
        </w:ruby>
      </w:r>
      <w:r w:rsidR="0003378F" w:rsidRPr="005608BD">
        <w:rPr>
          <w:rFonts w:ascii="ＭＳ 明朝" w:hAnsi="ＭＳ 明朝" w:hint="eastAsia"/>
        </w:rPr>
        <w:t>災害の防止に努めなければならない。</w:t>
      </w:r>
    </w:p>
    <w:p w:rsidR="00B03453" w:rsidRPr="005608BD" w:rsidRDefault="00B03453" w:rsidP="00B03453">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６　建築物雪害対策</w:t>
      </w:r>
    </w:p>
    <w:p w:rsidR="00B03453" w:rsidRPr="005608BD" w:rsidRDefault="00B95B23"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積雪による建物の倒壊、破損及び落雪による災害（事故）を防止するため、屋根の雪降ろし作業の</w:t>
      </w:r>
      <w:r w:rsidR="005A12AB" w:rsidRPr="005608BD">
        <w:rPr>
          <w:rFonts w:ascii="ＭＳ 明朝" w:hAnsi="ＭＳ 明朝" w:hint="eastAsia"/>
        </w:rPr>
        <w:t>励行等、</w:t>
      </w:r>
      <w:r w:rsidR="00363560" w:rsidRPr="005608BD">
        <w:rPr>
          <w:rFonts w:ascii="ＭＳ 明朝" w:hAnsi="ＭＳ 明朝" w:hint="eastAsia"/>
        </w:rPr>
        <w:t>住民</w:t>
      </w:r>
      <w:r w:rsidR="00061E34" w:rsidRPr="005608BD">
        <w:rPr>
          <w:rFonts w:ascii="ＭＳ 明朝" w:hAnsi="ＭＳ 明朝" w:hint="eastAsia"/>
        </w:rPr>
        <w:t>への</w:t>
      </w:r>
      <w:r w:rsidR="005A12AB" w:rsidRPr="005608BD">
        <w:rPr>
          <w:rFonts w:ascii="ＭＳ 明朝" w:hAnsi="ＭＳ 明朝" w:hint="eastAsia"/>
        </w:rPr>
        <w:t>周知に努めるものとする。</w:t>
      </w:r>
    </w:p>
    <w:p w:rsidR="0003378F" w:rsidRPr="005608BD" w:rsidRDefault="00B03453" w:rsidP="00B70472">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７</w:t>
      </w:r>
      <w:r w:rsidR="0003378F" w:rsidRPr="005608BD">
        <w:rPr>
          <w:rFonts w:ascii="ＭＳ ゴシック" w:eastAsia="ＭＳ ゴシック" w:hAnsi="ＭＳ ゴシック" w:hint="eastAsia"/>
        </w:rPr>
        <w:t xml:space="preserve">　警戒体制</w:t>
      </w:r>
    </w:p>
    <w:p w:rsidR="0003378F" w:rsidRPr="005608BD" w:rsidRDefault="00B03453"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旭川</w:t>
      </w:r>
      <w:r w:rsidR="00503082" w:rsidRPr="005608BD">
        <w:rPr>
          <w:rFonts w:ascii="ＭＳ 明朝" w:hAnsi="ＭＳ 明朝" w:hint="eastAsia"/>
        </w:rPr>
        <w:t>地方</w:t>
      </w:r>
      <w:r w:rsidRPr="005608BD">
        <w:rPr>
          <w:rFonts w:ascii="ＭＳ 明朝" w:hAnsi="ＭＳ 明朝" w:hint="eastAsia"/>
        </w:rPr>
        <w:t>気象台</w:t>
      </w:r>
      <w:r w:rsidR="0003378F" w:rsidRPr="005608BD">
        <w:rPr>
          <w:rFonts w:ascii="ＭＳ 明朝" w:hAnsi="ＭＳ 明朝" w:hint="eastAsia"/>
        </w:rPr>
        <w:t>の発表する</w:t>
      </w:r>
      <w:r w:rsidR="00906227" w:rsidRPr="005608BD">
        <w:rPr>
          <w:rFonts w:ascii="ＭＳ 明朝" w:hAnsi="ＭＳ 明朝" w:hint="eastAsia"/>
        </w:rPr>
        <w:t>気象等特別警報・警報・注意報</w:t>
      </w:r>
      <w:r w:rsidR="00061E34" w:rsidRPr="005608BD">
        <w:rPr>
          <w:rFonts w:ascii="ＭＳ 明朝" w:hAnsi="ＭＳ 明朝" w:hint="eastAsia"/>
        </w:rPr>
        <w:t>並びに</w:t>
      </w:r>
      <w:r w:rsidR="0003378F" w:rsidRPr="005608BD">
        <w:rPr>
          <w:rFonts w:ascii="ＭＳ 明朝" w:hAnsi="ＭＳ 明朝" w:hint="eastAsia"/>
        </w:rPr>
        <w:t>現地情報を勘案し、必要と認める場合は警戒体制に入るものとする。</w:t>
      </w:r>
    </w:p>
    <w:p w:rsidR="0003378F" w:rsidRPr="005608BD" w:rsidRDefault="006F0F0D" w:rsidP="006F0F0D">
      <w:pPr>
        <w:spacing w:line="360" w:lineRule="exact"/>
        <w:ind w:leftChars="300" w:left="1100" w:hangingChars="200" w:hanging="440"/>
        <w:rPr>
          <w:rFonts w:ascii="ＭＳ 明朝" w:hAnsi="ＭＳ 明朝"/>
        </w:rPr>
      </w:pPr>
      <w:r w:rsidRPr="005608BD">
        <w:rPr>
          <w:rFonts w:ascii="ＭＳ 明朝" w:hAnsi="ＭＳ 明朝" w:hint="eastAsia"/>
        </w:rPr>
        <w:t xml:space="preserve">（1） </w:t>
      </w:r>
      <w:r w:rsidR="001F3FEE" w:rsidRPr="005608BD">
        <w:rPr>
          <w:rFonts w:ascii="ＭＳ 明朝" w:hAnsi="ＭＳ 明朝" w:hint="eastAsia"/>
        </w:rPr>
        <w:t>住民</w:t>
      </w:r>
      <w:r w:rsidR="0003378F" w:rsidRPr="005608BD">
        <w:rPr>
          <w:rFonts w:ascii="ＭＳ 明朝" w:hAnsi="ＭＳ 明朝" w:hint="eastAsia"/>
        </w:rPr>
        <w:t>生活に重大な支障を及ぼすおそれがある大雪の場合、</w:t>
      </w:r>
      <w:r w:rsidR="00E614B4" w:rsidRPr="005608BD">
        <w:rPr>
          <w:rFonts w:ascii="ＭＳ 明朝" w:hAnsi="ＭＳ 明朝" w:hint="eastAsia"/>
        </w:rPr>
        <w:t>町</w:t>
      </w:r>
      <w:r w:rsidR="0003378F" w:rsidRPr="005608BD">
        <w:rPr>
          <w:rFonts w:ascii="ＭＳ 明朝" w:hAnsi="ＭＳ 明朝" w:hint="eastAsia"/>
        </w:rPr>
        <w:t>長は、次の状況を勘案し、必要と認めたときは災害対策本部設置基準に基づき</w:t>
      </w:r>
      <w:r w:rsidR="00061E34" w:rsidRPr="005608BD">
        <w:rPr>
          <w:rFonts w:ascii="ＭＳ 明朝" w:hAnsi="ＭＳ 明朝" w:hint="eastAsia"/>
        </w:rPr>
        <w:t>災害対策</w:t>
      </w:r>
      <w:r w:rsidR="0003378F" w:rsidRPr="005608BD">
        <w:rPr>
          <w:rFonts w:ascii="ＭＳ 明朝" w:hAnsi="ＭＳ 明朝" w:hint="eastAsia"/>
        </w:rPr>
        <w:t>本部を設置するものとする。</w:t>
      </w:r>
    </w:p>
    <w:p w:rsidR="0003378F" w:rsidRPr="005608BD" w:rsidRDefault="0003378F" w:rsidP="00061E34">
      <w:pPr>
        <w:pStyle w:val="ac"/>
        <w:spacing w:line="360" w:lineRule="exact"/>
        <w:ind w:leftChars="386" w:left="849" w:firstLineChars="100" w:firstLine="220"/>
      </w:pPr>
      <w:r w:rsidRPr="005608BD">
        <w:rPr>
          <w:rFonts w:hint="eastAsia"/>
        </w:rPr>
        <w:t>ア　大規模な雪害の発生するおそれがあり、その対策を要するとき。</w:t>
      </w:r>
    </w:p>
    <w:p w:rsidR="0003378F" w:rsidRPr="005608BD" w:rsidRDefault="0003378F" w:rsidP="00061E34">
      <w:pPr>
        <w:pStyle w:val="ac"/>
        <w:spacing w:line="360" w:lineRule="exact"/>
        <w:ind w:leftChars="486" w:left="1289" w:hangingChars="100" w:hanging="220"/>
      </w:pPr>
      <w:r w:rsidRPr="005608BD">
        <w:rPr>
          <w:rFonts w:hint="eastAsia"/>
        </w:rPr>
        <w:t>イ　雪害による交通まひ、交通渋滞等によって人命にかかわる事態が発生し、その規模等から応急措置を要するとき。</w:t>
      </w:r>
    </w:p>
    <w:p w:rsidR="0003378F" w:rsidRPr="005608BD" w:rsidRDefault="0003378F" w:rsidP="00DD747A">
      <w:pPr>
        <w:spacing w:line="200" w:lineRule="exact"/>
      </w:pPr>
    </w:p>
    <w:tbl>
      <w:tblPr>
        <w:tblpPr w:leftFromText="142" w:rightFromText="142" w:vertAnchor="text" w:horzAnchor="margin" w:tblpXSpec="center" w:tblpY="135"/>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F874C5" w:rsidRPr="005608BD" w:rsidTr="00F874C5">
        <w:trPr>
          <w:trHeight w:val="208"/>
        </w:trPr>
        <w:tc>
          <w:tcPr>
            <w:tcW w:w="9072" w:type="dxa"/>
            <w:vAlign w:val="center"/>
          </w:tcPr>
          <w:p w:rsidR="00F874C5" w:rsidRPr="005608BD" w:rsidRDefault="00F874C5" w:rsidP="00F874C5">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資料編〔気象・災害履歴・震度階級等〕　・除雪作業基準（資料7）</w:t>
            </w:r>
          </w:p>
        </w:tc>
      </w:tr>
    </w:tbl>
    <w:p w:rsidR="00DD747A" w:rsidRPr="005608BD" w:rsidRDefault="00F874C5" w:rsidP="00DD747A">
      <w:pPr>
        <w:spacing w:line="200" w:lineRule="exact"/>
      </w:pPr>
      <w:r w:rsidRPr="005608BD">
        <w:t xml:space="preserve"> </w:t>
      </w:r>
      <w:r w:rsidR="004D1619" w:rsidRPr="005608BD">
        <w:br w:type="column"/>
      </w:r>
    </w:p>
    <w:p w:rsidR="00DD747A" w:rsidRPr="005608BD" w:rsidRDefault="004D1619"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225" w:name="_Toc336454028"/>
      <w:r w:rsidRPr="005608BD">
        <w:rPr>
          <w:rFonts w:ascii="ＭＳ ゴシック" w:eastAsia="ＭＳ ゴシック" w:hAnsi="ＭＳ ゴシック" w:hint="eastAsia"/>
          <w:sz w:val="28"/>
          <w:szCs w:val="28"/>
        </w:rPr>
        <w:t>第</w:t>
      </w:r>
      <w:r w:rsidR="00664D08" w:rsidRPr="005608BD">
        <w:rPr>
          <w:rFonts w:ascii="ＭＳ ゴシック" w:eastAsia="ＭＳ ゴシック" w:hAnsi="ＭＳ ゴシック" w:hint="eastAsia"/>
          <w:sz w:val="28"/>
          <w:szCs w:val="28"/>
        </w:rPr>
        <w:t>14</w:t>
      </w:r>
      <w:r w:rsidRPr="005608BD">
        <w:rPr>
          <w:rFonts w:ascii="ＭＳ ゴシック" w:eastAsia="ＭＳ ゴシック" w:hAnsi="ＭＳ ゴシック" w:hint="eastAsia"/>
          <w:sz w:val="28"/>
          <w:szCs w:val="28"/>
        </w:rPr>
        <w:t>節　融雪災害予防計画</w:t>
      </w:r>
      <w:bookmarkEnd w:id="225"/>
    </w:p>
    <w:p w:rsidR="00DD747A" w:rsidRPr="005608BD" w:rsidRDefault="00DD747A" w:rsidP="00DD747A">
      <w:pPr>
        <w:spacing w:line="100" w:lineRule="exact"/>
      </w:pPr>
    </w:p>
    <w:p w:rsidR="00AF6054" w:rsidRPr="005608BD" w:rsidRDefault="00AF6054" w:rsidP="00D56103">
      <w:pPr>
        <w:spacing w:afterLines="50" w:after="149" w:line="360" w:lineRule="exact"/>
        <w:ind w:leftChars="100" w:left="220" w:firstLineChars="100" w:firstLine="220"/>
      </w:pPr>
      <w:r w:rsidRPr="005608BD">
        <w:rPr>
          <w:rFonts w:hint="eastAsia"/>
        </w:rPr>
        <w:t>融雪による河川</w:t>
      </w:r>
      <w:r w:rsidR="00201285" w:rsidRPr="005608BD">
        <w:rPr>
          <w:rFonts w:hint="eastAsia"/>
        </w:rPr>
        <w:t>等から</w:t>
      </w:r>
      <w:r w:rsidRPr="005608BD">
        <w:rPr>
          <w:rFonts w:hint="eastAsia"/>
        </w:rPr>
        <w:t>の出水</w:t>
      </w:r>
      <w:r w:rsidR="00201285" w:rsidRPr="005608BD">
        <w:rPr>
          <w:rFonts w:hint="eastAsia"/>
        </w:rPr>
        <w:t>の</w:t>
      </w:r>
      <w:r w:rsidRPr="005608BD">
        <w:rPr>
          <w:rFonts w:hint="eastAsia"/>
        </w:rPr>
        <w:t>災害（以下</w:t>
      </w:r>
      <w:r w:rsidR="00F874C5" w:rsidRPr="005608BD">
        <w:rPr>
          <w:rFonts w:hint="eastAsia"/>
        </w:rPr>
        <w:t>、</w:t>
      </w:r>
      <w:r w:rsidRPr="005608BD">
        <w:rPr>
          <w:rFonts w:hint="eastAsia"/>
        </w:rPr>
        <w:t>「融雪災害」という。）に対処するための予防対策及び応急対策は、「北海道融雪災害対策実施要綱」に準じ防災関係機関の相互の連携のもとに、次に定めるところにより実施する。</w:t>
      </w:r>
    </w:p>
    <w:p w:rsidR="00AF6054" w:rsidRPr="005608BD" w:rsidRDefault="00AF6054" w:rsidP="00D56103">
      <w:pPr>
        <w:spacing w:afterLines="30" w:after="89" w:line="360" w:lineRule="exact"/>
        <w:ind w:leftChars="300" w:left="880" w:hangingChars="100" w:hanging="220"/>
        <w:outlineLvl w:val="2"/>
        <w:rPr>
          <w:rFonts w:ascii="ＭＳ ゴシック" w:eastAsia="ＭＳ ゴシック" w:hAnsi="ＭＳ ゴシック"/>
        </w:rPr>
      </w:pPr>
      <w:bookmarkStart w:id="226" w:name="_Toc266366317"/>
      <w:bookmarkStart w:id="227" w:name="_Toc277319520"/>
      <w:bookmarkStart w:id="228" w:name="_Toc304920201"/>
      <w:bookmarkStart w:id="229" w:name="_Toc336454029"/>
      <w:r w:rsidRPr="005608BD">
        <w:rPr>
          <w:rFonts w:ascii="ＭＳ ゴシック" w:eastAsia="ＭＳ ゴシック" w:hAnsi="ＭＳ ゴシック" w:hint="eastAsia"/>
        </w:rPr>
        <w:t>第１　町の体制</w:t>
      </w:r>
      <w:bookmarkEnd w:id="226"/>
      <w:bookmarkEnd w:id="227"/>
      <w:bookmarkEnd w:id="228"/>
      <w:bookmarkEnd w:id="229"/>
    </w:p>
    <w:p w:rsidR="00AF6054" w:rsidRPr="005608BD" w:rsidRDefault="00AF6054"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町は、融雪災害対策を積極的に実施するため、</w:t>
      </w:r>
      <w:r w:rsidR="00043765">
        <w:rPr>
          <w:rFonts w:ascii="ＭＳ 明朝" w:hAnsi="ＭＳ 明朝" w:hint="eastAsia"/>
        </w:rPr>
        <w:t>「</w:t>
      </w:r>
      <w:r w:rsidRPr="005608BD">
        <w:rPr>
          <w:rFonts w:ascii="ＭＳ 明朝" w:hAnsi="ＭＳ 明朝" w:hint="eastAsia"/>
        </w:rPr>
        <w:t>北海道融雪災害対策実施要綱</w:t>
      </w:r>
      <w:r w:rsidR="00043765">
        <w:rPr>
          <w:rFonts w:ascii="ＭＳ 明朝" w:hAnsi="ＭＳ 明朝" w:hint="eastAsia"/>
        </w:rPr>
        <w:t>」</w:t>
      </w:r>
      <w:r w:rsidRPr="005608BD">
        <w:rPr>
          <w:rFonts w:ascii="ＭＳ 明朝" w:hAnsi="ＭＳ 明朝" w:hint="eastAsia"/>
        </w:rPr>
        <w:t>に準じ所要の措置を講じるとともに、特に次の事項に十分留意する。</w:t>
      </w:r>
    </w:p>
    <w:p w:rsidR="00AF6054" w:rsidRPr="005608BD" w:rsidRDefault="00AF6054" w:rsidP="00AF6054">
      <w:pPr>
        <w:spacing w:line="360" w:lineRule="exact"/>
        <w:ind w:leftChars="300" w:left="1100" w:hangingChars="200" w:hanging="440"/>
        <w:rPr>
          <w:rFonts w:ascii="ＭＳ 明朝" w:hAnsi="ＭＳ 明朝"/>
        </w:rPr>
      </w:pPr>
      <w:r w:rsidRPr="005608BD">
        <w:rPr>
          <w:rFonts w:ascii="ＭＳ 明朝" w:hAnsi="ＭＳ 明朝" w:hint="eastAsia"/>
        </w:rPr>
        <w:t>（1） 融雪災害対策の体制及び窓口を明確にすること。</w:t>
      </w:r>
    </w:p>
    <w:p w:rsidR="00AF6054" w:rsidRPr="005608BD" w:rsidRDefault="00AF6054" w:rsidP="00AF6054">
      <w:pPr>
        <w:spacing w:line="360" w:lineRule="exact"/>
        <w:ind w:leftChars="300" w:left="1100" w:hangingChars="200" w:hanging="440"/>
        <w:rPr>
          <w:rFonts w:ascii="ＭＳ 明朝" w:hAnsi="ＭＳ 明朝"/>
        </w:rPr>
      </w:pPr>
      <w:r w:rsidRPr="005608BD">
        <w:rPr>
          <w:rFonts w:ascii="ＭＳ 明朝" w:hAnsi="ＭＳ 明朝" w:hint="eastAsia"/>
        </w:rPr>
        <w:t>（2） 気象情報及び融雪状況の把握に努め、連絡体制を確立すること。</w:t>
      </w:r>
    </w:p>
    <w:p w:rsidR="00AF6054" w:rsidRPr="005608BD" w:rsidRDefault="00AF6054" w:rsidP="00AF6054">
      <w:pPr>
        <w:spacing w:line="360" w:lineRule="exact"/>
        <w:ind w:leftChars="300" w:left="1100" w:hangingChars="200" w:hanging="440"/>
        <w:rPr>
          <w:rFonts w:ascii="ＭＳ 明朝" w:hAnsi="ＭＳ 明朝"/>
        </w:rPr>
      </w:pPr>
      <w:r w:rsidRPr="005608BD">
        <w:rPr>
          <w:rFonts w:ascii="ＭＳ 明朝" w:hAnsi="ＭＳ 明朝" w:hint="eastAsia"/>
        </w:rPr>
        <w:t>（3） 出水、</w:t>
      </w:r>
      <w:r w:rsidR="00DC1085" w:rsidRPr="005608BD">
        <w:rPr>
          <w:rFonts w:ascii="ＭＳ 明朝" w:hAnsi="ＭＳ 明朝" w:hint="eastAsia"/>
        </w:rPr>
        <w:t>なだれ</w:t>
      </w:r>
      <w:r w:rsidRPr="005608BD">
        <w:rPr>
          <w:rFonts w:ascii="ＭＳ 明朝" w:hAnsi="ＭＳ 明朝" w:hint="eastAsia"/>
        </w:rPr>
        <w:t>、</w:t>
      </w:r>
      <w:r w:rsidR="00201285" w:rsidRPr="005608BD">
        <w:rPr>
          <w:rFonts w:ascii="ＭＳ 明朝" w:hAnsi="ＭＳ 明朝" w:hint="eastAsia"/>
        </w:rPr>
        <w:t>崖</w:t>
      </w:r>
      <w:r w:rsidRPr="005608BD">
        <w:rPr>
          <w:rFonts w:ascii="ＭＳ 明朝" w:hAnsi="ＭＳ 明朝" w:hint="eastAsia"/>
        </w:rPr>
        <w:t>崩れ、地</w:t>
      </w:r>
      <w:r w:rsidR="00201285" w:rsidRPr="005608BD">
        <w:rPr>
          <w:rFonts w:ascii="ＭＳ 明朝" w:hAnsi="ＭＳ 明朝" w:hint="eastAsia"/>
        </w:rPr>
        <w:t>滑り</w:t>
      </w:r>
      <w:r w:rsidRPr="005608BD">
        <w:rPr>
          <w:rFonts w:ascii="ＭＳ 明朝" w:hAnsi="ＭＳ 明朝" w:hint="eastAsia"/>
        </w:rPr>
        <w:t>発生予想箇所の警戒体制を確立すること。</w:t>
      </w:r>
    </w:p>
    <w:p w:rsidR="00AF6054" w:rsidRPr="005608BD" w:rsidRDefault="00AF6054" w:rsidP="00AF6054">
      <w:pPr>
        <w:spacing w:line="360" w:lineRule="exact"/>
        <w:ind w:leftChars="300" w:left="1100" w:hangingChars="200" w:hanging="440"/>
        <w:rPr>
          <w:rFonts w:ascii="ＭＳ 明朝" w:hAnsi="ＭＳ 明朝"/>
        </w:rPr>
      </w:pPr>
      <w:r w:rsidRPr="005608BD">
        <w:rPr>
          <w:rFonts w:ascii="ＭＳ 明朝" w:hAnsi="ＭＳ 明朝" w:hint="eastAsia"/>
        </w:rPr>
        <w:t>（4） 出水前に河道内の除雪、結氷の破砕等障害物の除去に努め、流下能力の確保を図ること。</w:t>
      </w:r>
    </w:p>
    <w:p w:rsidR="00AF6054" w:rsidRPr="005608BD" w:rsidRDefault="00AF6054" w:rsidP="00AF6054">
      <w:pPr>
        <w:spacing w:line="360" w:lineRule="exact"/>
        <w:ind w:leftChars="300" w:left="1100" w:hangingChars="200" w:hanging="440"/>
        <w:rPr>
          <w:rFonts w:ascii="ＭＳ 明朝" w:hAnsi="ＭＳ 明朝"/>
        </w:rPr>
      </w:pPr>
      <w:r w:rsidRPr="005608BD">
        <w:rPr>
          <w:rFonts w:ascii="ＭＳ 明朝" w:hAnsi="ＭＳ 明朝" w:hint="eastAsia"/>
        </w:rPr>
        <w:t>（5） 融雪災害時に適切な避難勧告・指示ができるようにしておくこと。</w:t>
      </w:r>
    </w:p>
    <w:p w:rsidR="00AF6054" w:rsidRPr="005608BD" w:rsidRDefault="00AF6054" w:rsidP="00AF6054">
      <w:pPr>
        <w:spacing w:line="360" w:lineRule="exact"/>
        <w:ind w:leftChars="300" w:left="1100" w:hangingChars="200" w:hanging="440"/>
        <w:rPr>
          <w:rFonts w:ascii="ＭＳ 明朝" w:hAnsi="ＭＳ 明朝"/>
        </w:rPr>
      </w:pPr>
      <w:r w:rsidRPr="005608BD">
        <w:rPr>
          <w:rFonts w:ascii="ＭＳ 明朝" w:hAnsi="ＭＳ 明朝" w:hint="eastAsia"/>
        </w:rPr>
        <w:t xml:space="preserve">（6） </w:t>
      </w:r>
      <w:r w:rsidR="008A030E" w:rsidRPr="005608BD">
        <w:rPr>
          <w:rFonts w:ascii="ＭＳ 明朝" w:hAnsi="ＭＳ 明朝" w:hint="eastAsia"/>
        </w:rPr>
        <w:t>融雪</w:t>
      </w:r>
      <w:r w:rsidRPr="005608BD">
        <w:rPr>
          <w:rFonts w:ascii="ＭＳ 明朝" w:hAnsi="ＭＳ 明朝" w:hint="eastAsia"/>
        </w:rPr>
        <w:t>災害の発生又は発生のおそれのある場合における連絡体制及び出動体制並びに避難救助体制を確立すること。</w:t>
      </w:r>
    </w:p>
    <w:p w:rsidR="00AF6054" w:rsidRPr="005608BD" w:rsidRDefault="00AF6054" w:rsidP="00AF6054">
      <w:pPr>
        <w:spacing w:line="360" w:lineRule="exact"/>
        <w:ind w:leftChars="300" w:left="1100" w:hangingChars="200" w:hanging="440"/>
        <w:rPr>
          <w:rFonts w:ascii="ＭＳ 明朝" w:hAnsi="ＭＳ 明朝"/>
        </w:rPr>
      </w:pPr>
      <w:r w:rsidRPr="005608BD">
        <w:rPr>
          <w:rFonts w:ascii="ＭＳ 明朝" w:hAnsi="ＭＳ 明朝" w:hint="eastAsia"/>
        </w:rPr>
        <w:t>（7） 水防資機材</w:t>
      </w:r>
      <w:r w:rsidR="004A1239" w:rsidRPr="005608BD">
        <w:rPr>
          <w:rFonts w:ascii="ＭＳ 明朝" w:hAnsi="ＭＳ 明朝" w:hint="eastAsia"/>
        </w:rPr>
        <w:t>等</w:t>
      </w:r>
      <w:r w:rsidRPr="005608BD">
        <w:rPr>
          <w:rFonts w:ascii="ＭＳ 明朝" w:hAnsi="ＭＳ 明朝" w:hint="eastAsia"/>
        </w:rPr>
        <w:t>の整備点検を行うこと。</w:t>
      </w:r>
    </w:p>
    <w:p w:rsidR="00AF6054" w:rsidRPr="005608BD" w:rsidRDefault="00AF6054" w:rsidP="00AF6054">
      <w:pPr>
        <w:spacing w:line="360" w:lineRule="exact"/>
        <w:ind w:leftChars="300" w:left="1100" w:hangingChars="200" w:hanging="440"/>
        <w:rPr>
          <w:rFonts w:ascii="ＭＳ 明朝" w:hAnsi="ＭＳ 明朝"/>
        </w:rPr>
      </w:pPr>
      <w:r w:rsidRPr="005608BD">
        <w:rPr>
          <w:rFonts w:ascii="ＭＳ 明朝" w:hAnsi="ＭＳ 明朝" w:hint="eastAsia"/>
        </w:rPr>
        <w:t>（8） 融雪</w:t>
      </w:r>
      <w:r w:rsidR="008A030E" w:rsidRPr="005608BD">
        <w:rPr>
          <w:rFonts w:ascii="ＭＳ 明朝" w:hAnsi="ＭＳ 明朝" w:hint="eastAsia"/>
        </w:rPr>
        <w:t>災害</w:t>
      </w:r>
      <w:r w:rsidRPr="005608BD">
        <w:rPr>
          <w:rFonts w:ascii="ＭＳ 明朝" w:hAnsi="ＭＳ 明朝" w:hint="eastAsia"/>
        </w:rPr>
        <w:t>に際し、</w:t>
      </w:r>
      <w:r w:rsidR="00363560" w:rsidRPr="005608BD">
        <w:rPr>
          <w:rFonts w:ascii="ＭＳ 明朝" w:hAnsi="ＭＳ 明朝" w:hint="eastAsia"/>
        </w:rPr>
        <w:t>住民</w:t>
      </w:r>
      <w:r w:rsidRPr="005608BD">
        <w:rPr>
          <w:rFonts w:ascii="ＭＳ 明朝" w:hAnsi="ＭＳ 明朝" w:hint="eastAsia"/>
        </w:rPr>
        <w:t>の水防に対する協力が得られるよう、水防思想の普及徹底に努めること。</w:t>
      </w:r>
    </w:p>
    <w:p w:rsidR="00AF6054" w:rsidRPr="005608BD" w:rsidRDefault="00AF6054" w:rsidP="00AF6054">
      <w:pPr>
        <w:spacing w:line="200" w:lineRule="exact"/>
      </w:pPr>
    </w:p>
    <w:p w:rsidR="00AF6054" w:rsidRPr="005608BD" w:rsidRDefault="00AF6054" w:rsidP="00D56103">
      <w:pPr>
        <w:spacing w:afterLines="30" w:after="89" w:line="360" w:lineRule="exact"/>
        <w:ind w:leftChars="300" w:left="880" w:hangingChars="100" w:hanging="220"/>
        <w:outlineLvl w:val="2"/>
        <w:rPr>
          <w:rFonts w:ascii="ＭＳ ゴシック" w:eastAsia="ＭＳ ゴシック" w:hAnsi="ＭＳ ゴシック"/>
        </w:rPr>
      </w:pPr>
      <w:bookmarkStart w:id="230" w:name="_Toc266366318"/>
      <w:bookmarkStart w:id="231" w:name="_Toc277319521"/>
      <w:bookmarkStart w:id="232" w:name="_Toc304920202"/>
      <w:bookmarkStart w:id="233" w:name="_Toc336454030"/>
      <w:r w:rsidRPr="005608BD">
        <w:rPr>
          <w:rFonts w:ascii="ＭＳ ゴシック" w:eastAsia="ＭＳ ゴシック" w:hAnsi="ＭＳ ゴシック" w:hint="eastAsia"/>
        </w:rPr>
        <w:t>第２　予防対策</w:t>
      </w:r>
      <w:bookmarkEnd w:id="230"/>
      <w:bookmarkEnd w:id="231"/>
      <w:bookmarkEnd w:id="232"/>
      <w:bookmarkEnd w:id="233"/>
    </w:p>
    <w:p w:rsidR="00AF6054" w:rsidRPr="005608BD" w:rsidRDefault="00AF6054" w:rsidP="00AF6054">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気象情報及び積雪状況の把握</w:t>
      </w:r>
    </w:p>
    <w:p w:rsidR="00AF6054" w:rsidRPr="005608BD" w:rsidRDefault="00AF6054"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町は、融雪期においては旭川地方気象台と緊密な連絡をとり、地域内の降積雪の状況を的確に把握するとともに、低気圧の発生及び経路の状況又は降雨及び気温の上昇等気象状況に留意し、融雪出水の予測に努めるものとする。</w:t>
      </w:r>
    </w:p>
    <w:p w:rsidR="00AF6054" w:rsidRPr="005608BD" w:rsidRDefault="00AF6054" w:rsidP="00AF6054">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融雪出水対策</w:t>
      </w:r>
    </w:p>
    <w:p w:rsidR="00AF6054" w:rsidRPr="005608BD" w:rsidRDefault="00AF6054" w:rsidP="00AF6054">
      <w:pPr>
        <w:spacing w:line="360" w:lineRule="exact"/>
        <w:ind w:leftChars="300" w:left="1100" w:hangingChars="200" w:hanging="440"/>
        <w:rPr>
          <w:rFonts w:ascii="ＭＳ 明朝" w:hAnsi="ＭＳ 明朝"/>
        </w:rPr>
      </w:pPr>
      <w:r w:rsidRPr="005608BD">
        <w:rPr>
          <w:rFonts w:ascii="ＭＳ 明朝" w:hAnsi="ＭＳ 明朝" w:hint="eastAsia"/>
        </w:rPr>
        <w:t>（1） 町は、「第4章 第1 重要警戒区域及び整備計画」に定める重要警戒区域及びその他の地区の融雪による危険を事前に察知し、被害の拡大を防ぐため、次により万全の措置を講ずるものとする。</w:t>
      </w:r>
    </w:p>
    <w:p w:rsidR="00AF6054" w:rsidRPr="005608BD" w:rsidRDefault="00AF6054" w:rsidP="00AF6054">
      <w:pPr>
        <w:pStyle w:val="ac"/>
        <w:spacing w:line="360" w:lineRule="exact"/>
        <w:ind w:leftChars="500" w:left="1320" w:hangingChars="100" w:hanging="220"/>
      </w:pPr>
      <w:r w:rsidRPr="005608BD">
        <w:rPr>
          <w:rFonts w:hint="eastAsia"/>
        </w:rPr>
        <w:t>ア　町及び</w:t>
      </w:r>
      <w:r w:rsidR="00664D08" w:rsidRPr="005608BD">
        <w:rPr>
          <w:rFonts w:hint="eastAsia"/>
        </w:rPr>
        <w:t>大雪</w:t>
      </w:r>
      <w:r w:rsidR="005D19A1" w:rsidRPr="005608BD">
        <w:rPr>
          <w:rFonts w:hint="eastAsia"/>
        </w:rPr>
        <w:t>消防組合比布</w:t>
      </w:r>
      <w:r w:rsidR="00664D08" w:rsidRPr="005608BD">
        <w:rPr>
          <w:rFonts w:hint="eastAsia"/>
        </w:rPr>
        <w:t>消防</w:t>
      </w:r>
      <w:r w:rsidR="005D19A1" w:rsidRPr="005608BD">
        <w:rPr>
          <w:rFonts w:hint="eastAsia"/>
        </w:rPr>
        <w:t>署</w:t>
      </w:r>
      <w:r w:rsidRPr="005608BD">
        <w:rPr>
          <w:rFonts w:hint="eastAsia"/>
        </w:rPr>
        <w:t>は、</w:t>
      </w:r>
      <w:r w:rsidR="00363560" w:rsidRPr="005608BD">
        <w:rPr>
          <w:rFonts w:hint="eastAsia"/>
        </w:rPr>
        <w:t>住民</w:t>
      </w:r>
      <w:r w:rsidRPr="005608BD">
        <w:rPr>
          <w:rFonts w:hint="eastAsia"/>
        </w:rPr>
        <w:t>の協力を得て、既往の被害箇所その他の予想される危険区域を中心に巡視警戒を行うものとする。</w:t>
      </w:r>
    </w:p>
    <w:p w:rsidR="00AF6054" w:rsidRPr="005608BD" w:rsidRDefault="00AF6054" w:rsidP="00AF6054">
      <w:pPr>
        <w:pStyle w:val="ac"/>
        <w:spacing w:line="360" w:lineRule="exact"/>
        <w:ind w:leftChars="500" w:left="1320" w:hangingChars="100" w:hanging="220"/>
      </w:pPr>
      <w:r w:rsidRPr="005608BD">
        <w:rPr>
          <w:rFonts w:hint="eastAsia"/>
        </w:rPr>
        <w:t>イ　町は、警察その他関係機関と緊密な連絡をとり、危険区域の水防作業及び避難救出方法等を事前に検討しておくものとする。</w:t>
      </w:r>
      <w:r w:rsidRPr="005608BD">
        <w:br w:type="textWrapping" w:clear="all"/>
      </w:r>
      <w:r w:rsidRPr="005608BD">
        <w:rPr>
          <w:rFonts w:hint="eastAsia"/>
        </w:rPr>
        <w:t xml:space="preserve">　</w:t>
      </w:r>
      <w:r w:rsidRPr="005608BD">
        <w:rPr>
          <w:rFonts w:hint="eastAsia"/>
          <w:spacing w:val="-2"/>
        </w:rPr>
        <w:t>また、河川管理者は、河川が融雪、結氷、捨雪及び</w:t>
      </w:r>
      <w:r w:rsidR="00F919B1" w:rsidRPr="005608BD">
        <w:rPr>
          <w:rFonts w:hint="eastAsia"/>
          <w:spacing w:val="-2"/>
        </w:rPr>
        <w:t>じん芥</w:t>
      </w:r>
      <w:r w:rsidRPr="005608BD">
        <w:rPr>
          <w:rFonts w:hint="eastAsia"/>
          <w:spacing w:val="-2"/>
        </w:rPr>
        <w:t>等により河道が著しく狭められ出水による災害が予想される場合は、融雪出水前に河道内の除雪、結氷の破砕等障害物の除去に努め、あわせて、樋門、樋管等河川管理施設の整備点検を十分行うとともに、</w:t>
      </w:r>
      <w:r w:rsidR="00776A40" w:rsidRPr="005608BD">
        <w:rPr>
          <w:spacing w:val="-2"/>
        </w:rPr>
        <w:ruby>
          <w:rubyPr>
            <w:rubyAlign w:val="distributeSpace"/>
            <w:hps w:val="11"/>
            <w:hpsRaise w:val="20"/>
            <w:hpsBaseText w:val="22"/>
            <w:lid w:val="ja-JP"/>
          </w:rubyPr>
          <w:rt>
            <w:r w:rsidR="008A030E" w:rsidRPr="005608BD">
              <w:rPr>
                <w:rFonts w:ascii="ＭＳ 明朝" w:hAnsi="ＭＳ 明朝" w:hint="eastAsia"/>
                <w:spacing w:val="-2"/>
                <w:sz w:val="11"/>
              </w:rPr>
              <w:t>せき</w:t>
            </w:r>
          </w:rt>
          <w:rubyBase>
            <w:r w:rsidR="008A030E" w:rsidRPr="005608BD">
              <w:rPr>
                <w:rFonts w:hint="eastAsia"/>
                <w:spacing w:val="-2"/>
              </w:rPr>
              <w:t>堰</w:t>
            </w:r>
          </w:rubyBase>
        </w:ruby>
      </w:r>
      <w:r w:rsidRPr="005608BD">
        <w:rPr>
          <w:rFonts w:hint="eastAsia"/>
          <w:spacing w:val="-2"/>
        </w:rPr>
        <w:t>、水門等河川工作物の管理者並びに河川の上流部に集積している木材の搬出等について関係者に指導を行い、流下能力の確保を図るものとする。</w:t>
      </w:r>
    </w:p>
    <w:p w:rsidR="00AF6054" w:rsidRPr="005608BD" w:rsidRDefault="00AF6054" w:rsidP="00AF6054">
      <w:pPr>
        <w:pStyle w:val="ac"/>
        <w:spacing w:line="360" w:lineRule="exact"/>
        <w:ind w:leftChars="500" w:left="1320" w:hangingChars="100" w:hanging="220"/>
      </w:pPr>
      <w:r w:rsidRPr="005608BD">
        <w:rPr>
          <w:rFonts w:hint="eastAsia"/>
        </w:rPr>
        <w:lastRenderedPageBreak/>
        <w:t>ウ　町は、被災地における避難場所を</w:t>
      </w:r>
      <w:r w:rsidR="008A030E" w:rsidRPr="005608BD">
        <w:rPr>
          <w:rFonts w:hint="eastAsia"/>
        </w:rPr>
        <w:t>住</w:t>
      </w:r>
      <w:r w:rsidR="001F3FEE" w:rsidRPr="005608BD">
        <w:rPr>
          <w:rFonts w:hint="eastAsia"/>
        </w:rPr>
        <w:t>民</w:t>
      </w:r>
      <w:r w:rsidRPr="005608BD">
        <w:rPr>
          <w:rFonts w:hint="eastAsia"/>
        </w:rPr>
        <w:t>に十分周知させるとともに、避難について収容施設の管理者と協議しておくものとする。</w:t>
      </w:r>
    </w:p>
    <w:p w:rsidR="00AF6054" w:rsidRPr="005608BD" w:rsidRDefault="00AF6054"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（2） 水防上重要な施設の管理者は、融雪出水前に管理施設の整備点検を十分行うとともに、下流に急激な水位の変動を生じないよう留意し、関係機関及び地域住民への伝達が的確かつ迅速に行われるよう、通報体制の確立を図るものとする。</w:t>
      </w:r>
    </w:p>
    <w:p w:rsidR="00AF6054" w:rsidRPr="005608BD" w:rsidRDefault="00AF6054" w:rsidP="00AF6054">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 xml:space="preserve">３　</w:t>
      </w:r>
      <w:r w:rsidR="00DC1085" w:rsidRPr="005608BD">
        <w:rPr>
          <w:rFonts w:ascii="ＭＳ ゴシック" w:eastAsia="ＭＳ ゴシック" w:hAnsi="ＭＳ ゴシック" w:hint="eastAsia"/>
        </w:rPr>
        <w:t>なだれ</w:t>
      </w:r>
      <w:r w:rsidR="008A030E" w:rsidRPr="005608BD">
        <w:rPr>
          <w:rFonts w:ascii="ＭＳ ゴシック" w:eastAsia="ＭＳ ゴシック" w:hAnsi="ＭＳ ゴシック" w:hint="eastAsia"/>
        </w:rPr>
        <w:t>等</w:t>
      </w:r>
      <w:r w:rsidRPr="005608BD">
        <w:rPr>
          <w:rFonts w:ascii="ＭＳ ゴシック" w:eastAsia="ＭＳ ゴシック" w:hAnsi="ＭＳ ゴシック" w:hint="eastAsia"/>
        </w:rPr>
        <w:t>対策</w:t>
      </w:r>
    </w:p>
    <w:p w:rsidR="00AF6054" w:rsidRPr="005608BD" w:rsidRDefault="00AF6054" w:rsidP="00AF6054">
      <w:pPr>
        <w:spacing w:line="360" w:lineRule="exact"/>
        <w:ind w:leftChars="300" w:left="1100" w:hangingChars="200" w:hanging="440"/>
        <w:rPr>
          <w:rFonts w:ascii="ＭＳ 明朝" w:hAnsi="ＭＳ 明朝"/>
        </w:rPr>
      </w:pPr>
      <w:r w:rsidRPr="005608BD">
        <w:rPr>
          <w:rFonts w:ascii="ＭＳ 明朝" w:hAnsi="ＭＳ 明朝" w:hint="eastAsia"/>
        </w:rPr>
        <w:t>（1） 道路管理者は、なだれ発生の可能性が想定される箇所については、パトロールを実施するとともに、気象情報を把握し、なだれの発生が予想される場合は、関係機関との緊密な連絡を保ち、迅速に当該道路の交通規制等の措置を講ずるものとする。</w:t>
      </w:r>
    </w:p>
    <w:p w:rsidR="00AF6054" w:rsidRPr="005608BD" w:rsidRDefault="00AF6054"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（2）</w:t>
      </w:r>
      <w:r w:rsidR="008A030E" w:rsidRPr="005608BD">
        <w:rPr>
          <w:rFonts w:ascii="ＭＳ 明朝" w:hAnsi="ＭＳ 明朝" w:hint="eastAsia"/>
        </w:rPr>
        <w:t>崖</w:t>
      </w:r>
      <w:r w:rsidRPr="005608BD">
        <w:rPr>
          <w:rFonts w:ascii="ＭＳ 明朝" w:hAnsi="ＭＳ 明朝" w:hint="eastAsia"/>
        </w:rPr>
        <w:t>崩れ及び地</w:t>
      </w:r>
      <w:r w:rsidR="008A030E" w:rsidRPr="005608BD">
        <w:rPr>
          <w:rFonts w:ascii="ＭＳ 明朝" w:hAnsi="ＭＳ 明朝" w:hint="eastAsia"/>
        </w:rPr>
        <w:t>滑り</w:t>
      </w:r>
      <w:r w:rsidRPr="005608BD">
        <w:rPr>
          <w:rFonts w:ascii="ＭＳ 明朝" w:hAnsi="ＭＳ 明朝" w:hint="eastAsia"/>
        </w:rPr>
        <w:t>の発生が予想される箇所については</w:t>
      </w:r>
      <w:r w:rsidR="008A030E" w:rsidRPr="005608BD">
        <w:rPr>
          <w:rFonts w:ascii="ＭＳ 明朝" w:hAnsi="ＭＳ 明朝" w:hint="eastAsia"/>
        </w:rPr>
        <w:t>、</w:t>
      </w:r>
      <w:r w:rsidRPr="005608BD">
        <w:rPr>
          <w:rFonts w:ascii="ＭＳ 明朝" w:hAnsi="ＭＳ 明朝" w:hint="eastAsia"/>
        </w:rPr>
        <w:t>パトロールを強化するものとする。</w:t>
      </w:r>
    </w:p>
    <w:p w:rsidR="00AF6054" w:rsidRPr="005608BD" w:rsidRDefault="00AF6054" w:rsidP="00AF6054">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４　交通の確保</w:t>
      </w:r>
    </w:p>
    <w:p w:rsidR="00AF6054" w:rsidRPr="005608BD" w:rsidRDefault="00AF6054" w:rsidP="00AF6054">
      <w:pPr>
        <w:spacing w:line="360" w:lineRule="exact"/>
        <w:ind w:leftChars="300" w:left="1100" w:hangingChars="200" w:hanging="440"/>
        <w:rPr>
          <w:rFonts w:ascii="ＭＳ 明朝" w:hAnsi="ＭＳ 明朝"/>
        </w:rPr>
      </w:pPr>
      <w:r w:rsidRPr="005608BD">
        <w:rPr>
          <w:rFonts w:ascii="ＭＳ 明朝" w:hAnsi="ＭＳ 明朝" w:hint="eastAsia"/>
        </w:rPr>
        <w:t>（1） 道路管理者は、積雪、結氷、滞留水等により道路交通が阻害されるおそれがあるときは、道路の除排雪、結氷の破砕等障害物の除去に努め、道路の効率的な活用を図るものとする。</w:t>
      </w:r>
    </w:p>
    <w:p w:rsidR="00AF6054" w:rsidRPr="005608BD" w:rsidRDefault="00AF6054"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（2） 道路管理者は、積雪、</w:t>
      </w:r>
      <w:r w:rsidR="008A030E" w:rsidRPr="005608BD">
        <w:rPr>
          <w:rFonts w:ascii="ＭＳ 明朝" w:hAnsi="ＭＳ 明朝" w:hint="eastAsia"/>
        </w:rPr>
        <w:t>捨</w:t>
      </w:r>
      <w:r w:rsidRPr="005608BD">
        <w:rPr>
          <w:rFonts w:ascii="ＭＳ 明朝" w:hAnsi="ＭＳ 明朝" w:hint="eastAsia"/>
        </w:rPr>
        <w:t>雪及び</w:t>
      </w:r>
      <w:r w:rsidR="00F919B1" w:rsidRPr="005608BD">
        <w:rPr>
          <w:rFonts w:ascii="ＭＳ 明朝" w:hAnsi="ＭＳ 明朝" w:hint="eastAsia"/>
        </w:rPr>
        <w:t>じん芥</w:t>
      </w:r>
      <w:r w:rsidRPr="005608BD">
        <w:rPr>
          <w:rFonts w:ascii="ＭＳ 明朝" w:hAnsi="ＭＳ 明朝" w:hint="eastAsia"/>
        </w:rPr>
        <w:t>等により道路側溝の機能が低下し、</w:t>
      </w:r>
      <w:r w:rsidR="00776A40" w:rsidRPr="005608BD">
        <w:rPr>
          <w:rFonts w:ascii="ＭＳ 明朝" w:hAnsi="ＭＳ 明朝"/>
        </w:rPr>
        <w:ruby>
          <w:rubyPr>
            <w:rubyAlign w:val="distributeSpace"/>
            <w:hps w:val="11"/>
            <w:hpsRaise w:val="20"/>
            <w:hpsBaseText w:val="22"/>
            <w:lid w:val="ja-JP"/>
          </w:rubyPr>
          <w:rt>
            <w:r w:rsidR="008A030E" w:rsidRPr="005608BD">
              <w:rPr>
                <w:rFonts w:ascii="ＭＳ 明朝" w:hAnsi="ＭＳ 明朝"/>
                <w:sz w:val="11"/>
              </w:rPr>
              <w:t>いっすい</w:t>
            </w:r>
          </w:rt>
          <w:rubyBase>
            <w:r w:rsidR="008A030E" w:rsidRPr="005608BD">
              <w:rPr>
                <w:rFonts w:ascii="ＭＳ 明朝" w:hAnsi="ＭＳ 明朝"/>
              </w:rPr>
              <w:t>溢水</w:t>
            </w:r>
          </w:rubyBase>
        </w:ruby>
      </w:r>
      <w:r w:rsidRPr="005608BD">
        <w:rPr>
          <w:rFonts w:ascii="ＭＳ 明朝" w:hAnsi="ＭＳ 明朝" w:hint="eastAsia"/>
        </w:rPr>
        <w:t>災害が発生するのを防止するため、融雪出水前に道路側溝内の障害物の除去に努め、排水能力の確保を図るものとする。</w:t>
      </w:r>
    </w:p>
    <w:p w:rsidR="00AF6054" w:rsidRPr="005608BD" w:rsidRDefault="00AF6054" w:rsidP="00AF6054">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５　広報活動</w:t>
      </w:r>
    </w:p>
    <w:p w:rsidR="00AF6054" w:rsidRPr="005608BD" w:rsidRDefault="00AF6054" w:rsidP="00AF6054">
      <w:pPr>
        <w:spacing w:line="360" w:lineRule="exact"/>
        <w:ind w:leftChars="300" w:left="660" w:firstLineChars="100" w:firstLine="220"/>
        <w:rPr>
          <w:rFonts w:ascii="ＭＳ 明朝" w:hAnsi="ＭＳ 明朝"/>
        </w:rPr>
      </w:pPr>
      <w:r w:rsidRPr="005608BD">
        <w:rPr>
          <w:rFonts w:ascii="ＭＳ 明朝" w:hAnsi="ＭＳ 明朝" w:hint="eastAsia"/>
        </w:rPr>
        <w:t>町及び関係機関は、融雪</w:t>
      </w:r>
      <w:r w:rsidR="008A030E" w:rsidRPr="005608BD">
        <w:rPr>
          <w:rFonts w:ascii="ＭＳ 明朝" w:hAnsi="ＭＳ 明朝" w:hint="eastAsia"/>
        </w:rPr>
        <w:t>災害</w:t>
      </w:r>
      <w:r w:rsidRPr="005608BD">
        <w:rPr>
          <w:rFonts w:ascii="ＭＳ 明朝" w:hAnsi="ＭＳ 明朝" w:hint="eastAsia"/>
        </w:rPr>
        <w:t>に際し、</w:t>
      </w:r>
      <w:r w:rsidR="00363560" w:rsidRPr="005608BD">
        <w:rPr>
          <w:rFonts w:ascii="ＭＳ 明朝" w:hAnsi="ＭＳ 明朝" w:hint="eastAsia"/>
        </w:rPr>
        <w:t>住民</w:t>
      </w:r>
      <w:r w:rsidRPr="005608BD">
        <w:rPr>
          <w:rFonts w:ascii="ＭＳ 明朝" w:hAnsi="ＭＳ 明朝" w:hint="eastAsia"/>
        </w:rPr>
        <w:t>の水防に対する協力が十分得られるよう、あらゆる広報媒体を通じ、水防思想の普及徹底に努めるものとする。</w:t>
      </w:r>
    </w:p>
    <w:p w:rsidR="00AF6054" w:rsidRPr="005608BD" w:rsidRDefault="00AF6054" w:rsidP="00AF6054">
      <w:pPr>
        <w:spacing w:line="200" w:lineRule="exact"/>
      </w:pPr>
    </w:p>
    <w:p w:rsidR="00AF6054" w:rsidRPr="005608BD" w:rsidRDefault="00AF6054" w:rsidP="00D56103">
      <w:pPr>
        <w:spacing w:afterLines="30" w:after="89" w:line="360" w:lineRule="exact"/>
        <w:ind w:leftChars="300" w:left="880" w:hangingChars="100" w:hanging="220"/>
        <w:outlineLvl w:val="2"/>
        <w:rPr>
          <w:rFonts w:ascii="ＭＳ ゴシック" w:eastAsia="ＭＳ ゴシック" w:hAnsi="ＭＳ ゴシック"/>
        </w:rPr>
      </w:pPr>
      <w:bookmarkStart w:id="234" w:name="_Toc266366319"/>
      <w:bookmarkStart w:id="235" w:name="_Toc277319522"/>
      <w:bookmarkStart w:id="236" w:name="_Toc304920203"/>
      <w:bookmarkStart w:id="237" w:name="_Toc336454031"/>
      <w:r w:rsidRPr="005608BD">
        <w:rPr>
          <w:rFonts w:ascii="ＭＳ ゴシック" w:eastAsia="ＭＳ ゴシック" w:hAnsi="ＭＳ ゴシック" w:hint="eastAsia"/>
        </w:rPr>
        <w:t>第３　応急対策</w:t>
      </w:r>
      <w:bookmarkEnd w:id="234"/>
      <w:bookmarkEnd w:id="235"/>
      <w:bookmarkEnd w:id="236"/>
      <w:bookmarkEnd w:id="237"/>
    </w:p>
    <w:p w:rsidR="00AF6054" w:rsidRPr="005608BD" w:rsidRDefault="00AF6054" w:rsidP="00AF6054">
      <w:pPr>
        <w:spacing w:line="360" w:lineRule="exact"/>
        <w:ind w:leftChars="300" w:left="660" w:firstLineChars="100" w:firstLine="220"/>
        <w:rPr>
          <w:rFonts w:ascii="ＭＳ 明朝" w:hAnsi="ＭＳ 明朝"/>
        </w:rPr>
      </w:pPr>
      <w:r w:rsidRPr="005608BD">
        <w:rPr>
          <w:rFonts w:ascii="ＭＳ 明朝" w:hAnsi="ＭＳ 明朝" w:hint="eastAsia"/>
        </w:rPr>
        <w:t>防災関係機関は、融雪災害が発生した場合は、お互いに緊密な連携を保ち、所要の措置を講ずる。また、必要に応じ</w:t>
      </w:r>
      <w:r w:rsidR="008A030E" w:rsidRPr="005608BD">
        <w:rPr>
          <w:rFonts w:ascii="ＭＳ 明朝" w:hAnsi="ＭＳ 明朝" w:hint="eastAsia"/>
        </w:rPr>
        <w:t>住</w:t>
      </w:r>
      <w:r w:rsidR="001F3FEE" w:rsidRPr="005608BD">
        <w:rPr>
          <w:rFonts w:ascii="ＭＳ 明朝" w:hAnsi="ＭＳ 明朝" w:hint="eastAsia"/>
        </w:rPr>
        <w:t>民</w:t>
      </w:r>
      <w:r w:rsidRPr="005608BD">
        <w:rPr>
          <w:rFonts w:ascii="ＭＳ 明朝" w:hAnsi="ＭＳ 明朝" w:hint="eastAsia"/>
        </w:rPr>
        <w:t>の避難等の応急対策を行う。</w:t>
      </w:r>
    </w:p>
    <w:p w:rsidR="00AF6054" w:rsidRPr="005608BD" w:rsidRDefault="00AF6054" w:rsidP="00AF6054">
      <w:pPr>
        <w:spacing w:line="200" w:lineRule="exact"/>
      </w:pPr>
    </w:p>
    <w:p w:rsidR="00C76443" w:rsidRPr="005608BD" w:rsidRDefault="00C76443" w:rsidP="00DD747A">
      <w:pPr>
        <w:spacing w:line="200" w:lineRule="exact"/>
      </w:pPr>
    </w:p>
    <w:p w:rsidR="00CD3052" w:rsidRPr="005608BD" w:rsidRDefault="00504D43" w:rsidP="00DD747A">
      <w:pPr>
        <w:spacing w:line="200" w:lineRule="exact"/>
      </w:pPr>
      <w:r w:rsidRPr="005608BD">
        <w:br w:type="column"/>
      </w:r>
    </w:p>
    <w:p w:rsidR="00DD747A" w:rsidRPr="005608BD" w:rsidRDefault="00033E5A"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238" w:name="_Toc336454032"/>
      <w:r w:rsidRPr="005608BD">
        <w:rPr>
          <w:rFonts w:ascii="ＭＳ ゴシック" w:eastAsia="ＭＳ ゴシック" w:hAnsi="ＭＳ ゴシック" w:hint="eastAsia"/>
          <w:sz w:val="28"/>
          <w:szCs w:val="28"/>
        </w:rPr>
        <w:t>第</w:t>
      </w:r>
      <w:r w:rsidR="00664D08" w:rsidRPr="005608BD">
        <w:rPr>
          <w:rFonts w:ascii="ＭＳ ゴシック" w:eastAsia="ＭＳ ゴシック" w:hAnsi="ＭＳ ゴシック" w:hint="eastAsia"/>
          <w:sz w:val="28"/>
          <w:szCs w:val="28"/>
        </w:rPr>
        <w:t>15</w:t>
      </w:r>
      <w:r w:rsidRPr="005608BD">
        <w:rPr>
          <w:rFonts w:ascii="ＭＳ ゴシック" w:eastAsia="ＭＳ ゴシック" w:hAnsi="ＭＳ ゴシック" w:hint="eastAsia"/>
          <w:sz w:val="28"/>
          <w:szCs w:val="28"/>
        </w:rPr>
        <w:t>節　土砂災害予防計画</w:t>
      </w:r>
      <w:bookmarkEnd w:id="238"/>
    </w:p>
    <w:p w:rsidR="00DD747A" w:rsidRPr="005608BD" w:rsidRDefault="00DD747A" w:rsidP="00DD747A">
      <w:pPr>
        <w:spacing w:line="100" w:lineRule="exact"/>
      </w:pPr>
    </w:p>
    <w:p w:rsidR="00661F39" w:rsidRPr="005608BD" w:rsidRDefault="000F25A9" w:rsidP="00D56103">
      <w:pPr>
        <w:spacing w:afterLines="50" w:after="149" w:line="360" w:lineRule="exact"/>
        <w:ind w:leftChars="100" w:left="220" w:firstLineChars="100" w:firstLine="220"/>
      </w:pPr>
      <w:r w:rsidRPr="005608BD">
        <w:rPr>
          <w:rFonts w:hint="eastAsia"/>
        </w:rPr>
        <w:t>土砂災害</w:t>
      </w:r>
      <w:r w:rsidR="003F5F75" w:rsidRPr="005608BD">
        <w:rPr>
          <w:rFonts w:hint="eastAsia"/>
        </w:rPr>
        <w:t>等</w:t>
      </w:r>
      <w:r w:rsidRPr="005608BD">
        <w:rPr>
          <w:rFonts w:hint="eastAsia"/>
        </w:rPr>
        <w:t>の予防については、本計画の定めるところによる</w:t>
      </w:r>
      <w:r w:rsidR="00661F39" w:rsidRPr="005608BD">
        <w:rPr>
          <w:rFonts w:hint="eastAsia"/>
        </w:rPr>
        <w:t>。</w:t>
      </w:r>
    </w:p>
    <w:p w:rsidR="00661F39" w:rsidRPr="005608BD" w:rsidRDefault="00661F39" w:rsidP="00D56103">
      <w:pPr>
        <w:spacing w:afterLines="30" w:after="89" w:line="360" w:lineRule="exact"/>
        <w:ind w:leftChars="300" w:left="880" w:hangingChars="100" w:hanging="220"/>
        <w:outlineLvl w:val="2"/>
        <w:rPr>
          <w:rFonts w:ascii="ＭＳ ゴシック" w:eastAsia="ＭＳ ゴシック" w:hAnsi="ＭＳ ゴシック"/>
        </w:rPr>
      </w:pPr>
      <w:bookmarkStart w:id="239" w:name="_Toc266366321"/>
      <w:bookmarkStart w:id="240" w:name="_Toc304920205"/>
      <w:bookmarkStart w:id="241" w:name="_Toc336454033"/>
      <w:r w:rsidRPr="005608BD">
        <w:rPr>
          <w:rFonts w:ascii="ＭＳ ゴシック" w:eastAsia="ＭＳ ゴシック" w:hAnsi="ＭＳ ゴシック" w:hint="eastAsia"/>
        </w:rPr>
        <w:t>第１　現況</w:t>
      </w:r>
      <w:bookmarkEnd w:id="239"/>
      <w:bookmarkEnd w:id="240"/>
      <w:bookmarkEnd w:id="241"/>
    </w:p>
    <w:p w:rsidR="00661F39" w:rsidRPr="005608BD" w:rsidRDefault="00AA2E29" w:rsidP="00661F39">
      <w:pPr>
        <w:spacing w:line="360" w:lineRule="exact"/>
        <w:ind w:leftChars="300" w:left="660" w:firstLineChars="100" w:firstLine="220"/>
        <w:rPr>
          <w:rFonts w:ascii="ＭＳ 明朝" w:hAnsi="ＭＳ 明朝"/>
        </w:rPr>
      </w:pPr>
      <w:r w:rsidRPr="005608BD">
        <w:rPr>
          <w:rFonts w:ascii="ＭＳ 明朝" w:hAnsi="ＭＳ 明朝" w:hint="eastAsia"/>
        </w:rPr>
        <w:t>「</w:t>
      </w:r>
      <w:r w:rsidR="00F6403C" w:rsidRPr="005608BD">
        <w:rPr>
          <w:rFonts w:ascii="ＭＳ 明朝" w:hAnsi="ＭＳ 明朝" w:hint="eastAsia"/>
        </w:rPr>
        <w:t>第4章</w:t>
      </w:r>
      <w:r w:rsidR="00661F39" w:rsidRPr="005608BD">
        <w:rPr>
          <w:rFonts w:ascii="ＭＳ 明朝" w:hAnsi="ＭＳ 明朝" w:hint="eastAsia"/>
        </w:rPr>
        <w:t xml:space="preserve"> 第1 重要警戒区域及び整備計画」の定めによる。（資料</w:t>
      </w:r>
      <w:r w:rsidR="00881155" w:rsidRPr="005608BD">
        <w:rPr>
          <w:rFonts w:ascii="ＭＳ 明朝" w:hAnsi="ＭＳ 明朝" w:hint="eastAsia"/>
        </w:rPr>
        <w:t>10</w:t>
      </w:r>
      <w:r w:rsidR="00661F39" w:rsidRPr="005608BD">
        <w:rPr>
          <w:rFonts w:ascii="ＭＳ 明朝" w:hAnsi="ＭＳ 明朝" w:hint="eastAsia"/>
        </w:rPr>
        <w:t>参照）</w:t>
      </w:r>
    </w:p>
    <w:p w:rsidR="00661F39" w:rsidRPr="005608BD" w:rsidRDefault="00661F39" w:rsidP="00661F39">
      <w:pPr>
        <w:spacing w:line="200" w:lineRule="exact"/>
      </w:pPr>
      <w:bookmarkStart w:id="242" w:name="_Toc266366322"/>
    </w:p>
    <w:p w:rsidR="00661F39" w:rsidRPr="005608BD" w:rsidRDefault="00661F39" w:rsidP="00D56103">
      <w:pPr>
        <w:spacing w:afterLines="30" w:after="89" w:line="360" w:lineRule="exact"/>
        <w:ind w:leftChars="300" w:left="880" w:hangingChars="100" w:hanging="220"/>
        <w:outlineLvl w:val="2"/>
        <w:rPr>
          <w:rFonts w:ascii="ＭＳ ゴシック" w:eastAsia="ＭＳ ゴシック" w:hAnsi="ＭＳ ゴシック"/>
        </w:rPr>
      </w:pPr>
      <w:bookmarkStart w:id="243" w:name="_Toc304920206"/>
      <w:bookmarkStart w:id="244" w:name="_Toc336454034"/>
      <w:r w:rsidRPr="005608BD">
        <w:rPr>
          <w:rFonts w:ascii="ＭＳ ゴシック" w:eastAsia="ＭＳ ゴシック" w:hAnsi="ＭＳ ゴシック" w:hint="eastAsia"/>
        </w:rPr>
        <w:t>第２　予防対策</w:t>
      </w:r>
      <w:bookmarkEnd w:id="242"/>
      <w:bookmarkEnd w:id="243"/>
      <w:bookmarkEnd w:id="244"/>
    </w:p>
    <w:p w:rsidR="00661F39" w:rsidRPr="005608BD" w:rsidRDefault="00E614B4" w:rsidP="00D56103">
      <w:pPr>
        <w:spacing w:afterLines="20" w:after="59" w:line="360" w:lineRule="exact"/>
        <w:ind w:leftChars="300" w:left="660" w:firstLineChars="100" w:firstLine="216"/>
        <w:rPr>
          <w:rFonts w:ascii="ＭＳ 明朝" w:hAnsi="ＭＳ 明朝"/>
          <w:spacing w:val="-2"/>
        </w:rPr>
      </w:pPr>
      <w:r w:rsidRPr="005608BD">
        <w:rPr>
          <w:rFonts w:ascii="ＭＳ 明朝" w:hAnsi="ＭＳ 明朝" w:hint="eastAsia"/>
          <w:spacing w:val="-2"/>
        </w:rPr>
        <w:t>町</w:t>
      </w:r>
      <w:r w:rsidR="0098362E" w:rsidRPr="005608BD">
        <w:rPr>
          <w:rFonts w:ascii="ＭＳ 明朝" w:hAnsi="ＭＳ 明朝" w:hint="eastAsia"/>
          <w:spacing w:val="-2"/>
        </w:rPr>
        <w:t>は、道との連携のもと</w:t>
      </w:r>
      <w:r w:rsidR="00661F39" w:rsidRPr="005608BD">
        <w:rPr>
          <w:rFonts w:ascii="ＭＳ 明朝" w:hAnsi="ＭＳ 明朝" w:hint="eastAsia"/>
          <w:spacing w:val="-2"/>
        </w:rPr>
        <w:t>、地</w:t>
      </w:r>
      <w:r w:rsidR="000F25A9" w:rsidRPr="005608BD">
        <w:rPr>
          <w:rFonts w:ascii="ＭＳ 明朝" w:hAnsi="ＭＳ 明朝" w:hint="eastAsia"/>
          <w:spacing w:val="-2"/>
        </w:rPr>
        <w:t>滑り</w:t>
      </w:r>
      <w:r w:rsidR="00661F39" w:rsidRPr="005608BD">
        <w:rPr>
          <w:rFonts w:ascii="ＭＳ 明朝" w:hAnsi="ＭＳ 明朝" w:hint="eastAsia"/>
          <w:spacing w:val="-2"/>
        </w:rPr>
        <w:t>危険箇所等における山地治山、防災林造成、地</w:t>
      </w:r>
      <w:r w:rsidR="000F25A9" w:rsidRPr="005608BD">
        <w:rPr>
          <w:rFonts w:ascii="ＭＳ 明朝" w:hAnsi="ＭＳ 明朝" w:hint="eastAsia"/>
          <w:spacing w:val="-2"/>
        </w:rPr>
        <w:t>滑り</w:t>
      </w:r>
      <w:r w:rsidR="00661F39" w:rsidRPr="005608BD">
        <w:rPr>
          <w:rFonts w:ascii="ＭＳ 明朝" w:hAnsi="ＭＳ 明朝" w:hint="eastAsia"/>
          <w:spacing w:val="-2"/>
        </w:rPr>
        <w:t>防止施設の整備を行うとともに、次のとおり予防対策を実施するものとする。</w:t>
      </w:r>
    </w:p>
    <w:p w:rsidR="00661F39" w:rsidRPr="005608BD" w:rsidRDefault="00661F39" w:rsidP="00661F39">
      <w:pPr>
        <w:spacing w:line="360" w:lineRule="exact"/>
        <w:ind w:leftChars="300" w:left="880" w:hangingChars="100" w:hanging="220"/>
        <w:rPr>
          <w:rFonts w:ascii="ＭＳ 明朝" w:hAnsi="ＭＳ 明朝"/>
        </w:rPr>
      </w:pPr>
      <w:r w:rsidRPr="005608BD">
        <w:rPr>
          <w:rFonts w:ascii="ＭＳ 明朝" w:hAnsi="ＭＳ 明朝" w:hint="eastAsia"/>
        </w:rPr>
        <w:t>１　土砂災害警戒区域等の指定区域においては、避難勧告、避難指示などの避難情報の</w:t>
      </w:r>
      <w:r w:rsidR="001E6758" w:rsidRPr="005608BD">
        <w:rPr>
          <w:rFonts w:ascii="ＭＳ 明朝" w:hAnsi="ＭＳ 明朝" w:hint="eastAsia"/>
        </w:rPr>
        <w:t>発令</w:t>
      </w:r>
      <w:r w:rsidRPr="005608BD">
        <w:rPr>
          <w:rFonts w:ascii="ＭＳ 明朝" w:hAnsi="ＭＳ 明朝" w:hint="eastAsia"/>
        </w:rPr>
        <w:t>基準を防災計画に定め、</w:t>
      </w:r>
      <w:r w:rsidR="000F25A9" w:rsidRPr="005608BD">
        <w:rPr>
          <w:rFonts w:ascii="ＭＳ 明朝" w:hAnsi="ＭＳ 明朝" w:hint="eastAsia"/>
        </w:rPr>
        <w:t>住</w:t>
      </w:r>
      <w:r w:rsidRPr="005608BD">
        <w:rPr>
          <w:rFonts w:ascii="ＭＳ 明朝" w:hAnsi="ＭＳ 明朝" w:hint="eastAsia"/>
        </w:rPr>
        <w:t>民の安全を確保するものとする。</w:t>
      </w:r>
    </w:p>
    <w:p w:rsidR="00661F39" w:rsidRPr="005608BD" w:rsidRDefault="00661F39" w:rsidP="007F55D5">
      <w:pPr>
        <w:spacing w:line="360" w:lineRule="exact"/>
        <w:ind w:leftChars="300" w:left="880" w:hangingChars="100" w:hanging="220"/>
        <w:rPr>
          <w:rFonts w:ascii="ＭＳ 明朝" w:hAnsi="ＭＳ 明朝"/>
        </w:rPr>
      </w:pPr>
      <w:r w:rsidRPr="005608BD">
        <w:rPr>
          <w:rFonts w:ascii="ＭＳ 明朝" w:hAnsi="ＭＳ 明朝" w:hint="eastAsia"/>
        </w:rPr>
        <w:t>２　防災計画において、土砂災害警戒区域内に主として</w:t>
      </w:r>
      <w:r w:rsidR="000F25A9" w:rsidRPr="005608BD">
        <w:rPr>
          <w:rFonts w:ascii="ＭＳ 明朝" w:hAnsi="ＭＳ 明朝" w:hint="eastAsia"/>
        </w:rPr>
        <w:t>要配慮者</w:t>
      </w:r>
      <w:r w:rsidRPr="005608BD">
        <w:rPr>
          <w:rFonts w:ascii="ＭＳ 明朝" w:hAnsi="ＭＳ 明朝" w:hint="eastAsia"/>
        </w:rPr>
        <w:t>が利用する施設がある場合には、当該施設の利用者の円滑な警戒避難が行われるよう土砂災害に関する情報等</w:t>
      </w:r>
      <w:r w:rsidR="007F55D5" w:rsidRPr="005608BD">
        <w:rPr>
          <w:rFonts w:ascii="ＭＳ 明朝" w:hAnsi="ＭＳ 明朝" w:hint="eastAsia"/>
        </w:rPr>
        <w:t>、予報及び警報</w:t>
      </w:r>
      <w:r w:rsidRPr="005608BD">
        <w:rPr>
          <w:rFonts w:ascii="ＭＳ 明朝" w:hAnsi="ＭＳ 明朝" w:hint="eastAsia"/>
        </w:rPr>
        <w:t>の伝達方法を定めるものとする。</w:t>
      </w:r>
    </w:p>
    <w:p w:rsidR="00661F39" w:rsidRPr="005608BD" w:rsidRDefault="00661F39" w:rsidP="00661F39">
      <w:pPr>
        <w:spacing w:line="360" w:lineRule="exact"/>
        <w:ind w:leftChars="300" w:left="880" w:hangingChars="100" w:hanging="220"/>
        <w:rPr>
          <w:rFonts w:ascii="ＭＳ 明朝" w:hAnsi="ＭＳ 明朝"/>
        </w:rPr>
      </w:pPr>
      <w:r w:rsidRPr="005608BD">
        <w:rPr>
          <w:rFonts w:ascii="ＭＳ 明朝" w:hAnsi="ＭＳ 明朝" w:hint="eastAsia"/>
        </w:rPr>
        <w:t>３　防災計画に基づき、土砂災害に関する情報の伝達方法、</w:t>
      </w:r>
      <w:r w:rsidR="00EA4C2D" w:rsidRPr="005608BD">
        <w:rPr>
          <w:rFonts w:ascii="ＭＳ 明朝" w:hAnsi="ＭＳ 明朝" w:hint="eastAsia"/>
        </w:rPr>
        <w:t>急傾斜地の崩壊等のおそれがある場合の</w:t>
      </w:r>
      <w:r w:rsidRPr="005608BD">
        <w:rPr>
          <w:rFonts w:ascii="ＭＳ 明朝" w:hAnsi="ＭＳ 明朝" w:hint="eastAsia"/>
        </w:rPr>
        <w:t>避難地に関する事項その他警戒区域における円滑な警戒避難を確保する上で必要な事項を</w:t>
      </w:r>
      <w:r w:rsidR="000F25A9" w:rsidRPr="005608BD">
        <w:rPr>
          <w:rFonts w:ascii="ＭＳ 明朝" w:hAnsi="ＭＳ 明朝" w:hint="eastAsia"/>
        </w:rPr>
        <w:t>住</w:t>
      </w:r>
      <w:r w:rsidRPr="005608BD">
        <w:rPr>
          <w:rFonts w:ascii="ＭＳ 明朝" w:hAnsi="ＭＳ 明朝" w:hint="eastAsia"/>
        </w:rPr>
        <w:t>民に周知させるため、これらの事項を記載した印刷物の配布その他の必要な措置を講じるものとする。</w:t>
      </w:r>
    </w:p>
    <w:p w:rsidR="00661F39" w:rsidRPr="005608BD" w:rsidRDefault="00661F39" w:rsidP="00661F39">
      <w:pPr>
        <w:spacing w:line="200" w:lineRule="exact"/>
      </w:pPr>
      <w:bookmarkStart w:id="245" w:name="_Toc266366323"/>
    </w:p>
    <w:p w:rsidR="00661F39" w:rsidRPr="005608BD" w:rsidRDefault="00661F39" w:rsidP="00D56103">
      <w:pPr>
        <w:spacing w:afterLines="30" w:after="89" w:line="360" w:lineRule="exact"/>
        <w:ind w:leftChars="300" w:left="880" w:hangingChars="100" w:hanging="220"/>
        <w:outlineLvl w:val="2"/>
        <w:rPr>
          <w:rFonts w:ascii="ＭＳ ゴシック" w:eastAsia="ＭＳ ゴシック" w:hAnsi="ＭＳ ゴシック"/>
        </w:rPr>
      </w:pPr>
      <w:bookmarkStart w:id="246" w:name="_Toc304920207"/>
      <w:bookmarkStart w:id="247" w:name="_Toc336454035"/>
      <w:r w:rsidRPr="005608BD">
        <w:rPr>
          <w:rFonts w:ascii="ＭＳ ゴシック" w:eastAsia="ＭＳ ゴシック" w:hAnsi="ＭＳ ゴシック" w:hint="eastAsia"/>
        </w:rPr>
        <w:t>第３　形態別予防計画</w:t>
      </w:r>
      <w:bookmarkEnd w:id="245"/>
      <w:bookmarkEnd w:id="246"/>
      <w:bookmarkEnd w:id="247"/>
    </w:p>
    <w:p w:rsidR="00661F39" w:rsidRPr="005608BD" w:rsidRDefault="00661F39"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土地の高度利用と開発に伴い、地</w:t>
      </w:r>
      <w:r w:rsidR="00151534" w:rsidRPr="005608BD">
        <w:rPr>
          <w:rFonts w:ascii="ＭＳ 明朝" w:hAnsi="ＭＳ 明朝" w:hint="eastAsia"/>
        </w:rPr>
        <w:t>滑り</w:t>
      </w:r>
      <w:r w:rsidRPr="005608BD">
        <w:rPr>
          <w:rFonts w:ascii="ＭＳ 明朝" w:hAnsi="ＭＳ 明朝" w:hint="eastAsia"/>
        </w:rPr>
        <w:t>や</w:t>
      </w:r>
      <w:r w:rsidR="002D5C23" w:rsidRPr="005608BD">
        <w:rPr>
          <w:rFonts w:ascii="ＭＳ 明朝" w:hAnsi="ＭＳ 明朝" w:hint="eastAsia"/>
        </w:rPr>
        <w:t>崖</w:t>
      </w:r>
      <w:r w:rsidRPr="005608BD">
        <w:rPr>
          <w:rFonts w:ascii="ＭＳ 明朝" w:hAnsi="ＭＳ 明朝" w:hint="eastAsia"/>
        </w:rPr>
        <w:t>崩れ等土砂災害が多発する傾向にあり、ひとたび、土砂災害が発生すると、多くの住家、耕作地、公共施設等に被害が発生し、二次的被害では、山地の崩壊による土石流災害の発生、河川の埋没による冠水災害にもつながるおそれがあるため、次のとおり地</w:t>
      </w:r>
      <w:r w:rsidR="000F25A9" w:rsidRPr="005608BD">
        <w:rPr>
          <w:rFonts w:ascii="ＭＳ 明朝" w:hAnsi="ＭＳ 明朝" w:hint="eastAsia"/>
        </w:rPr>
        <w:t>滑り等</w:t>
      </w:r>
      <w:r w:rsidRPr="005608BD">
        <w:rPr>
          <w:rFonts w:ascii="ＭＳ 明朝" w:hAnsi="ＭＳ 明朝" w:hint="eastAsia"/>
        </w:rPr>
        <w:t>防止の予防対策を実施するものとする。</w:t>
      </w:r>
    </w:p>
    <w:p w:rsidR="00661F39" w:rsidRPr="005608BD" w:rsidRDefault="00661F39" w:rsidP="00661F39">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地</w:t>
      </w:r>
      <w:r w:rsidR="000F25A9" w:rsidRPr="005608BD">
        <w:rPr>
          <w:rFonts w:ascii="ＭＳ ゴシック" w:eastAsia="ＭＳ ゴシック" w:hAnsi="ＭＳ ゴシック" w:hint="eastAsia"/>
        </w:rPr>
        <w:t>滑り</w:t>
      </w:r>
      <w:r w:rsidRPr="005608BD">
        <w:rPr>
          <w:rFonts w:ascii="ＭＳ ゴシック" w:eastAsia="ＭＳ ゴシック" w:hAnsi="ＭＳ ゴシック" w:hint="eastAsia"/>
        </w:rPr>
        <w:t>・</w:t>
      </w:r>
      <w:r w:rsidR="000F25A9" w:rsidRPr="005608BD">
        <w:rPr>
          <w:rFonts w:ascii="ＭＳ ゴシック" w:eastAsia="ＭＳ ゴシック" w:hAnsi="ＭＳ ゴシック" w:hint="eastAsia"/>
        </w:rPr>
        <w:t>崖</w:t>
      </w:r>
      <w:r w:rsidR="006B1C10" w:rsidRPr="005608BD">
        <w:rPr>
          <w:rFonts w:ascii="ＭＳ ゴシック" w:eastAsia="ＭＳ ゴシック" w:hAnsi="ＭＳ ゴシック" w:hint="eastAsia"/>
        </w:rPr>
        <w:t>崩れ</w:t>
      </w:r>
      <w:r w:rsidRPr="005608BD">
        <w:rPr>
          <w:rFonts w:ascii="ＭＳ ゴシック" w:eastAsia="ＭＳ ゴシック" w:hAnsi="ＭＳ ゴシック" w:hint="eastAsia"/>
        </w:rPr>
        <w:t>等予防計画</w:t>
      </w:r>
    </w:p>
    <w:p w:rsidR="00661F39" w:rsidRPr="005608BD" w:rsidRDefault="00E614B4" w:rsidP="00661F39">
      <w:pPr>
        <w:spacing w:line="360" w:lineRule="exact"/>
        <w:ind w:leftChars="300" w:left="660" w:firstLineChars="100" w:firstLine="220"/>
        <w:rPr>
          <w:rFonts w:ascii="ＭＳ 明朝" w:hAnsi="ＭＳ 明朝"/>
        </w:rPr>
      </w:pPr>
      <w:r w:rsidRPr="005608BD">
        <w:rPr>
          <w:rFonts w:ascii="ＭＳ 明朝" w:hAnsi="ＭＳ 明朝" w:hint="eastAsia"/>
        </w:rPr>
        <w:t>町</w:t>
      </w:r>
      <w:r w:rsidR="00661F39" w:rsidRPr="005608BD">
        <w:rPr>
          <w:rFonts w:ascii="ＭＳ 明朝" w:hAnsi="ＭＳ 明朝" w:hint="eastAsia"/>
        </w:rPr>
        <w:t>及び防災関係機関は、</w:t>
      </w:r>
      <w:r w:rsidR="00363560" w:rsidRPr="005608BD">
        <w:rPr>
          <w:rFonts w:ascii="ＭＳ 明朝" w:hAnsi="ＭＳ 明朝" w:hint="eastAsia"/>
        </w:rPr>
        <w:t>住民</w:t>
      </w:r>
      <w:r w:rsidR="00661F39" w:rsidRPr="005608BD">
        <w:rPr>
          <w:rFonts w:ascii="ＭＳ 明朝" w:hAnsi="ＭＳ 明朝" w:hint="eastAsia"/>
        </w:rPr>
        <w:t>に対し、地</w:t>
      </w:r>
      <w:r w:rsidR="000F25A9" w:rsidRPr="005608BD">
        <w:rPr>
          <w:rFonts w:ascii="ＭＳ 明朝" w:hAnsi="ＭＳ 明朝" w:hint="eastAsia"/>
        </w:rPr>
        <w:t>滑り</w:t>
      </w:r>
      <w:r w:rsidR="00661F39" w:rsidRPr="005608BD">
        <w:rPr>
          <w:rFonts w:ascii="ＭＳ 明朝" w:hAnsi="ＭＳ 明朝" w:hint="eastAsia"/>
        </w:rPr>
        <w:t>防止区域</w:t>
      </w:r>
      <w:r w:rsidR="006B1C10" w:rsidRPr="005608BD">
        <w:rPr>
          <w:rFonts w:ascii="ＭＳ 明朝" w:hAnsi="ＭＳ 明朝" w:hint="eastAsia"/>
        </w:rPr>
        <w:t>及び急傾斜地崩壊危険箇所</w:t>
      </w:r>
      <w:r w:rsidR="0098362E" w:rsidRPr="005608BD">
        <w:rPr>
          <w:rFonts w:ascii="ＭＳ 明朝" w:hAnsi="ＭＳ 明朝" w:hint="eastAsia"/>
        </w:rPr>
        <w:t>等</w:t>
      </w:r>
      <w:r w:rsidR="00661F39" w:rsidRPr="005608BD">
        <w:rPr>
          <w:rFonts w:ascii="ＭＳ 明朝" w:hAnsi="ＭＳ 明朝" w:hint="eastAsia"/>
        </w:rPr>
        <w:t>の周知に努めるとともに、地</w:t>
      </w:r>
      <w:r w:rsidR="000F25A9" w:rsidRPr="005608BD">
        <w:rPr>
          <w:rFonts w:ascii="ＭＳ 明朝" w:hAnsi="ＭＳ 明朝" w:hint="eastAsia"/>
        </w:rPr>
        <w:t>滑り</w:t>
      </w:r>
      <w:r w:rsidR="00661F39" w:rsidRPr="005608BD">
        <w:rPr>
          <w:rFonts w:ascii="ＭＳ 明朝" w:hAnsi="ＭＳ 明朝" w:hint="eastAsia"/>
        </w:rPr>
        <w:t>防止工事、急傾斜地崩壊防止工事、治山事業等を計画的に行うよう努めるものとする。</w:t>
      </w:r>
    </w:p>
    <w:p w:rsidR="00661F39" w:rsidRPr="005608BD" w:rsidRDefault="00661F39"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また、定期的な巡回を行い、斜面等の異常・急傾斜地の異常（亀裂、湧水、噴水、濁り水）が発生した場合は、速やかに</w:t>
      </w:r>
      <w:r w:rsidR="000F25A9" w:rsidRPr="005608BD">
        <w:rPr>
          <w:rFonts w:ascii="ＭＳ 明朝" w:hAnsi="ＭＳ 明朝" w:hint="eastAsia"/>
        </w:rPr>
        <w:t>住</w:t>
      </w:r>
      <w:r w:rsidR="001F3FEE" w:rsidRPr="005608BD">
        <w:rPr>
          <w:rFonts w:ascii="ＭＳ 明朝" w:hAnsi="ＭＳ 明朝" w:hint="eastAsia"/>
        </w:rPr>
        <w:t>民</w:t>
      </w:r>
      <w:r w:rsidRPr="005608BD">
        <w:rPr>
          <w:rFonts w:ascii="ＭＳ 明朝" w:hAnsi="ＭＳ 明朝" w:hint="eastAsia"/>
        </w:rPr>
        <w:t>に周知し、避難を呼びかける。さらに、</w:t>
      </w:r>
      <w:r w:rsidR="00363560" w:rsidRPr="005608BD">
        <w:rPr>
          <w:rFonts w:ascii="ＭＳ 明朝" w:hAnsi="ＭＳ 明朝" w:hint="eastAsia"/>
        </w:rPr>
        <w:t>住民</w:t>
      </w:r>
      <w:r w:rsidRPr="005608BD">
        <w:rPr>
          <w:rFonts w:ascii="ＭＳ 明朝" w:hAnsi="ＭＳ 明朝" w:hint="eastAsia"/>
        </w:rPr>
        <w:t>自身による防災措置（異常報告、自主避難、不安定な土壌・浮石等の除去、水路の清掃等）などの周知・啓発を図るものとする。</w:t>
      </w:r>
    </w:p>
    <w:p w:rsidR="00661F39" w:rsidRPr="005608BD" w:rsidRDefault="00661F39" w:rsidP="00661F39">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土石流予防計画</w:t>
      </w:r>
    </w:p>
    <w:p w:rsidR="00661F39" w:rsidRPr="005608BD" w:rsidRDefault="00E614B4" w:rsidP="00661F39">
      <w:pPr>
        <w:spacing w:line="360" w:lineRule="exact"/>
        <w:ind w:leftChars="300" w:left="660" w:firstLineChars="100" w:firstLine="220"/>
      </w:pPr>
      <w:r w:rsidRPr="005608BD">
        <w:rPr>
          <w:rFonts w:ascii="ＭＳ 明朝" w:hAnsi="ＭＳ 明朝" w:hint="eastAsia"/>
        </w:rPr>
        <w:t>町</w:t>
      </w:r>
      <w:r w:rsidR="00661F39" w:rsidRPr="005608BD">
        <w:rPr>
          <w:rFonts w:ascii="ＭＳ 明朝" w:hAnsi="ＭＳ 明朝" w:hint="eastAsia"/>
        </w:rPr>
        <w:t>及び防災関係機関は、土石流危険渓流</w:t>
      </w:r>
      <w:r w:rsidR="0098362E" w:rsidRPr="005608BD">
        <w:rPr>
          <w:rFonts w:ascii="ＭＳ 明朝" w:hAnsi="ＭＳ 明朝" w:hint="eastAsia"/>
        </w:rPr>
        <w:t>等</w:t>
      </w:r>
      <w:r w:rsidR="00661F39" w:rsidRPr="005608BD">
        <w:rPr>
          <w:rFonts w:ascii="ＭＳ 明朝" w:hAnsi="ＭＳ 明朝" w:hint="eastAsia"/>
        </w:rPr>
        <w:t>に係る砂防・治山事業を計画的に行うよう努め、定期的に点検するものとする。また、土石流危険渓流</w:t>
      </w:r>
      <w:r w:rsidR="003F5F75" w:rsidRPr="005608BD">
        <w:rPr>
          <w:rFonts w:ascii="ＭＳ 明朝" w:hAnsi="ＭＳ 明朝" w:hint="eastAsia"/>
        </w:rPr>
        <w:t>等</w:t>
      </w:r>
      <w:r w:rsidR="00661F39" w:rsidRPr="005608BD">
        <w:rPr>
          <w:rFonts w:ascii="ＭＳ 明朝" w:hAnsi="ＭＳ 明朝" w:hint="eastAsia"/>
        </w:rPr>
        <w:t>の周知に努めるとともに、河川等の異常（山鳴、水位の急激な減少、急激な濁り等）が発生した場合は、速やかに</w:t>
      </w:r>
      <w:r w:rsidR="00363560" w:rsidRPr="005608BD">
        <w:rPr>
          <w:rFonts w:ascii="ＭＳ 明朝" w:hAnsi="ＭＳ 明朝" w:hint="eastAsia"/>
        </w:rPr>
        <w:t>住民</w:t>
      </w:r>
      <w:r w:rsidR="00661F39" w:rsidRPr="005608BD">
        <w:rPr>
          <w:rFonts w:ascii="ＭＳ 明朝" w:hAnsi="ＭＳ 明朝" w:hint="eastAsia"/>
        </w:rPr>
        <w:t>に周知し、避難を呼びかけるとともに、</w:t>
      </w:r>
      <w:r w:rsidR="00363560" w:rsidRPr="005608BD">
        <w:rPr>
          <w:rFonts w:ascii="ＭＳ 明朝" w:hAnsi="ＭＳ 明朝" w:hint="eastAsia"/>
        </w:rPr>
        <w:t>住民</w:t>
      </w:r>
      <w:r w:rsidR="00661F39" w:rsidRPr="005608BD">
        <w:rPr>
          <w:rFonts w:ascii="ＭＳ 明朝" w:hAnsi="ＭＳ 明朝" w:hint="eastAsia"/>
        </w:rPr>
        <w:t>自身による防災措置（自主避難等）などの周知・啓発を図るものとする。</w:t>
      </w:r>
      <w:bookmarkStart w:id="248" w:name="_Toc266366324"/>
    </w:p>
    <w:p w:rsidR="00661F39" w:rsidRPr="005608BD" w:rsidRDefault="00661F39" w:rsidP="00661F39">
      <w:pPr>
        <w:spacing w:line="200" w:lineRule="exact"/>
      </w:pPr>
    </w:p>
    <w:p w:rsidR="00661F39" w:rsidRPr="005608BD" w:rsidRDefault="00661F39" w:rsidP="00D56103">
      <w:pPr>
        <w:spacing w:afterLines="30" w:after="89" w:line="360" w:lineRule="exact"/>
        <w:ind w:leftChars="300" w:left="880" w:hangingChars="100" w:hanging="220"/>
        <w:outlineLvl w:val="2"/>
        <w:rPr>
          <w:rFonts w:ascii="ＭＳ ゴシック" w:eastAsia="ＭＳ ゴシック" w:hAnsi="ＭＳ ゴシック"/>
        </w:rPr>
      </w:pPr>
      <w:bookmarkStart w:id="249" w:name="_Toc304920208"/>
      <w:bookmarkStart w:id="250" w:name="_Toc336454036"/>
      <w:r w:rsidRPr="005608BD">
        <w:rPr>
          <w:rFonts w:ascii="ＭＳ ゴシック" w:eastAsia="ＭＳ ゴシック" w:hAnsi="ＭＳ ゴシック" w:hint="eastAsia"/>
        </w:rPr>
        <w:t>第４　土砂災害警戒情報</w:t>
      </w:r>
      <w:bookmarkEnd w:id="248"/>
      <w:r w:rsidRPr="005608BD">
        <w:rPr>
          <w:rFonts w:ascii="ＭＳ ゴシック" w:eastAsia="ＭＳ ゴシック" w:hAnsi="ＭＳ ゴシック" w:hint="eastAsia"/>
        </w:rPr>
        <w:t>の伝達</w:t>
      </w:r>
      <w:bookmarkEnd w:id="249"/>
      <w:bookmarkEnd w:id="250"/>
    </w:p>
    <w:p w:rsidR="00661F39" w:rsidRPr="005608BD" w:rsidRDefault="00661F39" w:rsidP="00661F39">
      <w:pPr>
        <w:spacing w:line="360" w:lineRule="exact"/>
        <w:ind w:leftChars="300" w:left="660" w:firstLineChars="100" w:firstLine="220"/>
        <w:rPr>
          <w:rFonts w:ascii="ＭＳ 明朝" w:hAnsi="ＭＳ 明朝"/>
        </w:rPr>
      </w:pPr>
      <w:r w:rsidRPr="005608BD">
        <w:rPr>
          <w:rFonts w:ascii="ＭＳ 明朝" w:hAnsi="ＭＳ 明朝" w:hint="eastAsia"/>
        </w:rPr>
        <w:t>土砂災害警戒情報は、大雨による土砂災害発生の危険性が高まったときに、</w:t>
      </w:r>
      <w:r w:rsidR="00E614B4" w:rsidRPr="005608BD">
        <w:rPr>
          <w:rFonts w:ascii="ＭＳ 明朝" w:hAnsi="ＭＳ 明朝" w:hint="eastAsia"/>
        </w:rPr>
        <w:t>町</w:t>
      </w:r>
      <w:r w:rsidRPr="005608BD">
        <w:rPr>
          <w:rFonts w:ascii="ＭＳ 明朝" w:hAnsi="ＭＳ 明朝" w:hint="eastAsia"/>
        </w:rPr>
        <w:t>長が防災活動や</w:t>
      </w:r>
      <w:r w:rsidR="002B61C5" w:rsidRPr="005608BD">
        <w:rPr>
          <w:rFonts w:ascii="ＭＳ 明朝" w:hAnsi="ＭＳ 明朝" w:hint="eastAsia"/>
        </w:rPr>
        <w:t>住</w:t>
      </w:r>
      <w:r w:rsidR="001F3FEE" w:rsidRPr="005608BD">
        <w:rPr>
          <w:rFonts w:ascii="ＭＳ 明朝" w:hAnsi="ＭＳ 明朝" w:hint="eastAsia"/>
        </w:rPr>
        <w:t>民</w:t>
      </w:r>
      <w:r w:rsidRPr="005608BD">
        <w:rPr>
          <w:rFonts w:ascii="ＭＳ 明朝" w:hAnsi="ＭＳ 明朝" w:hint="eastAsia"/>
        </w:rPr>
        <w:t>等への避難勧告等の災害応急対応を適時適切に行えるよう支援するとともに、</w:t>
      </w:r>
      <w:r w:rsidR="002B61C5" w:rsidRPr="005608BD">
        <w:rPr>
          <w:rFonts w:ascii="ＭＳ 明朝" w:hAnsi="ＭＳ 明朝" w:hint="eastAsia"/>
        </w:rPr>
        <w:t>住</w:t>
      </w:r>
      <w:r w:rsidR="001F3FEE" w:rsidRPr="005608BD">
        <w:rPr>
          <w:rFonts w:ascii="ＭＳ 明朝" w:hAnsi="ＭＳ 明朝" w:hint="eastAsia"/>
        </w:rPr>
        <w:t>民</w:t>
      </w:r>
      <w:r w:rsidRPr="005608BD">
        <w:rPr>
          <w:rFonts w:ascii="ＭＳ 明朝" w:hAnsi="ＭＳ 明朝" w:hint="eastAsia"/>
        </w:rPr>
        <w:t>の自主避難を支援することを目的とする気象情報のひとつであり、気象業務法第11条及び基本法第55条に基づき、</w:t>
      </w:r>
      <w:r w:rsidR="00E614B4" w:rsidRPr="005608BD">
        <w:rPr>
          <w:rFonts w:ascii="ＭＳ 明朝" w:hAnsi="ＭＳ 明朝" w:hint="eastAsia"/>
        </w:rPr>
        <w:t>市町村</w:t>
      </w:r>
      <w:r w:rsidRPr="005608BD">
        <w:rPr>
          <w:rFonts w:ascii="ＭＳ 明朝" w:hAnsi="ＭＳ 明朝" w:hint="eastAsia"/>
        </w:rPr>
        <w:t>単位で発表される。</w:t>
      </w:r>
    </w:p>
    <w:p w:rsidR="00661F39" w:rsidRPr="005608BD" w:rsidRDefault="00661F39"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なお、土砂災害警戒情報の連絡系統・情報提供は次のとおりである。</w:t>
      </w:r>
    </w:p>
    <w:p w:rsidR="00661F39" w:rsidRPr="005608BD" w:rsidRDefault="00661F39" w:rsidP="00D56103">
      <w:pPr>
        <w:spacing w:afterLines="30" w:after="89" w:line="360" w:lineRule="exact"/>
        <w:ind w:leftChars="300" w:left="660" w:firstLineChars="100" w:firstLine="200"/>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図表　土砂災害警戒情報の連絡系統・情報提供</w:t>
      </w:r>
    </w:p>
    <w:p w:rsidR="00F95F82" w:rsidRPr="005608BD" w:rsidRDefault="007B24BA" w:rsidP="00F95F82">
      <w:pPr>
        <w:spacing w:line="200" w:lineRule="exact"/>
      </w:pPr>
      <w:r>
        <w:rPr>
          <w:noProof/>
        </w:rPr>
        <w:pict>
          <v:shape id="_x0000_s5270" type="#_x0000_t202" style="position:absolute;left:0;text-align:left;margin-left:162.7pt;margin-top:5.2pt;width:146.45pt;height:32.05pt;z-index:426">
            <v:textbox style="mso-next-textbox:#_x0000_s5270;mso-fit-shape-to-text:t" inset="5.85pt,.7pt,5.85pt,.7pt">
              <w:txbxContent>
                <w:p w:rsidR="00FF1D6D" w:rsidRPr="008C3DB1" w:rsidRDefault="00FF1D6D" w:rsidP="00F95F82">
                  <w:pPr>
                    <w:jc w:val="distribute"/>
                    <w:rPr>
                      <w:sz w:val="20"/>
                      <w:szCs w:val="20"/>
                    </w:rPr>
                  </w:pPr>
                  <w:r>
                    <w:rPr>
                      <w:rFonts w:hint="eastAsia"/>
                      <w:sz w:val="20"/>
                      <w:szCs w:val="20"/>
                    </w:rPr>
                    <w:t>陸上自衛隊第２師団司令部</w:t>
                  </w:r>
                </w:p>
              </w:txbxContent>
            </v:textbox>
          </v:shape>
        </w:pict>
      </w:r>
      <w:r>
        <w:rPr>
          <w:noProof/>
        </w:rPr>
        <w:pict>
          <v:shape id="_x0000_s5271" type="#_x0000_t202" style="position:absolute;left:0;text-align:left;margin-left:411.3pt;margin-top:5.2pt;width:41.25pt;height:190.9pt;z-index:427">
            <v:textbox style="layout-flow:vertical-ideographic;mso-next-textbox:#_x0000_s5271" inset="5.85pt,.7pt,5.85pt,.7pt">
              <w:txbxContent>
                <w:p w:rsidR="00FF1D6D" w:rsidRDefault="00FF1D6D" w:rsidP="0093790D">
                  <w:pPr>
                    <w:ind w:leftChars="100" w:left="220" w:rightChars="100" w:right="220"/>
                    <w:jc w:val="distribute"/>
                    <w:rPr>
                      <w:rFonts w:ascii="ＭＳ 明朝" w:hAnsi="ＭＳ 明朝"/>
                      <w:sz w:val="20"/>
                      <w:szCs w:val="20"/>
                    </w:rPr>
                  </w:pPr>
                  <w:r>
                    <w:rPr>
                      <w:rFonts w:ascii="ＭＳ 明朝" w:hAnsi="ＭＳ 明朝" w:hint="eastAsia"/>
                      <w:sz w:val="20"/>
                      <w:szCs w:val="20"/>
                    </w:rPr>
                    <w:t>地域住民</w:t>
                  </w:r>
                </w:p>
                <w:p w:rsidR="00FF1D6D" w:rsidRPr="008C3DB1" w:rsidRDefault="00FF1D6D" w:rsidP="0093790D">
                  <w:pPr>
                    <w:ind w:leftChars="100" w:left="220" w:rightChars="100" w:right="220"/>
                    <w:jc w:val="distribute"/>
                    <w:rPr>
                      <w:rFonts w:ascii="ＭＳ 明朝" w:hAnsi="ＭＳ 明朝"/>
                      <w:sz w:val="20"/>
                      <w:szCs w:val="20"/>
                    </w:rPr>
                  </w:pPr>
                  <w:r w:rsidRPr="006B6950">
                    <w:rPr>
                      <w:rFonts w:ascii="ＭＳ 明朝" w:hAnsi="ＭＳ 明朝" w:hint="eastAsia"/>
                      <w:color w:val="000000"/>
                      <w:sz w:val="20"/>
                      <w:szCs w:val="20"/>
                    </w:rPr>
                    <w:t>要配慮者</w:t>
                  </w:r>
                  <w:r>
                    <w:rPr>
                      <w:rFonts w:ascii="ＭＳ 明朝" w:hAnsi="ＭＳ 明朝" w:hint="eastAsia"/>
                      <w:sz w:val="20"/>
                      <w:szCs w:val="20"/>
                    </w:rPr>
                    <w:t>関連施設</w:t>
                  </w:r>
                </w:p>
              </w:txbxContent>
            </v:textbox>
          </v:shape>
        </w:pict>
      </w:r>
    </w:p>
    <w:p w:rsidR="00F95F82" w:rsidRPr="005608BD" w:rsidRDefault="007B24BA" w:rsidP="00F95F82">
      <w:pPr>
        <w:spacing w:line="200" w:lineRule="exact"/>
      </w:pPr>
      <w:r>
        <w:rPr>
          <w:noProof/>
        </w:rPr>
        <w:pict>
          <v:line id="_x0000_s5272" style="position:absolute;left:0;text-align:left;z-index:428" from="145.8pt,3.75pt" to="145.8pt,162.05pt"/>
        </w:pict>
      </w:r>
      <w:r>
        <w:rPr>
          <w:noProof/>
        </w:rPr>
        <w:pict>
          <v:line id="_x0000_s5275" style="position:absolute;left:0;text-align:left;z-index:431" from="145.8pt,3.75pt" to="162.1pt,3.75pt">
            <v:stroke endarrow="classic" endarrowwidth="narrow" endarrowlength="short"/>
          </v:line>
        </w:pict>
      </w:r>
    </w:p>
    <w:p w:rsidR="00F95F82" w:rsidRPr="005608BD" w:rsidRDefault="007B24BA" w:rsidP="00F95F82">
      <w:pPr>
        <w:spacing w:line="200" w:lineRule="exact"/>
      </w:pPr>
      <w:r>
        <w:rPr>
          <w:noProof/>
        </w:rPr>
        <w:pict>
          <v:shape id="_x0000_s5268" type="#_x0000_t202" style="position:absolute;left:0;text-align:left;margin-left:163.75pt;margin-top:8.05pt;width:79.6pt;height:32.05pt;z-index:424">
            <v:textbox style="mso-next-textbox:#_x0000_s5268;mso-fit-shape-to-text:t" inset="5.85pt,.7pt,5.85pt,.7pt">
              <w:txbxContent>
                <w:p w:rsidR="00FF1D6D" w:rsidRDefault="00FF1D6D" w:rsidP="00F22699">
                  <w:pPr>
                    <w:jc w:val="left"/>
                    <w:rPr>
                      <w:sz w:val="20"/>
                      <w:szCs w:val="20"/>
                    </w:rPr>
                  </w:pPr>
                  <w:r>
                    <w:rPr>
                      <w:rFonts w:hint="eastAsia"/>
                      <w:sz w:val="20"/>
                      <w:szCs w:val="20"/>
                    </w:rPr>
                    <w:t>北海道警察</w:t>
                  </w:r>
                </w:p>
                <w:p w:rsidR="00FF1D6D" w:rsidRPr="008C3DB1" w:rsidRDefault="00FF1D6D" w:rsidP="00F22699">
                  <w:pPr>
                    <w:jc w:val="left"/>
                    <w:rPr>
                      <w:sz w:val="20"/>
                      <w:szCs w:val="20"/>
                    </w:rPr>
                  </w:pPr>
                  <w:r>
                    <w:rPr>
                      <w:rFonts w:hint="eastAsia"/>
                      <w:sz w:val="20"/>
                      <w:szCs w:val="20"/>
                    </w:rPr>
                    <w:t>旭川方面本部</w:t>
                  </w:r>
                </w:p>
              </w:txbxContent>
            </v:textbox>
          </v:shape>
        </w:pict>
      </w:r>
    </w:p>
    <w:p w:rsidR="00F95F82" w:rsidRPr="005608BD" w:rsidRDefault="00F95F82" w:rsidP="00F95F82">
      <w:pPr>
        <w:spacing w:line="200" w:lineRule="exact"/>
      </w:pPr>
    </w:p>
    <w:p w:rsidR="00F95F82" w:rsidRPr="005608BD" w:rsidRDefault="007B24BA" w:rsidP="00F95F82">
      <w:pPr>
        <w:spacing w:line="200" w:lineRule="exact"/>
      </w:pPr>
      <w:r>
        <w:rPr>
          <w:noProof/>
        </w:rPr>
        <w:pict>
          <v:line id="_x0000_s5280" style="position:absolute;left:0;text-align:left;z-index:436" from="146.35pt,3.55pt" to="163.4pt,3.55pt">
            <v:stroke endarrow="classic" endarrowwidth="narrow" endarrowlength="short"/>
          </v:line>
        </w:pict>
      </w:r>
      <w:r>
        <w:rPr>
          <w:noProof/>
        </w:rPr>
        <w:pict>
          <v:shape id="_x0000_s5266" type="#_x0000_t202" style="position:absolute;left:0;text-align:left;margin-left:53.4pt;margin-top:7.25pt;width:83.15pt;height:31.2pt;z-index:422">
            <v:textbox style="mso-next-textbox:#_x0000_s5266" inset="5.85pt,.7pt,5.85pt,.7pt">
              <w:txbxContent>
                <w:p w:rsidR="00FF1D6D" w:rsidRPr="008C3DB1" w:rsidRDefault="00FF1D6D" w:rsidP="00F95F82">
                  <w:pPr>
                    <w:jc w:val="distribute"/>
                    <w:rPr>
                      <w:sz w:val="20"/>
                      <w:szCs w:val="20"/>
                    </w:rPr>
                  </w:pPr>
                  <w:r>
                    <w:rPr>
                      <w:rFonts w:hint="eastAsia"/>
                      <w:sz w:val="20"/>
                      <w:szCs w:val="20"/>
                    </w:rPr>
                    <w:t>旭川地方</w:t>
                  </w:r>
                </w:p>
                <w:p w:rsidR="00FF1D6D" w:rsidRPr="008C3DB1" w:rsidRDefault="00FF1D6D" w:rsidP="00F95F82">
                  <w:pPr>
                    <w:jc w:val="distribute"/>
                    <w:rPr>
                      <w:sz w:val="20"/>
                      <w:szCs w:val="20"/>
                    </w:rPr>
                  </w:pPr>
                  <w:r w:rsidRPr="008C3DB1">
                    <w:rPr>
                      <w:rFonts w:hint="eastAsia"/>
                      <w:sz w:val="20"/>
                      <w:szCs w:val="20"/>
                    </w:rPr>
                    <w:t>気象台</w:t>
                  </w:r>
                </w:p>
                <w:p w:rsidR="00FF1D6D" w:rsidRPr="00F95F82" w:rsidRDefault="00FF1D6D" w:rsidP="00F95F82">
                  <w:pPr>
                    <w:rPr>
                      <w:szCs w:val="20"/>
                    </w:rPr>
                  </w:pPr>
                </w:p>
              </w:txbxContent>
            </v:textbox>
          </v:shape>
        </w:pict>
      </w:r>
    </w:p>
    <w:p w:rsidR="00F95F82" w:rsidRPr="005608BD" w:rsidRDefault="007B24BA" w:rsidP="00F95F82">
      <w:pPr>
        <w:spacing w:line="200" w:lineRule="exact"/>
      </w:pPr>
      <w:r>
        <w:rPr>
          <w:noProof/>
        </w:rPr>
        <w:pict>
          <v:shape id="_x0000_s5269" type="#_x0000_t202" style="position:absolute;left:0;text-align:left;margin-left:274.65pt;margin-top:5.75pt;width:97.4pt;height:32.05pt;z-index:425">
            <v:textbox style="mso-next-textbox:#_x0000_s5269;mso-fit-shape-to-text:t" inset="5.85pt,.7pt,5.85pt,.7pt">
              <w:txbxContent>
                <w:p w:rsidR="00FF1D6D" w:rsidRPr="008C3DB1" w:rsidRDefault="00FF1D6D" w:rsidP="002B61C5">
                  <w:pPr>
                    <w:jc w:val="center"/>
                    <w:rPr>
                      <w:sz w:val="20"/>
                      <w:szCs w:val="20"/>
                    </w:rPr>
                  </w:pPr>
                  <w:r>
                    <w:rPr>
                      <w:rFonts w:hint="eastAsia"/>
                      <w:sz w:val="20"/>
                      <w:szCs w:val="20"/>
                    </w:rPr>
                    <w:t>上川総合振興局</w:t>
                  </w:r>
                  <w:r w:rsidRPr="002B61C5">
                    <w:rPr>
                      <w:rFonts w:hint="eastAsia"/>
                      <w:spacing w:val="33"/>
                      <w:kern w:val="0"/>
                      <w:sz w:val="20"/>
                      <w:szCs w:val="20"/>
                      <w:fitText w:val="1800" w:id="623070209"/>
                    </w:rPr>
                    <w:t>（地域政策部</w:t>
                  </w:r>
                  <w:r w:rsidRPr="002B61C5">
                    <w:rPr>
                      <w:rFonts w:hint="eastAsia"/>
                      <w:spacing w:val="2"/>
                      <w:kern w:val="0"/>
                      <w:sz w:val="20"/>
                      <w:szCs w:val="20"/>
                      <w:fitText w:val="1800" w:id="623070209"/>
                    </w:rPr>
                    <w:t>）</w:t>
                  </w:r>
                </w:p>
              </w:txbxContent>
            </v:textbox>
          </v:shape>
        </w:pict>
      </w:r>
    </w:p>
    <w:p w:rsidR="00F95F82" w:rsidRPr="005608BD" w:rsidRDefault="00F95F82" w:rsidP="00F95F82">
      <w:pPr>
        <w:spacing w:line="200" w:lineRule="exact"/>
      </w:pPr>
    </w:p>
    <w:p w:rsidR="00F95F82" w:rsidRPr="005608BD" w:rsidRDefault="007B24BA" w:rsidP="00F95F82">
      <w:pPr>
        <w:spacing w:line="200" w:lineRule="exact"/>
      </w:pPr>
      <w:r>
        <w:rPr>
          <w:noProof/>
        </w:rPr>
        <w:pict>
          <v:line id="_x0000_s5273" style="position:absolute;left:0;text-align:left;z-index:429" from="258.95pt,8.15pt" to="274.25pt,8.15pt">
            <v:stroke endarrow="classic" endarrowwidth="narrow" endarrowlength="short"/>
          </v:line>
        </w:pict>
      </w:r>
      <w:r>
        <w:rPr>
          <w:noProof/>
        </w:rPr>
        <w:pict>
          <v:shape id="_x0000_s5281" type="#_x0000_t202" style="position:absolute;left:0;text-align:left;margin-left:162.7pt;margin-top:-.1pt;width:97.4pt;height:17.1pt;z-index:437">
            <v:textbox style="mso-next-textbox:#_x0000_s5281;mso-fit-shape-to-text:t" inset="5.85pt,.7pt,5.85pt,.7pt">
              <w:txbxContent>
                <w:p w:rsidR="00FF1D6D" w:rsidRPr="008C3DB1" w:rsidRDefault="00FF1D6D" w:rsidP="00F95F82">
                  <w:pPr>
                    <w:jc w:val="distribute"/>
                    <w:rPr>
                      <w:sz w:val="20"/>
                      <w:szCs w:val="20"/>
                    </w:rPr>
                  </w:pPr>
                  <w:r>
                    <w:rPr>
                      <w:rFonts w:hint="eastAsia"/>
                      <w:sz w:val="20"/>
                      <w:szCs w:val="20"/>
                    </w:rPr>
                    <w:t>北海道</w:t>
                  </w:r>
                </w:p>
              </w:txbxContent>
            </v:textbox>
          </v:shape>
        </w:pict>
      </w:r>
      <w:r>
        <w:rPr>
          <w:noProof/>
        </w:rPr>
        <w:pict>
          <v:line id="_x0000_s5274" style="position:absolute;left:0;text-align:left;z-index:430" from="136.2pt,8.65pt" to="163.4pt,8.65pt">
            <v:stroke endarrow="classic" endarrowwidth="narrow" endarrowlength="short"/>
          </v:line>
        </w:pict>
      </w:r>
      <w:r>
        <w:rPr>
          <w:noProof/>
        </w:rPr>
        <w:pict>
          <v:line id="_x0000_s5277" style="position:absolute;left:0;text-align:left;rotation:90;z-index:433" from="196.65pt,24.1pt" to="226.1pt,24.1pt">
            <v:stroke endarrowwidth="narrow" endarrowlength="short"/>
          </v:line>
        </w:pict>
      </w:r>
      <w:r>
        <w:rPr>
          <w:noProof/>
        </w:rPr>
        <w:pict>
          <v:shape id="_x0000_s5267" type="#_x0000_t202" style="position:absolute;left:0;text-align:left;margin-left:53.4pt;margin-top:8.65pt;width:83.15pt;height:17.1pt;z-index:423">
            <v:textbox style="mso-next-textbox:#_x0000_s5267;mso-fit-shape-to-text:t" inset="5.85pt,.7pt,5.85pt,.7pt">
              <w:txbxContent>
                <w:p w:rsidR="00FF1D6D" w:rsidRPr="008C3DB1" w:rsidRDefault="00FF1D6D" w:rsidP="00F95F82">
                  <w:pPr>
                    <w:jc w:val="distribute"/>
                    <w:rPr>
                      <w:sz w:val="20"/>
                      <w:szCs w:val="20"/>
                    </w:rPr>
                  </w:pPr>
                  <w:r>
                    <w:rPr>
                      <w:rFonts w:hint="eastAsia"/>
                      <w:sz w:val="20"/>
                      <w:szCs w:val="20"/>
                    </w:rPr>
                    <w:t>旭川建設</w:t>
                  </w:r>
                  <w:r w:rsidRPr="00A45420">
                    <w:rPr>
                      <w:rFonts w:hint="eastAsia"/>
                      <w:sz w:val="20"/>
                      <w:szCs w:val="20"/>
                    </w:rPr>
                    <w:t>管理部</w:t>
                  </w:r>
                </w:p>
              </w:txbxContent>
            </v:textbox>
          </v:shape>
        </w:pict>
      </w:r>
    </w:p>
    <w:p w:rsidR="00F95F82" w:rsidRPr="005608BD" w:rsidRDefault="00F95F82" w:rsidP="00F95F82">
      <w:pPr>
        <w:spacing w:line="200" w:lineRule="exact"/>
      </w:pPr>
    </w:p>
    <w:p w:rsidR="00F22699" w:rsidRDefault="007B24BA" w:rsidP="00F95F82">
      <w:pPr>
        <w:spacing w:line="200" w:lineRule="exact"/>
      </w:pPr>
      <w:r>
        <w:rPr>
          <w:noProof/>
        </w:rPr>
        <w:pict>
          <v:shape id="_x0000_s5278" type="#_x0000_t202" style="position:absolute;left:0;text-align:left;margin-left:275.05pt;margin-top:2.4pt;width:97.4pt;height:32.05pt;z-index:434">
            <v:textbox style="mso-next-textbox:#_x0000_s5278;mso-fit-shape-to-text:t" inset="5.85pt,.7pt,5.85pt,.7pt">
              <w:txbxContent>
                <w:p w:rsidR="00FF1D6D" w:rsidRPr="008C3DB1" w:rsidRDefault="00FF1D6D" w:rsidP="002B61C5">
                  <w:pPr>
                    <w:jc w:val="center"/>
                    <w:rPr>
                      <w:sz w:val="20"/>
                      <w:szCs w:val="20"/>
                    </w:rPr>
                  </w:pPr>
                  <w:r>
                    <w:rPr>
                      <w:rFonts w:hint="eastAsia"/>
                      <w:sz w:val="20"/>
                      <w:szCs w:val="20"/>
                    </w:rPr>
                    <w:t>比　　布　　町</w:t>
                  </w:r>
                </w:p>
                <w:p w:rsidR="00FF1D6D" w:rsidRPr="00664D08" w:rsidRDefault="00FF1D6D" w:rsidP="00503082">
                  <w:pPr>
                    <w:jc w:val="center"/>
                    <w:rPr>
                      <w:szCs w:val="20"/>
                    </w:rPr>
                  </w:pPr>
                  <w:r w:rsidRPr="002E0D05">
                    <w:rPr>
                      <w:rFonts w:hint="eastAsia"/>
                      <w:spacing w:val="33"/>
                      <w:kern w:val="0"/>
                      <w:sz w:val="20"/>
                      <w:szCs w:val="20"/>
                      <w:fitText w:val="1800" w:id="623070211"/>
                    </w:rPr>
                    <w:t>（総務企画課</w:t>
                  </w:r>
                  <w:r w:rsidRPr="002E0D05">
                    <w:rPr>
                      <w:rFonts w:hint="eastAsia"/>
                      <w:spacing w:val="2"/>
                      <w:kern w:val="0"/>
                      <w:sz w:val="20"/>
                      <w:szCs w:val="20"/>
                      <w:fitText w:val="1800" w:id="623070211"/>
                    </w:rPr>
                    <w:t>）</w:t>
                  </w:r>
                </w:p>
              </w:txbxContent>
            </v:textbox>
          </v:shape>
        </w:pict>
      </w:r>
    </w:p>
    <w:p w:rsidR="00F95F82" w:rsidRPr="005608BD" w:rsidRDefault="007B24BA" w:rsidP="00F95F82">
      <w:pPr>
        <w:spacing w:line="200" w:lineRule="exact"/>
      </w:pPr>
      <w:r>
        <w:rPr>
          <w:noProof/>
        </w:rPr>
        <w:pict>
          <v:line id="_x0000_s5282" style="position:absolute;left:0;text-align:left;z-index:438" from="211.4pt,8.8pt" to="274.25pt,8.8pt">
            <v:stroke endarrow="classic" endarrowwidth="narrow" endarrowlength="short"/>
          </v:line>
        </w:pict>
      </w:r>
      <w:r>
        <w:rPr>
          <w:noProof/>
        </w:rPr>
        <w:pict>
          <v:line id="_x0000_s5276" style="position:absolute;left:0;text-align:left;z-index:432" from="371.65pt,8.8pt" to="410.6pt,8.8pt">
            <v:stroke endarrow="classic" endarrowwidth="narrow" endarrowlength="short"/>
          </v:line>
        </w:pict>
      </w:r>
    </w:p>
    <w:p w:rsidR="00F95F82" w:rsidRPr="005608BD" w:rsidRDefault="007B24BA" w:rsidP="00F95F82">
      <w:pPr>
        <w:spacing w:line="200" w:lineRule="exact"/>
      </w:pPr>
      <w:r>
        <w:rPr>
          <w:noProof/>
        </w:rPr>
        <w:pict>
          <v:shape id="_x0000_s5279" type="#_x0000_t202" style="position:absolute;left:0;text-align:left;margin-left:14.55pt;margin-top:9pt;width:127.35pt;height:58.15pt;z-index:435" filled="f" stroked="f">
            <v:textbox style="mso-next-textbox:#_x0000_s5279" inset="5.85pt,.7pt,5.85pt,.7pt">
              <w:txbxContent>
                <w:p w:rsidR="00FF1D6D" w:rsidRPr="008C3DB1" w:rsidRDefault="00FF1D6D" w:rsidP="0093790D">
                  <w:pPr>
                    <w:spacing w:line="260" w:lineRule="exact"/>
                    <w:ind w:left="300" w:hangingChars="150" w:hanging="300"/>
                    <w:jc w:val="left"/>
                    <w:rPr>
                      <w:sz w:val="20"/>
                      <w:szCs w:val="20"/>
                    </w:rPr>
                  </w:pPr>
                  <w:r>
                    <w:rPr>
                      <w:rFonts w:hint="eastAsia"/>
                      <w:sz w:val="20"/>
                      <w:szCs w:val="20"/>
                    </w:rPr>
                    <w:t>※</w:t>
                  </w:r>
                  <w:r>
                    <w:rPr>
                      <w:rFonts w:hint="eastAsia"/>
                      <w:sz w:val="20"/>
                      <w:szCs w:val="20"/>
                    </w:rPr>
                    <w:t xml:space="preserve"> </w:t>
                  </w:r>
                  <w:r>
                    <w:rPr>
                      <w:rFonts w:hint="eastAsia"/>
                      <w:sz w:val="20"/>
                      <w:szCs w:val="20"/>
                    </w:rPr>
                    <w:t>大雨警報発表後、さらに土砂災害の危険性が高まった場合、土砂災害警戒情報を発表</w:t>
                  </w:r>
                </w:p>
              </w:txbxContent>
            </v:textbox>
          </v:shape>
        </w:pict>
      </w:r>
    </w:p>
    <w:p w:rsidR="00F95F82" w:rsidRPr="005608BD" w:rsidRDefault="00F95F82" w:rsidP="00F95F82">
      <w:pPr>
        <w:spacing w:line="200" w:lineRule="exact"/>
      </w:pPr>
    </w:p>
    <w:p w:rsidR="00F95F82" w:rsidRPr="005608BD" w:rsidRDefault="007B24BA" w:rsidP="00F95F82">
      <w:pPr>
        <w:spacing w:line="200" w:lineRule="exact"/>
      </w:pPr>
      <w:r>
        <w:rPr>
          <w:noProof/>
        </w:rPr>
        <w:pict>
          <v:shape id="_x0000_s5283" type="#_x0000_t202" style="position:absolute;left:0;text-align:left;margin-left:162.7pt;margin-top:5.05pt;width:97.4pt;height:17.1pt;z-index:439">
            <v:textbox style="mso-next-textbox:#_x0000_s5283;mso-fit-shape-to-text:t" inset="5.85pt,.7pt,5.85pt,.7pt">
              <w:txbxContent>
                <w:p w:rsidR="00FF1D6D" w:rsidRPr="006B6950" w:rsidRDefault="00FF1D6D" w:rsidP="00F95F82">
                  <w:pPr>
                    <w:jc w:val="distribute"/>
                    <w:rPr>
                      <w:rFonts w:ascii="ＭＳ 明朝" w:hAnsi="ＭＳ 明朝"/>
                      <w:color w:val="000000"/>
                      <w:sz w:val="20"/>
                      <w:szCs w:val="20"/>
                    </w:rPr>
                  </w:pPr>
                  <w:r>
                    <w:rPr>
                      <w:rFonts w:ascii="ＭＳ 明朝" w:hAnsi="ＭＳ 明朝" w:hint="eastAsia"/>
                      <w:color w:val="000000"/>
                      <w:sz w:val="20"/>
                      <w:szCs w:val="20"/>
                    </w:rPr>
                    <w:t>NHH</w:t>
                  </w:r>
                  <w:r w:rsidRPr="006B6950">
                    <w:rPr>
                      <w:rFonts w:ascii="ＭＳ 明朝" w:hAnsi="ＭＳ 明朝" w:hint="eastAsia"/>
                      <w:color w:val="000000"/>
                      <w:sz w:val="20"/>
                      <w:szCs w:val="20"/>
                    </w:rPr>
                    <w:t>旭川放送局</w:t>
                  </w:r>
                </w:p>
              </w:txbxContent>
            </v:textbox>
          </v:shape>
        </w:pict>
      </w:r>
    </w:p>
    <w:p w:rsidR="00F95F82" w:rsidRPr="005608BD" w:rsidRDefault="007B24BA" w:rsidP="00F95F82">
      <w:pPr>
        <w:spacing w:line="200" w:lineRule="exact"/>
      </w:pPr>
      <w:r>
        <w:rPr>
          <w:noProof/>
        </w:rPr>
        <w:pict>
          <v:line id="_x0000_s5291" style="position:absolute;left:0;text-align:left;z-index:443" from="260.8pt,4.3pt" to="411.15pt,4.3pt">
            <v:stroke dashstyle="dash" endarrow="classic" endarrowwidth="narrow" endarrowlength="short"/>
          </v:line>
        </w:pict>
      </w:r>
      <w:r>
        <w:rPr>
          <w:noProof/>
        </w:rPr>
        <w:pict>
          <v:line id="_x0000_s5284" style="position:absolute;left:0;text-align:left;z-index:440" from="146.7pt,4.3pt" to="162.3pt,4.3pt">
            <v:stroke endarrow="classic" endarrowwidth="narrow" endarrowlength="short"/>
          </v:line>
        </w:pict>
      </w:r>
    </w:p>
    <w:p w:rsidR="00F95F82" w:rsidRPr="005608BD" w:rsidRDefault="00F95F82" w:rsidP="00F95F82">
      <w:pPr>
        <w:spacing w:line="200" w:lineRule="exact"/>
        <w:rPr>
          <w:noProof/>
        </w:rPr>
      </w:pPr>
    </w:p>
    <w:p w:rsidR="00F95F82" w:rsidRPr="005608BD" w:rsidRDefault="007B24BA" w:rsidP="00F95F82">
      <w:pPr>
        <w:spacing w:line="200" w:lineRule="exact"/>
        <w:rPr>
          <w:noProof/>
        </w:rPr>
      </w:pPr>
      <w:r>
        <w:rPr>
          <w:noProof/>
        </w:rPr>
        <w:pict>
          <v:shape id="_x0000_s5285" type="#_x0000_t202" style="position:absolute;left:0;text-align:left;margin-left:163.05pt;margin-top:3.5pt;width:97.4pt;height:17.1pt;z-index:441">
            <v:textbox style="mso-next-textbox:#_x0000_s5285;mso-fit-shape-to-text:t" inset="5.85pt,.7pt,5.85pt,.7pt">
              <w:txbxContent>
                <w:p w:rsidR="00FF1D6D" w:rsidRPr="008C3DB1" w:rsidRDefault="00FF1D6D" w:rsidP="00F95F82">
                  <w:pPr>
                    <w:jc w:val="distribute"/>
                    <w:rPr>
                      <w:sz w:val="20"/>
                      <w:szCs w:val="20"/>
                    </w:rPr>
                  </w:pPr>
                  <w:r>
                    <w:rPr>
                      <w:rFonts w:hint="eastAsia"/>
                      <w:sz w:val="20"/>
                      <w:szCs w:val="20"/>
                    </w:rPr>
                    <w:t>報道機関</w:t>
                  </w:r>
                </w:p>
              </w:txbxContent>
            </v:textbox>
          </v:shape>
        </w:pict>
      </w:r>
    </w:p>
    <w:p w:rsidR="002E0D05" w:rsidRDefault="007B24BA" w:rsidP="00F95F82">
      <w:pPr>
        <w:spacing w:line="200" w:lineRule="exact"/>
      </w:pPr>
      <w:r>
        <w:rPr>
          <w:noProof/>
        </w:rPr>
        <w:pict>
          <v:line id="_x0000_s5286" style="position:absolute;left:0;text-align:left;z-index:442" from="145.8pt,2.05pt" to="161.75pt,2.05pt">
            <v:stroke endarrow="classic" endarrowwidth="narrow" endarrowlength="short"/>
          </v:line>
        </w:pict>
      </w:r>
    </w:p>
    <w:p w:rsidR="00F95F82" w:rsidRPr="005608BD" w:rsidRDefault="007B24BA" w:rsidP="00F95F82">
      <w:pPr>
        <w:spacing w:line="200" w:lineRule="exact"/>
      </w:pPr>
      <w:r>
        <w:rPr>
          <w:noProof/>
        </w:rPr>
        <w:pict>
          <v:line id="_x0000_s5292" style="position:absolute;left:0;text-align:left;z-index:444" from="260.8pt,2.05pt" to="411.15pt,2.05pt">
            <v:stroke dashstyle="dash" endarrow="classic" endarrowwidth="narrow" endarrowlength="short"/>
          </v:line>
        </w:pict>
      </w:r>
    </w:p>
    <w:p w:rsidR="00661F39" w:rsidRPr="005608BD" w:rsidRDefault="00661F39" w:rsidP="00D56103">
      <w:pPr>
        <w:spacing w:afterLines="30" w:after="89" w:line="360" w:lineRule="exact"/>
        <w:ind w:leftChars="300" w:left="880" w:hangingChars="100" w:hanging="220"/>
        <w:outlineLvl w:val="2"/>
        <w:rPr>
          <w:rFonts w:ascii="ＭＳ ゴシック" w:eastAsia="ＭＳ ゴシック" w:hAnsi="ＭＳ ゴシック"/>
        </w:rPr>
      </w:pPr>
      <w:bookmarkStart w:id="251" w:name="_Toc304920209"/>
      <w:bookmarkStart w:id="252" w:name="_Toc336454037"/>
      <w:r w:rsidRPr="005608BD">
        <w:rPr>
          <w:rFonts w:ascii="ＭＳ ゴシック" w:eastAsia="ＭＳ ゴシック" w:hAnsi="ＭＳ ゴシック" w:hint="eastAsia"/>
        </w:rPr>
        <w:t>第５　土砂災害等にかかる</w:t>
      </w:r>
      <w:r w:rsidR="00E614B4" w:rsidRPr="005608BD">
        <w:rPr>
          <w:rFonts w:ascii="ＭＳ ゴシック" w:eastAsia="ＭＳ ゴシック" w:hAnsi="ＭＳ ゴシック" w:hint="eastAsia"/>
        </w:rPr>
        <w:t>町</w:t>
      </w:r>
      <w:r w:rsidRPr="005608BD">
        <w:rPr>
          <w:rFonts w:ascii="ＭＳ ゴシック" w:eastAsia="ＭＳ ゴシック" w:hAnsi="ＭＳ ゴシック" w:hint="eastAsia"/>
        </w:rPr>
        <w:t>の防災対策について</w:t>
      </w:r>
      <w:bookmarkEnd w:id="251"/>
      <w:bookmarkEnd w:id="252"/>
    </w:p>
    <w:p w:rsidR="00661F39" w:rsidRPr="005608BD" w:rsidRDefault="002B61C5"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町内の土砂災害等による</w:t>
      </w:r>
      <w:r w:rsidR="00F95F82" w:rsidRPr="005608BD">
        <w:rPr>
          <w:rFonts w:ascii="ＭＳ 明朝" w:hAnsi="ＭＳ 明朝" w:hint="eastAsia"/>
        </w:rPr>
        <w:t>避難勧告等の発令に</w:t>
      </w:r>
      <w:r w:rsidR="00CB3BAF" w:rsidRPr="005608BD">
        <w:rPr>
          <w:rFonts w:ascii="ＭＳ 明朝" w:hAnsi="ＭＳ 明朝" w:hint="eastAsia"/>
        </w:rPr>
        <w:t>あ</w:t>
      </w:r>
      <w:r w:rsidR="00F95F82" w:rsidRPr="005608BD">
        <w:rPr>
          <w:rFonts w:ascii="ＭＳ 明朝" w:hAnsi="ＭＳ 明朝" w:hint="eastAsia"/>
        </w:rPr>
        <w:t>たって、町長は、個別の渓流・斜面の状況、気象状況等</w:t>
      </w:r>
      <w:r w:rsidR="00E22B36" w:rsidRPr="005608BD">
        <w:rPr>
          <w:rFonts w:ascii="ＭＳ 明朝" w:hAnsi="ＭＳ 明朝" w:hint="eastAsia"/>
        </w:rPr>
        <w:t>を</w:t>
      </w:r>
      <w:r w:rsidR="00F95F82" w:rsidRPr="005608BD">
        <w:rPr>
          <w:rFonts w:ascii="ＭＳ 明朝" w:hAnsi="ＭＳ 明朝" w:hint="eastAsia"/>
        </w:rPr>
        <w:t>合わせて総合的に判断を行う。</w:t>
      </w:r>
    </w:p>
    <w:p w:rsidR="00661F39" w:rsidRPr="005608BD" w:rsidRDefault="00661F39" w:rsidP="00661F39">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避難情報発表の基準</w:t>
      </w:r>
    </w:p>
    <w:p w:rsidR="00661F39" w:rsidRPr="005608BD" w:rsidRDefault="002D5C23" w:rsidP="00661F39">
      <w:pPr>
        <w:spacing w:line="360" w:lineRule="exact"/>
        <w:ind w:leftChars="300" w:left="660" w:firstLineChars="100" w:firstLine="220"/>
        <w:rPr>
          <w:rFonts w:ascii="ＭＳ 明朝" w:hAnsi="ＭＳ 明朝"/>
        </w:rPr>
      </w:pPr>
      <w:r w:rsidRPr="005608BD">
        <w:rPr>
          <w:rFonts w:ascii="ＭＳ 明朝" w:hAnsi="ＭＳ 明朝" w:hint="eastAsia"/>
        </w:rPr>
        <w:t>崖</w:t>
      </w:r>
      <w:r w:rsidR="00661F39" w:rsidRPr="005608BD">
        <w:rPr>
          <w:rFonts w:ascii="ＭＳ 明朝" w:hAnsi="ＭＳ 明朝" w:hint="eastAsia"/>
        </w:rPr>
        <w:t>崩れの発生は、一般的に</w:t>
      </w:r>
      <w:r w:rsidR="00CB3BAF" w:rsidRPr="005608BD">
        <w:rPr>
          <w:rFonts w:ascii="ＭＳ 明朝" w:hAnsi="ＭＳ 明朝" w:hint="eastAsia"/>
        </w:rPr>
        <w:t>１</w:t>
      </w:r>
      <w:r w:rsidR="00661F39" w:rsidRPr="005608BD">
        <w:rPr>
          <w:rFonts w:ascii="ＭＳ 明朝" w:hAnsi="ＭＳ 明朝" w:hint="eastAsia"/>
        </w:rPr>
        <w:t>時間当たり雨量</w:t>
      </w:r>
      <w:r w:rsidR="00661F39" w:rsidRPr="005608BD">
        <w:rPr>
          <w:rFonts w:ascii="ＭＳ 明朝" w:hAnsi="ＭＳ 明朝"/>
        </w:rPr>
        <w:t>20mm</w:t>
      </w:r>
      <w:r w:rsidR="00661F39" w:rsidRPr="005608BD">
        <w:rPr>
          <w:rFonts w:ascii="ＭＳ 明朝" w:hAnsi="ＭＳ 明朝" w:hint="eastAsia"/>
        </w:rPr>
        <w:t>以上、降り始めてからの雨量が</w:t>
      </w:r>
      <w:r w:rsidR="00661F39" w:rsidRPr="005608BD">
        <w:rPr>
          <w:rFonts w:ascii="ＭＳ 明朝" w:hAnsi="ＭＳ 明朝"/>
        </w:rPr>
        <w:t>100mm</w:t>
      </w:r>
      <w:r w:rsidR="00661F39" w:rsidRPr="005608BD">
        <w:rPr>
          <w:rFonts w:ascii="ＭＳ 明朝" w:hAnsi="ＭＳ 明朝" w:hint="eastAsia"/>
        </w:rPr>
        <w:t>以上となったら危険性が増すと言われている。また、気象庁より大雨により土砂災害の危険度が高まった</w:t>
      </w:r>
      <w:r w:rsidR="00E614B4" w:rsidRPr="005608BD">
        <w:rPr>
          <w:rFonts w:ascii="ＭＳ 明朝" w:hAnsi="ＭＳ 明朝" w:hint="eastAsia"/>
        </w:rPr>
        <w:t>市町村</w:t>
      </w:r>
      <w:r w:rsidR="00661F39" w:rsidRPr="005608BD">
        <w:rPr>
          <w:rFonts w:ascii="ＭＳ 明朝" w:hAnsi="ＭＳ 明朝" w:hint="eastAsia"/>
        </w:rPr>
        <w:t>に対しては土砂災害警戒情報が発表されることとなっている。以上のことから避難情報の発表を行う時期については、下表のとおりとする。</w:t>
      </w:r>
    </w:p>
    <w:p w:rsidR="00661F39" w:rsidRPr="005608BD" w:rsidRDefault="00661F39"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なお、巡回中の職員等が土砂災害の前兆現象を確認した場合は、下記基準によらず、直ちに避難情報の発表を行うものとする。</w:t>
      </w:r>
    </w:p>
    <w:p w:rsidR="00661F39" w:rsidRPr="005608BD" w:rsidRDefault="00661F39" w:rsidP="00D56103">
      <w:pPr>
        <w:spacing w:afterLines="30" w:after="89" w:line="360" w:lineRule="exact"/>
        <w:ind w:leftChars="300" w:left="660" w:firstLineChars="100" w:firstLine="200"/>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図表　避難情報発表の基準</w:t>
      </w:r>
    </w:p>
    <w:tbl>
      <w:tblPr>
        <w:tblW w:w="878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8"/>
        <w:gridCol w:w="7151"/>
      </w:tblGrid>
      <w:tr w:rsidR="00EF608D" w:rsidRPr="005608BD" w:rsidTr="00EF608D">
        <w:trPr>
          <w:trHeight w:val="312"/>
          <w:jc w:val="right"/>
        </w:trPr>
        <w:tc>
          <w:tcPr>
            <w:tcW w:w="1638" w:type="dxa"/>
            <w:vAlign w:val="center"/>
          </w:tcPr>
          <w:p w:rsidR="00EF608D" w:rsidRPr="005608BD" w:rsidRDefault="00EF608D" w:rsidP="00EF608D">
            <w:pPr>
              <w:spacing w:line="220" w:lineRule="exact"/>
              <w:jc w:val="center"/>
              <w:rPr>
                <w:rFonts w:ascii="ＭＳ ゴシック" w:eastAsia="ＭＳ ゴシック" w:hAnsi="ＭＳ ゴシック"/>
                <w:sz w:val="20"/>
                <w:szCs w:val="20"/>
              </w:rPr>
            </w:pPr>
            <w:r w:rsidRPr="005608BD">
              <w:rPr>
                <w:rFonts w:ascii="ＭＳ ゴシック" w:eastAsia="ＭＳ ゴシック" w:hAnsi="ＭＳ ゴシック" w:cs="ＭＳ 明朝" w:hint="eastAsia"/>
                <w:sz w:val="20"/>
                <w:szCs w:val="20"/>
              </w:rPr>
              <w:t>避難情報</w:t>
            </w:r>
          </w:p>
        </w:tc>
        <w:tc>
          <w:tcPr>
            <w:tcW w:w="7151" w:type="dxa"/>
            <w:vAlign w:val="center"/>
          </w:tcPr>
          <w:p w:rsidR="00EF608D" w:rsidRPr="005608BD" w:rsidRDefault="00EF608D" w:rsidP="00EF608D">
            <w:pPr>
              <w:spacing w:line="220" w:lineRule="exact"/>
              <w:jc w:val="center"/>
              <w:rPr>
                <w:rFonts w:ascii="ＭＳ ゴシック" w:eastAsia="ＭＳ ゴシック" w:hAnsi="ＭＳ ゴシック"/>
                <w:sz w:val="20"/>
                <w:szCs w:val="20"/>
              </w:rPr>
            </w:pPr>
            <w:r w:rsidRPr="005608BD">
              <w:rPr>
                <w:rFonts w:ascii="ＭＳ ゴシック" w:eastAsia="ＭＳ ゴシック" w:hAnsi="ＭＳ ゴシック" w:cs="ＭＳ 明朝" w:hint="eastAsia"/>
                <w:sz w:val="20"/>
                <w:szCs w:val="20"/>
              </w:rPr>
              <w:t>基準降雨量</w:t>
            </w:r>
          </w:p>
        </w:tc>
      </w:tr>
      <w:tr w:rsidR="00EF608D" w:rsidRPr="005608BD" w:rsidTr="002E0D05">
        <w:trPr>
          <w:trHeight w:val="477"/>
          <w:jc w:val="right"/>
        </w:trPr>
        <w:tc>
          <w:tcPr>
            <w:tcW w:w="1638" w:type="dxa"/>
            <w:vAlign w:val="center"/>
          </w:tcPr>
          <w:p w:rsidR="00EF608D" w:rsidRPr="005608BD" w:rsidRDefault="00EF608D" w:rsidP="00EF608D">
            <w:pPr>
              <w:spacing w:line="260" w:lineRule="exact"/>
              <w:jc w:val="center"/>
              <w:rPr>
                <w:rFonts w:ascii="ＭＳ 明朝"/>
                <w:sz w:val="20"/>
                <w:szCs w:val="20"/>
              </w:rPr>
            </w:pPr>
            <w:r w:rsidRPr="005608BD">
              <w:rPr>
                <w:rFonts w:ascii="ＭＳ 明朝" w:hAnsi="ＭＳ 明朝" w:cs="ＭＳ 明朝" w:hint="eastAsia"/>
                <w:sz w:val="20"/>
                <w:szCs w:val="20"/>
              </w:rPr>
              <w:t>避難準備</w:t>
            </w:r>
          </w:p>
        </w:tc>
        <w:tc>
          <w:tcPr>
            <w:tcW w:w="7151" w:type="dxa"/>
            <w:vAlign w:val="center"/>
          </w:tcPr>
          <w:p w:rsidR="00EF608D" w:rsidRPr="005608BD" w:rsidRDefault="007E4603" w:rsidP="00D56103">
            <w:pPr>
              <w:spacing w:afterLines="20" w:after="59" w:line="260" w:lineRule="exact"/>
              <w:ind w:leftChars="50" w:left="110" w:rightChars="50" w:right="110"/>
              <w:rPr>
                <w:rFonts w:ascii="ＭＳ 明朝"/>
                <w:sz w:val="20"/>
                <w:szCs w:val="20"/>
              </w:rPr>
            </w:pPr>
            <w:r>
              <w:rPr>
                <w:rFonts w:ascii="ＭＳ 明朝" w:hAnsi="ＭＳ 明朝" w:hint="eastAsia"/>
                <w:sz w:val="20"/>
                <w:szCs w:val="20"/>
              </w:rPr>
              <w:t>ア</w:t>
            </w:r>
            <w:r w:rsidR="00EF608D" w:rsidRPr="005608BD">
              <w:rPr>
                <w:rFonts w:ascii="ＭＳ 明朝" w:hAnsi="ＭＳ 明朝" w:hint="eastAsia"/>
                <w:sz w:val="20"/>
                <w:szCs w:val="20"/>
              </w:rPr>
              <w:t xml:space="preserve">　</w:t>
            </w:r>
            <w:r w:rsidR="00EF608D" w:rsidRPr="005608BD">
              <w:rPr>
                <w:rFonts w:ascii="ＭＳ 明朝" w:hAnsi="ＭＳ 明朝" w:hint="eastAsia"/>
                <w:spacing w:val="-6"/>
                <w:sz w:val="20"/>
                <w:szCs w:val="20"/>
              </w:rPr>
              <w:t>近隣で前兆現象（湧き水・地下水の濁り、量の変化</w:t>
            </w:r>
            <w:r w:rsidR="002B61C5" w:rsidRPr="005608BD">
              <w:rPr>
                <w:rFonts w:ascii="ＭＳ 明朝" w:hAnsi="ＭＳ 明朝" w:hint="eastAsia"/>
                <w:spacing w:val="-6"/>
                <w:sz w:val="20"/>
                <w:szCs w:val="20"/>
              </w:rPr>
              <w:t>等</w:t>
            </w:r>
            <w:r w:rsidR="00EF608D" w:rsidRPr="005608BD">
              <w:rPr>
                <w:rFonts w:ascii="ＭＳ 明朝" w:hAnsi="ＭＳ 明朝" w:hint="eastAsia"/>
                <w:spacing w:val="-6"/>
                <w:sz w:val="20"/>
                <w:szCs w:val="20"/>
              </w:rPr>
              <w:t>）が発見されたとき。</w:t>
            </w:r>
          </w:p>
        </w:tc>
      </w:tr>
      <w:tr w:rsidR="00EF608D" w:rsidRPr="005608BD" w:rsidTr="00EF608D">
        <w:trPr>
          <w:trHeight w:val="624"/>
          <w:jc w:val="right"/>
        </w:trPr>
        <w:tc>
          <w:tcPr>
            <w:tcW w:w="1638" w:type="dxa"/>
            <w:vAlign w:val="center"/>
          </w:tcPr>
          <w:p w:rsidR="00EF608D" w:rsidRPr="005608BD" w:rsidRDefault="00EF608D" w:rsidP="00EF608D">
            <w:pPr>
              <w:spacing w:line="260" w:lineRule="exact"/>
              <w:jc w:val="center"/>
              <w:rPr>
                <w:rFonts w:ascii="ＭＳ 明朝"/>
                <w:sz w:val="20"/>
                <w:szCs w:val="20"/>
              </w:rPr>
            </w:pPr>
            <w:r w:rsidRPr="005608BD">
              <w:rPr>
                <w:rFonts w:ascii="ＭＳ 明朝" w:hAnsi="ＭＳ 明朝" w:cs="ＭＳ 明朝" w:hint="eastAsia"/>
                <w:sz w:val="20"/>
                <w:szCs w:val="20"/>
              </w:rPr>
              <w:t>避難勧告</w:t>
            </w:r>
          </w:p>
        </w:tc>
        <w:tc>
          <w:tcPr>
            <w:tcW w:w="7151" w:type="dxa"/>
            <w:vAlign w:val="center"/>
          </w:tcPr>
          <w:p w:rsidR="00EF608D" w:rsidRPr="005608BD" w:rsidRDefault="00EF608D" w:rsidP="00D56103">
            <w:pPr>
              <w:spacing w:beforeLines="20" w:before="59" w:afterLines="20" w:after="59" w:line="260" w:lineRule="exact"/>
              <w:ind w:leftChars="50" w:left="310" w:rightChars="50" w:right="110" w:hangingChars="100" w:hanging="200"/>
              <w:rPr>
                <w:rFonts w:ascii="ＭＳ 明朝" w:hAnsi="ＭＳ 明朝"/>
                <w:sz w:val="20"/>
                <w:szCs w:val="20"/>
              </w:rPr>
            </w:pPr>
            <w:r w:rsidRPr="005608BD">
              <w:rPr>
                <w:rFonts w:ascii="ＭＳ 明朝" w:hAnsi="ＭＳ 明朝" w:hint="eastAsia"/>
                <w:sz w:val="20"/>
                <w:szCs w:val="20"/>
              </w:rPr>
              <w:t>ア　降り始めてからの雨量が100mmを超え、以後も同等以上の雨が降り続けると予想される場合。</w:t>
            </w:r>
          </w:p>
          <w:p w:rsidR="00EF608D" w:rsidRPr="005608BD" w:rsidRDefault="00EF608D" w:rsidP="00D56103">
            <w:pPr>
              <w:spacing w:beforeLines="20" w:before="59" w:afterLines="20" w:after="59" w:line="260" w:lineRule="exact"/>
              <w:ind w:leftChars="50" w:left="310" w:rightChars="50" w:right="110" w:hangingChars="100" w:hanging="200"/>
              <w:rPr>
                <w:rFonts w:ascii="ＭＳ 明朝" w:hAnsi="ＭＳ 明朝"/>
                <w:sz w:val="20"/>
                <w:szCs w:val="20"/>
              </w:rPr>
            </w:pPr>
            <w:r w:rsidRPr="005608BD">
              <w:rPr>
                <w:rFonts w:ascii="ＭＳ 明朝" w:hAnsi="ＭＳ 明朝" w:hint="eastAsia"/>
                <w:sz w:val="20"/>
                <w:szCs w:val="20"/>
              </w:rPr>
              <w:t>イ　近隣で前兆現象（渓流付近で斜面崩壊、斜面のはらみ、擁壁・道路等にクラック発生</w:t>
            </w:r>
            <w:r w:rsidR="002B61C5" w:rsidRPr="005608BD">
              <w:rPr>
                <w:rFonts w:ascii="ＭＳ 明朝" w:hAnsi="ＭＳ 明朝" w:hint="eastAsia"/>
                <w:sz w:val="20"/>
                <w:szCs w:val="20"/>
              </w:rPr>
              <w:t>等</w:t>
            </w:r>
            <w:r w:rsidRPr="005608BD">
              <w:rPr>
                <w:rFonts w:ascii="ＭＳ 明朝" w:hAnsi="ＭＳ 明朝" w:hint="eastAsia"/>
                <w:sz w:val="20"/>
                <w:szCs w:val="20"/>
              </w:rPr>
              <w:t>）が発見</w:t>
            </w:r>
            <w:r w:rsidRPr="005608BD">
              <w:rPr>
                <w:rFonts w:ascii="ＭＳ 明朝" w:hAnsi="ＭＳ 明朝" w:hint="eastAsia"/>
                <w:spacing w:val="-4"/>
                <w:sz w:val="20"/>
                <w:szCs w:val="20"/>
              </w:rPr>
              <w:t>される</w:t>
            </w:r>
            <w:r w:rsidRPr="005608BD">
              <w:rPr>
                <w:rFonts w:ascii="ＭＳ 明朝" w:hAnsi="ＭＳ 明朝" w:hint="eastAsia"/>
                <w:sz w:val="20"/>
                <w:szCs w:val="20"/>
              </w:rPr>
              <w:t>とき。</w:t>
            </w:r>
          </w:p>
        </w:tc>
      </w:tr>
      <w:tr w:rsidR="00EF608D" w:rsidRPr="005608BD" w:rsidTr="00EF608D">
        <w:trPr>
          <w:trHeight w:val="397"/>
          <w:jc w:val="right"/>
        </w:trPr>
        <w:tc>
          <w:tcPr>
            <w:tcW w:w="1638" w:type="dxa"/>
            <w:vAlign w:val="center"/>
          </w:tcPr>
          <w:p w:rsidR="00EF608D" w:rsidRPr="005608BD" w:rsidRDefault="00EF608D" w:rsidP="00EF608D">
            <w:pPr>
              <w:spacing w:line="260" w:lineRule="exact"/>
              <w:jc w:val="center"/>
              <w:rPr>
                <w:rFonts w:ascii="ＭＳ 明朝"/>
                <w:sz w:val="20"/>
                <w:szCs w:val="20"/>
              </w:rPr>
            </w:pPr>
            <w:r w:rsidRPr="005608BD">
              <w:rPr>
                <w:rFonts w:ascii="ＭＳ 明朝" w:hAnsi="ＭＳ 明朝" w:cs="ＭＳ 明朝" w:hint="eastAsia"/>
                <w:sz w:val="20"/>
                <w:szCs w:val="20"/>
              </w:rPr>
              <w:t>避難指示</w:t>
            </w:r>
          </w:p>
        </w:tc>
        <w:tc>
          <w:tcPr>
            <w:tcW w:w="7151" w:type="dxa"/>
            <w:vAlign w:val="center"/>
          </w:tcPr>
          <w:p w:rsidR="00EF608D" w:rsidRPr="005608BD" w:rsidRDefault="00EF608D" w:rsidP="00D56103">
            <w:pPr>
              <w:spacing w:beforeLines="20" w:before="59" w:line="260" w:lineRule="exact"/>
              <w:ind w:leftChars="50" w:left="310" w:rightChars="50" w:right="110" w:hangingChars="100" w:hanging="200"/>
              <w:rPr>
                <w:rFonts w:ascii="ＭＳ 明朝" w:hAnsi="ＭＳ 明朝"/>
                <w:sz w:val="20"/>
                <w:szCs w:val="20"/>
              </w:rPr>
            </w:pPr>
            <w:r w:rsidRPr="005608BD">
              <w:rPr>
                <w:rFonts w:ascii="ＭＳ 明朝" w:hAnsi="ＭＳ 明朝" w:hint="eastAsia"/>
                <w:sz w:val="20"/>
                <w:szCs w:val="20"/>
              </w:rPr>
              <w:t>ア　避難勧告発令後、継続して雨が降り続けている場合。</w:t>
            </w:r>
          </w:p>
          <w:p w:rsidR="00EF608D" w:rsidRPr="005608BD" w:rsidRDefault="00EF608D" w:rsidP="00D56103">
            <w:pPr>
              <w:spacing w:beforeLines="20" w:before="59" w:line="260" w:lineRule="exact"/>
              <w:ind w:leftChars="50" w:left="310" w:rightChars="50" w:right="110" w:hangingChars="100" w:hanging="200"/>
              <w:rPr>
                <w:rFonts w:ascii="ＭＳ 明朝" w:hAnsi="ＭＳ 明朝"/>
                <w:sz w:val="20"/>
                <w:szCs w:val="20"/>
              </w:rPr>
            </w:pPr>
            <w:r w:rsidRPr="005608BD">
              <w:rPr>
                <w:rFonts w:ascii="ＭＳ 明朝" w:hAnsi="ＭＳ 明朝" w:hint="eastAsia"/>
                <w:sz w:val="20"/>
                <w:szCs w:val="20"/>
              </w:rPr>
              <w:t>イ　近隣で土砂災害が発生しているとき。</w:t>
            </w:r>
          </w:p>
          <w:p w:rsidR="00EF608D" w:rsidRPr="005608BD" w:rsidRDefault="00EF608D" w:rsidP="00D56103">
            <w:pPr>
              <w:spacing w:beforeLines="20" w:before="59" w:afterLines="20" w:after="59" w:line="260" w:lineRule="exact"/>
              <w:ind w:leftChars="50" w:left="310" w:rightChars="50" w:right="110" w:hangingChars="100" w:hanging="200"/>
              <w:rPr>
                <w:rFonts w:ascii="ＭＳ 明朝" w:hAnsi="ＭＳ 明朝"/>
                <w:sz w:val="20"/>
                <w:szCs w:val="20"/>
              </w:rPr>
            </w:pPr>
            <w:r w:rsidRPr="005608BD">
              <w:rPr>
                <w:rFonts w:ascii="ＭＳ 明朝" w:hAnsi="ＭＳ 明朝" w:hint="eastAsia"/>
                <w:sz w:val="20"/>
                <w:szCs w:val="20"/>
              </w:rPr>
              <w:t>ウ　近隣で土砂移動現象、前兆現象（山鳴り、流木の流出、斜面の亀裂等）が発見されるとき。</w:t>
            </w:r>
          </w:p>
        </w:tc>
      </w:tr>
    </w:tbl>
    <w:p w:rsidR="00EF608D" w:rsidRPr="005608BD" w:rsidRDefault="00EF608D" w:rsidP="00EF608D">
      <w:pPr>
        <w:spacing w:line="200" w:lineRule="exact"/>
      </w:pPr>
    </w:p>
    <w:p w:rsidR="00661F39" w:rsidRPr="005608BD" w:rsidRDefault="00661F39" w:rsidP="00EF608D">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避難情報の周知方法</w:t>
      </w:r>
    </w:p>
    <w:p w:rsidR="00661F39" w:rsidRPr="005608BD" w:rsidRDefault="002B61C5"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住</w:t>
      </w:r>
      <w:r w:rsidR="00661F39" w:rsidRPr="005608BD">
        <w:rPr>
          <w:rFonts w:ascii="ＭＳ 明朝" w:hAnsi="ＭＳ 明朝" w:hint="eastAsia"/>
        </w:rPr>
        <w:t>民への避難情報の伝達は、</w:t>
      </w:r>
      <w:r w:rsidR="004D43DD" w:rsidRPr="005608BD">
        <w:rPr>
          <w:rFonts w:ascii="ＭＳ 明朝" w:hAnsi="ＭＳ 明朝" w:hint="eastAsia"/>
        </w:rPr>
        <w:t>防災行政無線及び</w:t>
      </w:r>
      <w:r w:rsidR="00661F39" w:rsidRPr="005608BD">
        <w:rPr>
          <w:rFonts w:ascii="ＭＳ 明朝" w:hAnsi="ＭＳ 明朝" w:hint="eastAsia"/>
        </w:rPr>
        <w:t>広報車の巡回等により周知を行う。</w:t>
      </w:r>
    </w:p>
    <w:p w:rsidR="00661F39" w:rsidRPr="005608BD" w:rsidRDefault="00664D08" w:rsidP="00661F39">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w:t>
      </w:r>
      <w:r w:rsidR="00661F39" w:rsidRPr="005608BD">
        <w:rPr>
          <w:rFonts w:ascii="ＭＳ ゴシック" w:eastAsia="ＭＳ ゴシック" w:hAnsi="ＭＳ ゴシック" w:hint="eastAsia"/>
        </w:rPr>
        <w:t xml:space="preserve">　土砂災害</w:t>
      </w:r>
      <w:r w:rsidR="00072F2D" w:rsidRPr="005608BD">
        <w:rPr>
          <w:rFonts w:ascii="ＭＳ ゴシック" w:eastAsia="ＭＳ ゴシック" w:hAnsi="ＭＳ ゴシック" w:hint="eastAsia"/>
        </w:rPr>
        <w:t>等</w:t>
      </w:r>
      <w:r w:rsidR="00661F39" w:rsidRPr="005608BD">
        <w:rPr>
          <w:rFonts w:ascii="ＭＳ ゴシック" w:eastAsia="ＭＳ ゴシック" w:hAnsi="ＭＳ ゴシック" w:hint="eastAsia"/>
        </w:rPr>
        <w:t>に対する防災意識の高揚</w:t>
      </w:r>
    </w:p>
    <w:p w:rsidR="00661F39" w:rsidRPr="005608BD" w:rsidRDefault="00055032" w:rsidP="00661F39">
      <w:pPr>
        <w:spacing w:line="360" w:lineRule="exact"/>
        <w:ind w:leftChars="300" w:left="660" w:firstLineChars="100" w:firstLine="220"/>
        <w:rPr>
          <w:rFonts w:ascii="ＭＳ 明朝" w:hAnsi="ＭＳ 明朝"/>
        </w:rPr>
      </w:pPr>
      <w:r w:rsidRPr="005608BD">
        <w:rPr>
          <w:rFonts w:ascii="ＭＳ 明朝" w:hAnsi="ＭＳ 明朝" w:hint="eastAsia"/>
        </w:rPr>
        <w:t>行政区</w:t>
      </w:r>
      <w:r w:rsidR="00661F39" w:rsidRPr="005608BD">
        <w:rPr>
          <w:rFonts w:ascii="ＭＳ 明朝" w:hAnsi="ＭＳ 明朝" w:hint="eastAsia"/>
        </w:rPr>
        <w:t>と連携を取りながら、土砂災害</w:t>
      </w:r>
      <w:r w:rsidR="00072F2D" w:rsidRPr="005608BD">
        <w:rPr>
          <w:rFonts w:ascii="ＭＳ 明朝" w:hAnsi="ＭＳ 明朝" w:hint="eastAsia"/>
        </w:rPr>
        <w:t>等</w:t>
      </w:r>
      <w:r w:rsidR="00F95F82" w:rsidRPr="005608BD">
        <w:rPr>
          <w:rFonts w:ascii="ＭＳ 明朝" w:hAnsi="ＭＳ 明朝" w:hint="eastAsia"/>
        </w:rPr>
        <w:t>の危険のある</w:t>
      </w:r>
      <w:r w:rsidR="00661F39" w:rsidRPr="005608BD">
        <w:rPr>
          <w:rFonts w:ascii="ＭＳ 明朝" w:hAnsi="ＭＳ 明朝" w:hint="eastAsia"/>
        </w:rPr>
        <w:t>地区</w:t>
      </w:r>
      <w:r w:rsidR="002B61C5" w:rsidRPr="005608BD">
        <w:rPr>
          <w:rFonts w:ascii="ＭＳ 明朝" w:hAnsi="ＭＳ 明朝" w:hint="eastAsia"/>
        </w:rPr>
        <w:t>の</w:t>
      </w:r>
      <w:r w:rsidR="00363560" w:rsidRPr="005608BD">
        <w:rPr>
          <w:rFonts w:ascii="ＭＳ 明朝" w:hAnsi="ＭＳ 明朝" w:hint="eastAsia"/>
        </w:rPr>
        <w:t>住民</w:t>
      </w:r>
      <w:r w:rsidR="00661F39" w:rsidRPr="005608BD">
        <w:rPr>
          <w:rFonts w:ascii="ＭＳ 明朝" w:hAnsi="ＭＳ 明朝" w:hint="eastAsia"/>
        </w:rPr>
        <w:t>等に対して防災講座等を実施し、土砂災害</w:t>
      </w:r>
      <w:r w:rsidR="00072F2D" w:rsidRPr="005608BD">
        <w:rPr>
          <w:rFonts w:ascii="ＭＳ 明朝" w:hAnsi="ＭＳ 明朝" w:hint="eastAsia"/>
        </w:rPr>
        <w:t>等</w:t>
      </w:r>
      <w:r w:rsidR="00661F39" w:rsidRPr="005608BD">
        <w:rPr>
          <w:rFonts w:ascii="ＭＳ 明朝" w:hAnsi="ＭＳ 明朝" w:hint="eastAsia"/>
        </w:rPr>
        <w:t>に対する認識や防災意識を高めていく。</w:t>
      </w:r>
    </w:p>
    <w:p w:rsidR="00661F39" w:rsidRPr="005608BD" w:rsidRDefault="00661F39" w:rsidP="00661F39">
      <w:pPr>
        <w:spacing w:line="200" w:lineRule="exact"/>
      </w:pPr>
    </w:p>
    <w:p w:rsidR="00156F4D" w:rsidRPr="005608BD" w:rsidRDefault="00156F4D" w:rsidP="00DD747A">
      <w:pPr>
        <w:spacing w:line="200" w:lineRule="exact"/>
      </w:pPr>
    </w:p>
    <w:p w:rsidR="00F9422F" w:rsidRPr="005608BD" w:rsidRDefault="00F9422F" w:rsidP="00DD747A">
      <w:pPr>
        <w:spacing w:line="200" w:lineRule="exact"/>
      </w:pPr>
    </w:p>
    <w:tbl>
      <w:tblPr>
        <w:tblpPr w:leftFromText="142" w:rightFromText="142" w:vertAnchor="text" w:horzAnchor="margin" w:tblpXSpec="right" w:tblpY="13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151534" w:rsidRPr="005608BD" w:rsidTr="00151534">
        <w:trPr>
          <w:trHeight w:val="208"/>
        </w:trPr>
        <w:tc>
          <w:tcPr>
            <w:tcW w:w="9072" w:type="dxa"/>
            <w:vAlign w:val="center"/>
          </w:tcPr>
          <w:p w:rsidR="00151534" w:rsidRPr="005608BD" w:rsidRDefault="00151534" w:rsidP="0015153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資料編〔災害危険箇所〕　・地すべり危険区域（資料10）</w:t>
            </w:r>
          </w:p>
        </w:tc>
      </w:tr>
    </w:tbl>
    <w:p w:rsidR="00D02842" w:rsidRPr="005608BD" w:rsidRDefault="00D02842" w:rsidP="00CD3052">
      <w:pPr>
        <w:spacing w:line="200" w:lineRule="exact"/>
      </w:pPr>
    </w:p>
    <w:p w:rsidR="00CD3052" w:rsidRPr="005608BD" w:rsidRDefault="00CD3052" w:rsidP="00CD3052">
      <w:pPr>
        <w:spacing w:line="200" w:lineRule="exact"/>
      </w:pPr>
    </w:p>
    <w:p w:rsidR="008E7499" w:rsidRPr="005608BD" w:rsidRDefault="008E7499" w:rsidP="008E7499">
      <w:pPr>
        <w:spacing w:line="360" w:lineRule="exact"/>
        <w:ind w:leftChars="300" w:left="880" w:hangingChars="100" w:hanging="220"/>
        <w:rPr>
          <w:rFonts w:ascii="ＭＳ 明朝" w:hAnsi="ＭＳ 明朝"/>
        </w:rPr>
      </w:pPr>
    </w:p>
    <w:p w:rsidR="00A248EA" w:rsidRPr="005608BD" w:rsidRDefault="00A248EA" w:rsidP="00CD3052">
      <w:pPr>
        <w:spacing w:line="200" w:lineRule="exact"/>
      </w:pPr>
    </w:p>
    <w:p w:rsidR="00CD3052" w:rsidRPr="005608BD" w:rsidRDefault="00A27D1C" w:rsidP="00CD3052">
      <w:pPr>
        <w:spacing w:line="200" w:lineRule="exact"/>
      </w:pPr>
      <w:r w:rsidRPr="005608BD">
        <w:br w:type="column"/>
      </w:r>
    </w:p>
    <w:p w:rsidR="00DD747A" w:rsidRPr="005608BD" w:rsidRDefault="00A77481"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253" w:name="_Toc336454066"/>
      <w:r w:rsidRPr="005608BD">
        <w:rPr>
          <w:rFonts w:ascii="ＭＳ ゴシック" w:eastAsia="ＭＳ ゴシック" w:hAnsi="ＭＳ ゴシック" w:hint="eastAsia"/>
          <w:sz w:val="28"/>
          <w:szCs w:val="28"/>
        </w:rPr>
        <w:t>第</w:t>
      </w:r>
      <w:r w:rsidR="00664D08" w:rsidRPr="005608BD">
        <w:rPr>
          <w:rFonts w:ascii="ＭＳ ゴシック" w:eastAsia="ＭＳ ゴシック" w:hAnsi="ＭＳ ゴシック" w:hint="eastAsia"/>
          <w:sz w:val="28"/>
          <w:szCs w:val="28"/>
        </w:rPr>
        <w:t>16</w:t>
      </w:r>
      <w:r w:rsidRPr="005608BD">
        <w:rPr>
          <w:rFonts w:ascii="ＭＳ ゴシック" w:eastAsia="ＭＳ ゴシック" w:hAnsi="ＭＳ ゴシック" w:hint="eastAsia"/>
          <w:sz w:val="28"/>
          <w:szCs w:val="28"/>
        </w:rPr>
        <w:t>節　積雪・寒冷対策計画</w:t>
      </w:r>
      <w:bookmarkEnd w:id="253"/>
    </w:p>
    <w:p w:rsidR="00DD747A" w:rsidRPr="005608BD" w:rsidRDefault="00DD747A" w:rsidP="00DD747A">
      <w:pPr>
        <w:spacing w:line="100" w:lineRule="exact"/>
      </w:pPr>
    </w:p>
    <w:p w:rsidR="00A77481" w:rsidRPr="005608BD" w:rsidRDefault="00A77481" w:rsidP="00A77481">
      <w:pPr>
        <w:spacing w:line="360" w:lineRule="exact"/>
        <w:ind w:leftChars="100" w:left="220" w:firstLineChars="100" w:firstLine="220"/>
      </w:pPr>
      <w:r w:rsidRPr="005608BD">
        <w:rPr>
          <w:rFonts w:hint="eastAsia"/>
        </w:rPr>
        <w:t>積雪・寒冷期において災害が発生した場合、他の季節に発生する災害に比べて、積雪による被害の拡大や避難場所、避難路の確保等に支障を生じることが懸念される。</w:t>
      </w:r>
    </w:p>
    <w:p w:rsidR="00DD747A" w:rsidRPr="005608BD" w:rsidRDefault="00CE3CF1" w:rsidP="00D56103">
      <w:pPr>
        <w:spacing w:afterLines="50" w:after="149" w:line="360" w:lineRule="exact"/>
        <w:ind w:leftChars="100" w:left="220" w:firstLineChars="100" w:firstLine="220"/>
      </w:pPr>
      <w:r w:rsidRPr="005608BD">
        <w:rPr>
          <w:rFonts w:hint="eastAsia"/>
        </w:rPr>
        <w:t>このため、</w:t>
      </w:r>
      <w:r w:rsidR="00E614B4" w:rsidRPr="005608BD">
        <w:rPr>
          <w:rFonts w:hint="eastAsia"/>
        </w:rPr>
        <w:t>町</w:t>
      </w:r>
      <w:r w:rsidRPr="005608BD">
        <w:rPr>
          <w:rFonts w:hint="eastAsia"/>
        </w:rPr>
        <w:t>、道及び</w:t>
      </w:r>
      <w:r w:rsidR="00A77481" w:rsidRPr="005608BD">
        <w:rPr>
          <w:rFonts w:hint="eastAsia"/>
        </w:rPr>
        <w:t>防災関係機関は、積雪・寒冷対策を推進することにより、積雪・寒冷期における災害の軽減に努める。</w:t>
      </w:r>
    </w:p>
    <w:p w:rsidR="00A77481" w:rsidRPr="005608BD" w:rsidRDefault="00A77481" w:rsidP="00D56103">
      <w:pPr>
        <w:spacing w:afterLines="30" w:after="89" w:line="360" w:lineRule="exact"/>
        <w:ind w:leftChars="300" w:left="880" w:hangingChars="100" w:hanging="220"/>
        <w:outlineLvl w:val="2"/>
        <w:rPr>
          <w:rFonts w:ascii="ＭＳ ゴシック" w:eastAsia="ＭＳ ゴシック" w:hAnsi="ＭＳ ゴシック"/>
        </w:rPr>
      </w:pPr>
      <w:bookmarkStart w:id="254" w:name="_Toc266366356"/>
      <w:bookmarkStart w:id="255" w:name="_Toc277319558"/>
      <w:bookmarkStart w:id="256" w:name="_Toc304920239"/>
      <w:bookmarkStart w:id="257" w:name="_Toc336454067"/>
      <w:r w:rsidRPr="005608BD">
        <w:rPr>
          <w:rFonts w:ascii="ＭＳ ゴシック" w:eastAsia="ＭＳ ゴシック" w:hAnsi="ＭＳ ゴシック" w:hint="eastAsia"/>
        </w:rPr>
        <w:t>第１　積雪対策の推進</w:t>
      </w:r>
      <w:bookmarkEnd w:id="254"/>
      <w:bookmarkEnd w:id="255"/>
      <w:bookmarkEnd w:id="256"/>
      <w:bookmarkEnd w:id="257"/>
    </w:p>
    <w:p w:rsidR="00A77481" w:rsidRPr="005608BD" w:rsidRDefault="00A77481" w:rsidP="00A77481">
      <w:pPr>
        <w:spacing w:line="360" w:lineRule="exact"/>
        <w:ind w:leftChars="300" w:left="660" w:firstLineChars="100" w:firstLine="220"/>
        <w:rPr>
          <w:rFonts w:ascii="ＭＳ 明朝" w:hAnsi="ＭＳ 明朝"/>
        </w:rPr>
      </w:pPr>
      <w:r w:rsidRPr="005608BD">
        <w:rPr>
          <w:rFonts w:ascii="ＭＳ 明朝" w:hAnsi="ＭＳ 明朝" w:hint="eastAsia"/>
        </w:rPr>
        <w:t>積雪期における災害対策は、除排雪体制の整備、雪に強いまちづくり等、総合的、長期的な雪対策の推進により確立される。</w:t>
      </w:r>
    </w:p>
    <w:p w:rsidR="00A77481" w:rsidRPr="005608BD" w:rsidRDefault="00CE3CF1"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このため、</w:t>
      </w:r>
      <w:r w:rsidR="00E614B4" w:rsidRPr="005608BD">
        <w:rPr>
          <w:rFonts w:ascii="ＭＳ 明朝" w:hAnsi="ＭＳ 明朝" w:hint="eastAsia"/>
        </w:rPr>
        <w:t>町</w:t>
      </w:r>
      <w:r w:rsidRPr="005608BD">
        <w:rPr>
          <w:rFonts w:ascii="ＭＳ 明朝" w:hAnsi="ＭＳ 明朝" w:hint="eastAsia"/>
        </w:rPr>
        <w:t>、道及び</w:t>
      </w:r>
      <w:r w:rsidR="00A77481" w:rsidRPr="005608BD">
        <w:rPr>
          <w:rFonts w:ascii="ＭＳ 明朝" w:hAnsi="ＭＳ 明朝" w:hint="eastAsia"/>
        </w:rPr>
        <w:t>防災関係機関は、</w:t>
      </w:r>
      <w:r w:rsidR="00CF1D89" w:rsidRPr="005608BD">
        <w:rPr>
          <w:rFonts w:ascii="ＭＳ 明朝" w:hAnsi="ＭＳ 明朝" w:hint="eastAsia"/>
        </w:rPr>
        <w:t>｢北海道</w:t>
      </w:r>
      <w:r w:rsidR="00A77481" w:rsidRPr="005608BD">
        <w:rPr>
          <w:rFonts w:ascii="ＭＳ 明朝" w:hAnsi="ＭＳ 明朝" w:hint="eastAsia"/>
        </w:rPr>
        <w:t>雪害対策実施要綱</w:t>
      </w:r>
      <w:r w:rsidR="00CF1D89" w:rsidRPr="005608BD">
        <w:rPr>
          <w:rFonts w:ascii="ＭＳ 明朝" w:hAnsi="ＭＳ 明朝" w:hint="eastAsia"/>
        </w:rPr>
        <w:t>｣</w:t>
      </w:r>
      <w:r w:rsidR="00416859" w:rsidRPr="005608BD">
        <w:rPr>
          <w:rFonts w:ascii="ＭＳ 明朝" w:hAnsi="ＭＳ 明朝" w:hint="eastAsia"/>
        </w:rPr>
        <w:t>及び</w:t>
      </w:r>
      <w:r w:rsidR="00CF1D89" w:rsidRPr="005608BD">
        <w:rPr>
          <w:rFonts w:ascii="ＭＳ 明朝" w:hAnsi="ＭＳ 明朝" w:hint="eastAsia"/>
        </w:rPr>
        <w:t>｢</w:t>
      </w:r>
      <w:r w:rsidR="00416859" w:rsidRPr="005608BD">
        <w:rPr>
          <w:rFonts w:ascii="ＭＳ 明朝" w:hAnsi="ＭＳ 明朝" w:hint="eastAsia"/>
        </w:rPr>
        <w:t>第４章</w:t>
      </w:r>
      <w:r w:rsidR="00012039" w:rsidRPr="005608BD">
        <w:rPr>
          <w:rFonts w:ascii="ＭＳ 明朝" w:hAnsi="ＭＳ 明朝" w:hint="eastAsia"/>
        </w:rPr>
        <w:t xml:space="preserve">　</w:t>
      </w:r>
      <w:r w:rsidR="00416859" w:rsidRPr="005608BD">
        <w:rPr>
          <w:rFonts w:ascii="ＭＳ 明朝" w:hAnsi="ＭＳ 明朝" w:hint="eastAsia"/>
        </w:rPr>
        <w:t>第</w:t>
      </w:r>
      <w:r w:rsidR="00664D08" w:rsidRPr="005608BD">
        <w:rPr>
          <w:rFonts w:ascii="ＭＳ 明朝" w:hAnsi="ＭＳ 明朝" w:hint="eastAsia"/>
        </w:rPr>
        <w:t>13</w:t>
      </w:r>
      <w:r w:rsidR="00416859" w:rsidRPr="005608BD">
        <w:rPr>
          <w:rFonts w:ascii="ＭＳ 明朝" w:hAnsi="ＭＳ 明朝" w:hint="eastAsia"/>
        </w:rPr>
        <w:t>節雪害予防計画」</w:t>
      </w:r>
      <w:r w:rsidR="00A77481" w:rsidRPr="005608BD">
        <w:rPr>
          <w:rFonts w:ascii="ＭＳ 明朝" w:hAnsi="ＭＳ 明朝" w:hint="eastAsia"/>
        </w:rPr>
        <w:t>に基づき、相互に連携協力して実効ある雪対策の確立と</w:t>
      </w:r>
      <w:r w:rsidR="00A86AA7" w:rsidRPr="005608BD">
        <w:rPr>
          <w:rFonts w:ascii="ＭＳ 明朝" w:hAnsi="ＭＳ 明朝" w:hint="eastAsia"/>
        </w:rPr>
        <w:t>雪害の</w:t>
      </w:r>
      <w:r w:rsidR="00A77481" w:rsidRPr="005608BD">
        <w:rPr>
          <w:rFonts w:ascii="ＭＳ 明朝" w:hAnsi="ＭＳ 明朝" w:hint="eastAsia"/>
        </w:rPr>
        <w:t>防止に努める。</w:t>
      </w:r>
    </w:p>
    <w:p w:rsidR="00664D08" w:rsidRPr="005608BD" w:rsidRDefault="00664D08" w:rsidP="00D56103">
      <w:pPr>
        <w:spacing w:afterLines="30" w:after="89" w:line="360" w:lineRule="exact"/>
        <w:ind w:leftChars="300" w:left="880" w:hangingChars="100" w:hanging="220"/>
        <w:outlineLvl w:val="2"/>
        <w:rPr>
          <w:rFonts w:ascii="ＭＳ ゴシック" w:eastAsia="ＭＳ ゴシック" w:hAnsi="ＭＳ ゴシック"/>
        </w:rPr>
      </w:pPr>
      <w:bookmarkStart w:id="258" w:name="_Toc266366357"/>
      <w:bookmarkStart w:id="259" w:name="_Toc277319559"/>
      <w:bookmarkStart w:id="260" w:name="_Toc304920240"/>
      <w:bookmarkStart w:id="261" w:name="_Toc336454068"/>
      <w:r w:rsidRPr="005608BD">
        <w:rPr>
          <w:rFonts w:ascii="ＭＳ ゴシック" w:eastAsia="ＭＳ ゴシック" w:hAnsi="ＭＳ ゴシック" w:hint="eastAsia"/>
        </w:rPr>
        <w:t>第２　避難救出措置等</w:t>
      </w:r>
    </w:p>
    <w:p w:rsidR="00664D08" w:rsidRPr="005608BD" w:rsidRDefault="00664D08" w:rsidP="00664D08">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比布町</w:t>
      </w:r>
    </w:p>
    <w:p w:rsidR="00664D08" w:rsidRPr="005608BD" w:rsidRDefault="00664D08" w:rsidP="00664D08">
      <w:pPr>
        <w:spacing w:line="360" w:lineRule="exact"/>
        <w:ind w:leftChars="300" w:left="660" w:firstLineChars="100" w:firstLine="220"/>
        <w:rPr>
          <w:rFonts w:ascii="ＭＳ 明朝" w:hAnsi="ＭＳ 明朝"/>
        </w:rPr>
      </w:pPr>
      <w:r w:rsidRPr="005608BD">
        <w:rPr>
          <w:rFonts w:ascii="ＭＳ 明朝" w:hAnsi="ＭＳ 明朝" w:hint="eastAsia"/>
        </w:rPr>
        <w:t>町は、積雪・寒冷対策を積極的に実施するため、</w:t>
      </w:r>
      <w:r w:rsidR="00CF1D89" w:rsidRPr="005608BD">
        <w:rPr>
          <w:rFonts w:ascii="ＭＳ 明朝" w:hAnsi="ＭＳ 明朝" w:hint="eastAsia"/>
        </w:rPr>
        <w:t>｢</w:t>
      </w:r>
      <w:r w:rsidRPr="005608BD">
        <w:rPr>
          <w:rFonts w:ascii="ＭＳ 明朝" w:hAnsi="ＭＳ 明朝" w:hint="eastAsia"/>
        </w:rPr>
        <w:t>北海道雪害対策実施要項</w:t>
      </w:r>
      <w:r w:rsidR="00CF1D89" w:rsidRPr="005608BD">
        <w:rPr>
          <w:rFonts w:ascii="ＭＳ 明朝" w:hAnsi="ＭＳ 明朝" w:hint="eastAsia"/>
        </w:rPr>
        <w:t>｣</w:t>
      </w:r>
      <w:r w:rsidRPr="005608BD">
        <w:rPr>
          <w:rFonts w:ascii="ＭＳ 明朝" w:hAnsi="ＭＳ 明朝" w:hint="eastAsia"/>
        </w:rPr>
        <w:t>に準じ、所要の対策を講ずるとともに、特に次の事項に十分留意する。</w:t>
      </w:r>
    </w:p>
    <w:p w:rsidR="00664D08" w:rsidRPr="005608BD" w:rsidRDefault="00664D08" w:rsidP="00664D08">
      <w:pPr>
        <w:spacing w:line="360" w:lineRule="exact"/>
        <w:ind w:leftChars="300" w:left="1100" w:hangingChars="200" w:hanging="440"/>
        <w:rPr>
          <w:rFonts w:ascii="ＭＳ 明朝" w:hAnsi="ＭＳ 明朝"/>
        </w:rPr>
      </w:pPr>
      <w:r w:rsidRPr="005608BD">
        <w:rPr>
          <w:rFonts w:ascii="ＭＳ 明朝" w:hAnsi="ＭＳ 明朝" w:hint="eastAsia"/>
        </w:rPr>
        <w:t xml:space="preserve">（1） </w:t>
      </w:r>
      <w:r w:rsidR="00221671" w:rsidRPr="005608BD">
        <w:rPr>
          <w:rFonts w:ascii="ＭＳ 明朝" w:hAnsi="ＭＳ 明朝" w:hint="eastAsia"/>
        </w:rPr>
        <w:t>積雪・寒冷期に適切な避難勧告・指示ができるようにしておくこと。</w:t>
      </w:r>
    </w:p>
    <w:p w:rsidR="00221671" w:rsidRPr="005608BD" w:rsidRDefault="00664D08" w:rsidP="00221671">
      <w:pPr>
        <w:spacing w:line="360" w:lineRule="exact"/>
        <w:ind w:leftChars="300" w:left="880" w:hangingChars="100" w:hanging="220"/>
        <w:rPr>
          <w:rFonts w:ascii="ＭＳ 明朝" w:hAnsi="ＭＳ 明朝"/>
        </w:rPr>
      </w:pPr>
      <w:r w:rsidRPr="005608BD">
        <w:rPr>
          <w:rFonts w:ascii="ＭＳ 明朝" w:hAnsi="ＭＳ 明朝" w:hint="eastAsia"/>
        </w:rPr>
        <w:t xml:space="preserve">（2） </w:t>
      </w:r>
      <w:r w:rsidR="00221671" w:rsidRPr="005608BD">
        <w:rPr>
          <w:rFonts w:ascii="ＭＳ 明朝" w:hAnsi="ＭＳ 明朝" w:hint="eastAsia"/>
        </w:rPr>
        <w:t>災害発生時における避難、救出、給水、</w:t>
      </w:r>
      <w:r w:rsidR="007E0B3B" w:rsidRPr="005608BD">
        <w:rPr>
          <w:rFonts w:ascii="ＭＳ 明朝" w:hAnsi="ＭＳ 明朝" w:hint="eastAsia"/>
        </w:rPr>
        <w:t>食料</w:t>
      </w:r>
      <w:r w:rsidR="00221671" w:rsidRPr="005608BD">
        <w:rPr>
          <w:rFonts w:ascii="ＭＳ 明朝" w:hAnsi="ＭＳ 明朝" w:hint="eastAsia"/>
        </w:rPr>
        <w:t>、燃料供給及び防疫等の応急措置の体制を整えること。</w:t>
      </w:r>
    </w:p>
    <w:p w:rsidR="007A7D5A" w:rsidRPr="005608BD" w:rsidRDefault="007A7D5A" w:rsidP="007A7D5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北海道</w:t>
      </w:r>
    </w:p>
    <w:p w:rsidR="007A7D5A" w:rsidRPr="005608BD" w:rsidRDefault="007A7D5A" w:rsidP="007A7D5A">
      <w:pPr>
        <w:spacing w:line="360" w:lineRule="exact"/>
        <w:ind w:leftChars="300" w:left="1100" w:hangingChars="200" w:hanging="440"/>
        <w:rPr>
          <w:rFonts w:ascii="ＭＳ 明朝" w:hAnsi="ＭＳ 明朝"/>
        </w:rPr>
      </w:pPr>
      <w:r w:rsidRPr="005608BD">
        <w:rPr>
          <w:rFonts w:ascii="ＭＳ 明朝" w:hAnsi="ＭＳ 明朝" w:hint="eastAsia"/>
        </w:rPr>
        <w:t>（1） 災害の発生により応急対策を実施する場合は、町と緊密な連絡をとり、北海道地域防災計画の定めるところにより、避難、救出、給水、</w:t>
      </w:r>
      <w:r w:rsidR="007E0B3B" w:rsidRPr="005608BD">
        <w:rPr>
          <w:rFonts w:ascii="ＭＳ 明朝" w:hAnsi="ＭＳ 明朝" w:hint="eastAsia"/>
        </w:rPr>
        <w:t>食料</w:t>
      </w:r>
      <w:r w:rsidRPr="005608BD">
        <w:rPr>
          <w:rFonts w:ascii="ＭＳ 明朝" w:hAnsi="ＭＳ 明朝" w:hint="eastAsia"/>
        </w:rPr>
        <w:t>、燃料供給及び防疫等に万全の措置を講ずる。</w:t>
      </w:r>
    </w:p>
    <w:p w:rsidR="007A7D5A" w:rsidRPr="005608BD" w:rsidRDefault="007A7D5A" w:rsidP="007A7D5A">
      <w:pPr>
        <w:spacing w:line="360" w:lineRule="exact"/>
        <w:ind w:leftChars="300" w:left="880" w:hangingChars="100" w:hanging="220"/>
        <w:rPr>
          <w:rFonts w:ascii="ＭＳ 明朝" w:hAnsi="ＭＳ 明朝"/>
        </w:rPr>
      </w:pPr>
      <w:r w:rsidRPr="005608BD">
        <w:rPr>
          <w:rFonts w:ascii="ＭＳ 明朝" w:hAnsi="ＭＳ 明朝" w:hint="eastAsia"/>
        </w:rPr>
        <w:t>（2） 災害</w:t>
      </w:r>
      <w:r w:rsidR="00CF1D89" w:rsidRPr="005608BD">
        <w:rPr>
          <w:rFonts w:ascii="ＭＳ 明朝" w:hAnsi="ＭＳ 明朝" w:hint="eastAsia"/>
        </w:rPr>
        <w:t>の</w:t>
      </w:r>
      <w:r w:rsidRPr="005608BD">
        <w:rPr>
          <w:rFonts w:ascii="ＭＳ 明朝" w:hAnsi="ＭＳ 明朝" w:hint="eastAsia"/>
        </w:rPr>
        <w:t>状況により必要があると認める場合は、自衛隊の災害派遣を要請する。</w:t>
      </w:r>
    </w:p>
    <w:p w:rsidR="00221671" w:rsidRPr="005608BD" w:rsidRDefault="007A7D5A" w:rsidP="007A7D5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w:t>
      </w:r>
      <w:r w:rsidR="00221671" w:rsidRPr="005608BD">
        <w:rPr>
          <w:rFonts w:ascii="ＭＳ ゴシック" w:eastAsia="ＭＳ ゴシック" w:hAnsi="ＭＳ ゴシック" w:hint="eastAsia"/>
        </w:rPr>
        <w:t xml:space="preserve">　</w:t>
      </w:r>
      <w:r w:rsidRPr="005608BD">
        <w:rPr>
          <w:rFonts w:ascii="ＭＳ ゴシック" w:eastAsia="ＭＳ ゴシック" w:hAnsi="ＭＳ ゴシック" w:hint="eastAsia"/>
        </w:rPr>
        <w:t>旭川中央警察署</w:t>
      </w:r>
    </w:p>
    <w:p w:rsidR="00221671" w:rsidRPr="005608BD" w:rsidRDefault="00221671" w:rsidP="00221671">
      <w:pPr>
        <w:spacing w:line="360" w:lineRule="exact"/>
        <w:ind w:leftChars="300" w:left="1100" w:hangingChars="200" w:hanging="440"/>
        <w:rPr>
          <w:rFonts w:ascii="ＭＳ 明朝" w:hAnsi="ＭＳ 明朝"/>
        </w:rPr>
      </w:pPr>
      <w:r w:rsidRPr="005608BD">
        <w:rPr>
          <w:rFonts w:ascii="ＭＳ 明朝" w:hAnsi="ＭＳ 明朝" w:hint="eastAsia"/>
        </w:rPr>
        <w:t>（1） 災害</w:t>
      </w:r>
      <w:r w:rsidR="007A7D5A" w:rsidRPr="005608BD">
        <w:rPr>
          <w:rFonts w:ascii="ＭＳ 明朝" w:hAnsi="ＭＳ 明朝" w:hint="eastAsia"/>
        </w:rPr>
        <w:t>により</w:t>
      </w:r>
      <w:r w:rsidR="00CF1D89" w:rsidRPr="005608BD">
        <w:rPr>
          <w:rFonts w:ascii="ＭＳ 明朝" w:hAnsi="ＭＳ 明朝" w:hint="eastAsia"/>
        </w:rPr>
        <w:t>住</w:t>
      </w:r>
      <w:r w:rsidR="007A7D5A" w:rsidRPr="005608BD">
        <w:rPr>
          <w:rFonts w:ascii="ＭＳ 明朝" w:hAnsi="ＭＳ 明朝" w:hint="eastAsia"/>
        </w:rPr>
        <w:t>民の生命身体に危険が及ぶことが予想されるときは、自主避難を勧めるとともに、急を要するときで、町長が避難を指示できないと認めるとき、又は町長から要請のあったときは、避難を指示して誘導する。</w:t>
      </w:r>
    </w:p>
    <w:p w:rsidR="00664D08" w:rsidRPr="005608BD" w:rsidRDefault="00221671" w:rsidP="00221671">
      <w:pPr>
        <w:spacing w:line="360" w:lineRule="exact"/>
        <w:ind w:leftChars="300" w:left="1100" w:hangingChars="200" w:hanging="440"/>
        <w:rPr>
          <w:rFonts w:ascii="ＭＳ 明朝" w:hAnsi="ＭＳ 明朝"/>
        </w:rPr>
      </w:pPr>
      <w:r w:rsidRPr="005608BD">
        <w:rPr>
          <w:rFonts w:ascii="ＭＳ 明朝" w:hAnsi="ＭＳ 明朝" w:hint="eastAsia"/>
        </w:rPr>
        <w:t xml:space="preserve">（2） </w:t>
      </w:r>
      <w:r w:rsidR="007A7D5A" w:rsidRPr="005608BD">
        <w:rPr>
          <w:rFonts w:ascii="ＭＳ 明朝" w:hAnsi="ＭＳ 明朝" w:hint="eastAsia"/>
        </w:rPr>
        <w:t>災害による被害者の救出、行方不明者の捜査を実施する。</w:t>
      </w:r>
    </w:p>
    <w:p w:rsidR="00664D08" w:rsidRPr="005608BD" w:rsidRDefault="00664D08" w:rsidP="00D56103">
      <w:pPr>
        <w:spacing w:afterLines="30" w:after="89" w:line="360" w:lineRule="exact"/>
        <w:ind w:leftChars="300" w:left="880" w:hangingChars="100" w:hanging="220"/>
        <w:outlineLvl w:val="2"/>
      </w:pPr>
    </w:p>
    <w:p w:rsidR="00A77481" w:rsidRPr="005608BD" w:rsidRDefault="00A77481"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hint="eastAsia"/>
        </w:rPr>
        <w:t>第</w:t>
      </w:r>
      <w:r w:rsidR="00D5150C" w:rsidRPr="005608BD">
        <w:rPr>
          <w:rFonts w:ascii="ＭＳ ゴシック" w:eastAsia="ＭＳ ゴシック" w:hAnsi="ＭＳ ゴシック" w:hint="eastAsia"/>
        </w:rPr>
        <w:t>３</w:t>
      </w:r>
      <w:r w:rsidRPr="005608BD">
        <w:rPr>
          <w:rFonts w:ascii="ＭＳ ゴシック" w:eastAsia="ＭＳ ゴシック" w:hAnsi="ＭＳ ゴシック" w:hint="eastAsia"/>
        </w:rPr>
        <w:t xml:space="preserve">　交通の確保</w:t>
      </w:r>
      <w:bookmarkEnd w:id="258"/>
      <w:bookmarkEnd w:id="259"/>
      <w:bookmarkEnd w:id="260"/>
      <w:bookmarkEnd w:id="261"/>
    </w:p>
    <w:p w:rsidR="00A77481" w:rsidRPr="005608BD" w:rsidRDefault="00A77481" w:rsidP="00B70472">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道路交通の確保</w:t>
      </w:r>
    </w:p>
    <w:p w:rsidR="00A77481" w:rsidRPr="005608BD" w:rsidRDefault="00A77481" w:rsidP="00A77481">
      <w:pPr>
        <w:spacing w:line="360" w:lineRule="exact"/>
        <w:ind w:leftChars="300" w:left="660" w:firstLineChars="100" w:firstLine="220"/>
        <w:rPr>
          <w:rFonts w:ascii="ＭＳ 明朝" w:hAnsi="ＭＳ 明朝"/>
        </w:rPr>
      </w:pPr>
      <w:r w:rsidRPr="005608BD">
        <w:rPr>
          <w:rFonts w:ascii="ＭＳ 明朝" w:hAnsi="ＭＳ 明朝" w:hint="eastAsia"/>
        </w:rPr>
        <w:t>災害発生時には、防災関係機関の行う緊急輸送等の災害応急対策の円滑な実施を図るため、道路交通の緊急確保を図ることが重要である。</w:t>
      </w:r>
    </w:p>
    <w:p w:rsidR="00A77481" w:rsidRPr="005608BD" w:rsidRDefault="00CE3CF1" w:rsidP="00A77481">
      <w:pPr>
        <w:spacing w:line="360" w:lineRule="exact"/>
        <w:ind w:leftChars="300" w:left="660" w:firstLineChars="100" w:firstLine="220"/>
        <w:rPr>
          <w:rFonts w:ascii="ＭＳ 明朝" w:hAnsi="ＭＳ 明朝"/>
        </w:rPr>
      </w:pPr>
      <w:r w:rsidRPr="005608BD">
        <w:rPr>
          <w:rFonts w:ascii="ＭＳ 明朝" w:hAnsi="ＭＳ 明朝" w:hint="eastAsia"/>
        </w:rPr>
        <w:t>このため、</w:t>
      </w:r>
      <w:r w:rsidR="00E614B4" w:rsidRPr="005608BD">
        <w:rPr>
          <w:rFonts w:ascii="ＭＳ 明朝" w:hAnsi="ＭＳ 明朝" w:hint="eastAsia"/>
        </w:rPr>
        <w:t>町</w:t>
      </w:r>
      <w:r w:rsidRPr="005608BD">
        <w:rPr>
          <w:rFonts w:ascii="ＭＳ 明朝" w:hAnsi="ＭＳ 明朝" w:hint="eastAsia"/>
        </w:rPr>
        <w:t>、道及び</w:t>
      </w:r>
      <w:r w:rsidR="00A77481" w:rsidRPr="005608BD">
        <w:rPr>
          <w:rFonts w:ascii="ＭＳ 明朝" w:hAnsi="ＭＳ 明朝" w:hint="eastAsia"/>
        </w:rPr>
        <w:t>北海道開発局の道路管理者は、除雪体制を強化し、日常生活道路の確保を含めた面的な道路交通確保対策を推進する。</w:t>
      </w:r>
    </w:p>
    <w:p w:rsidR="00A77481" w:rsidRPr="005608BD" w:rsidRDefault="00A86AA7" w:rsidP="00A77481">
      <w:pPr>
        <w:spacing w:line="360" w:lineRule="exact"/>
        <w:ind w:leftChars="300" w:left="1100" w:hangingChars="200" w:hanging="440"/>
        <w:rPr>
          <w:rFonts w:ascii="ＭＳ 明朝" w:hAnsi="ＭＳ 明朝"/>
        </w:rPr>
      </w:pPr>
      <w:r w:rsidRPr="005608BD">
        <w:rPr>
          <w:rFonts w:ascii="ＭＳ 明朝" w:hAnsi="ＭＳ 明朝" w:hint="eastAsia"/>
        </w:rPr>
        <w:t>（</w:t>
      </w:r>
      <w:r w:rsidR="00A77481" w:rsidRPr="005608BD">
        <w:rPr>
          <w:rFonts w:ascii="ＭＳ 明朝" w:hAnsi="ＭＳ 明朝" w:hint="eastAsia"/>
        </w:rPr>
        <w:t>1</w:t>
      </w:r>
      <w:r w:rsidRPr="005608BD">
        <w:rPr>
          <w:rFonts w:ascii="ＭＳ 明朝" w:hAnsi="ＭＳ 明朝" w:hint="eastAsia"/>
        </w:rPr>
        <w:t>）</w:t>
      </w:r>
      <w:r w:rsidR="00A77481" w:rsidRPr="005608BD">
        <w:rPr>
          <w:rFonts w:ascii="ＭＳ 明朝" w:hAnsi="ＭＳ 明朝" w:hint="eastAsia"/>
        </w:rPr>
        <w:t xml:space="preserve"> 除雪体制の強化</w:t>
      </w:r>
    </w:p>
    <w:p w:rsidR="00A77481" w:rsidRPr="005608BD" w:rsidRDefault="00A77481" w:rsidP="00A77481">
      <w:pPr>
        <w:pStyle w:val="ac"/>
        <w:spacing w:line="360" w:lineRule="exact"/>
        <w:ind w:leftChars="500" w:left="1320" w:hangingChars="100" w:hanging="220"/>
      </w:pPr>
      <w:r w:rsidRPr="005608BD">
        <w:rPr>
          <w:rFonts w:hint="eastAsia"/>
        </w:rPr>
        <w:t>ア　道路管理者は、一</w:t>
      </w:r>
      <w:r w:rsidR="008F34DE" w:rsidRPr="005608BD">
        <w:rPr>
          <w:rFonts w:hint="eastAsia"/>
        </w:rPr>
        <w:t>般国道、道道、</w:t>
      </w:r>
      <w:r w:rsidR="00E614B4" w:rsidRPr="005608BD">
        <w:rPr>
          <w:rFonts w:hint="eastAsia"/>
        </w:rPr>
        <w:t>町</w:t>
      </w:r>
      <w:r w:rsidR="008F34DE" w:rsidRPr="005608BD">
        <w:rPr>
          <w:rFonts w:hint="eastAsia"/>
        </w:rPr>
        <w:t>道及び高速自動車</w:t>
      </w:r>
      <w:r w:rsidRPr="005608BD">
        <w:rPr>
          <w:rFonts w:hint="eastAsia"/>
        </w:rPr>
        <w:t>道の整合のとれた除雪体制を</w:t>
      </w:r>
      <w:r w:rsidRPr="005608BD">
        <w:rPr>
          <w:rFonts w:hint="eastAsia"/>
        </w:rPr>
        <w:lastRenderedPageBreak/>
        <w:t>強化するため、相互の緊密な連携の下に除雪計画を策定する。</w:t>
      </w:r>
    </w:p>
    <w:p w:rsidR="00A77481" w:rsidRPr="005608BD" w:rsidRDefault="00A77481" w:rsidP="00A77481">
      <w:pPr>
        <w:pStyle w:val="ac"/>
        <w:spacing w:line="360" w:lineRule="exact"/>
        <w:ind w:leftChars="500" w:left="1320" w:hangingChars="100" w:hanging="220"/>
      </w:pPr>
      <w:r w:rsidRPr="005608BD">
        <w:rPr>
          <w:rFonts w:hint="eastAsia"/>
        </w:rPr>
        <w:t>イ　道路管理者は、除雪の向上を図るため、地形や積雪の状況等自然条件に適合した除雪機械の増強に努める。</w:t>
      </w:r>
    </w:p>
    <w:p w:rsidR="00A77481" w:rsidRPr="005608BD" w:rsidRDefault="00A86AA7" w:rsidP="00A77481">
      <w:pPr>
        <w:spacing w:line="360" w:lineRule="exact"/>
        <w:ind w:leftChars="300" w:left="1100" w:hangingChars="200" w:hanging="440"/>
        <w:rPr>
          <w:rFonts w:ascii="ＭＳ 明朝" w:hAnsi="ＭＳ 明朝"/>
        </w:rPr>
      </w:pPr>
      <w:r w:rsidRPr="005608BD">
        <w:rPr>
          <w:rFonts w:ascii="ＭＳ 明朝" w:hAnsi="ＭＳ 明朝" w:hint="eastAsia"/>
        </w:rPr>
        <w:t>（</w:t>
      </w:r>
      <w:r w:rsidR="00A77481" w:rsidRPr="005608BD">
        <w:rPr>
          <w:rFonts w:ascii="ＭＳ 明朝" w:hAnsi="ＭＳ 明朝" w:hint="eastAsia"/>
        </w:rPr>
        <w:t>2</w:t>
      </w:r>
      <w:r w:rsidRPr="005608BD">
        <w:rPr>
          <w:rFonts w:ascii="ＭＳ 明朝" w:hAnsi="ＭＳ 明朝" w:hint="eastAsia"/>
        </w:rPr>
        <w:t>）</w:t>
      </w:r>
      <w:r w:rsidR="00A77481" w:rsidRPr="005608BD">
        <w:rPr>
          <w:rFonts w:ascii="ＭＳ 明朝" w:hAnsi="ＭＳ 明朝" w:hint="eastAsia"/>
        </w:rPr>
        <w:t xml:space="preserve"> 積雪寒冷地に適した道路整備の</w:t>
      </w:r>
      <w:r w:rsidR="00193622" w:rsidRPr="005608BD">
        <w:rPr>
          <w:rFonts w:ascii="ＭＳ 明朝" w:hAnsi="ＭＳ 明朝" w:hint="eastAsia"/>
        </w:rPr>
        <w:t>推進</w:t>
      </w:r>
    </w:p>
    <w:p w:rsidR="00A77481" w:rsidRPr="005608BD" w:rsidRDefault="00A77481" w:rsidP="00A77481">
      <w:pPr>
        <w:pStyle w:val="ac"/>
        <w:spacing w:line="360" w:lineRule="exact"/>
        <w:ind w:leftChars="500" w:left="1320" w:hangingChars="100" w:hanging="220"/>
      </w:pPr>
      <w:r w:rsidRPr="005608BD">
        <w:rPr>
          <w:rFonts w:hint="eastAsia"/>
        </w:rPr>
        <w:t>ア　道路管理者は、冬期交通の確保を図るための道路の整備を推進する。</w:t>
      </w:r>
    </w:p>
    <w:p w:rsidR="00A77481" w:rsidRPr="005608BD" w:rsidRDefault="00A77481" w:rsidP="00C00363">
      <w:pPr>
        <w:pStyle w:val="ac"/>
        <w:spacing w:line="360" w:lineRule="exact"/>
        <w:ind w:leftChars="500" w:left="1320" w:hangingChars="100" w:hanging="220"/>
      </w:pPr>
      <w:r w:rsidRPr="005608BD">
        <w:rPr>
          <w:rFonts w:hint="eastAsia"/>
        </w:rPr>
        <w:t>イ　道路管理者は、</w:t>
      </w:r>
      <w:r w:rsidR="00DC1085" w:rsidRPr="005608BD">
        <w:rPr>
          <w:rFonts w:hint="eastAsia"/>
        </w:rPr>
        <w:t>なだれ</w:t>
      </w:r>
      <w:r w:rsidR="00193622" w:rsidRPr="005608BD">
        <w:rPr>
          <w:rFonts w:hint="eastAsia"/>
        </w:rPr>
        <w:t>や地吹雪</w:t>
      </w:r>
      <w:r w:rsidRPr="005608BD">
        <w:rPr>
          <w:rFonts w:hint="eastAsia"/>
        </w:rPr>
        <w:t>等による交通障害を予防するため、</w:t>
      </w:r>
      <w:r w:rsidR="00DC1085" w:rsidRPr="005608BD">
        <w:rPr>
          <w:rFonts w:hint="eastAsia"/>
        </w:rPr>
        <w:t>なだれ</w:t>
      </w:r>
      <w:r w:rsidRPr="005608BD">
        <w:rPr>
          <w:rFonts w:hint="eastAsia"/>
        </w:rPr>
        <w:t>防止</w:t>
      </w:r>
      <w:r w:rsidR="00193622" w:rsidRPr="005608BD">
        <w:rPr>
          <w:rFonts w:hint="eastAsia"/>
        </w:rPr>
        <w:t>柵や防雪柵</w:t>
      </w:r>
      <w:r w:rsidRPr="005608BD">
        <w:rPr>
          <w:rFonts w:hint="eastAsia"/>
        </w:rPr>
        <w:t>等防雪施設の整備を</w:t>
      </w:r>
      <w:r w:rsidR="00193622" w:rsidRPr="005608BD">
        <w:rPr>
          <w:rFonts w:hint="eastAsia"/>
        </w:rPr>
        <w:t>推進</w:t>
      </w:r>
      <w:r w:rsidRPr="005608BD">
        <w:rPr>
          <w:rFonts w:hint="eastAsia"/>
        </w:rPr>
        <w:t>する。</w:t>
      </w:r>
    </w:p>
    <w:p w:rsidR="00145270" w:rsidRPr="005608BD" w:rsidRDefault="00145270" w:rsidP="00A77481">
      <w:pPr>
        <w:spacing w:line="200" w:lineRule="exact"/>
      </w:pPr>
    </w:p>
    <w:p w:rsidR="00A77481" w:rsidRPr="005608BD" w:rsidRDefault="00A77481" w:rsidP="00D56103">
      <w:pPr>
        <w:spacing w:afterLines="30" w:after="89" w:line="360" w:lineRule="exact"/>
        <w:ind w:leftChars="300" w:left="880" w:hangingChars="100" w:hanging="220"/>
        <w:outlineLvl w:val="2"/>
        <w:rPr>
          <w:rFonts w:ascii="ＭＳ ゴシック" w:eastAsia="ＭＳ ゴシック" w:hAnsi="ＭＳ ゴシック"/>
        </w:rPr>
      </w:pPr>
      <w:bookmarkStart w:id="262" w:name="_Toc266366358"/>
      <w:bookmarkStart w:id="263" w:name="_Toc277319560"/>
      <w:bookmarkStart w:id="264" w:name="_Toc304920241"/>
      <w:bookmarkStart w:id="265" w:name="_Toc336454069"/>
      <w:r w:rsidRPr="005608BD">
        <w:rPr>
          <w:rFonts w:ascii="ＭＳ ゴシック" w:eastAsia="ＭＳ ゴシック" w:hAnsi="ＭＳ ゴシック" w:hint="eastAsia"/>
        </w:rPr>
        <w:t>第</w:t>
      </w:r>
      <w:r w:rsidR="00D5150C" w:rsidRPr="005608BD">
        <w:rPr>
          <w:rFonts w:ascii="ＭＳ ゴシック" w:eastAsia="ＭＳ ゴシック" w:hAnsi="ＭＳ ゴシック" w:hint="eastAsia"/>
        </w:rPr>
        <w:t>４</w:t>
      </w:r>
      <w:r w:rsidR="00A86AA7" w:rsidRPr="005608BD">
        <w:rPr>
          <w:rFonts w:ascii="ＭＳ ゴシック" w:eastAsia="ＭＳ ゴシック" w:hAnsi="ＭＳ ゴシック" w:hint="eastAsia"/>
        </w:rPr>
        <w:t xml:space="preserve">　</w:t>
      </w:r>
      <w:r w:rsidRPr="005608BD">
        <w:rPr>
          <w:rFonts w:ascii="ＭＳ ゴシック" w:eastAsia="ＭＳ ゴシック" w:hAnsi="ＭＳ ゴシック" w:hint="eastAsia"/>
        </w:rPr>
        <w:t>雪に強いまちづくりの推進</w:t>
      </w:r>
      <w:bookmarkEnd w:id="262"/>
      <w:bookmarkEnd w:id="263"/>
      <w:bookmarkEnd w:id="264"/>
      <w:bookmarkEnd w:id="265"/>
    </w:p>
    <w:p w:rsidR="00A77481" w:rsidRPr="005608BD" w:rsidRDefault="00A77481" w:rsidP="00B70472">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w:t>
      </w:r>
      <w:r w:rsidR="00A86AA7" w:rsidRPr="005608BD">
        <w:rPr>
          <w:rFonts w:ascii="ＭＳ ゴシック" w:eastAsia="ＭＳ ゴシック" w:hAnsi="ＭＳ ゴシック" w:hint="eastAsia"/>
        </w:rPr>
        <w:t xml:space="preserve">　</w:t>
      </w:r>
      <w:r w:rsidRPr="005608BD">
        <w:rPr>
          <w:rFonts w:ascii="ＭＳ ゴシック" w:eastAsia="ＭＳ ゴシック" w:hAnsi="ＭＳ ゴシック" w:hint="eastAsia"/>
        </w:rPr>
        <w:t>家屋倒壊の防止</w:t>
      </w:r>
    </w:p>
    <w:p w:rsidR="00A77481" w:rsidRPr="005608BD" w:rsidRDefault="00E614B4" w:rsidP="00A86AA7">
      <w:pPr>
        <w:spacing w:line="360" w:lineRule="exact"/>
        <w:ind w:leftChars="300" w:left="660" w:firstLineChars="100" w:firstLine="220"/>
        <w:rPr>
          <w:rFonts w:ascii="ＭＳ 明朝" w:hAnsi="ＭＳ 明朝"/>
        </w:rPr>
      </w:pPr>
      <w:r w:rsidRPr="005608BD">
        <w:rPr>
          <w:rFonts w:ascii="ＭＳ 明朝" w:hAnsi="ＭＳ 明朝" w:hint="eastAsia"/>
        </w:rPr>
        <w:t>町</w:t>
      </w:r>
      <w:r w:rsidR="00A77481" w:rsidRPr="005608BD">
        <w:rPr>
          <w:rFonts w:ascii="ＭＳ 明朝" w:hAnsi="ＭＳ 明朝" w:hint="eastAsia"/>
        </w:rPr>
        <w:t>及び道は、住宅の耐震性を確保し、屋根雪荷重の増大による家屋倒壊等を防止するため、建築基準法</w:t>
      </w:r>
      <w:r w:rsidR="00DA24A8" w:rsidRPr="005608BD">
        <w:rPr>
          <w:rFonts w:ascii="ＭＳ 明朝" w:hAnsi="ＭＳ 明朝" w:hint="eastAsia"/>
        </w:rPr>
        <w:t>（昭和25年法律第201号）</w:t>
      </w:r>
      <w:r w:rsidR="00A77481" w:rsidRPr="005608BD">
        <w:rPr>
          <w:rFonts w:ascii="ＭＳ 明朝" w:hAnsi="ＭＳ 明朝" w:hint="eastAsia"/>
        </w:rPr>
        <w:t>等の遵守の指導に努める。</w:t>
      </w:r>
    </w:p>
    <w:p w:rsidR="00A77481" w:rsidRPr="005608BD" w:rsidRDefault="00A77481"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また、自力での屋根雪処理が不可能な世帯に対して、ボランティアの協力体制等、地域の相互扶助体制の確立を図る。</w:t>
      </w:r>
    </w:p>
    <w:p w:rsidR="00A77481" w:rsidRPr="005608BD" w:rsidRDefault="00A77481" w:rsidP="00B70472">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w:t>
      </w:r>
      <w:r w:rsidR="00A86AA7" w:rsidRPr="005608BD">
        <w:rPr>
          <w:rFonts w:ascii="ＭＳ ゴシック" w:eastAsia="ＭＳ ゴシック" w:hAnsi="ＭＳ ゴシック" w:hint="eastAsia"/>
        </w:rPr>
        <w:t xml:space="preserve">　</w:t>
      </w:r>
      <w:r w:rsidR="008F34DE" w:rsidRPr="005608BD">
        <w:rPr>
          <w:rFonts w:ascii="ＭＳ ゴシック" w:eastAsia="ＭＳ ゴシック" w:hAnsi="ＭＳ ゴシック" w:hint="eastAsia"/>
        </w:rPr>
        <w:t>積雪期における避難所、避難路</w:t>
      </w:r>
      <w:r w:rsidRPr="005608BD">
        <w:rPr>
          <w:rFonts w:ascii="ＭＳ ゴシック" w:eastAsia="ＭＳ ゴシック" w:hAnsi="ＭＳ ゴシック" w:hint="eastAsia"/>
        </w:rPr>
        <w:t>の確保</w:t>
      </w:r>
    </w:p>
    <w:p w:rsidR="00DD747A" w:rsidRPr="005608BD" w:rsidRDefault="00E614B4" w:rsidP="00A86AA7">
      <w:pPr>
        <w:spacing w:line="360" w:lineRule="exact"/>
        <w:ind w:leftChars="300" w:left="660" w:firstLineChars="100" w:firstLine="220"/>
        <w:rPr>
          <w:rFonts w:ascii="ＭＳ 明朝" w:hAnsi="ＭＳ 明朝"/>
        </w:rPr>
      </w:pPr>
      <w:r w:rsidRPr="005608BD">
        <w:rPr>
          <w:rFonts w:ascii="ＭＳ 明朝" w:hAnsi="ＭＳ 明朝" w:hint="eastAsia"/>
        </w:rPr>
        <w:t>町</w:t>
      </w:r>
      <w:r w:rsidR="001F053A" w:rsidRPr="005608BD">
        <w:rPr>
          <w:rFonts w:ascii="ＭＳ 明朝" w:hAnsi="ＭＳ 明朝" w:hint="eastAsia"/>
        </w:rPr>
        <w:t>、道及び</w:t>
      </w:r>
      <w:r w:rsidR="008F34DE" w:rsidRPr="005608BD">
        <w:rPr>
          <w:rFonts w:ascii="ＭＳ 明朝" w:hAnsi="ＭＳ 明朝" w:hint="eastAsia"/>
        </w:rPr>
        <w:t>防災関係機関は、積雪期における</w:t>
      </w:r>
      <w:r w:rsidR="002F3129" w:rsidRPr="005608BD">
        <w:rPr>
          <w:rFonts w:ascii="ＭＳ 明朝" w:hAnsi="ＭＳ 明朝" w:hint="eastAsia"/>
        </w:rPr>
        <w:t>避</w:t>
      </w:r>
      <w:r w:rsidR="008F34DE" w:rsidRPr="005608BD">
        <w:rPr>
          <w:rFonts w:ascii="ＭＳ 明朝" w:hAnsi="ＭＳ 明朝" w:hint="eastAsia"/>
        </w:rPr>
        <w:t>難所</w:t>
      </w:r>
      <w:r w:rsidR="00A77481" w:rsidRPr="005608BD">
        <w:rPr>
          <w:rFonts w:ascii="ＭＳ 明朝" w:hAnsi="ＭＳ 明朝" w:hint="eastAsia"/>
        </w:rPr>
        <w:t>、避難路の確保に努める。</w:t>
      </w:r>
    </w:p>
    <w:p w:rsidR="00DD0C43" w:rsidRPr="005608BD" w:rsidRDefault="00DD0C43" w:rsidP="00DD747A">
      <w:pPr>
        <w:spacing w:line="200" w:lineRule="exact"/>
      </w:pPr>
    </w:p>
    <w:p w:rsidR="00A86AA7" w:rsidRPr="005608BD" w:rsidRDefault="00A86AA7" w:rsidP="00D56103">
      <w:pPr>
        <w:spacing w:afterLines="30" w:after="89" w:line="360" w:lineRule="exact"/>
        <w:ind w:leftChars="300" w:left="880" w:hangingChars="100" w:hanging="220"/>
        <w:outlineLvl w:val="2"/>
        <w:rPr>
          <w:rFonts w:ascii="ＭＳ ゴシック" w:eastAsia="ＭＳ ゴシック" w:hAnsi="ＭＳ ゴシック"/>
        </w:rPr>
      </w:pPr>
      <w:bookmarkStart w:id="266" w:name="_Toc266366359"/>
      <w:bookmarkStart w:id="267" w:name="_Toc277319561"/>
      <w:bookmarkStart w:id="268" w:name="_Toc304920242"/>
      <w:bookmarkStart w:id="269" w:name="_Toc336454070"/>
      <w:r w:rsidRPr="005608BD">
        <w:rPr>
          <w:rFonts w:ascii="ＭＳ ゴシック" w:eastAsia="ＭＳ ゴシック" w:hAnsi="ＭＳ ゴシック" w:hint="eastAsia"/>
        </w:rPr>
        <w:t>第</w:t>
      </w:r>
      <w:r w:rsidR="00D5150C" w:rsidRPr="005608BD">
        <w:rPr>
          <w:rFonts w:ascii="ＭＳ ゴシック" w:eastAsia="ＭＳ ゴシック" w:hAnsi="ＭＳ ゴシック" w:hint="eastAsia"/>
        </w:rPr>
        <w:t>５</w:t>
      </w:r>
      <w:r w:rsidRPr="005608BD">
        <w:rPr>
          <w:rFonts w:ascii="ＭＳ ゴシック" w:eastAsia="ＭＳ ゴシック" w:hAnsi="ＭＳ ゴシック" w:hint="eastAsia"/>
        </w:rPr>
        <w:t xml:space="preserve">　寒冷対策の推進</w:t>
      </w:r>
      <w:bookmarkEnd w:id="266"/>
      <w:bookmarkEnd w:id="267"/>
      <w:bookmarkEnd w:id="268"/>
      <w:bookmarkEnd w:id="269"/>
    </w:p>
    <w:p w:rsidR="00D5150C" w:rsidRPr="005608BD" w:rsidRDefault="00D5150C" w:rsidP="00D5150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被災者及び避難者対策</w:t>
      </w:r>
    </w:p>
    <w:p w:rsidR="00D5150C" w:rsidRPr="005608BD" w:rsidRDefault="00D5150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町は、被災者及び避難者に対する防寒用品の整備、備蓄に努める。</w:t>
      </w:r>
    </w:p>
    <w:p w:rsidR="00A86AA7" w:rsidRPr="005608BD" w:rsidRDefault="00D5150C" w:rsidP="00D5150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 xml:space="preserve">２　</w:t>
      </w:r>
      <w:r w:rsidR="00A86AA7" w:rsidRPr="005608BD">
        <w:rPr>
          <w:rFonts w:ascii="ＭＳ ゴシック" w:eastAsia="ＭＳ ゴシック" w:hAnsi="ＭＳ ゴシック" w:hint="eastAsia"/>
        </w:rPr>
        <w:t>避難所対策</w:t>
      </w:r>
    </w:p>
    <w:p w:rsidR="00A86AA7" w:rsidRPr="005608BD" w:rsidRDefault="00E614B4" w:rsidP="00A86AA7">
      <w:pPr>
        <w:spacing w:line="360" w:lineRule="exact"/>
        <w:ind w:leftChars="300" w:left="660" w:firstLineChars="100" w:firstLine="220"/>
        <w:rPr>
          <w:rFonts w:ascii="ＭＳ 明朝" w:hAnsi="ＭＳ 明朝"/>
        </w:rPr>
      </w:pPr>
      <w:r w:rsidRPr="005608BD">
        <w:rPr>
          <w:rFonts w:ascii="ＭＳ 明朝" w:hAnsi="ＭＳ 明朝" w:hint="eastAsia"/>
        </w:rPr>
        <w:t>町</w:t>
      </w:r>
      <w:r w:rsidR="006320ED" w:rsidRPr="005608BD">
        <w:rPr>
          <w:rFonts w:ascii="ＭＳ 明朝" w:hAnsi="ＭＳ 明朝" w:hint="eastAsia"/>
        </w:rPr>
        <w:t>は、避難所</w:t>
      </w:r>
      <w:r w:rsidR="00A86AA7" w:rsidRPr="005608BD">
        <w:rPr>
          <w:rFonts w:ascii="ＭＳ 明朝" w:hAnsi="ＭＳ 明朝" w:hint="eastAsia"/>
        </w:rPr>
        <w:t>における暖房等の需要の増大が予想されるため、電源を要しない暖房器具、燃料のほか、積雪期を想定した資機材(</w:t>
      </w:r>
      <w:r w:rsidR="001F053A" w:rsidRPr="005608BD">
        <w:rPr>
          <w:rFonts w:ascii="ＭＳ 明朝" w:hAnsi="ＭＳ 明朝" w:hint="eastAsia"/>
        </w:rPr>
        <w:t>毛布</w:t>
      </w:r>
      <w:r w:rsidR="00A86AA7" w:rsidRPr="005608BD">
        <w:rPr>
          <w:rFonts w:ascii="ＭＳ 明朝" w:hAnsi="ＭＳ 明朝" w:hint="eastAsia"/>
        </w:rPr>
        <w:t>、スノーダンプ、スコップ等)の備蓄</w:t>
      </w:r>
      <w:r w:rsidR="007B747A" w:rsidRPr="005608BD">
        <w:rPr>
          <w:rFonts w:ascii="ＭＳ 明朝" w:hAnsi="ＭＳ 明朝" w:hint="eastAsia"/>
        </w:rPr>
        <w:t>と協定による確保</w:t>
      </w:r>
      <w:r w:rsidR="00A86AA7" w:rsidRPr="005608BD">
        <w:rPr>
          <w:rFonts w:ascii="ＭＳ 明朝" w:hAnsi="ＭＳ 明朝" w:hint="eastAsia"/>
        </w:rPr>
        <w:t>に努める。</w:t>
      </w:r>
    </w:p>
    <w:p w:rsidR="00D5150C" w:rsidRPr="005608BD" w:rsidRDefault="00A86AA7"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また、電力供給が遮断された場合における暖房設備の電源確保のため、非常電源等のバックアップ設備等の整備に努める。</w:t>
      </w:r>
    </w:p>
    <w:p w:rsidR="00D5150C" w:rsidRPr="005608BD" w:rsidRDefault="00D5150C" w:rsidP="00D5150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避難所の運営</w:t>
      </w:r>
    </w:p>
    <w:p w:rsidR="00A86AA7" w:rsidRPr="005608BD" w:rsidRDefault="00D5150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町は、避難の長期化等必要に応じてプライバシーの確保、男女のニーズの違い等、男女双方の視点等に配慮する。</w:t>
      </w:r>
    </w:p>
    <w:p w:rsidR="00A86AA7" w:rsidRPr="005608BD" w:rsidRDefault="00D5150C" w:rsidP="00B70472">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４</w:t>
      </w:r>
      <w:r w:rsidR="00A86AA7" w:rsidRPr="005608BD">
        <w:rPr>
          <w:rFonts w:ascii="ＭＳ ゴシック" w:eastAsia="ＭＳ ゴシック" w:hAnsi="ＭＳ ゴシック" w:hint="eastAsia"/>
        </w:rPr>
        <w:t xml:space="preserve">　</w:t>
      </w:r>
      <w:r w:rsidRPr="005608BD">
        <w:rPr>
          <w:rFonts w:ascii="ＭＳ ゴシック" w:eastAsia="ＭＳ ゴシック" w:hAnsi="ＭＳ ゴシック" w:hint="eastAsia"/>
        </w:rPr>
        <w:t>住宅対策</w:t>
      </w:r>
    </w:p>
    <w:p w:rsidR="00D5150C" w:rsidRPr="005608BD" w:rsidRDefault="00E614B4" w:rsidP="00D5150C">
      <w:pPr>
        <w:spacing w:line="360" w:lineRule="exact"/>
        <w:ind w:leftChars="300" w:left="660" w:firstLineChars="100" w:firstLine="220"/>
        <w:rPr>
          <w:rFonts w:ascii="ＭＳ 明朝" w:hAnsi="ＭＳ 明朝"/>
        </w:rPr>
      </w:pPr>
      <w:r w:rsidRPr="005608BD">
        <w:rPr>
          <w:rFonts w:ascii="ＭＳ 明朝" w:hAnsi="ＭＳ 明朝" w:hint="eastAsia"/>
        </w:rPr>
        <w:t>町</w:t>
      </w:r>
      <w:r w:rsidR="00D5150C" w:rsidRPr="005608BD">
        <w:rPr>
          <w:rFonts w:ascii="ＭＳ 明朝" w:hAnsi="ＭＳ 明朝" w:hint="eastAsia"/>
        </w:rPr>
        <w:t>及び道は、避難者の健全な住生活の早期確保のため、応急仮設住宅の迅速な提供に努めるほか、積雪のため</w:t>
      </w:r>
      <w:r w:rsidR="00244CC7" w:rsidRPr="005608BD">
        <w:rPr>
          <w:rFonts w:ascii="ＭＳ 明朝" w:hAnsi="ＭＳ 明朝" w:hint="eastAsia"/>
        </w:rPr>
        <w:t>応急仮設住宅の早期着工が困難となる場合を想定し、公営住宅や空き家等利用可能な既存住宅のあっせん等により、避難所の早期解消に努める。</w:t>
      </w:r>
    </w:p>
    <w:p w:rsidR="00244CC7" w:rsidRPr="005608BD" w:rsidRDefault="00244CC7" w:rsidP="00D5150C">
      <w:pPr>
        <w:spacing w:line="360" w:lineRule="exact"/>
        <w:ind w:leftChars="300" w:left="660" w:firstLineChars="100" w:firstLine="220"/>
        <w:rPr>
          <w:rFonts w:ascii="ＭＳ 明朝" w:hAnsi="ＭＳ 明朝"/>
        </w:rPr>
      </w:pPr>
      <w:r w:rsidRPr="005608BD">
        <w:rPr>
          <w:rFonts w:ascii="ＭＳ 明朝" w:hAnsi="ＭＳ 明朝" w:hint="eastAsia"/>
        </w:rPr>
        <w:t>また、応急仮設住宅は、積雪のため早期着工が困難となることや避難生活が長期化することが予想</w:t>
      </w:r>
      <w:r w:rsidR="00DA24A8" w:rsidRPr="005608BD">
        <w:rPr>
          <w:rFonts w:ascii="ＭＳ 明朝" w:hAnsi="ＭＳ 明朝" w:hint="eastAsia"/>
        </w:rPr>
        <w:t>さ</w:t>
      </w:r>
      <w:r w:rsidRPr="005608BD">
        <w:rPr>
          <w:rFonts w:ascii="ＭＳ 明朝" w:hAnsi="ＭＳ 明朝" w:hint="eastAsia"/>
        </w:rPr>
        <w:t>れることから、被災者、避難者の生活確保のための長期化した場合の対策を検討する。</w:t>
      </w:r>
    </w:p>
    <w:p w:rsidR="00AA10DD" w:rsidRPr="005608BD" w:rsidRDefault="00AA10DD" w:rsidP="00AA10DD">
      <w:pPr>
        <w:spacing w:line="200" w:lineRule="exact"/>
      </w:pPr>
    </w:p>
    <w:p w:rsidR="00AA10DD" w:rsidRPr="005608BD" w:rsidRDefault="00244CC7"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rPr>
        <w:br w:type="page"/>
      </w:r>
      <w:r w:rsidR="00AA10DD" w:rsidRPr="005608BD">
        <w:rPr>
          <w:rFonts w:ascii="ＭＳ ゴシック" w:eastAsia="ＭＳ ゴシック" w:hAnsi="ＭＳ ゴシック" w:hint="eastAsia"/>
        </w:rPr>
        <w:lastRenderedPageBreak/>
        <w:t>第</w:t>
      </w:r>
      <w:r w:rsidR="00862C76" w:rsidRPr="005608BD">
        <w:rPr>
          <w:rFonts w:ascii="ＭＳ ゴシック" w:eastAsia="ＭＳ ゴシック" w:hAnsi="ＭＳ ゴシック" w:hint="eastAsia"/>
        </w:rPr>
        <w:t>６</w:t>
      </w:r>
      <w:r w:rsidR="00AA10DD" w:rsidRPr="005608BD">
        <w:rPr>
          <w:rFonts w:ascii="ＭＳ ゴシック" w:eastAsia="ＭＳ ゴシック" w:hAnsi="ＭＳ ゴシック" w:hint="eastAsia"/>
        </w:rPr>
        <w:t xml:space="preserve">　スキー客等に対する対策</w:t>
      </w:r>
    </w:p>
    <w:p w:rsidR="00AA10DD" w:rsidRPr="005608BD" w:rsidRDefault="00AA10DD" w:rsidP="00AA10DD">
      <w:pPr>
        <w:spacing w:line="360" w:lineRule="exact"/>
        <w:ind w:leftChars="300" w:left="660" w:firstLineChars="100" w:firstLine="212"/>
        <w:rPr>
          <w:rFonts w:ascii="ＭＳ 明朝" w:hAnsi="ＭＳ 明朝"/>
          <w:spacing w:val="-4"/>
        </w:rPr>
      </w:pPr>
      <w:r w:rsidRPr="005608BD">
        <w:rPr>
          <w:rFonts w:ascii="ＭＳ 明朝" w:hAnsi="ＭＳ 明朝" w:hint="eastAsia"/>
          <w:spacing w:val="-4"/>
        </w:rPr>
        <w:t>多数のスキー客が集中するスキー場で大規模な災害が発生した場合、リフト、</w:t>
      </w:r>
      <w:r w:rsidR="00DA24A8" w:rsidRPr="005608BD">
        <w:rPr>
          <w:rFonts w:ascii="ＭＳ 明朝" w:hAnsi="ＭＳ 明朝" w:hint="eastAsia"/>
          <w:spacing w:val="-4"/>
        </w:rPr>
        <w:t>施設</w:t>
      </w:r>
      <w:r w:rsidRPr="005608BD">
        <w:rPr>
          <w:rFonts w:ascii="ＭＳ 明朝" w:hAnsi="ＭＳ 明朝" w:hint="eastAsia"/>
          <w:spacing w:val="-4"/>
        </w:rPr>
        <w:t>等の損壊や</w:t>
      </w:r>
      <w:r w:rsidR="00DC1085" w:rsidRPr="005608BD">
        <w:rPr>
          <w:rFonts w:ascii="ＭＳ 明朝" w:hAnsi="ＭＳ 明朝" w:hint="eastAsia"/>
          <w:spacing w:val="-4"/>
        </w:rPr>
        <w:t>なだれ</w:t>
      </w:r>
      <w:r w:rsidRPr="005608BD">
        <w:rPr>
          <w:rFonts w:ascii="ＭＳ 明朝" w:hAnsi="ＭＳ 明朝" w:hint="eastAsia"/>
          <w:spacing w:val="-4"/>
        </w:rPr>
        <w:t>の発生等により多数のスキー客・関係者の被災が懸念されることから、スキー場の施設管理者は、</w:t>
      </w:r>
      <w:r w:rsidR="00DC1085" w:rsidRPr="005608BD">
        <w:rPr>
          <w:rFonts w:ascii="ＭＳ 明朝" w:hAnsi="ＭＳ 明朝" w:hint="eastAsia"/>
          <w:spacing w:val="-4"/>
        </w:rPr>
        <w:t>なだれ</w:t>
      </w:r>
      <w:r w:rsidRPr="005608BD">
        <w:rPr>
          <w:rFonts w:ascii="ＭＳ 明朝" w:hAnsi="ＭＳ 明朝" w:hint="eastAsia"/>
          <w:spacing w:val="-4"/>
        </w:rPr>
        <w:t>等の災害が発生しないよう、常に安全性の確保に努めておくものとする。</w:t>
      </w:r>
    </w:p>
    <w:p w:rsidR="00A12B26" w:rsidRPr="005608BD" w:rsidRDefault="00A12B26" w:rsidP="00A12B26">
      <w:pPr>
        <w:spacing w:line="200" w:lineRule="exact"/>
      </w:pPr>
    </w:p>
    <w:p w:rsidR="00244CC7" w:rsidRPr="005608BD" w:rsidRDefault="00244CC7" w:rsidP="00244CC7">
      <w:pPr>
        <w:spacing w:line="200" w:lineRule="exact"/>
      </w:pPr>
    </w:p>
    <w:p w:rsidR="00244CC7" w:rsidRPr="005608BD" w:rsidRDefault="00244CC7" w:rsidP="00244CC7">
      <w:pPr>
        <w:spacing w:line="200" w:lineRule="exact"/>
      </w:pPr>
    </w:p>
    <w:p w:rsidR="00244CC7" w:rsidRPr="005608BD" w:rsidRDefault="00244CC7"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r w:rsidRPr="005608BD">
        <w:rPr>
          <w:rFonts w:ascii="ＭＳ ゴシック" w:eastAsia="ＭＳ ゴシック" w:hAnsi="ＭＳ ゴシック" w:hint="eastAsia"/>
          <w:sz w:val="28"/>
          <w:szCs w:val="28"/>
        </w:rPr>
        <w:t>第1</w:t>
      </w:r>
      <w:r w:rsidR="00C833CE" w:rsidRPr="005608BD">
        <w:rPr>
          <w:rFonts w:ascii="ＭＳ ゴシック" w:eastAsia="ＭＳ ゴシック" w:hAnsi="ＭＳ ゴシック" w:hint="eastAsia"/>
          <w:sz w:val="28"/>
          <w:szCs w:val="28"/>
        </w:rPr>
        <w:t>7</w:t>
      </w:r>
      <w:r w:rsidRPr="005608BD">
        <w:rPr>
          <w:rFonts w:ascii="ＭＳ ゴシック" w:eastAsia="ＭＳ ゴシック" w:hAnsi="ＭＳ ゴシック" w:hint="eastAsia"/>
          <w:sz w:val="28"/>
          <w:szCs w:val="28"/>
        </w:rPr>
        <w:t xml:space="preserve">節　</w:t>
      </w:r>
      <w:r w:rsidR="00C833CE" w:rsidRPr="005608BD">
        <w:rPr>
          <w:rFonts w:ascii="ＭＳ ゴシック" w:eastAsia="ＭＳ ゴシック" w:hAnsi="ＭＳ ゴシック" w:hint="eastAsia"/>
          <w:sz w:val="28"/>
          <w:szCs w:val="28"/>
        </w:rPr>
        <w:t>複合災害に関する</w:t>
      </w:r>
      <w:r w:rsidRPr="005608BD">
        <w:rPr>
          <w:rFonts w:ascii="ＭＳ ゴシック" w:eastAsia="ＭＳ ゴシック" w:hAnsi="ＭＳ ゴシック" w:hint="eastAsia"/>
          <w:sz w:val="28"/>
          <w:szCs w:val="28"/>
        </w:rPr>
        <w:t>計画</w:t>
      </w:r>
    </w:p>
    <w:p w:rsidR="00244CC7" w:rsidRPr="005608BD" w:rsidRDefault="00244CC7" w:rsidP="00244CC7">
      <w:pPr>
        <w:spacing w:line="100" w:lineRule="exact"/>
      </w:pPr>
    </w:p>
    <w:p w:rsidR="00C833CE" w:rsidRPr="005608BD" w:rsidRDefault="00C833CE" w:rsidP="00D56103">
      <w:pPr>
        <w:spacing w:afterLines="50" w:after="149" w:line="360" w:lineRule="exact"/>
        <w:ind w:leftChars="100" w:left="220" w:firstLineChars="100" w:firstLine="220"/>
      </w:pPr>
      <w:r w:rsidRPr="005608BD">
        <w:rPr>
          <w:rFonts w:hint="eastAsia"/>
        </w:rPr>
        <w:t>町、道及び防災関係関係機関は、複合災害発生</w:t>
      </w:r>
      <w:r w:rsidR="00012039" w:rsidRPr="005608BD">
        <w:rPr>
          <w:rFonts w:hint="eastAsia"/>
        </w:rPr>
        <w:t>の</w:t>
      </w:r>
      <w:r w:rsidRPr="005608BD">
        <w:rPr>
          <w:rFonts w:hint="eastAsia"/>
        </w:rPr>
        <w:t>可能性を認識し、備えを充実するための対策は、次のとおりである。</w:t>
      </w:r>
    </w:p>
    <w:p w:rsidR="00244CC7" w:rsidRPr="005608BD" w:rsidRDefault="00C833CE" w:rsidP="00175F05">
      <w:pPr>
        <w:tabs>
          <w:tab w:val="left" w:pos="709"/>
        </w:tabs>
        <w:spacing w:line="360" w:lineRule="exact"/>
        <w:ind w:leftChars="100" w:left="220" w:firstLineChars="200" w:firstLine="440"/>
      </w:pPr>
      <w:r w:rsidRPr="005608BD">
        <w:rPr>
          <w:rFonts w:ascii="ＭＳ ゴシック" w:eastAsia="ＭＳ ゴシック" w:hAnsi="ＭＳ ゴシック" w:hint="eastAsia"/>
        </w:rPr>
        <w:t>第１　予防対策</w:t>
      </w:r>
    </w:p>
    <w:p w:rsidR="00244CC7" w:rsidRPr="005608BD" w:rsidRDefault="00C833CE" w:rsidP="00072F2D">
      <w:pPr>
        <w:spacing w:line="360" w:lineRule="exact"/>
        <w:ind w:leftChars="322" w:left="928" w:hangingChars="100" w:hanging="220"/>
        <w:rPr>
          <w:rFonts w:ascii="ＭＳ 明朝" w:hAnsi="ＭＳ 明朝"/>
        </w:rPr>
      </w:pPr>
      <w:r w:rsidRPr="005608BD">
        <w:rPr>
          <w:rFonts w:ascii="ＭＳ 明朝" w:hAnsi="ＭＳ 明朝" w:hint="eastAsia"/>
        </w:rPr>
        <w:t>１　防災関係機関は、後発災害の発生が懸念される場合には、先発災害に多くを動員し、後発災害に不足が生じるなど、望ましい配分ができない可能性があることを留意し、職員の派遣体制や資機材</w:t>
      </w:r>
      <w:r w:rsidR="00E66A12" w:rsidRPr="005608BD">
        <w:rPr>
          <w:rFonts w:ascii="ＭＳ 明朝" w:hAnsi="ＭＳ 明朝" w:hint="eastAsia"/>
        </w:rPr>
        <w:t>の輸送手段等の充実</w:t>
      </w:r>
      <w:r w:rsidR="00012039" w:rsidRPr="005608BD">
        <w:rPr>
          <w:rFonts w:ascii="ＭＳ 明朝" w:hAnsi="ＭＳ 明朝" w:hint="eastAsia"/>
        </w:rPr>
        <w:t>及び</w:t>
      </w:r>
      <w:r w:rsidR="00E66A12" w:rsidRPr="005608BD">
        <w:rPr>
          <w:rFonts w:ascii="ＭＳ 明朝" w:hAnsi="ＭＳ 明朝" w:hint="eastAsia"/>
        </w:rPr>
        <w:t>防災関係機関相互の連携強化に努める。</w:t>
      </w:r>
    </w:p>
    <w:p w:rsidR="00E66A12" w:rsidRPr="005608BD" w:rsidRDefault="00E66A12" w:rsidP="00072F2D">
      <w:pPr>
        <w:tabs>
          <w:tab w:val="left" w:pos="851"/>
        </w:tabs>
        <w:spacing w:line="360" w:lineRule="exact"/>
        <w:ind w:leftChars="322" w:left="928" w:hangingChars="100" w:hanging="220"/>
        <w:rPr>
          <w:rFonts w:ascii="ＭＳ 明朝" w:hAnsi="ＭＳ 明朝"/>
        </w:rPr>
      </w:pPr>
      <w:r w:rsidRPr="005608BD">
        <w:rPr>
          <w:rFonts w:ascii="ＭＳ 明朝" w:hAnsi="ＭＳ 明朝" w:hint="eastAsia"/>
        </w:rPr>
        <w:t>２　防災関係機関は、地域特性に応じて発生の可能性が高い複合災害を想定した図上訓練や実動訓練等の実施に努めるとともに、その結果を踏まえて職員及び資機材の投入や外部支援の要請等についての計画・マニュアル等の充実に努める。（「第４章　第２節　防災訓練計画　第７</w:t>
      </w:r>
      <w:r w:rsidR="00012039" w:rsidRPr="005608BD">
        <w:rPr>
          <w:rFonts w:ascii="ＭＳ 明朝" w:hAnsi="ＭＳ 明朝" w:hint="eastAsia"/>
        </w:rPr>
        <w:t xml:space="preserve">　</w:t>
      </w:r>
      <w:r w:rsidRPr="005608BD">
        <w:rPr>
          <w:rFonts w:ascii="ＭＳ 明朝" w:hAnsi="ＭＳ 明朝" w:hint="eastAsia"/>
        </w:rPr>
        <w:t>複合災害に対応した訓練の実施」の再掲）</w:t>
      </w:r>
    </w:p>
    <w:p w:rsidR="00E66A12" w:rsidRPr="005608BD" w:rsidRDefault="00E66A12" w:rsidP="00072F2D">
      <w:pPr>
        <w:spacing w:line="360" w:lineRule="exact"/>
        <w:ind w:leftChars="322" w:left="928" w:hangingChars="100" w:hanging="220"/>
        <w:rPr>
          <w:rFonts w:ascii="ＭＳ 明朝" w:hAnsi="ＭＳ 明朝"/>
        </w:rPr>
      </w:pPr>
      <w:r w:rsidRPr="005608BD">
        <w:rPr>
          <w:rFonts w:ascii="ＭＳ 明朝" w:hAnsi="ＭＳ 明朝" w:hint="eastAsia"/>
        </w:rPr>
        <w:t>３　町及び道は、複合災害時における</w:t>
      </w:r>
      <w:r w:rsidR="00012039" w:rsidRPr="005608BD">
        <w:rPr>
          <w:rFonts w:ascii="ＭＳ 明朝" w:hAnsi="ＭＳ 明朝" w:hint="eastAsia"/>
        </w:rPr>
        <w:t>住</w:t>
      </w:r>
      <w:r w:rsidRPr="005608BD">
        <w:rPr>
          <w:rFonts w:ascii="ＭＳ 明朝" w:hAnsi="ＭＳ 明朝" w:hint="eastAsia"/>
        </w:rPr>
        <w:t>民の災害予防及び災害応急措置等に関する知識の普及・啓発に努める。</w:t>
      </w:r>
    </w:p>
    <w:p w:rsidR="00A12B26" w:rsidRPr="005608BD" w:rsidRDefault="00A12B26" w:rsidP="00A12B26">
      <w:pPr>
        <w:spacing w:line="200" w:lineRule="exact"/>
        <w:sectPr w:rsidR="00A12B26" w:rsidRPr="005608BD" w:rsidSect="00257E6E">
          <w:headerReference w:type="even" r:id="rId20"/>
          <w:headerReference w:type="default" r:id="rId21"/>
          <w:pgSz w:w="11906" w:h="16838" w:code="9"/>
          <w:pgMar w:top="1134" w:right="1134" w:bottom="1134" w:left="1134" w:header="567" w:footer="680" w:gutter="0"/>
          <w:cols w:space="425"/>
          <w:docGrid w:type="lines" w:linePitch="299" w:charSpace="-3891"/>
        </w:sectPr>
      </w:pPr>
    </w:p>
    <w:p w:rsidR="00A12B26" w:rsidRPr="005608BD" w:rsidRDefault="00A12B26" w:rsidP="00A12B26">
      <w:pPr>
        <w:spacing w:line="200" w:lineRule="exact"/>
      </w:pPr>
    </w:p>
    <w:p w:rsidR="00A12B26" w:rsidRPr="005608BD" w:rsidRDefault="00A12B26" w:rsidP="00D56103">
      <w:pPr>
        <w:spacing w:beforeLines="50" w:before="149" w:afterLines="100" w:after="299"/>
        <w:jc w:val="center"/>
        <w:outlineLvl w:val="0"/>
        <w:rPr>
          <w:rFonts w:ascii="ＭＳ ゴシック" w:eastAsia="ＭＳ ゴシック" w:hAnsi="ＭＳ ゴシック"/>
          <w:sz w:val="36"/>
          <w:szCs w:val="36"/>
        </w:rPr>
      </w:pPr>
      <w:bookmarkStart w:id="270" w:name="_Toc266366360"/>
      <w:bookmarkStart w:id="271" w:name="_Toc336454071"/>
      <w:r w:rsidRPr="005608BD">
        <w:rPr>
          <w:rFonts w:ascii="ＭＳ ゴシック" w:eastAsia="ＭＳ ゴシック" w:hAnsi="ＭＳ ゴシック" w:hint="eastAsia"/>
          <w:sz w:val="36"/>
          <w:szCs w:val="36"/>
        </w:rPr>
        <w:t>第</w:t>
      </w:r>
      <w:r w:rsidR="003C4B7B" w:rsidRPr="005608BD">
        <w:rPr>
          <w:rFonts w:ascii="ＭＳ ゴシック" w:eastAsia="ＭＳ ゴシック" w:hAnsi="ＭＳ ゴシック" w:hint="eastAsia"/>
          <w:sz w:val="36"/>
          <w:szCs w:val="36"/>
        </w:rPr>
        <w:t>５</w:t>
      </w:r>
      <w:r w:rsidRPr="005608BD">
        <w:rPr>
          <w:rFonts w:ascii="ＭＳ ゴシック" w:eastAsia="ＭＳ ゴシック" w:hAnsi="ＭＳ ゴシック" w:hint="eastAsia"/>
          <w:sz w:val="36"/>
          <w:szCs w:val="36"/>
        </w:rPr>
        <w:t>章</w:t>
      </w:r>
      <w:bookmarkEnd w:id="270"/>
      <w:r w:rsidRPr="005608BD">
        <w:rPr>
          <w:rFonts w:ascii="ＭＳ ゴシック" w:eastAsia="ＭＳ ゴシック" w:hAnsi="ＭＳ ゴシック" w:hint="eastAsia"/>
          <w:sz w:val="36"/>
          <w:szCs w:val="36"/>
        </w:rPr>
        <w:t xml:space="preserve">　</w:t>
      </w:r>
      <w:r w:rsidR="003C4B7B" w:rsidRPr="005608BD">
        <w:rPr>
          <w:rFonts w:ascii="ＭＳ ゴシック" w:eastAsia="ＭＳ ゴシック" w:hAnsi="ＭＳ ゴシック" w:hint="eastAsia"/>
          <w:sz w:val="36"/>
          <w:szCs w:val="36"/>
        </w:rPr>
        <w:t>災害応急対策計画</w:t>
      </w:r>
      <w:bookmarkEnd w:id="271"/>
    </w:p>
    <w:p w:rsidR="003C4B7B" w:rsidRPr="005608BD" w:rsidRDefault="003C4B7B" w:rsidP="003C4B7B">
      <w:pPr>
        <w:spacing w:line="200" w:lineRule="exact"/>
      </w:pPr>
      <w:bookmarkStart w:id="272" w:name="_Toc266366361"/>
    </w:p>
    <w:p w:rsidR="008D3D8E" w:rsidRPr="005608BD" w:rsidRDefault="003C4B7B" w:rsidP="00AC46E1">
      <w:pPr>
        <w:spacing w:line="360" w:lineRule="exact"/>
        <w:ind w:leftChars="100" w:left="220" w:firstLineChars="100" w:firstLine="220"/>
        <w:rPr>
          <w:rFonts w:ascii="ＭＳ 明朝" w:hAnsi="ＭＳ 明朝"/>
        </w:rPr>
      </w:pPr>
      <w:r w:rsidRPr="005608BD">
        <w:rPr>
          <w:rFonts w:ascii="ＭＳ 明朝" w:hAnsi="ＭＳ 明朝" w:hint="eastAsia"/>
        </w:rPr>
        <w:t>基本法第50条第1項の趣旨を達成するため、災害が発生し、又は発生するおそれがある場合に災害の発生を</w:t>
      </w:r>
      <w:r w:rsidR="001606C2" w:rsidRPr="005608BD">
        <w:rPr>
          <w:rFonts w:ascii="ＭＳ 明朝" w:hAnsi="ＭＳ 明朝" w:hint="eastAsia"/>
        </w:rPr>
        <w:t>防御</w:t>
      </w:r>
      <w:r w:rsidRPr="005608BD">
        <w:rPr>
          <w:rFonts w:ascii="ＭＳ 明朝" w:hAnsi="ＭＳ 明朝" w:hint="eastAsia"/>
        </w:rPr>
        <w:t>し、又は応急的救助を行う等災害の拡大を防止するため</w:t>
      </w:r>
      <w:r w:rsidR="008D3D8E" w:rsidRPr="005608BD">
        <w:rPr>
          <w:rFonts w:ascii="ＭＳ 明朝" w:hAnsi="ＭＳ 明朝" w:hint="eastAsia"/>
        </w:rPr>
        <w:t>、災害応急対策計画を定める。</w:t>
      </w:r>
    </w:p>
    <w:p w:rsidR="008D3D8E" w:rsidRPr="005608BD" w:rsidRDefault="003C4B7B" w:rsidP="00AC46E1">
      <w:pPr>
        <w:spacing w:line="360" w:lineRule="exact"/>
        <w:ind w:leftChars="100" w:left="220" w:firstLineChars="100" w:firstLine="220"/>
        <w:rPr>
          <w:rFonts w:ascii="ＭＳ 明朝" w:hAnsi="ＭＳ 明朝"/>
        </w:rPr>
      </w:pPr>
      <w:r w:rsidRPr="005608BD">
        <w:rPr>
          <w:rFonts w:ascii="ＭＳ 明朝" w:hAnsi="ＭＳ 明朝" w:hint="eastAsia"/>
        </w:rPr>
        <w:t>災害応急対策実施責任者</w:t>
      </w:r>
      <w:r w:rsidR="008D3D8E" w:rsidRPr="005608BD">
        <w:rPr>
          <w:rFonts w:ascii="ＭＳ 明朝" w:hAnsi="ＭＳ 明朝" w:hint="eastAsia"/>
        </w:rPr>
        <w:t>は、可能な限り的確に災害の状況把握に努め、人材、物資その他の必要な資源を適切に配分しつつ、生命及び身体の安全を守ることを最優先して災害応急対策を実施するものとする。</w:t>
      </w:r>
    </w:p>
    <w:p w:rsidR="008D3D8E" w:rsidRPr="005608BD" w:rsidRDefault="008D3D8E" w:rsidP="00AC46E1">
      <w:pPr>
        <w:spacing w:line="360" w:lineRule="exact"/>
        <w:ind w:leftChars="100" w:left="220" w:firstLineChars="100" w:firstLine="220"/>
        <w:rPr>
          <w:rFonts w:ascii="ＭＳ 明朝" w:hAnsi="ＭＳ 明朝"/>
        </w:rPr>
      </w:pPr>
      <w:r w:rsidRPr="005608BD">
        <w:rPr>
          <w:rFonts w:ascii="ＭＳ 明朝" w:hAnsi="ＭＳ 明朝" w:hint="eastAsia"/>
        </w:rPr>
        <w:t>また、その実施にあたっては、要配慮者に配慮するなど、被災者の年齢、性別、障がいの有無といった被災者の事情から生じる多様なニーズに適切に対応するものとする。</w:t>
      </w:r>
    </w:p>
    <w:p w:rsidR="003C4B7B" w:rsidRPr="005608BD" w:rsidRDefault="008D3D8E" w:rsidP="00AC46E1">
      <w:pPr>
        <w:spacing w:line="360" w:lineRule="exact"/>
        <w:ind w:leftChars="100" w:left="220" w:firstLineChars="100" w:firstLine="220"/>
        <w:rPr>
          <w:rFonts w:ascii="ＭＳ 明朝" w:hAnsi="ＭＳ 明朝"/>
        </w:rPr>
      </w:pPr>
      <w:r w:rsidRPr="005608BD">
        <w:rPr>
          <w:rFonts w:ascii="ＭＳ 明朝" w:hAnsi="ＭＳ 明朝" w:hint="eastAsia"/>
        </w:rPr>
        <w:t>なお、災害応急対策実施責任者は、災害応急対策に従事する者の安全の確保を図るよう十分配慮するものとする。</w:t>
      </w:r>
    </w:p>
    <w:p w:rsidR="003C4B7B" w:rsidRPr="005608BD" w:rsidRDefault="003C4B7B" w:rsidP="003C4B7B">
      <w:pPr>
        <w:spacing w:line="200" w:lineRule="exact"/>
      </w:pPr>
    </w:p>
    <w:p w:rsidR="003C4B7B" w:rsidRPr="005608BD" w:rsidRDefault="003C4B7B" w:rsidP="003C4B7B">
      <w:pPr>
        <w:spacing w:line="200" w:lineRule="exact"/>
      </w:pPr>
    </w:p>
    <w:p w:rsidR="003C4B7B" w:rsidRPr="005608BD" w:rsidRDefault="003C4B7B" w:rsidP="003C4B7B">
      <w:pPr>
        <w:spacing w:line="200" w:lineRule="exact"/>
      </w:pPr>
    </w:p>
    <w:bookmarkEnd w:id="272"/>
    <w:p w:rsidR="00A12B26" w:rsidRPr="005608BD" w:rsidRDefault="00B809AA" w:rsidP="00D56103">
      <w:pPr>
        <w:numPr>
          <w:ilvl w:val="0"/>
          <w:numId w:val="30"/>
        </w:numPr>
        <w:pBdr>
          <w:bottom w:val="double" w:sz="4" w:space="1" w:color="auto"/>
        </w:pBdr>
        <w:spacing w:afterLines="50" w:after="149"/>
        <w:outlineLvl w:val="1"/>
        <w:rPr>
          <w:rFonts w:ascii="ＭＳ ゴシック" w:eastAsia="ＭＳ ゴシック" w:hAnsi="ＭＳ ゴシック"/>
          <w:sz w:val="28"/>
          <w:szCs w:val="28"/>
        </w:rPr>
      </w:pPr>
      <w:r w:rsidRPr="005608BD">
        <w:rPr>
          <w:rFonts w:ascii="ＭＳ ゴシック" w:eastAsia="ＭＳ ゴシック" w:hAnsi="ＭＳ ゴシック" w:hint="eastAsia"/>
          <w:sz w:val="28"/>
          <w:szCs w:val="28"/>
        </w:rPr>
        <w:t>災害情報収集・</w:t>
      </w:r>
      <w:r w:rsidR="00024A6A" w:rsidRPr="005608BD">
        <w:rPr>
          <w:rFonts w:ascii="ＭＳ ゴシック" w:eastAsia="ＭＳ ゴシック" w:hAnsi="ＭＳ ゴシック" w:hint="eastAsia"/>
          <w:sz w:val="28"/>
          <w:szCs w:val="28"/>
        </w:rPr>
        <w:t>伝達</w:t>
      </w:r>
      <w:r w:rsidRPr="005608BD">
        <w:rPr>
          <w:rFonts w:ascii="ＭＳ ゴシック" w:eastAsia="ＭＳ ゴシック" w:hAnsi="ＭＳ ゴシック" w:hint="eastAsia"/>
          <w:sz w:val="28"/>
          <w:szCs w:val="28"/>
        </w:rPr>
        <w:t>計画</w:t>
      </w:r>
    </w:p>
    <w:p w:rsidR="00A12B26" w:rsidRPr="005608BD" w:rsidRDefault="00A12B26" w:rsidP="00A12B26">
      <w:pPr>
        <w:spacing w:line="100" w:lineRule="exact"/>
      </w:pPr>
    </w:p>
    <w:p w:rsidR="009C431F" w:rsidRPr="005608BD" w:rsidRDefault="00153E52" w:rsidP="00D56103">
      <w:pPr>
        <w:spacing w:afterLines="50" w:after="149" w:line="360" w:lineRule="exact"/>
        <w:ind w:leftChars="200" w:left="440" w:firstLineChars="100" w:firstLine="220"/>
      </w:pPr>
      <w:r w:rsidRPr="005608BD">
        <w:rPr>
          <w:rFonts w:hint="eastAsia"/>
        </w:rPr>
        <w:t>災害予防対策及び災害応急対策等の実施のため、必要な災害情報、被害状況報告等の収集及び通報等については、</w:t>
      </w:r>
      <w:r w:rsidR="008D3D8E" w:rsidRPr="005608BD">
        <w:rPr>
          <w:rFonts w:hint="eastAsia"/>
        </w:rPr>
        <w:t>本</w:t>
      </w:r>
      <w:r w:rsidRPr="005608BD">
        <w:rPr>
          <w:rFonts w:hint="eastAsia"/>
        </w:rPr>
        <w:t>計画に定めるところによる｡</w:t>
      </w:r>
      <w:bookmarkStart w:id="273" w:name="_Toc266366362"/>
    </w:p>
    <w:p w:rsidR="009C431F" w:rsidRPr="005608BD" w:rsidRDefault="009C431F" w:rsidP="00D56103">
      <w:pPr>
        <w:spacing w:afterLines="30" w:after="89" w:line="360" w:lineRule="exact"/>
        <w:ind w:leftChars="300" w:left="880" w:hangingChars="100" w:hanging="220"/>
        <w:outlineLvl w:val="2"/>
        <w:rPr>
          <w:rFonts w:ascii="ＭＳ ゴシック" w:eastAsia="ＭＳ ゴシック" w:hAnsi="ＭＳ ゴシック"/>
        </w:rPr>
      </w:pPr>
      <w:bookmarkStart w:id="274" w:name="_Toc277319565"/>
      <w:bookmarkStart w:id="275" w:name="_Toc304920246"/>
      <w:bookmarkStart w:id="276" w:name="_Toc336454074"/>
      <w:r w:rsidRPr="005608BD">
        <w:rPr>
          <w:rFonts w:ascii="ＭＳ ゴシック" w:eastAsia="ＭＳ ゴシック" w:hAnsi="ＭＳ ゴシック" w:hint="eastAsia"/>
        </w:rPr>
        <w:t>第</w:t>
      </w:r>
      <w:r w:rsidR="008646BE" w:rsidRPr="005608BD">
        <w:rPr>
          <w:rFonts w:ascii="ＭＳ ゴシック" w:eastAsia="ＭＳ ゴシック" w:hAnsi="ＭＳ ゴシック" w:hint="eastAsia"/>
        </w:rPr>
        <w:t>１</w:t>
      </w:r>
      <w:r w:rsidRPr="005608BD">
        <w:rPr>
          <w:rFonts w:ascii="ＭＳ ゴシック" w:eastAsia="ＭＳ ゴシック" w:hAnsi="ＭＳ ゴシック" w:hint="eastAsia"/>
        </w:rPr>
        <w:t xml:space="preserve">　情報及び被害状況報告の収集、連絡</w:t>
      </w:r>
      <w:bookmarkEnd w:id="274"/>
      <w:bookmarkEnd w:id="275"/>
      <w:bookmarkEnd w:id="276"/>
    </w:p>
    <w:p w:rsidR="009C431F" w:rsidRPr="005608BD" w:rsidRDefault="009C431F" w:rsidP="00AC46E1">
      <w:pPr>
        <w:spacing w:line="360" w:lineRule="exact"/>
        <w:ind w:leftChars="300" w:left="660" w:firstLineChars="100" w:firstLine="220"/>
        <w:rPr>
          <w:rFonts w:ascii="ＭＳ 明朝" w:hAnsi="ＭＳ 明朝"/>
        </w:rPr>
      </w:pPr>
      <w:r w:rsidRPr="005608BD">
        <w:rPr>
          <w:rFonts w:ascii="ＭＳ 明朝" w:hAnsi="ＭＳ 明朝" w:hint="eastAsia"/>
        </w:rPr>
        <w:t>災害情報及び被害状況報告（以下</w:t>
      </w:r>
      <w:r w:rsidR="00CE3F49" w:rsidRPr="005608BD">
        <w:rPr>
          <w:rFonts w:ascii="ＭＳ 明朝" w:hAnsi="ＭＳ 明朝" w:hint="eastAsia"/>
        </w:rPr>
        <w:t>、</w:t>
      </w:r>
      <w:r w:rsidRPr="005608BD">
        <w:rPr>
          <w:rFonts w:ascii="ＭＳ 明朝" w:hAnsi="ＭＳ 明朝" w:hint="eastAsia"/>
        </w:rPr>
        <w:t>「災害情報等｣という｡）の収集連絡は、災害の予防及び応急対策を実施する基本となるものである｡</w:t>
      </w:r>
    </w:p>
    <w:p w:rsidR="00C74FC7" w:rsidRPr="005608BD" w:rsidRDefault="00C74FC7" w:rsidP="00AC46E1">
      <w:pPr>
        <w:spacing w:line="360" w:lineRule="exact"/>
        <w:ind w:leftChars="300" w:left="660" w:firstLineChars="100" w:firstLine="220"/>
        <w:rPr>
          <w:rFonts w:ascii="ＭＳ 明朝" w:hAnsi="ＭＳ 明朝"/>
        </w:rPr>
      </w:pPr>
      <w:r w:rsidRPr="005608BD">
        <w:rPr>
          <w:rFonts w:ascii="ＭＳ 明朝" w:hAnsi="ＭＳ 明朝" w:hint="eastAsia"/>
        </w:rPr>
        <w:t>災害応急対策実施責任者、公共的団体、防災上重要な施設の管理者は、地理空間情報の活用などにより、災害に関する情報の収集及び伝達に努めるものとする。</w:t>
      </w:r>
    </w:p>
    <w:p w:rsidR="009C431F" w:rsidRPr="005608BD" w:rsidRDefault="00E614B4" w:rsidP="00AC46E1">
      <w:pPr>
        <w:spacing w:line="360" w:lineRule="exact"/>
        <w:ind w:leftChars="300" w:left="660" w:firstLineChars="100" w:firstLine="220"/>
        <w:rPr>
          <w:rFonts w:ascii="ＭＳ 明朝" w:hAnsi="ＭＳ 明朝"/>
        </w:rPr>
      </w:pPr>
      <w:r w:rsidRPr="005608BD">
        <w:rPr>
          <w:rFonts w:ascii="ＭＳ 明朝" w:hAnsi="ＭＳ 明朝" w:hint="eastAsia"/>
        </w:rPr>
        <w:t>町</w:t>
      </w:r>
      <w:r w:rsidR="009C431F" w:rsidRPr="005608BD">
        <w:rPr>
          <w:rFonts w:ascii="ＭＳ 明朝" w:hAnsi="ＭＳ 明朝" w:hint="eastAsia"/>
        </w:rPr>
        <w:t>、道及び防災関係機関は、それぞれが有する</w:t>
      </w:r>
      <w:r w:rsidR="001F1317" w:rsidRPr="005608BD">
        <w:rPr>
          <w:rFonts w:ascii="ＭＳ 明朝" w:hAnsi="ＭＳ 明朝" w:hint="eastAsia"/>
        </w:rPr>
        <w:t>情報通信施設及び伝達手段</w:t>
      </w:r>
      <w:r w:rsidR="009C431F" w:rsidRPr="005608BD">
        <w:rPr>
          <w:rFonts w:ascii="ＭＳ 明朝" w:hAnsi="ＭＳ 明朝" w:hint="eastAsia"/>
        </w:rPr>
        <w:t>を全面的に活用し、迅速・的確</w:t>
      </w:r>
      <w:r w:rsidR="00EE6186" w:rsidRPr="005608BD">
        <w:rPr>
          <w:rFonts w:ascii="ＭＳ 明朝" w:hAnsi="ＭＳ 明朝" w:hint="eastAsia"/>
        </w:rPr>
        <w:t>に</w:t>
      </w:r>
      <w:r w:rsidR="009C431F" w:rsidRPr="005608BD">
        <w:rPr>
          <w:rFonts w:ascii="ＭＳ 明朝" w:hAnsi="ＭＳ 明朝" w:hint="eastAsia"/>
        </w:rPr>
        <w:t>災害情報等を収集し、相互に交換する。</w:t>
      </w:r>
    </w:p>
    <w:p w:rsidR="009C431F" w:rsidRPr="005608BD" w:rsidRDefault="009C431F"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また、被災地における情報の迅速かつ正確な収集・連絡を行うための情報の収集・連絡システムの</w:t>
      </w:r>
      <w:r w:rsidR="00881F27" w:rsidRPr="005608BD">
        <w:rPr>
          <w:rFonts w:ascii="ＭＳ 明朝" w:hAnsi="ＭＳ 明朝" w:hint="eastAsia"/>
        </w:rPr>
        <w:t>構築</w:t>
      </w:r>
      <w:r w:rsidRPr="005608BD">
        <w:rPr>
          <w:rFonts w:ascii="ＭＳ 明朝" w:hAnsi="ＭＳ 明朝" w:hint="eastAsia"/>
        </w:rPr>
        <w:t>に努める。</w:t>
      </w:r>
    </w:p>
    <w:p w:rsidR="0072621F" w:rsidRPr="005608BD" w:rsidRDefault="0072621F"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 xml:space="preserve">１　</w:t>
      </w:r>
      <w:r w:rsidR="00E614B4" w:rsidRPr="005608BD">
        <w:rPr>
          <w:rFonts w:ascii="ＭＳ ゴシック" w:eastAsia="ＭＳ ゴシック" w:hAnsi="ＭＳ ゴシック" w:hint="eastAsia"/>
        </w:rPr>
        <w:t>町</w:t>
      </w:r>
      <w:r w:rsidRPr="005608BD">
        <w:rPr>
          <w:rFonts w:ascii="ＭＳ ゴシック" w:eastAsia="ＭＳ ゴシック" w:hAnsi="ＭＳ ゴシック" w:hint="eastAsia"/>
        </w:rPr>
        <w:t>の災害情報等収集及び連絡</w:t>
      </w:r>
    </w:p>
    <w:p w:rsidR="0072621F" w:rsidRPr="005608BD" w:rsidRDefault="0072621F" w:rsidP="00AC46E1">
      <w:pPr>
        <w:spacing w:line="360" w:lineRule="exact"/>
        <w:ind w:leftChars="300" w:left="1100" w:hangingChars="200" w:hanging="440"/>
        <w:rPr>
          <w:rFonts w:ascii="ＭＳ 明朝" w:hAnsi="ＭＳ 明朝"/>
        </w:rPr>
      </w:pPr>
      <w:r w:rsidRPr="005608BD">
        <w:rPr>
          <w:rFonts w:ascii="ＭＳ 明朝" w:hAnsi="ＭＳ 明朝" w:hint="eastAsia"/>
        </w:rPr>
        <w:t xml:space="preserve">（1） </w:t>
      </w:r>
      <w:r w:rsidR="00E614B4" w:rsidRPr="005608BD">
        <w:rPr>
          <w:rFonts w:ascii="ＭＳ 明朝" w:hAnsi="ＭＳ 明朝" w:hint="eastAsia"/>
        </w:rPr>
        <w:t>町</w:t>
      </w:r>
      <w:r w:rsidRPr="005608BD">
        <w:rPr>
          <w:rFonts w:ascii="ＭＳ 明朝" w:hAnsi="ＭＳ 明朝" w:hint="eastAsia"/>
        </w:rPr>
        <w:t>長は、災害が発生し、又は発生するおそれのあるときは、速や</w:t>
      </w:r>
      <w:r w:rsidR="008F761D" w:rsidRPr="005608BD">
        <w:rPr>
          <w:rFonts w:ascii="ＭＳ 明朝" w:hAnsi="ＭＳ 明朝" w:hint="eastAsia"/>
        </w:rPr>
        <w:t>かに情報を収集し、所要の応急対策を講ずるとともに、その状況を</w:t>
      </w:r>
      <w:r w:rsidR="005F6C4F" w:rsidRPr="005608BD">
        <w:rPr>
          <w:rFonts w:ascii="ＭＳ 明朝" w:hAnsi="ＭＳ 明朝" w:hint="eastAsia"/>
        </w:rPr>
        <w:t>上川総合振興局</w:t>
      </w:r>
      <w:r w:rsidRPr="005608BD">
        <w:rPr>
          <w:rFonts w:ascii="ＭＳ 明朝" w:hAnsi="ＭＳ 明朝" w:hint="eastAsia"/>
        </w:rPr>
        <w:t>長に報告する。</w:t>
      </w:r>
    </w:p>
    <w:p w:rsidR="0072621F" w:rsidRPr="005608BD" w:rsidRDefault="0072621F" w:rsidP="00AC46E1">
      <w:pPr>
        <w:spacing w:line="360" w:lineRule="exact"/>
        <w:ind w:leftChars="300" w:left="1100" w:hangingChars="200" w:hanging="440"/>
        <w:rPr>
          <w:rFonts w:ascii="ＭＳ 明朝" w:hAnsi="ＭＳ 明朝"/>
        </w:rPr>
      </w:pPr>
      <w:r w:rsidRPr="005608BD">
        <w:rPr>
          <w:rFonts w:ascii="ＭＳ 明朝" w:hAnsi="ＭＳ 明朝" w:hint="eastAsia"/>
        </w:rPr>
        <w:t xml:space="preserve">（2） </w:t>
      </w:r>
      <w:r w:rsidR="00E614B4" w:rsidRPr="005608BD">
        <w:rPr>
          <w:rFonts w:ascii="ＭＳ 明朝" w:hAnsi="ＭＳ 明朝" w:hint="eastAsia"/>
        </w:rPr>
        <w:t>町</w:t>
      </w:r>
      <w:r w:rsidRPr="005608BD">
        <w:rPr>
          <w:rFonts w:ascii="ＭＳ 明朝" w:hAnsi="ＭＳ 明朝" w:hint="eastAsia"/>
        </w:rPr>
        <w:t>長は、</w:t>
      </w:r>
      <w:r w:rsidR="00C74FC7" w:rsidRPr="005608BD">
        <w:rPr>
          <w:rFonts w:ascii="ＭＳ 明朝" w:hAnsi="ＭＳ 明朝" w:hint="eastAsia"/>
        </w:rPr>
        <w:t>気象等特別警報・警報・</w:t>
      </w:r>
      <w:r w:rsidRPr="005608BD">
        <w:rPr>
          <w:rFonts w:ascii="ＭＳ 明朝" w:hAnsi="ＭＳ 明朝" w:hint="eastAsia"/>
        </w:rPr>
        <w:t>注意報</w:t>
      </w:r>
      <w:r w:rsidR="00A673A8" w:rsidRPr="005608BD">
        <w:rPr>
          <w:rFonts w:ascii="ＭＳ 明朝" w:hAnsi="ＭＳ 明朝" w:hint="eastAsia"/>
        </w:rPr>
        <w:t>をはじめとする各種</w:t>
      </w:r>
      <w:r w:rsidRPr="005608BD">
        <w:rPr>
          <w:rFonts w:ascii="ＭＳ 明朝" w:hAnsi="ＭＳ 明朝" w:hint="eastAsia"/>
        </w:rPr>
        <w:t>災害情報等の取扱要領を定め、災害の発生等緊急事態に対処する体制を整備するとともに、災害情報等連絡責任者を定めておく。</w:t>
      </w:r>
    </w:p>
    <w:p w:rsidR="0072621F" w:rsidRPr="005608BD" w:rsidRDefault="0072621F" w:rsidP="00D56103">
      <w:pPr>
        <w:spacing w:beforeLines="50" w:before="149" w:line="360" w:lineRule="exact"/>
        <w:ind w:leftChars="300" w:left="660"/>
        <w:rPr>
          <w:rFonts w:ascii="ＭＳ ゴシック" w:eastAsia="ＭＳ ゴシック" w:hAnsi="ＭＳ ゴシック"/>
          <w:sz w:val="21"/>
          <w:szCs w:val="21"/>
        </w:rPr>
      </w:pPr>
      <w:r w:rsidRPr="005608BD">
        <w:rPr>
          <w:rFonts w:ascii="ＭＳ ゴシック" w:eastAsia="ＭＳ ゴシック" w:hAnsi="ＭＳ ゴシック" w:hint="eastAsia"/>
          <w:sz w:val="21"/>
          <w:szCs w:val="21"/>
        </w:rPr>
        <w:t>２　災害時の内容及び通報の時期</w:t>
      </w:r>
    </w:p>
    <w:p w:rsidR="0072621F" w:rsidRPr="005608BD" w:rsidRDefault="0072621F" w:rsidP="00AC46E1">
      <w:pPr>
        <w:spacing w:line="360" w:lineRule="exact"/>
        <w:ind w:leftChars="300" w:left="1100" w:hangingChars="200" w:hanging="440"/>
        <w:rPr>
          <w:rFonts w:ascii="ＭＳ 明朝" w:hAnsi="ＭＳ 明朝"/>
        </w:rPr>
      </w:pPr>
      <w:r w:rsidRPr="005608BD">
        <w:rPr>
          <w:rFonts w:ascii="ＭＳ 明朝" w:hAnsi="ＭＳ 明朝" w:hint="eastAsia"/>
        </w:rPr>
        <w:t xml:space="preserve">（1） </w:t>
      </w:r>
      <w:r w:rsidR="00A673A8" w:rsidRPr="005608BD">
        <w:rPr>
          <w:rFonts w:ascii="ＭＳ 明朝" w:hAnsi="ＭＳ 明朝" w:hint="eastAsia"/>
        </w:rPr>
        <w:t>防災関係機関への通報</w:t>
      </w:r>
    </w:p>
    <w:p w:rsidR="0072621F" w:rsidRPr="005608BD" w:rsidRDefault="0072621F" w:rsidP="00AC46E1">
      <w:pPr>
        <w:pStyle w:val="ac"/>
        <w:spacing w:line="360" w:lineRule="exact"/>
        <w:ind w:leftChars="500" w:left="1320" w:hangingChars="100" w:hanging="220"/>
      </w:pPr>
      <w:r w:rsidRPr="005608BD">
        <w:rPr>
          <w:rFonts w:hint="eastAsia"/>
        </w:rPr>
        <w:t>ア　災害対策本部を設置したときは、</w:t>
      </w:r>
      <w:r w:rsidR="00BE1535" w:rsidRPr="005608BD">
        <w:rPr>
          <w:rFonts w:hint="eastAsia"/>
        </w:rPr>
        <w:t>そ</w:t>
      </w:r>
      <w:r w:rsidRPr="005608BD">
        <w:rPr>
          <w:rFonts w:hint="eastAsia"/>
        </w:rPr>
        <w:t>の設置状況及びその他の情報等について、</w:t>
      </w:r>
      <w:r w:rsidR="00BE1535" w:rsidRPr="005608BD">
        <w:rPr>
          <w:rFonts w:hint="eastAsia"/>
        </w:rPr>
        <w:t>関係</w:t>
      </w:r>
      <w:r w:rsidR="00BE1535" w:rsidRPr="005608BD">
        <w:rPr>
          <w:rFonts w:hint="eastAsia"/>
        </w:rPr>
        <w:lastRenderedPageBreak/>
        <w:t>する</w:t>
      </w:r>
      <w:r w:rsidRPr="005608BD">
        <w:rPr>
          <w:rFonts w:hint="eastAsia"/>
        </w:rPr>
        <w:t>防災関係機関へ通報する。</w:t>
      </w:r>
    </w:p>
    <w:p w:rsidR="0072621F" w:rsidRPr="005608BD" w:rsidRDefault="0072621F" w:rsidP="00AC46E1">
      <w:pPr>
        <w:pStyle w:val="ac"/>
        <w:spacing w:line="360" w:lineRule="exact"/>
        <w:ind w:leftChars="500" w:left="1320" w:hangingChars="100" w:hanging="220"/>
      </w:pPr>
      <w:r w:rsidRPr="005608BD">
        <w:rPr>
          <w:rFonts w:hint="eastAsia"/>
        </w:rPr>
        <w:t>イ　防災関係機関は、</w:t>
      </w:r>
      <w:r w:rsidR="00BE1535" w:rsidRPr="005608BD">
        <w:rPr>
          <w:rFonts w:hint="eastAsia"/>
        </w:rPr>
        <w:t>上記ア</w:t>
      </w:r>
      <w:r w:rsidRPr="005608BD">
        <w:rPr>
          <w:rFonts w:hint="eastAsia"/>
        </w:rPr>
        <w:t>の通報を受けたときは、災害情報</w:t>
      </w:r>
      <w:r w:rsidR="00BE1535" w:rsidRPr="005608BD">
        <w:rPr>
          <w:rFonts w:hint="eastAsia"/>
        </w:rPr>
        <w:t>等</w:t>
      </w:r>
      <w:r w:rsidRPr="005608BD">
        <w:rPr>
          <w:rFonts w:hint="eastAsia"/>
        </w:rPr>
        <w:t>について密接な相互連絡を図るため、必要に応じて</w:t>
      </w:r>
      <w:r w:rsidR="00BE1535" w:rsidRPr="005608BD">
        <w:rPr>
          <w:rFonts w:hint="eastAsia"/>
        </w:rPr>
        <w:t>災害</w:t>
      </w:r>
      <w:r w:rsidRPr="005608BD">
        <w:rPr>
          <w:rFonts w:hint="eastAsia"/>
        </w:rPr>
        <w:t>対策本部に連絡要員を派遣するものとする。</w:t>
      </w:r>
    </w:p>
    <w:p w:rsidR="0072621F" w:rsidRPr="005608BD" w:rsidRDefault="0072621F" w:rsidP="00AC46E1">
      <w:pPr>
        <w:spacing w:line="360" w:lineRule="exact"/>
        <w:ind w:leftChars="300" w:left="1100" w:hangingChars="200" w:hanging="440"/>
        <w:rPr>
          <w:rFonts w:ascii="ＭＳ 明朝" w:hAnsi="ＭＳ 明朝"/>
        </w:rPr>
      </w:pPr>
      <w:r w:rsidRPr="005608BD">
        <w:rPr>
          <w:rFonts w:ascii="ＭＳ 明朝" w:hAnsi="ＭＳ 明朝" w:hint="eastAsia"/>
        </w:rPr>
        <w:t>（2） 道への通報</w:t>
      </w:r>
    </w:p>
    <w:p w:rsidR="0072621F" w:rsidRPr="005608BD" w:rsidRDefault="00E614B4" w:rsidP="00AC46E1">
      <w:pPr>
        <w:spacing w:line="360" w:lineRule="exact"/>
        <w:ind w:leftChars="500" w:left="1100" w:firstLineChars="100" w:firstLine="220"/>
        <w:rPr>
          <w:rFonts w:ascii="ＭＳ 明朝" w:hAnsi="ＭＳ 明朝"/>
        </w:rPr>
      </w:pPr>
      <w:r w:rsidRPr="005608BD">
        <w:rPr>
          <w:rFonts w:ascii="ＭＳ 明朝" w:hAnsi="ＭＳ 明朝" w:hint="eastAsia"/>
        </w:rPr>
        <w:t>町</w:t>
      </w:r>
      <w:r w:rsidR="0072621F" w:rsidRPr="005608BD">
        <w:rPr>
          <w:rFonts w:ascii="ＭＳ 明朝" w:hAnsi="ＭＳ 明朝" w:hint="eastAsia"/>
        </w:rPr>
        <w:t>及び防災関係機関は、発災後の情報等について、次により</w:t>
      </w:r>
      <w:r w:rsidR="005F6C4F" w:rsidRPr="005608BD">
        <w:rPr>
          <w:rFonts w:ascii="ＭＳ 明朝" w:hAnsi="ＭＳ 明朝" w:hint="eastAsia"/>
        </w:rPr>
        <w:t>上川総合振興局</w:t>
      </w:r>
      <w:r w:rsidR="0072621F" w:rsidRPr="005608BD">
        <w:rPr>
          <w:rFonts w:ascii="ＭＳ 明朝" w:hAnsi="ＭＳ 明朝" w:hint="eastAsia"/>
        </w:rPr>
        <w:t>を通じて道（</w:t>
      </w:r>
      <w:r w:rsidR="00680B86" w:rsidRPr="005608BD">
        <w:rPr>
          <w:rFonts w:ascii="ＭＳ 明朝" w:hAnsi="ＭＳ 明朝" w:hint="eastAsia"/>
        </w:rPr>
        <w:t>危機対策</w:t>
      </w:r>
      <w:r w:rsidR="0072621F" w:rsidRPr="005608BD">
        <w:rPr>
          <w:rFonts w:ascii="ＭＳ 明朝" w:hAnsi="ＭＳ 明朝" w:hint="eastAsia"/>
        </w:rPr>
        <w:t>課）に通報する。</w:t>
      </w:r>
    </w:p>
    <w:p w:rsidR="0072621F" w:rsidRPr="005608BD" w:rsidRDefault="0072621F" w:rsidP="00AC46E1">
      <w:pPr>
        <w:pStyle w:val="ac"/>
        <w:spacing w:line="360" w:lineRule="exact"/>
        <w:ind w:leftChars="500" w:left="1320" w:hangingChars="100" w:hanging="220"/>
      </w:pPr>
      <w:r w:rsidRPr="005608BD">
        <w:rPr>
          <w:rFonts w:hint="eastAsia"/>
        </w:rPr>
        <w:t>ア　災害の状況及び応急対策の概要・・・・発災後速やかに</w:t>
      </w:r>
    </w:p>
    <w:p w:rsidR="0072621F" w:rsidRPr="005608BD" w:rsidRDefault="0072621F" w:rsidP="00AC46E1">
      <w:pPr>
        <w:pStyle w:val="ac"/>
        <w:spacing w:line="360" w:lineRule="exact"/>
        <w:ind w:leftChars="500" w:left="1320" w:hangingChars="100" w:hanging="220"/>
      </w:pPr>
      <w:r w:rsidRPr="005608BD">
        <w:rPr>
          <w:rFonts w:hint="eastAsia"/>
        </w:rPr>
        <w:t>イ　災害対策本部等の設置・・・・・・・・災害対策本部等を設置した時直ちに</w:t>
      </w:r>
    </w:p>
    <w:p w:rsidR="00BE1535" w:rsidRPr="005608BD" w:rsidRDefault="0072621F" w:rsidP="00BE1535">
      <w:pPr>
        <w:pStyle w:val="ac"/>
        <w:spacing w:line="360" w:lineRule="exact"/>
        <w:ind w:leftChars="500" w:left="5500" w:hangingChars="2000" w:hanging="4400"/>
      </w:pPr>
      <w:r w:rsidRPr="005608BD">
        <w:rPr>
          <w:rFonts w:hint="eastAsia"/>
        </w:rPr>
        <w:t>ウ　被害の</w:t>
      </w:r>
      <w:r w:rsidR="00BE1535" w:rsidRPr="005608BD">
        <w:rPr>
          <w:rFonts w:hint="eastAsia"/>
        </w:rPr>
        <w:t>概要及び応急復旧の見通し・・・</w:t>
      </w:r>
      <w:r w:rsidRPr="005608BD">
        <w:rPr>
          <w:rFonts w:hint="eastAsia"/>
        </w:rPr>
        <w:t>被害の全貌が判明するまで、又は応急復旧</w:t>
      </w:r>
    </w:p>
    <w:p w:rsidR="0072621F" w:rsidRPr="005608BD" w:rsidRDefault="0072621F" w:rsidP="00BE1535">
      <w:pPr>
        <w:pStyle w:val="ac"/>
        <w:spacing w:line="360" w:lineRule="exact"/>
        <w:ind w:leftChars="386" w:left="849" w:firstLineChars="2100" w:firstLine="4620"/>
      </w:pPr>
      <w:r w:rsidRPr="005608BD">
        <w:rPr>
          <w:rFonts w:hint="eastAsia"/>
        </w:rPr>
        <w:t>が完了するまで随時</w:t>
      </w:r>
    </w:p>
    <w:p w:rsidR="0072621F" w:rsidRPr="005608BD" w:rsidRDefault="0072621F" w:rsidP="00AC46E1">
      <w:pPr>
        <w:pStyle w:val="ac"/>
        <w:spacing w:line="360" w:lineRule="exact"/>
        <w:ind w:leftChars="500" w:left="1320" w:hangingChars="100" w:hanging="220"/>
      </w:pPr>
      <w:r w:rsidRPr="005608BD">
        <w:rPr>
          <w:rFonts w:hint="eastAsia"/>
        </w:rPr>
        <w:t>エ　被害の確定報告・・・・・・・・・・・被害状況が確定したとき</w:t>
      </w:r>
    </w:p>
    <w:p w:rsidR="0072621F" w:rsidRPr="005608BD" w:rsidRDefault="0072621F" w:rsidP="00AC46E1">
      <w:pPr>
        <w:spacing w:line="360" w:lineRule="exact"/>
        <w:ind w:leftChars="300" w:left="1100" w:hangingChars="200" w:hanging="440"/>
        <w:rPr>
          <w:rFonts w:ascii="ＭＳ 明朝" w:hAnsi="ＭＳ 明朝"/>
        </w:rPr>
      </w:pPr>
      <w:r w:rsidRPr="005608BD">
        <w:rPr>
          <w:rFonts w:ascii="ＭＳ 明朝" w:hAnsi="ＭＳ 明朝" w:hint="eastAsia"/>
        </w:rPr>
        <w:t xml:space="preserve">（3） </w:t>
      </w:r>
      <w:r w:rsidR="00125D66" w:rsidRPr="005608BD">
        <w:rPr>
          <w:rFonts w:ascii="ＭＳ 明朝" w:hAnsi="ＭＳ 明朝" w:hint="eastAsia"/>
        </w:rPr>
        <w:t>国へ</w:t>
      </w:r>
      <w:r w:rsidR="00A673A8" w:rsidRPr="005608BD">
        <w:rPr>
          <w:rFonts w:ascii="ＭＳ 明朝" w:hAnsi="ＭＳ 明朝" w:hint="eastAsia"/>
        </w:rPr>
        <w:t>の</w:t>
      </w:r>
      <w:r w:rsidRPr="005608BD">
        <w:rPr>
          <w:rFonts w:ascii="ＭＳ 明朝" w:hAnsi="ＭＳ 明朝" w:hint="eastAsia"/>
        </w:rPr>
        <w:t>通報</w:t>
      </w:r>
    </w:p>
    <w:p w:rsidR="0072621F" w:rsidRPr="005608BD" w:rsidRDefault="0072621F" w:rsidP="00AC46E1">
      <w:pPr>
        <w:pStyle w:val="ac"/>
        <w:spacing w:line="360" w:lineRule="exact"/>
        <w:ind w:leftChars="500" w:left="1320" w:hangingChars="100" w:hanging="220"/>
        <w:rPr>
          <w:rFonts w:ascii="ＭＳ 明朝" w:hAnsi="ＭＳ 明朝"/>
        </w:rPr>
      </w:pPr>
      <w:r w:rsidRPr="005608BD">
        <w:rPr>
          <w:rFonts w:ascii="ＭＳ 明朝" w:hAnsi="ＭＳ 明朝" w:hint="eastAsia"/>
        </w:rPr>
        <w:t xml:space="preserve">ア　</w:t>
      </w:r>
      <w:r w:rsidR="00E614B4" w:rsidRPr="005608BD">
        <w:rPr>
          <w:rFonts w:ascii="ＭＳ 明朝" w:hAnsi="ＭＳ 明朝" w:hint="eastAsia"/>
        </w:rPr>
        <w:t>町</w:t>
      </w:r>
      <w:r w:rsidRPr="005608BD">
        <w:rPr>
          <w:rFonts w:ascii="ＭＳ 明朝" w:hAnsi="ＭＳ 明朝" w:hint="eastAsia"/>
        </w:rPr>
        <w:t>は、119番通報の殺到状況時には、その状況等を道及び国（消防庁）に報告する。</w:t>
      </w:r>
    </w:p>
    <w:p w:rsidR="0072621F" w:rsidRPr="005608BD" w:rsidRDefault="0072621F" w:rsidP="00D56103">
      <w:pPr>
        <w:pStyle w:val="ac"/>
        <w:spacing w:afterLines="50" w:after="149" w:line="360" w:lineRule="exact"/>
        <w:ind w:leftChars="500" w:left="1320" w:hangingChars="100" w:hanging="220"/>
        <w:rPr>
          <w:rFonts w:ascii="ＭＳ 明朝" w:hAnsi="ＭＳ 明朝"/>
        </w:rPr>
      </w:pPr>
      <w:r w:rsidRPr="005608BD">
        <w:rPr>
          <w:rFonts w:ascii="ＭＳ 明朝" w:hAnsi="ＭＳ 明朝" w:hint="eastAsia"/>
        </w:rPr>
        <w:t xml:space="preserve">イ　</w:t>
      </w:r>
      <w:r w:rsidR="00E614B4" w:rsidRPr="005608BD">
        <w:rPr>
          <w:rFonts w:ascii="ＭＳ 明朝" w:hAnsi="ＭＳ 明朝" w:hint="eastAsia"/>
        </w:rPr>
        <w:t>町</w:t>
      </w:r>
      <w:r w:rsidRPr="005608BD">
        <w:rPr>
          <w:rFonts w:ascii="ＭＳ 明朝" w:hAnsi="ＭＳ 明朝" w:hint="eastAsia"/>
        </w:rPr>
        <w:t>は、自らの対応力のみでは十分な災害対策を講じることができないような災害が発生したときは、速やかにその規模を把握するための情報を収集するよう特に留意し、被害の詳細が把握できない状況にあっても、迅速に当該情報</w:t>
      </w:r>
      <w:r w:rsidR="005B3BAA" w:rsidRPr="005608BD">
        <w:rPr>
          <w:rFonts w:ascii="ＭＳ 明朝" w:hAnsi="ＭＳ 明朝" w:hint="eastAsia"/>
        </w:rPr>
        <w:t>を</w:t>
      </w:r>
      <w:r w:rsidRPr="005608BD">
        <w:rPr>
          <w:rFonts w:ascii="ＭＳ 明朝" w:hAnsi="ＭＳ 明朝" w:hint="eastAsia"/>
        </w:rPr>
        <w:t>道及び国（消防庁）へ</w:t>
      </w:r>
      <w:r w:rsidR="005B3BAA" w:rsidRPr="005608BD">
        <w:rPr>
          <w:rFonts w:ascii="ＭＳ 明朝" w:hAnsi="ＭＳ 明朝" w:hint="eastAsia"/>
        </w:rPr>
        <w:t>報告するよう</w:t>
      </w:r>
      <w:r w:rsidRPr="005608BD">
        <w:rPr>
          <w:rFonts w:ascii="ＭＳ 明朝" w:hAnsi="ＭＳ 明朝" w:hint="eastAsia"/>
        </w:rPr>
        <w:t>努める。</w:t>
      </w:r>
    </w:p>
    <w:p w:rsidR="0072621F" w:rsidRPr="005608BD" w:rsidRDefault="0072621F"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被害状況報告</w:t>
      </w:r>
    </w:p>
    <w:p w:rsidR="0072621F" w:rsidRPr="005608BD" w:rsidRDefault="0072621F" w:rsidP="00AC46E1">
      <w:pPr>
        <w:spacing w:line="360" w:lineRule="exact"/>
        <w:ind w:leftChars="300" w:left="660" w:firstLineChars="100" w:firstLine="220"/>
        <w:rPr>
          <w:rFonts w:ascii="ＭＳ 明朝" w:hAnsi="ＭＳ 明朝"/>
        </w:rPr>
      </w:pPr>
      <w:r w:rsidRPr="005608BD">
        <w:rPr>
          <w:rFonts w:ascii="ＭＳ 明朝" w:hAnsi="ＭＳ 明朝" w:hint="eastAsia"/>
        </w:rPr>
        <w:t>災害が発生した場合、</w:t>
      </w:r>
      <w:r w:rsidR="00E614B4" w:rsidRPr="005608BD">
        <w:rPr>
          <w:rFonts w:ascii="ＭＳ 明朝" w:hAnsi="ＭＳ 明朝" w:hint="eastAsia"/>
        </w:rPr>
        <w:t>町</w:t>
      </w:r>
      <w:r w:rsidRPr="005608BD">
        <w:rPr>
          <w:rFonts w:ascii="ＭＳ 明朝" w:hAnsi="ＭＳ 明朝" w:hint="eastAsia"/>
        </w:rPr>
        <w:t>長及び</w:t>
      </w:r>
      <w:r w:rsidR="005F6C4F" w:rsidRPr="005608BD">
        <w:rPr>
          <w:rFonts w:ascii="ＭＳ 明朝" w:hAnsi="ＭＳ 明朝" w:hint="eastAsia"/>
        </w:rPr>
        <w:t>上川総合振興局</w:t>
      </w:r>
      <w:r w:rsidRPr="005608BD">
        <w:rPr>
          <w:rFonts w:ascii="ＭＳ 明朝" w:hAnsi="ＭＳ 明朝" w:hint="eastAsia"/>
        </w:rPr>
        <w:t>長は、別に定める</w:t>
      </w:r>
      <w:r w:rsidR="00BE1535" w:rsidRPr="005608BD">
        <w:rPr>
          <w:rFonts w:ascii="ＭＳ 明朝" w:hAnsi="ＭＳ 明朝" w:hint="eastAsia"/>
        </w:rPr>
        <w:t>｢</w:t>
      </w:r>
      <w:r w:rsidRPr="005608BD">
        <w:rPr>
          <w:rFonts w:ascii="ＭＳ 明朝" w:hAnsi="ＭＳ 明朝" w:hint="eastAsia"/>
        </w:rPr>
        <w:t>災害情報等報告取扱要領</w:t>
      </w:r>
      <w:r w:rsidR="00BE1535" w:rsidRPr="005608BD">
        <w:rPr>
          <w:rFonts w:ascii="ＭＳ 明朝" w:hAnsi="ＭＳ 明朝" w:hint="eastAsia"/>
        </w:rPr>
        <w:t>｣</w:t>
      </w:r>
      <w:r w:rsidRPr="005608BD">
        <w:rPr>
          <w:rFonts w:ascii="ＭＳ 明朝" w:hAnsi="ＭＳ 明朝" w:hint="eastAsia"/>
        </w:rPr>
        <w:t>に基づき知事に報告するものとし、知事は、</w:t>
      </w:r>
      <w:r w:rsidR="00BE1535" w:rsidRPr="005608BD">
        <w:rPr>
          <w:rFonts w:ascii="ＭＳ 明朝" w:hAnsi="ＭＳ 明朝" w:hint="eastAsia"/>
        </w:rPr>
        <w:t>｢</w:t>
      </w:r>
      <w:r w:rsidRPr="005608BD">
        <w:rPr>
          <w:rFonts w:ascii="ＭＳ 明朝" w:hAnsi="ＭＳ 明朝" w:hint="eastAsia"/>
        </w:rPr>
        <w:t>災害報告取扱要領</w:t>
      </w:r>
      <w:r w:rsidR="00BE1535" w:rsidRPr="005608BD">
        <w:rPr>
          <w:rFonts w:ascii="ＭＳ 明朝" w:hAnsi="ＭＳ 明朝" w:hint="eastAsia"/>
        </w:rPr>
        <w:t>｣</w:t>
      </w:r>
      <w:r w:rsidRPr="005608BD">
        <w:rPr>
          <w:rFonts w:ascii="ＭＳ 明朝" w:hAnsi="ＭＳ 明朝" w:hint="eastAsia"/>
        </w:rPr>
        <w:t>及び</w:t>
      </w:r>
      <w:r w:rsidR="00BE1535" w:rsidRPr="005608BD">
        <w:rPr>
          <w:rFonts w:ascii="ＭＳ 明朝" w:hAnsi="ＭＳ 明朝" w:hint="eastAsia"/>
        </w:rPr>
        <w:t>｢</w:t>
      </w:r>
      <w:r w:rsidRPr="005608BD">
        <w:rPr>
          <w:rFonts w:ascii="ＭＳ 明朝" w:hAnsi="ＭＳ 明朝" w:hint="eastAsia"/>
        </w:rPr>
        <w:t>火災・災害等即報要領</w:t>
      </w:r>
      <w:r w:rsidR="00BE1535" w:rsidRPr="005608BD">
        <w:rPr>
          <w:rFonts w:ascii="ＭＳ 明朝" w:hAnsi="ＭＳ 明朝" w:hint="eastAsia"/>
        </w:rPr>
        <w:t>｣</w:t>
      </w:r>
      <w:r w:rsidRPr="005608BD">
        <w:rPr>
          <w:rFonts w:ascii="ＭＳ 明朝" w:hAnsi="ＭＳ 明朝" w:hint="eastAsia"/>
        </w:rPr>
        <w:t>に基づき国（消防庁経由）に報告するものとする。</w:t>
      </w:r>
    </w:p>
    <w:p w:rsidR="0072621F" w:rsidRPr="005608BD" w:rsidRDefault="00BE1535" w:rsidP="00AC46E1">
      <w:pPr>
        <w:spacing w:line="360" w:lineRule="exact"/>
        <w:ind w:leftChars="300" w:left="660" w:firstLineChars="100" w:firstLine="220"/>
        <w:rPr>
          <w:rFonts w:ascii="ＭＳ 明朝" w:hAnsi="ＭＳ 明朝"/>
        </w:rPr>
      </w:pPr>
      <w:r w:rsidRPr="005608BD">
        <w:rPr>
          <w:rFonts w:ascii="ＭＳ 明朝" w:hAnsi="ＭＳ 明朝" w:hint="eastAsia"/>
        </w:rPr>
        <w:t>ただし</w:t>
      </w:r>
      <w:r w:rsidR="0072621F" w:rsidRPr="005608BD">
        <w:rPr>
          <w:rFonts w:ascii="ＭＳ 明朝" w:hAnsi="ＭＳ 明朝" w:hint="eastAsia"/>
        </w:rPr>
        <w:t>、</w:t>
      </w:r>
      <w:r w:rsidR="00E614B4" w:rsidRPr="005608BD">
        <w:rPr>
          <w:rFonts w:ascii="ＭＳ 明朝" w:hAnsi="ＭＳ 明朝" w:hint="eastAsia"/>
        </w:rPr>
        <w:t>町</w:t>
      </w:r>
      <w:r w:rsidR="0072621F" w:rsidRPr="005608BD">
        <w:rPr>
          <w:rFonts w:ascii="ＭＳ 明朝" w:hAnsi="ＭＳ 明朝" w:hint="eastAsia"/>
        </w:rPr>
        <w:t>長は消防庁即報基準に該当する火災・災害等のうち、一定規模以上のもの（「直接即報基準」に該当する火災・災害等）を覚知した場合、第</w:t>
      </w:r>
      <w:r w:rsidRPr="005608BD">
        <w:rPr>
          <w:rFonts w:ascii="ＭＳ 明朝" w:hAnsi="ＭＳ 明朝" w:hint="eastAsia"/>
        </w:rPr>
        <w:t>一</w:t>
      </w:r>
      <w:r w:rsidR="0072621F" w:rsidRPr="005608BD">
        <w:rPr>
          <w:rFonts w:ascii="ＭＳ 明朝" w:hAnsi="ＭＳ 明朝" w:hint="eastAsia"/>
        </w:rPr>
        <w:t>報については、直接消防庁に報告するものとする。なお、消防庁長官から要請があった場合については、第</w:t>
      </w:r>
      <w:r w:rsidRPr="005608BD">
        <w:rPr>
          <w:rFonts w:ascii="ＭＳ 明朝" w:hAnsi="ＭＳ 明朝" w:hint="eastAsia"/>
        </w:rPr>
        <w:t>一</w:t>
      </w:r>
      <w:r w:rsidR="0072621F" w:rsidRPr="005608BD">
        <w:rPr>
          <w:rFonts w:ascii="ＭＳ 明朝" w:hAnsi="ＭＳ 明朝" w:hint="eastAsia"/>
        </w:rPr>
        <w:t>報後の報告についても、引き続き消防庁に報告するものとする。</w:t>
      </w:r>
    </w:p>
    <w:p w:rsidR="0072621F" w:rsidRPr="005608BD" w:rsidRDefault="0072621F" w:rsidP="00AC46E1">
      <w:pPr>
        <w:spacing w:line="360" w:lineRule="exact"/>
        <w:ind w:leftChars="300" w:left="660" w:firstLineChars="100" w:firstLine="220"/>
        <w:rPr>
          <w:rFonts w:ascii="ＭＳ 明朝" w:hAnsi="ＭＳ 明朝"/>
        </w:rPr>
      </w:pPr>
      <w:r w:rsidRPr="005608BD">
        <w:rPr>
          <w:rFonts w:ascii="ＭＳ 明朝" w:hAnsi="ＭＳ 明朝" w:hint="eastAsia"/>
        </w:rPr>
        <w:t>また、</w:t>
      </w:r>
      <w:r w:rsidR="00E614B4" w:rsidRPr="005608BD">
        <w:rPr>
          <w:rFonts w:ascii="ＭＳ 明朝" w:hAnsi="ＭＳ 明朝" w:hint="eastAsia"/>
        </w:rPr>
        <w:t>町</w:t>
      </w:r>
      <w:r w:rsidRPr="005608BD">
        <w:rPr>
          <w:rFonts w:ascii="ＭＳ 明朝" w:hAnsi="ＭＳ 明朝" w:hint="eastAsia"/>
        </w:rPr>
        <w:t>長は通信の途絶等により知事に報告することができない場合は、直接、国（消防庁経由）に報告するものとする。</w:t>
      </w:r>
    </w:p>
    <w:p w:rsidR="0072621F" w:rsidRPr="005608BD" w:rsidRDefault="0072621F" w:rsidP="00AC46E1">
      <w:pPr>
        <w:spacing w:line="360" w:lineRule="exact"/>
        <w:ind w:leftChars="300" w:left="660" w:firstLineChars="100" w:firstLine="220"/>
        <w:rPr>
          <w:rFonts w:ascii="ＭＳ 明朝" w:hAnsi="ＭＳ 明朝"/>
        </w:rPr>
      </w:pPr>
      <w:r w:rsidRPr="005608BD">
        <w:rPr>
          <w:rFonts w:ascii="ＭＳ 明朝" w:hAnsi="ＭＳ 明朝" w:hint="eastAsia"/>
        </w:rPr>
        <w:t>また、確定報告については、応急措置完了後20日以内に、内閣総理大臣あて及び消防庁長官あての文書を消防庁へ提出する。</w:t>
      </w:r>
    </w:p>
    <w:p w:rsidR="0072621F" w:rsidRPr="005608BD" w:rsidRDefault="0072621F" w:rsidP="0072621F">
      <w:pPr>
        <w:spacing w:line="200" w:lineRule="exact"/>
      </w:pPr>
    </w:p>
    <w:p w:rsidR="0072621F" w:rsidRPr="005608BD" w:rsidRDefault="00BB1889" w:rsidP="005159F3">
      <w:pPr>
        <w:spacing w:line="200" w:lineRule="exact"/>
        <w:jc w:val="center"/>
        <w:rPr>
          <w:rFonts w:ascii="ＭＳ ゴシック" w:eastAsia="ＭＳ ゴシック" w:hAnsi="ＭＳ ゴシック"/>
        </w:rPr>
      </w:pPr>
      <w:r w:rsidRPr="005608BD">
        <w:rPr>
          <w:rFonts w:ascii="ＭＳ ゴシック" w:eastAsia="ＭＳ ゴシック" w:hAnsi="ＭＳ ゴシック"/>
        </w:rPr>
        <w:br w:type="page"/>
      </w:r>
      <w:r w:rsidR="005159F3" w:rsidRPr="005608BD">
        <w:rPr>
          <w:rFonts w:ascii="ＭＳ ゴシック" w:eastAsia="ＭＳ ゴシック" w:hAnsi="ＭＳ ゴシック" w:hint="eastAsia"/>
        </w:rPr>
        <w:lastRenderedPageBreak/>
        <w:t>消防庁への直接即報基準</w:t>
      </w:r>
    </w:p>
    <w:p w:rsidR="005159F3" w:rsidRPr="005608BD" w:rsidRDefault="005159F3" w:rsidP="0072621F">
      <w:pPr>
        <w:spacing w:line="200" w:lineRule="exact"/>
      </w:pPr>
    </w:p>
    <w:tbl>
      <w:tblPr>
        <w:tblpPr w:leftFromText="142" w:rightFromText="142" w:vertAnchor="text" w:tblpXSpec="center" w:tblpY="1"/>
        <w:tblOverlap w:val="never"/>
        <w:tblW w:w="8789"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1305"/>
        <w:gridCol w:w="6980"/>
      </w:tblGrid>
      <w:tr w:rsidR="005159F3" w:rsidRPr="005608BD" w:rsidTr="005159F3">
        <w:trPr>
          <w:trHeight w:val="340"/>
        </w:trPr>
        <w:tc>
          <w:tcPr>
            <w:tcW w:w="1809" w:type="dxa"/>
            <w:gridSpan w:val="2"/>
            <w:tcBorders>
              <w:top w:val="single" w:sz="4" w:space="0" w:color="auto"/>
              <w:left w:val="single" w:sz="4" w:space="0" w:color="auto"/>
              <w:bottom w:val="single" w:sz="4" w:space="0" w:color="auto"/>
              <w:right w:val="single" w:sz="4" w:space="0" w:color="auto"/>
            </w:tcBorders>
            <w:vAlign w:val="center"/>
          </w:tcPr>
          <w:p w:rsidR="005159F3" w:rsidRPr="005608BD" w:rsidRDefault="005159F3" w:rsidP="00FF4371">
            <w:pPr>
              <w:autoSpaceDE w:val="0"/>
              <w:autoSpaceDN w:val="0"/>
              <w:adjustRightInd w:val="0"/>
              <w:spacing w:line="240" w:lineRule="exact"/>
              <w:jc w:val="center"/>
              <w:rPr>
                <w:rFonts w:ascii="ＭＳ ゴシック" w:eastAsia="ＭＳ ゴシック" w:hAnsi="ＭＳ ゴシック" w:cs="MS"/>
                <w:kern w:val="0"/>
                <w:sz w:val="20"/>
                <w:szCs w:val="20"/>
              </w:rPr>
            </w:pPr>
            <w:r w:rsidRPr="005608BD">
              <w:rPr>
                <w:rFonts w:ascii="ＭＳ ゴシック" w:eastAsia="ＭＳ ゴシック" w:hAnsi="ＭＳ ゴシック" w:cs="MS" w:hint="eastAsia"/>
                <w:kern w:val="0"/>
                <w:sz w:val="20"/>
                <w:szCs w:val="20"/>
              </w:rPr>
              <w:t>区　分</w:t>
            </w:r>
          </w:p>
        </w:tc>
        <w:tc>
          <w:tcPr>
            <w:tcW w:w="6980" w:type="dxa"/>
            <w:tcBorders>
              <w:top w:val="single" w:sz="4" w:space="0" w:color="auto"/>
              <w:left w:val="single" w:sz="4" w:space="0" w:color="auto"/>
              <w:bottom w:val="single" w:sz="4" w:space="0" w:color="auto"/>
              <w:right w:val="single" w:sz="4" w:space="0" w:color="auto"/>
            </w:tcBorders>
            <w:vAlign w:val="center"/>
          </w:tcPr>
          <w:p w:rsidR="005159F3" w:rsidRPr="005608BD" w:rsidRDefault="005159F3" w:rsidP="00FF4371">
            <w:pPr>
              <w:autoSpaceDE w:val="0"/>
              <w:autoSpaceDN w:val="0"/>
              <w:adjustRightInd w:val="0"/>
              <w:spacing w:line="240" w:lineRule="exact"/>
              <w:jc w:val="center"/>
              <w:rPr>
                <w:rFonts w:ascii="ＭＳ ゴシック" w:eastAsia="ＭＳ ゴシック" w:hAnsi="ＭＳ ゴシック" w:cs="MS"/>
                <w:kern w:val="0"/>
                <w:sz w:val="20"/>
                <w:szCs w:val="20"/>
              </w:rPr>
            </w:pPr>
            <w:r w:rsidRPr="005608BD">
              <w:rPr>
                <w:rFonts w:ascii="ＭＳ ゴシック" w:eastAsia="ＭＳ ゴシック" w:hAnsi="ＭＳ ゴシック" w:cs="MS" w:hint="eastAsia"/>
                <w:kern w:val="0"/>
                <w:sz w:val="20"/>
                <w:szCs w:val="20"/>
              </w:rPr>
              <w:t>直　接　即　報　基　準</w:t>
            </w:r>
          </w:p>
        </w:tc>
      </w:tr>
      <w:tr w:rsidR="005159F3" w:rsidRPr="005608BD" w:rsidTr="005159F3">
        <w:trPr>
          <w:cantSplit/>
          <w:trHeight w:val="938"/>
        </w:trPr>
        <w:tc>
          <w:tcPr>
            <w:tcW w:w="504" w:type="dxa"/>
            <w:vMerge w:val="restart"/>
            <w:tcBorders>
              <w:top w:val="single" w:sz="4" w:space="0" w:color="auto"/>
            </w:tcBorders>
            <w:textDirection w:val="tbRlV"/>
            <w:vAlign w:val="center"/>
          </w:tcPr>
          <w:p w:rsidR="005159F3" w:rsidRPr="005608BD" w:rsidRDefault="005159F3" w:rsidP="00FF4371">
            <w:pPr>
              <w:autoSpaceDE w:val="0"/>
              <w:autoSpaceDN w:val="0"/>
              <w:adjustRightInd w:val="0"/>
              <w:spacing w:line="240" w:lineRule="exact"/>
              <w:ind w:left="113" w:right="113"/>
              <w:jc w:val="center"/>
              <w:rPr>
                <w:rFonts w:ascii="ＭＳ 明朝" w:hAnsi="ＭＳ 明朝" w:cs="MS"/>
                <w:kern w:val="0"/>
                <w:sz w:val="20"/>
                <w:szCs w:val="20"/>
              </w:rPr>
            </w:pPr>
            <w:r w:rsidRPr="005608BD">
              <w:rPr>
                <w:rFonts w:ascii="ＭＳ 明朝" w:hAnsi="ＭＳ 明朝" w:cs="MS" w:hint="eastAsia"/>
                <w:kern w:val="0"/>
                <w:sz w:val="20"/>
                <w:szCs w:val="20"/>
              </w:rPr>
              <w:t>火災等</w:t>
            </w:r>
            <w:r w:rsidRPr="005608BD">
              <w:rPr>
                <w:rFonts w:ascii="ＭＳ 明朝" w:hAnsi="ＭＳ 明朝" w:hint="eastAsia"/>
              </w:rPr>
              <w:t>即報</w:t>
            </w:r>
          </w:p>
        </w:tc>
        <w:tc>
          <w:tcPr>
            <w:tcW w:w="1305" w:type="dxa"/>
            <w:tcBorders>
              <w:top w:val="single" w:sz="4" w:space="0" w:color="auto"/>
              <w:bottom w:val="single" w:sz="4" w:space="0" w:color="auto"/>
            </w:tcBorders>
            <w:vAlign w:val="center"/>
          </w:tcPr>
          <w:p w:rsidR="005159F3" w:rsidRPr="005608BD" w:rsidRDefault="005159F3" w:rsidP="005159F3">
            <w:pPr>
              <w:autoSpaceDE w:val="0"/>
              <w:autoSpaceDN w:val="0"/>
              <w:adjustRightInd w:val="0"/>
              <w:spacing w:line="240" w:lineRule="exact"/>
              <w:jc w:val="center"/>
              <w:rPr>
                <w:rFonts w:ascii="ＭＳ 明朝" w:hAnsi="ＭＳ 明朝" w:cs="MS"/>
                <w:kern w:val="0"/>
                <w:sz w:val="20"/>
                <w:szCs w:val="20"/>
              </w:rPr>
            </w:pPr>
            <w:r w:rsidRPr="005608BD">
              <w:rPr>
                <w:rFonts w:ascii="ＭＳ 明朝" w:hAnsi="ＭＳ 明朝" w:cs="MS" w:hint="eastAsia"/>
                <w:kern w:val="0"/>
                <w:sz w:val="20"/>
                <w:szCs w:val="20"/>
              </w:rPr>
              <w:t>交通機関の火災</w:t>
            </w:r>
          </w:p>
        </w:tc>
        <w:tc>
          <w:tcPr>
            <w:tcW w:w="6980" w:type="dxa"/>
            <w:tcBorders>
              <w:top w:val="single" w:sz="4" w:space="0" w:color="auto"/>
              <w:bottom w:val="single" w:sz="4" w:space="0" w:color="auto"/>
            </w:tcBorders>
            <w:vAlign w:val="center"/>
          </w:tcPr>
          <w:p w:rsidR="005159F3" w:rsidRPr="005608BD" w:rsidRDefault="005159F3" w:rsidP="00D56103">
            <w:pPr>
              <w:autoSpaceDE w:val="0"/>
              <w:autoSpaceDN w:val="0"/>
              <w:adjustRightInd w:val="0"/>
              <w:spacing w:beforeLines="20" w:before="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　列車、自動車の火災で次に揚げるもの</w:t>
            </w:r>
            <w:r w:rsidR="00B03C22" w:rsidRPr="005608BD">
              <w:rPr>
                <w:rFonts w:ascii="ＭＳ 明朝" w:hAnsi="ＭＳ 明朝" w:cs="MS" w:hint="eastAsia"/>
                <w:kern w:val="0"/>
                <w:sz w:val="20"/>
                <w:szCs w:val="20"/>
              </w:rPr>
              <w:t>。</w:t>
            </w:r>
          </w:p>
          <w:p w:rsidR="005159F3" w:rsidRPr="005608BD" w:rsidRDefault="005159F3" w:rsidP="00BB1889">
            <w:pPr>
              <w:autoSpaceDE w:val="0"/>
              <w:autoSpaceDN w:val="0"/>
              <w:adjustRightInd w:val="0"/>
              <w:spacing w:line="260" w:lineRule="exact"/>
              <w:ind w:leftChars="50" w:left="110" w:firstLineChars="100" w:firstLine="200"/>
              <w:rPr>
                <w:rFonts w:ascii="ＭＳ 明朝" w:hAnsi="ＭＳ 明朝" w:cs="MS"/>
                <w:kern w:val="0"/>
                <w:sz w:val="20"/>
                <w:szCs w:val="20"/>
              </w:rPr>
            </w:pPr>
            <w:r w:rsidRPr="005608BD">
              <w:rPr>
                <w:rFonts w:ascii="ＭＳ 明朝" w:hAnsi="ＭＳ 明朝" w:cs="MS" w:hint="eastAsia"/>
                <w:kern w:val="0"/>
                <w:sz w:val="20"/>
                <w:szCs w:val="20"/>
              </w:rPr>
              <w:t>ア　トンネル内車両火災</w:t>
            </w:r>
          </w:p>
          <w:p w:rsidR="005159F3" w:rsidRPr="005608BD" w:rsidRDefault="005159F3" w:rsidP="00BB1889">
            <w:pPr>
              <w:autoSpaceDE w:val="0"/>
              <w:autoSpaceDN w:val="0"/>
              <w:adjustRightInd w:val="0"/>
              <w:spacing w:line="260" w:lineRule="exact"/>
              <w:ind w:leftChars="50" w:left="110" w:firstLineChars="100" w:firstLine="200"/>
              <w:rPr>
                <w:rFonts w:ascii="ＭＳ 明朝" w:hAnsi="ＭＳ 明朝" w:cs="MS"/>
                <w:kern w:val="0"/>
                <w:sz w:val="20"/>
                <w:szCs w:val="20"/>
              </w:rPr>
            </w:pPr>
            <w:r w:rsidRPr="005608BD">
              <w:rPr>
                <w:rFonts w:ascii="ＭＳ 明朝" w:hAnsi="ＭＳ 明朝" w:cs="MS" w:hint="eastAsia"/>
                <w:kern w:val="0"/>
                <w:sz w:val="20"/>
                <w:szCs w:val="20"/>
              </w:rPr>
              <w:t>イ　列車火災</w:t>
            </w:r>
          </w:p>
        </w:tc>
      </w:tr>
      <w:tr w:rsidR="005159F3" w:rsidRPr="005608BD" w:rsidTr="005159F3">
        <w:trPr>
          <w:cantSplit/>
          <w:trHeight w:val="1727"/>
        </w:trPr>
        <w:tc>
          <w:tcPr>
            <w:tcW w:w="504" w:type="dxa"/>
            <w:vMerge/>
            <w:tcBorders>
              <w:bottom w:val="single" w:sz="4" w:space="0" w:color="auto"/>
            </w:tcBorders>
            <w:textDirection w:val="tbRlV"/>
            <w:vAlign w:val="center"/>
          </w:tcPr>
          <w:p w:rsidR="005159F3" w:rsidRPr="005608BD" w:rsidRDefault="005159F3" w:rsidP="00FF4371">
            <w:pPr>
              <w:autoSpaceDE w:val="0"/>
              <w:autoSpaceDN w:val="0"/>
              <w:adjustRightInd w:val="0"/>
              <w:spacing w:line="240" w:lineRule="exact"/>
              <w:ind w:left="113" w:right="113"/>
              <w:jc w:val="center"/>
              <w:rPr>
                <w:rFonts w:ascii="ＭＳ 明朝" w:hAnsi="ＭＳ 明朝" w:cs="MS"/>
                <w:kern w:val="0"/>
                <w:sz w:val="20"/>
                <w:szCs w:val="20"/>
              </w:rPr>
            </w:pPr>
          </w:p>
        </w:tc>
        <w:tc>
          <w:tcPr>
            <w:tcW w:w="1305" w:type="dxa"/>
            <w:tcBorders>
              <w:top w:val="single" w:sz="4" w:space="0" w:color="auto"/>
              <w:bottom w:val="single" w:sz="4" w:space="0" w:color="auto"/>
            </w:tcBorders>
            <w:vAlign w:val="center"/>
          </w:tcPr>
          <w:p w:rsidR="005159F3" w:rsidRPr="005608BD" w:rsidRDefault="005159F3" w:rsidP="005159F3">
            <w:pPr>
              <w:autoSpaceDE w:val="0"/>
              <w:autoSpaceDN w:val="0"/>
              <w:adjustRightInd w:val="0"/>
              <w:spacing w:line="240" w:lineRule="exact"/>
              <w:jc w:val="center"/>
              <w:rPr>
                <w:rFonts w:ascii="ＭＳ 明朝" w:hAnsi="ＭＳ 明朝" w:cs="MS"/>
                <w:kern w:val="0"/>
                <w:sz w:val="20"/>
                <w:szCs w:val="20"/>
              </w:rPr>
            </w:pPr>
            <w:r w:rsidRPr="005608BD">
              <w:rPr>
                <w:rFonts w:ascii="ＭＳ 明朝" w:hAnsi="ＭＳ 明朝" w:cs="MS" w:hint="eastAsia"/>
                <w:kern w:val="0"/>
                <w:sz w:val="20"/>
                <w:szCs w:val="20"/>
              </w:rPr>
              <w:t>危険物等に係る事故</w:t>
            </w:r>
          </w:p>
        </w:tc>
        <w:tc>
          <w:tcPr>
            <w:tcW w:w="6980" w:type="dxa"/>
            <w:tcBorders>
              <w:top w:val="single" w:sz="4" w:space="0" w:color="auto"/>
              <w:bottom w:val="single" w:sz="4" w:space="0" w:color="auto"/>
            </w:tcBorders>
            <w:vAlign w:val="center"/>
          </w:tcPr>
          <w:p w:rsidR="005159F3" w:rsidRPr="005608BD" w:rsidRDefault="005159F3" w:rsidP="00D56103">
            <w:pPr>
              <w:autoSpaceDE w:val="0"/>
              <w:autoSpaceDN w:val="0"/>
              <w:adjustRightInd w:val="0"/>
              <w:spacing w:beforeLines="20" w:before="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　死者（交通事故によるものを除く。）又は行方不明者が</w:t>
            </w:r>
            <w:r w:rsidR="00B03C22" w:rsidRPr="005608BD">
              <w:rPr>
                <w:rFonts w:ascii="ＭＳ 明朝" w:hAnsi="ＭＳ 明朝" w:cs="MS" w:hint="eastAsia"/>
                <w:kern w:val="0"/>
                <w:sz w:val="20"/>
                <w:szCs w:val="20"/>
              </w:rPr>
              <w:t>発生したもの。</w:t>
            </w:r>
          </w:p>
          <w:p w:rsidR="005159F3" w:rsidRPr="005608BD" w:rsidRDefault="00B03C22" w:rsidP="00FF4371">
            <w:pPr>
              <w:autoSpaceDE w:val="0"/>
              <w:autoSpaceDN w:val="0"/>
              <w:adjustRightInd w:val="0"/>
              <w:spacing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　負傷者が5名以上発生したもの。</w:t>
            </w:r>
          </w:p>
          <w:p w:rsidR="005159F3" w:rsidRPr="005608BD" w:rsidRDefault="00B03C22" w:rsidP="00B03C22">
            <w:pPr>
              <w:autoSpaceDE w:val="0"/>
              <w:autoSpaceDN w:val="0"/>
              <w:adjustRightInd w:val="0"/>
              <w:spacing w:line="260" w:lineRule="exact"/>
              <w:ind w:leftChars="50" w:left="310" w:hangingChars="100" w:hanging="200"/>
              <w:rPr>
                <w:rFonts w:ascii="ＭＳ 明朝" w:hAnsi="ＭＳ 明朝" w:cs="MS"/>
                <w:kern w:val="0"/>
                <w:sz w:val="20"/>
                <w:szCs w:val="20"/>
              </w:rPr>
            </w:pPr>
            <w:r w:rsidRPr="005608BD">
              <w:rPr>
                <w:rFonts w:ascii="ＭＳ 明朝" w:hAnsi="ＭＳ 明朝" w:cs="MS" w:hint="eastAsia"/>
                <w:kern w:val="0"/>
                <w:sz w:val="20"/>
                <w:szCs w:val="20"/>
              </w:rPr>
              <w:t>○</w:t>
            </w:r>
            <w:r w:rsidR="005159F3" w:rsidRPr="005608BD">
              <w:rPr>
                <w:rFonts w:ascii="ＭＳ 明朝" w:hAnsi="ＭＳ 明朝" w:cs="MS" w:hint="eastAsia"/>
                <w:kern w:val="0"/>
                <w:sz w:val="20"/>
                <w:szCs w:val="20"/>
              </w:rPr>
              <w:t xml:space="preserve">　</w:t>
            </w:r>
            <w:r w:rsidRPr="005608BD">
              <w:rPr>
                <w:rFonts w:ascii="ＭＳ 明朝" w:hAnsi="ＭＳ 明朝" w:cs="MS" w:hint="eastAsia"/>
                <w:kern w:val="0"/>
                <w:sz w:val="20"/>
                <w:szCs w:val="20"/>
              </w:rPr>
              <w:t>危険物等を貯蔵し</w:t>
            </w:r>
            <w:r w:rsidR="00BB1889" w:rsidRPr="005608BD">
              <w:rPr>
                <w:rFonts w:ascii="ＭＳ 明朝" w:hAnsi="ＭＳ 明朝" w:cs="MS" w:hint="eastAsia"/>
                <w:kern w:val="0"/>
                <w:sz w:val="20"/>
                <w:szCs w:val="20"/>
              </w:rPr>
              <w:t>、</w:t>
            </w:r>
            <w:r w:rsidRPr="005608BD">
              <w:rPr>
                <w:rFonts w:ascii="ＭＳ 明朝" w:hAnsi="ＭＳ 明朝" w:cs="MS" w:hint="eastAsia"/>
                <w:kern w:val="0"/>
                <w:sz w:val="20"/>
                <w:szCs w:val="20"/>
              </w:rPr>
              <w:t>又は取り扱う施設の火災・爆発事故で当該工場等の施設内又は周辺で500㎡程度以上の区域に影響を与えたもの。</w:t>
            </w:r>
          </w:p>
          <w:p w:rsidR="005159F3" w:rsidRPr="005608BD" w:rsidRDefault="00B03C22" w:rsidP="00B03C22">
            <w:pPr>
              <w:autoSpaceDE w:val="0"/>
              <w:autoSpaceDN w:val="0"/>
              <w:adjustRightInd w:val="0"/>
              <w:spacing w:line="260" w:lineRule="exact"/>
              <w:ind w:leftChars="50" w:left="110" w:firstLineChars="100" w:firstLine="200"/>
              <w:rPr>
                <w:rFonts w:ascii="ＭＳ 明朝" w:hAnsi="ＭＳ 明朝" w:cs="MS"/>
                <w:kern w:val="0"/>
                <w:sz w:val="20"/>
                <w:szCs w:val="20"/>
              </w:rPr>
            </w:pPr>
            <w:r w:rsidRPr="005608BD">
              <w:rPr>
                <w:rFonts w:ascii="ＭＳ 明朝" w:hAnsi="ＭＳ 明朝" w:cs="MS" w:hint="eastAsia"/>
                <w:kern w:val="0"/>
                <w:sz w:val="20"/>
                <w:szCs w:val="20"/>
              </w:rPr>
              <w:t>ア 河川へ危険物等が流出し、防除・回収等の活動を要するもの</w:t>
            </w:r>
            <w:r w:rsidR="00BB1889" w:rsidRPr="005608BD">
              <w:rPr>
                <w:rFonts w:ascii="ＭＳ 明朝" w:hAnsi="ＭＳ 明朝" w:cs="MS" w:hint="eastAsia"/>
                <w:kern w:val="0"/>
                <w:sz w:val="20"/>
                <w:szCs w:val="20"/>
              </w:rPr>
              <w:t>｡</w:t>
            </w:r>
          </w:p>
          <w:p w:rsidR="00BB1889" w:rsidRPr="005608BD" w:rsidRDefault="00BB1889" w:rsidP="00D56103">
            <w:pPr>
              <w:autoSpaceDE w:val="0"/>
              <w:autoSpaceDN w:val="0"/>
              <w:adjustRightInd w:val="0"/>
              <w:spacing w:beforeLines="20" w:before="59" w:line="260" w:lineRule="exact"/>
              <w:ind w:leftChars="95" w:left="209" w:firstLineChars="54" w:firstLine="108"/>
              <w:rPr>
                <w:rFonts w:ascii="ＭＳ 明朝" w:hAnsi="ＭＳ 明朝" w:cs="MS"/>
                <w:kern w:val="0"/>
                <w:sz w:val="20"/>
                <w:szCs w:val="20"/>
              </w:rPr>
            </w:pPr>
            <w:r w:rsidRPr="005608BD">
              <w:rPr>
                <w:rFonts w:ascii="ＭＳ 明朝" w:hAnsi="ＭＳ 明朝" w:cs="MS" w:hint="eastAsia"/>
                <w:kern w:val="0"/>
                <w:sz w:val="20"/>
                <w:szCs w:val="20"/>
              </w:rPr>
              <w:t xml:space="preserve">イ </w:t>
            </w:r>
            <w:r w:rsidR="00B03C22" w:rsidRPr="005608BD">
              <w:rPr>
                <w:rFonts w:ascii="ＭＳ 明朝" w:hAnsi="ＭＳ 明朝" w:cs="MS" w:hint="eastAsia"/>
                <w:kern w:val="0"/>
                <w:sz w:val="20"/>
                <w:szCs w:val="20"/>
              </w:rPr>
              <w:t>500kl以上のタンクからの危険物等の漏えい等</w:t>
            </w:r>
            <w:r w:rsidRPr="005608BD">
              <w:rPr>
                <w:rFonts w:ascii="ＭＳ 明朝" w:hAnsi="ＭＳ 明朝" w:cs="MS" w:hint="eastAsia"/>
                <w:kern w:val="0"/>
                <w:sz w:val="20"/>
                <w:szCs w:val="20"/>
              </w:rPr>
              <w:t>｡</w:t>
            </w:r>
          </w:p>
          <w:p w:rsidR="005159F3" w:rsidRPr="005608BD" w:rsidRDefault="00BB1889" w:rsidP="00BB1889">
            <w:pPr>
              <w:autoSpaceDE w:val="0"/>
              <w:autoSpaceDN w:val="0"/>
              <w:adjustRightInd w:val="0"/>
              <w:spacing w:line="260" w:lineRule="exact"/>
              <w:ind w:leftChars="50" w:left="310" w:hangingChars="100" w:hanging="200"/>
              <w:rPr>
                <w:rFonts w:ascii="ＭＳ 明朝" w:hAnsi="ＭＳ 明朝" w:cs="MS"/>
                <w:kern w:val="0"/>
                <w:sz w:val="20"/>
                <w:szCs w:val="20"/>
              </w:rPr>
            </w:pPr>
            <w:r w:rsidRPr="005608BD">
              <w:rPr>
                <w:rFonts w:ascii="ＭＳ 明朝" w:hAnsi="ＭＳ 明朝" w:cs="MS" w:hint="eastAsia"/>
                <w:kern w:val="0"/>
                <w:sz w:val="20"/>
                <w:szCs w:val="20"/>
              </w:rPr>
              <w:t xml:space="preserve">○　</w:t>
            </w:r>
            <w:r w:rsidR="00B03C22" w:rsidRPr="005608BD">
              <w:rPr>
                <w:rFonts w:ascii="ＭＳ 明朝" w:hAnsi="ＭＳ 明朝" w:cs="MS" w:hint="eastAsia"/>
                <w:kern w:val="0"/>
                <w:sz w:val="20"/>
                <w:szCs w:val="20"/>
              </w:rPr>
              <w:t>市街地等におけるタンクローリーの事故に伴う漏えいで、付近住民の避難、道路の全面通行禁止等の措置を要するもの</w:t>
            </w:r>
            <w:r w:rsidR="005159F3" w:rsidRPr="005608BD">
              <w:rPr>
                <w:rFonts w:ascii="ＭＳ 明朝" w:hAnsi="ＭＳ 明朝" w:cs="MS" w:hint="eastAsia"/>
                <w:kern w:val="0"/>
                <w:sz w:val="20"/>
                <w:szCs w:val="20"/>
              </w:rPr>
              <w:t>。</w:t>
            </w:r>
          </w:p>
        </w:tc>
      </w:tr>
      <w:tr w:rsidR="005159F3" w:rsidRPr="005608BD" w:rsidTr="005159F3">
        <w:trPr>
          <w:cantSplit/>
          <w:trHeight w:val="711"/>
        </w:trPr>
        <w:tc>
          <w:tcPr>
            <w:tcW w:w="1809" w:type="dxa"/>
            <w:gridSpan w:val="2"/>
            <w:tcBorders>
              <w:top w:val="single" w:sz="4" w:space="0" w:color="auto"/>
              <w:bottom w:val="single" w:sz="4" w:space="0" w:color="auto"/>
            </w:tcBorders>
            <w:vAlign w:val="center"/>
          </w:tcPr>
          <w:p w:rsidR="005159F3" w:rsidRPr="005608BD" w:rsidRDefault="005159F3" w:rsidP="005159F3">
            <w:pPr>
              <w:autoSpaceDE w:val="0"/>
              <w:autoSpaceDN w:val="0"/>
              <w:adjustRightInd w:val="0"/>
              <w:spacing w:line="240" w:lineRule="exact"/>
              <w:jc w:val="center"/>
              <w:rPr>
                <w:rFonts w:ascii="ＭＳ 明朝" w:hAnsi="ＭＳ 明朝" w:cs="MS"/>
                <w:kern w:val="0"/>
                <w:sz w:val="20"/>
                <w:szCs w:val="20"/>
              </w:rPr>
            </w:pPr>
            <w:r w:rsidRPr="005608BD">
              <w:rPr>
                <w:rFonts w:ascii="ＭＳ 明朝" w:hAnsi="ＭＳ 明朝" w:cs="MS" w:hint="eastAsia"/>
                <w:kern w:val="0"/>
                <w:sz w:val="20"/>
                <w:szCs w:val="20"/>
              </w:rPr>
              <w:t xml:space="preserve">救急・救助事故　</w:t>
            </w:r>
            <w:r w:rsidRPr="009B1490">
              <w:rPr>
                <w:rFonts w:ascii="ＭＳ 明朝" w:hAnsi="ＭＳ 明朝" w:hint="eastAsia"/>
                <w:sz w:val="20"/>
                <w:szCs w:val="20"/>
              </w:rPr>
              <w:t>即報</w:t>
            </w:r>
          </w:p>
        </w:tc>
        <w:tc>
          <w:tcPr>
            <w:tcW w:w="6980" w:type="dxa"/>
            <w:tcBorders>
              <w:top w:val="single" w:sz="4" w:space="0" w:color="auto"/>
              <w:bottom w:val="single" w:sz="4" w:space="0" w:color="auto"/>
            </w:tcBorders>
            <w:vAlign w:val="center"/>
          </w:tcPr>
          <w:p w:rsidR="005159F3" w:rsidRPr="005608BD" w:rsidRDefault="00B03C22" w:rsidP="00D56103">
            <w:pPr>
              <w:autoSpaceDE w:val="0"/>
              <w:autoSpaceDN w:val="0"/>
              <w:adjustRightInd w:val="0"/>
              <w:spacing w:beforeLines="20" w:before="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w:t>
            </w:r>
            <w:r w:rsidR="005159F3" w:rsidRPr="005608BD">
              <w:rPr>
                <w:rFonts w:ascii="ＭＳ 明朝" w:hAnsi="ＭＳ 明朝" w:cs="MS" w:hint="eastAsia"/>
                <w:kern w:val="0"/>
                <w:sz w:val="20"/>
                <w:szCs w:val="20"/>
              </w:rPr>
              <w:t xml:space="preserve">　</w:t>
            </w:r>
            <w:r w:rsidRPr="005608BD">
              <w:rPr>
                <w:rFonts w:ascii="ＭＳ 明朝" w:hAnsi="ＭＳ 明朝" w:cs="MS" w:hint="eastAsia"/>
                <w:kern w:val="0"/>
                <w:sz w:val="20"/>
                <w:szCs w:val="20"/>
              </w:rPr>
              <w:t>死者及び負傷者の合計が15人以上発生した救急・救助事故で次に揚げるもの。</w:t>
            </w:r>
          </w:p>
          <w:p w:rsidR="005159F3" w:rsidRPr="005608BD" w:rsidRDefault="00B03C22" w:rsidP="00D56103">
            <w:pPr>
              <w:autoSpaceDE w:val="0"/>
              <w:autoSpaceDN w:val="0"/>
              <w:adjustRightInd w:val="0"/>
              <w:spacing w:afterLines="20" w:after="59" w:line="260" w:lineRule="exact"/>
              <w:ind w:leftChars="50" w:left="110" w:firstLineChars="100" w:firstLine="200"/>
              <w:rPr>
                <w:rFonts w:ascii="ＭＳ 明朝" w:hAnsi="ＭＳ 明朝" w:cs="MS"/>
                <w:kern w:val="0"/>
                <w:sz w:val="20"/>
                <w:szCs w:val="20"/>
              </w:rPr>
            </w:pPr>
            <w:r w:rsidRPr="005608BD">
              <w:rPr>
                <w:rFonts w:ascii="ＭＳ 明朝" w:hAnsi="ＭＳ 明朝" w:cs="MS" w:hint="eastAsia"/>
                <w:kern w:val="0"/>
                <w:sz w:val="20"/>
                <w:szCs w:val="20"/>
              </w:rPr>
              <w:t>ア</w:t>
            </w:r>
            <w:r w:rsidR="005159F3" w:rsidRPr="005608BD">
              <w:rPr>
                <w:rFonts w:ascii="ＭＳ 明朝" w:hAnsi="ＭＳ 明朝" w:cs="MS" w:hint="eastAsia"/>
                <w:kern w:val="0"/>
                <w:sz w:val="20"/>
                <w:szCs w:val="20"/>
              </w:rPr>
              <w:t xml:space="preserve">　</w:t>
            </w:r>
            <w:r w:rsidRPr="005608BD">
              <w:rPr>
                <w:rFonts w:ascii="ＭＳ 明朝" w:hAnsi="ＭＳ 明朝" w:cs="MS" w:hint="eastAsia"/>
                <w:kern w:val="0"/>
                <w:sz w:val="20"/>
                <w:szCs w:val="20"/>
              </w:rPr>
              <w:t>列車、航空機の衝突等による救急・救助事故</w:t>
            </w:r>
          </w:p>
          <w:p w:rsidR="00B03C22" w:rsidRPr="005608BD" w:rsidRDefault="00B03C22" w:rsidP="00D56103">
            <w:pPr>
              <w:autoSpaceDE w:val="0"/>
              <w:autoSpaceDN w:val="0"/>
              <w:adjustRightInd w:val="0"/>
              <w:spacing w:afterLines="20" w:after="59" w:line="260" w:lineRule="exact"/>
              <w:ind w:leftChars="50" w:left="110" w:firstLineChars="100" w:firstLine="200"/>
              <w:rPr>
                <w:rFonts w:ascii="ＭＳ 明朝" w:hAnsi="ＭＳ 明朝" w:cs="MS"/>
                <w:kern w:val="0"/>
                <w:sz w:val="20"/>
                <w:szCs w:val="20"/>
              </w:rPr>
            </w:pPr>
            <w:r w:rsidRPr="005608BD">
              <w:rPr>
                <w:rFonts w:ascii="ＭＳ 明朝" w:hAnsi="ＭＳ 明朝" w:cs="MS" w:hint="eastAsia"/>
                <w:kern w:val="0"/>
                <w:sz w:val="20"/>
                <w:szCs w:val="20"/>
              </w:rPr>
              <w:t>イ　バスの転落等による救急・救助事故</w:t>
            </w:r>
          </w:p>
          <w:p w:rsidR="00303EC4" w:rsidRPr="005608BD" w:rsidRDefault="00303EC4" w:rsidP="00D56103">
            <w:pPr>
              <w:autoSpaceDE w:val="0"/>
              <w:autoSpaceDN w:val="0"/>
              <w:adjustRightInd w:val="0"/>
              <w:spacing w:afterLines="20" w:after="59" w:line="260" w:lineRule="exact"/>
              <w:ind w:leftChars="50" w:left="110" w:firstLineChars="100" w:firstLine="200"/>
              <w:rPr>
                <w:rFonts w:ascii="ＭＳ 明朝" w:hAnsi="ＭＳ 明朝" w:cs="MS"/>
                <w:kern w:val="0"/>
                <w:sz w:val="20"/>
                <w:szCs w:val="20"/>
              </w:rPr>
            </w:pPr>
            <w:r w:rsidRPr="005608BD">
              <w:rPr>
                <w:rFonts w:ascii="ＭＳ 明朝" w:hAnsi="ＭＳ 明朝" w:cs="MS" w:hint="eastAsia"/>
                <w:kern w:val="0"/>
                <w:sz w:val="20"/>
                <w:szCs w:val="20"/>
              </w:rPr>
              <w:t>ウ　ハイジャック及びテロ等による救急・救助事故</w:t>
            </w:r>
          </w:p>
          <w:p w:rsidR="00303EC4" w:rsidRPr="005608BD" w:rsidRDefault="00303EC4" w:rsidP="00D56103">
            <w:pPr>
              <w:autoSpaceDE w:val="0"/>
              <w:autoSpaceDN w:val="0"/>
              <w:adjustRightInd w:val="0"/>
              <w:spacing w:afterLines="20" w:after="59" w:line="260" w:lineRule="exact"/>
              <w:ind w:leftChars="50" w:left="110" w:firstLineChars="100" w:firstLine="200"/>
              <w:rPr>
                <w:rFonts w:ascii="ＭＳ 明朝" w:hAnsi="ＭＳ 明朝" w:cs="MS"/>
                <w:kern w:val="0"/>
                <w:sz w:val="20"/>
                <w:szCs w:val="20"/>
              </w:rPr>
            </w:pPr>
            <w:r w:rsidRPr="005608BD">
              <w:rPr>
                <w:rFonts w:ascii="ＭＳ 明朝" w:hAnsi="ＭＳ 明朝" w:cs="MS" w:hint="eastAsia"/>
                <w:kern w:val="0"/>
                <w:sz w:val="20"/>
                <w:szCs w:val="20"/>
              </w:rPr>
              <w:t>エ　不特定多数の者が集まる場所における救急・救助事故</w:t>
            </w:r>
          </w:p>
          <w:p w:rsidR="005159F3" w:rsidRPr="005608BD" w:rsidRDefault="00303EC4" w:rsidP="00D56103">
            <w:pPr>
              <w:autoSpaceDE w:val="0"/>
              <w:autoSpaceDN w:val="0"/>
              <w:adjustRightInd w:val="0"/>
              <w:spacing w:afterLines="20" w:after="59" w:line="260" w:lineRule="exact"/>
              <w:ind w:leftChars="50" w:left="110" w:firstLineChars="100" w:firstLine="200"/>
              <w:rPr>
                <w:rFonts w:ascii="ＭＳ 明朝" w:hAnsi="ＭＳ 明朝" w:cs="MS"/>
                <w:kern w:val="0"/>
                <w:sz w:val="20"/>
                <w:szCs w:val="20"/>
              </w:rPr>
            </w:pPr>
            <w:r w:rsidRPr="005608BD">
              <w:rPr>
                <w:rFonts w:ascii="ＭＳ 明朝" w:hAnsi="ＭＳ 明朝" w:cs="MS" w:hint="eastAsia"/>
                <w:kern w:val="0"/>
                <w:sz w:val="20"/>
                <w:szCs w:val="20"/>
              </w:rPr>
              <w:t>オ　その他報道機関に取り上げられる等社会的影響度が高いもの</w:t>
            </w:r>
          </w:p>
        </w:tc>
      </w:tr>
      <w:tr w:rsidR="00303EC4" w:rsidRPr="005608BD" w:rsidTr="00FF4371">
        <w:trPr>
          <w:cantSplit/>
          <w:trHeight w:val="711"/>
        </w:trPr>
        <w:tc>
          <w:tcPr>
            <w:tcW w:w="1809" w:type="dxa"/>
            <w:gridSpan w:val="2"/>
            <w:tcBorders>
              <w:top w:val="single" w:sz="4" w:space="0" w:color="auto"/>
              <w:bottom w:val="single" w:sz="4" w:space="0" w:color="auto"/>
            </w:tcBorders>
            <w:vAlign w:val="center"/>
          </w:tcPr>
          <w:p w:rsidR="00303EC4" w:rsidRPr="005608BD" w:rsidRDefault="00303EC4" w:rsidP="00303EC4">
            <w:pPr>
              <w:autoSpaceDE w:val="0"/>
              <w:autoSpaceDN w:val="0"/>
              <w:adjustRightInd w:val="0"/>
              <w:spacing w:line="240" w:lineRule="exact"/>
              <w:jc w:val="center"/>
              <w:rPr>
                <w:rFonts w:ascii="ＭＳ 明朝" w:hAnsi="ＭＳ 明朝" w:cs="MS"/>
                <w:kern w:val="0"/>
                <w:sz w:val="20"/>
                <w:szCs w:val="20"/>
              </w:rPr>
            </w:pPr>
            <w:r w:rsidRPr="005608BD">
              <w:rPr>
                <w:rFonts w:ascii="ＭＳ 明朝" w:hAnsi="ＭＳ 明朝" w:cs="MS" w:hint="eastAsia"/>
                <w:kern w:val="0"/>
                <w:sz w:val="20"/>
                <w:szCs w:val="20"/>
              </w:rPr>
              <w:t>武力攻撃</w:t>
            </w:r>
            <w:r w:rsidRPr="009B1490">
              <w:rPr>
                <w:rFonts w:ascii="ＭＳ 明朝" w:hAnsi="ＭＳ 明朝" w:hint="eastAsia"/>
                <w:sz w:val="20"/>
                <w:szCs w:val="20"/>
              </w:rPr>
              <w:t>即報</w:t>
            </w:r>
          </w:p>
        </w:tc>
        <w:tc>
          <w:tcPr>
            <w:tcW w:w="6980" w:type="dxa"/>
            <w:tcBorders>
              <w:top w:val="single" w:sz="4" w:space="0" w:color="auto"/>
              <w:bottom w:val="single" w:sz="4" w:space="0" w:color="auto"/>
            </w:tcBorders>
            <w:vAlign w:val="center"/>
          </w:tcPr>
          <w:p w:rsidR="00BB1889" w:rsidRPr="005608BD" w:rsidRDefault="00303EC4" w:rsidP="00D56103">
            <w:pPr>
              <w:autoSpaceDE w:val="0"/>
              <w:autoSpaceDN w:val="0"/>
              <w:adjustRightInd w:val="0"/>
              <w:spacing w:beforeLines="20" w:before="59" w:line="260" w:lineRule="exact"/>
              <w:ind w:leftChars="50" w:left="210" w:hangingChars="50" w:hanging="100"/>
              <w:rPr>
                <w:rFonts w:ascii="ＭＳ 明朝" w:hAnsi="ＭＳ 明朝" w:cs="MS"/>
                <w:kern w:val="0"/>
                <w:sz w:val="20"/>
                <w:szCs w:val="20"/>
              </w:rPr>
            </w:pPr>
            <w:r w:rsidRPr="005608BD">
              <w:rPr>
                <w:rFonts w:ascii="ＭＳ 明朝" w:hAnsi="ＭＳ 明朝" w:cs="MS" w:hint="eastAsia"/>
                <w:kern w:val="0"/>
                <w:sz w:val="20"/>
                <w:szCs w:val="20"/>
              </w:rPr>
              <w:t>○　武力攻撃により直接又は間接に生ずる人の死亡又は負傷、火事、爆発、放射性物質の放出その他の人的又は物的災害。</w:t>
            </w:r>
          </w:p>
          <w:p w:rsidR="00303EC4" w:rsidRPr="005608BD" w:rsidRDefault="00303EC4" w:rsidP="00D56103">
            <w:pPr>
              <w:autoSpaceDE w:val="0"/>
              <w:autoSpaceDN w:val="0"/>
              <w:adjustRightInd w:val="0"/>
              <w:spacing w:beforeLines="20" w:before="59" w:line="260" w:lineRule="exact"/>
              <w:ind w:leftChars="49" w:left="316" w:hangingChars="104" w:hanging="208"/>
              <w:rPr>
                <w:rFonts w:ascii="ＭＳ 明朝" w:hAnsi="ＭＳ 明朝" w:cs="MS"/>
                <w:kern w:val="0"/>
                <w:sz w:val="20"/>
                <w:szCs w:val="20"/>
              </w:rPr>
            </w:pPr>
            <w:r w:rsidRPr="005608BD">
              <w:rPr>
                <w:rFonts w:ascii="ＭＳ 明朝" w:hAnsi="ＭＳ 明朝" w:cs="MS" w:hint="eastAsia"/>
                <w:kern w:val="0"/>
                <w:sz w:val="20"/>
                <w:szCs w:val="20"/>
              </w:rPr>
              <w:t>○　武力攻撃の手段に準ずる手段を用いて多数の人を殺傷する行為が発生した事態又は当該行為が発生する明白な危険が切迫していると認められるに至った事態。</w:t>
            </w:r>
          </w:p>
        </w:tc>
      </w:tr>
      <w:tr w:rsidR="00303EC4" w:rsidRPr="005608BD" w:rsidTr="00FF4371">
        <w:trPr>
          <w:cantSplit/>
          <w:trHeight w:val="711"/>
        </w:trPr>
        <w:tc>
          <w:tcPr>
            <w:tcW w:w="1809" w:type="dxa"/>
            <w:gridSpan w:val="2"/>
            <w:tcBorders>
              <w:top w:val="single" w:sz="4" w:space="0" w:color="auto"/>
              <w:bottom w:val="single" w:sz="4" w:space="0" w:color="auto"/>
            </w:tcBorders>
            <w:vAlign w:val="center"/>
          </w:tcPr>
          <w:p w:rsidR="00303EC4" w:rsidRPr="005608BD" w:rsidRDefault="00303EC4" w:rsidP="00FF4371">
            <w:pPr>
              <w:autoSpaceDE w:val="0"/>
              <w:autoSpaceDN w:val="0"/>
              <w:adjustRightInd w:val="0"/>
              <w:spacing w:line="240" w:lineRule="exact"/>
              <w:jc w:val="center"/>
              <w:rPr>
                <w:rFonts w:ascii="ＭＳ 明朝" w:hAnsi="ＭＳ 明朝" w:cs="MS"/>
                <w:kern w:val="0"/>
                <w:sz w:val="20"/>
                <w:szCs w:val="20"/>
              </w:rPr>
            </w:pPr>
            <w:r w:rsidRPr="005608BD">
              <w:rPr>
                <w:rFonts w:ascii="ＭＳ 明朝" w:hAnsi="ＭＳ 明朝" w:cs="MS" w:hint="eastAsia"/>
                <w:kern w:val="0"/>
                <w:sz w:val="20"/>
                <w:szCs w:val="20"/>
              </w:rPr>
              <w:t>災害</w:t>
            </w:r>
            <w:r w:rsidRPr="009B1490">
              <w:rPr>
                <w:rFonts w:ascii="ＭＳ 明朝" w:hAnsi="ＭＳ 明朝" w:hint="eastAsia"/>
                <w:sz w:val="20"/>
                <w:szCs w:val="20"/>
              </w:rPr>
              <w:t>即報</w:t>
            </w:r>
          </w:p>
        </w:tc>
        <w:tc>
          <w:tcPr>
            <w:tcW w:w="6980" w:type="dxa"/>
            <w:tcBorders>
              <w:top w:val="single" w:sz="4" w:space="0" w:color="auto"/>
              <w:bottom w:val="single" w:sz="4" w:space="0" w:color="auto"/>
            </w:tcBorders>
            <w:vAlign w:val="center"/>
          </w:tcPr>
          <w:p w:rsidR="00303EC4" w:rsidRPr="005608BD" w:rsidRDefault="003A63FF" w:rsidP="00D56103">
            <w:pPr>
              <w:autoSpaceDE w:val="0"/>
              <w:autoSpaceDN w:val="0"/>
              <w:adjustRightInd w:val="0"/>
              <w:spacing w:beforeLines="20" w:before="59" w:line="260" w:lineRule="exact"/>
              <w:ind w:leftChars="50" w:left="318" w:hangingChars="104" w:hanging="208"/>
              <w:rPr>
                <w:rFonts w:ascii="ＭＳ 明朝" w:hAnsi="ＭＳ 明朝" w:cs="MS"/>
                <w:kern w:val="0"/>
                <w:sz w:val="20"/>
                <w:szCs w:val="20"/>
              </w:rPr>
            </w:pPr>
            <w:r w:rsidRPr="005608BD">
              <w:rPr>
                <w:rFonts w:ascii="ＭＳ 明朝" w:hAnsi="ＭＳ 明朝" w:cs="MS" w:hint="eastAsia"/>
                <w:kern w:val="0"/>
                <w:sz w:val="20"/>
                <w:szCs w:val="20"/>
              </w:rPr>
              <w:t>○　被害の有無は問わず、当該市町村の区域内で震度5強以上</w:t>
            </w:r>
            <w:r w:rsidR="00BB1889" w:rsidRPr="005608BD">
              <w:rPr>
                <w:rFonts w:ascii="ＭＳ 明朝" w:hAnsi="ＭＳ 明朝" w:cs="MS" w:hint="eastAsia"/>
                <w:kern w:val="0"/>
                <w:sz w:val="20"/>
                <w:szCs w:val="20"/>
              </w:rPr>
              <w:t>の地震</w:t>
            </w:r>
            <w:r w:rsidRPr="005608BD">
              <w:rPr>
                <w:rFonts w:ascii="ＭＳ 明朝" w:hAnsi="ＭＳ 明朝" w:cs="MS" w:hint="eastAsia"/>
                <w:kern w:val="0"/>
                <w:sz w:val="20"/>
                <w:szCs w:val="20"/>
              </w:rPr>
              <w:t>を記録したもの。</w:t>
            </w:r>
          </w:p>
        </w:tc>
      </w:tr>
    </w:tbl>
    <w:p w:rsidR="005D3F11" w:rsidRPr="005608BD" w:rsidRDefault="005D3F11" w:rsidP="0072621F">
      <w:pPr>
        <w:spacing w:line="200" w:lineRule="exact"/>
      </w:pPr>
    </w:p>
    <w:p w:rsidR="003A63FF" w:rsidRPr="005608BD" w:rsidRDefault="003A63FF" w:rsidP="00D56103">
      <w:pPr>
        <w:spacing w:afterLines="20" w:after="59"/>
        <w:jc w:val="center"/>
        <w:rPr>
          <w:rFonts w:ascii="ＭＳ ゴシック" w:eastAsia="ＭＳ ゴシック"/>
          <w:sz w:val="20"/>
          <w:szCs w:val="20"/>
        </w:rPr>
      </w:pPr>
      <w:r w:rsidRPr="005608BD">
        <w:rPr>
          <w:rFonts w:ascii="ＭＳ ゴシック" w:eastAsia="ＭＳ ゴシック" w:hint="eastAsia"/>
          <w:sz w:val="20"/>
          <w:szCs w:val="20"/>
        </w:rPr>
        <w:t>被害状況等の報告【消防庁報告先（通常時）】</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6"/>
        <w:gridCol w:w="3151"/>
        <w:gridCol w:w="3152"/>
      </w:tblGrid>
      <w:tr w:rsidR="003A63FF" w:rsidRPr="005608BD" w:rsidTr="003A63FF">
        <w:trPr>
          <w:trHeight w:val="567"/>
          <w:jc w:val="center"/>
        </w:trPr>
        <w:tc>
          <w:tcPr>
            <w:tcW w:w="2486" w:type="dxa"/>
            <w:tcBorders>
              <w:top w:val="single" w:sz="4" w:space="0" w:color="auto"/>
            </w:tcBorders>
            <w:vAlign w:val="center"/>
          </w:tcPr>
          <w:p w:rsidR="003A63FF" w:rsidRPr="005608BD" w:rsidRDefault="003A63FF" w:rsidP="00FF4371">
            <w:pPr>
              <w:spacing w:line="240" w:lineRule="exact"/>
              <w:jc w:val="center"/>
              <w:rPr>
                <w:rFonts w:ascii="ＭＳ 明朝" w:hAnsi="ＭＳ 明朝"/>
                <w:sz w:val="20"/>
                <w:szCs w:val="20"/>
              </w:rPr>
            </w:pPr>
            <w:r w:rsidRPr="005608BD">
              <w:rPr>
                <w:rFonts w:ascii="ＭＳ 明朝" w:hAnsi="ＭＳ 明朝" w:hint="eastAsia"/>
                <w:sz w:val="20"/>
                <w:szCs w:val="20"/>
              </w:rPr>
              <w:t>時間帯</w:t>
            </w:r>
          </w:p>
        </w:tc>
        <w:tc>
          <w:tcPr>
            <w:tcW w:w="3151" w:type="dxa"/>
            <w:tcBorders>
              <w:top w:val="single" w:sz="4" w:space="0" w:color="auto"/>
            </w:tcBorders>
            <w:vAlign w:val="center"/>
          </w:tcPr>
          <w:p w:rsidR="003A63FF" w:rsidRPr="005C1453" w:rsidRDefault="003A63FF" w:rsidP="003A63FF">
            <w:pPr>
              <w:pStyle w:val="a3"/>
              <w:tabs>
                <w:tab w:val="clear" w:pos="4252"/>
                <w:tab w:val="clear" w:pos="8504"/>
              </w:tabs>
              <w:snapToGrid/>
              <w:spacing w:line="240" w:lineRule="exact"/>
              <w:ind w:firstLineChars="100" w:firstLine="200"/>
              <w:jc w:val="center"/>
              <w:rPr>
                <w:rFonts w:hAnsi="ＭＳ 明朝"/>
                <w:sz w:val="20"/>
                <w:szCs w:val="20"/>
              </w:rPr>
            </w:pPr>
            <w:r w:rsidRPr="002232AB">
              <w:rPr>
                <w:rFonts w:hAnsi="ＭＳ 明朝" w:hint="eastAsia"/>
                <w:sz w:val="20"/>
                <w:szCs w:val="20"/>
              </w:rPr>
              <w:t>平日（9：30～18：15）</w:t>
            </w:r>
          </w:p>
        </w:tc>
        <w:tc>
          <w:tcPr>
            <w:tcW w:w="3152" w:type="dxa"/>
            <w:tcBorders>
              <w:top w:val="single" w:sz="4" w:space="0" w:color="auto"/>
            </w:tcBorders>
            <w:vAlign w:val="center"/>
          </w:tcPr>
          <w:p w:rsidR="003A63FF" w:rsidRPr="005608BD" w:rsidRDefault="003A63FF" w:rsidP="003A63FF">
            <w:pPr>
              <w:spacing w:line="240" w:lineRule="exact"/>
              <w:ind w:firstLineChars="100" w:firstLine="200"/>
              <w:jc w:val="center"/>
              <w:rPr>
                <w:rFonts w:ascii="ＭＳ 明朝" w:hAnsi="ＭＳ 明朝"/>
                <w:sz w:val="20"/>
                <w:szCs w:val="20"/>
              </w:rPr>
            </w:pPr>
            <w:r w:rsidRPr="005608BD">
              <w:rPr>
                <w:rFonts w:ascii="ＭＳ 明朝" w:hAnsi="ＭＳ 明朝" w:hint="eastAsia"/>
                <w:sz w:val="20"/>
                <w:szCs w:val="20"/>
              </w:rPr>
              <w:t>平日（左記時間帯以外）・休日</w:t>
            </w:r>
          </w:p>
        </w:tc>
      </w:tr>
      <w:tr w:rsidR="003A63FF" w:rsidRPr="005608BD" w:rsidTr="003A63FF">
        <w:trPr>
          <w:trHeight w:val="567"/>
          <w:jc w:val="center"/>
        </w:trPr>
        <w:tc>
          <w:tcPr>
            <w:tcW w:w="2486" w:type="dxa"/>
            <w:tcBorders>
              <w:top w:val="single" w:sz="4" w:space="0" w:color="auto"/>
            </w:tcBorders>
            <w:vAlign w:val="center"/>
          </w:tcPr>
          <w:p w:rsidR="003A63FF" w:rsidRPr="005608BD" w:rsidRDefault="003A63FF" w:rsidP="00FF4371">
            <w:pPr>
              <w:spacing w:line="240" w:lineRule="exact"/>
              <w:jc w:val="center"/>
              <w:rPr>
                <w:rFonts w:ascii="ＭＳ 明朝" w:hAnsi="ＭＳ 明朝"/>
                <w:sz w:val="20"/>
                <w:szCs w:val="20"/>
              </w:rPr>
            </w:pPr>
            <w:r w:rsidRPr="005608BD">
              <w:rPr>
                <w:rFonts w:ascii="ＭＳ 明朝" w:hAnsi="ＭＳ 明朝" w:hint="eastAsia"/>
                <w:sz w:val="20"/>
                <w:szCs w:val="20"/>
              </w:rPr>
              <w:t>報告先</w:t>
            </w:r>
          </w:p>
        </w:tc>
        <w:tc>
          <w:tcPr>
            <w:tcW w:w="3151" w:type="dxa"/>
            <w:tcBorders>
              <w:top w:val="single" w:sz="4" w:space="0" w:color="auto"/>
            </w:tcBorders>
            <w:vAlign w:val="center"/>
          </w:tcPr>
          <w:p w:rsidR="003A63FF" w:rsidRPr="005C1453" w:rsidRDefault="003A63FF" w:rsidP="00FF4371">
            <w:pPr>
              <w:pStyle w:val="a3"/>
              <w:tabs>
                <w:tab w:val="clear" w:pos="4252"/>
                <w:tab w:val="clear" w:pos="8504"/>
              </w:tabs>
              <w:snapToGrid/>
              <w:spacing w:line="240" w:lineRule="exact"/>
              <w:ind w:firstLineChars="100" w:firstLine="200"/>
              <w:jc w:val="center"/>
              <w:rPr>
                <w:rFonts w:hAnsi="ＭＳ 明朝"/>
                <w:sz w:val="20"/>
                <w:szCs w:val="20"/>
              </w:rPr>
            </w:pPr>
            <w:r w:rsidRPr="002232AB">
              <w:rPr>
                <w:rFonts w:hAnsi="ＭＳ 明朝" w:hint="eastAsia"/>
                <w:sz w:val="20"/>
                <w:szCs w:val="20"/>
              </w:rPr>
              <w:t>消防庁応急対策室</w:t>
            </w:r>
          </w:p>
        </w:tc>
        <w:tc>
          <w:tcPr>
            <w:tcW w:w="3152" w:type="dxa"/>
            <w:tcBorders>
              <w:top w:val="single" w:sz="4" w:space="0" w:color="auto"/>
            </w:tcBorders>
            <w:vAlign w:val="center"/>
          </w:tcPr>
          <w:p w:rsidR="003A63FF" w:rsidRPr="005608BD" w:rsidRDefault="003A63FF" w:rsidP="00FF4371">
            <w:pPr>
              <w:spacing w:line="240" w:lineRule="exact"/>
              <w:ind w:firstLineChars="100" w:firstLine="200"/>
              <w:jc w:val="center"/>
              <w:rPr>
                <w:rFonts w:ascii="ＭＳ 明朝" w:hAnsi="ＭＳ 明朝"/>
                <w:sz w:val="20"/>
                <w:szCs w:val="20"/>
              </w:rPr>
            </w:pPr>
            <w:r w:rsidRPr="005608BD">
              <w:rPr>
                <w:rFonts w:ascii="ＭＳ 明朝" w:hAnsi="ＭＳ 明朝" w:hint="eastAsia"/>
                <w:sz w:val="20"/>
                <w:szCs w:val="20"/>
              </w:rPr>
              <w:t>消防庁宿直室</w:t>
            </w:r>
          </w:p>
          <w:p w:rsidR="003A63FF" w:rsidRPr="005608BD" w:rsidRDefault="003A63FF" w:rsidP="00FF4371">
            <w:pPr>
              <w:spacing w:line="240" w:lineRule="exact"/>
              <w:ind w:firstLineChars="100" w:firstLine="200"/>
              <w:jc w:val="center"/>
              <w:rPr>
                <w:rFonts w:ascii="ＭＳ 明朝" w:hAnsi="ＭＳ 明朝"/>
                <w:sz w:val="20"/>
                <w:szCs w:val="20"/>
              </w:rPr>
            </w:pPr>
            <w:r w:rsidRPr="005608BD">
              <w:rPr>
                <w:rFonts w:ascii="ＭＳ 明朝" w:hAnsi="ＭＳ 明朝" w:hint="eastAsia"/>
                <w:sz w:val="20"/>
                <w:szCs w:val="20"/>
              </w:rPr>
              <w:t>（</w:t>
            </w:r>
            <w:r w:rsidRPr="005608BD">
              <w:rPr>
                <w:rFonts w:ascii="ＭＳ 明朝" w:hAnsi="ＭＳ 明朝" w:hint="eastAsia"/>
                <w:sz w:val="18"/>
                <w:szCs w:val="18"/>
              </w:rPr>
              <w:t>消防防災・危機管理センター内</w:t>
            </w:r>
            <w:r w:rsidRPr="005608BD">
              <w:rPr>
                <w:rFonts w:ascii="ＭＳ 明朝" w:hAnsi="ＭＳ 明朝" w:hint="eastAsia"/>
                <w:sz w:val="20"/>
                <w:szCs w:val="20"/>
              </w:rPr>
              <w:t>）</w:t>
            </w:r>
          </w:p>
        </w:tc>
      </w:tr>
      <w:tr w:rsidR="003A63FF" w:rsidRPr="005608BD" w:rsidTr="00FF4371">
        <w:trPr>
          <w:trHeight w:val="567"/>
          <w:jc w:val="center"/>
        </w:trPr>
        <w:tc>
          <w:tcPr>
            <w:tcW w:w="2486" w:type="dxa"/>
            <w:vAlign w:val="center"/>
          </w:tcPr>
          <w:p w:rsidR="003A63FF" w:rsidRPr="005608BD" w:rsidRDefault="003A63FF" w:rsidP="00FF4371">
            <w:pPr>
              <w:spacing w:line="240" w:lineRule="exact"/>
              <w:jc w:val="center"/>
              <w:rPr>
                <w:rFonts w:ascii="ＭＳ 明朝" w:hAnsi="ＭＳ 明朝"/>
                <w:sz w:val="20"/>
                <w:szCs w:val="20"/>
              </w:rPr>
            </w:pPr>
            <w:r w:rsidRPr="005608BD">
              <w:rPr>
                <w:rFonts w:ascii="ＭＳ 明朝" w:hAnsi="ＭＳ 明朝" w:hint="eastAsia"/>
                <w:sz w:val="20"/>
                <w:szCs w:val="20"/>
              </w:rPr>
              <w:t>NTT回線</w:t>
            </w:r>
          </w:p>
        </w:tc>
        <w:tc>
          <w:tcPr>
            <w:tcW w:w="3151" w:type="dxa"/>
            <w:vAlign w:val="center"/>
          </w:tcPr>
          <w:p w:rsidR="003A63FF" w:rsidRPr="005C1453" w:rsidRDefault="003A63FF" w:rsidP="00FF4371">
            <w:pPr>
              <w:pStyle w:val="a3"/>
              <w:tabs>
                <w:tab w:val="clear" w:pos="4252"/>
                <w:tab w:val="clear" w:pos="8504"/>
              </w:tabs>
              <w:snapToGrid/>
              <w:spacing w:line="240" w:lineRule="exact"/>
              <w:ind w:firstLineChars="100" w:firstLine="200"/>
              <w:rPr>
                <w:rFonts w:hAnsi="ＭＳ 明朝"/>
                <w:sz w:val="20"/>
                <w:szCs w:val="20"/>
              </w:rPr>
            </w:pPr>
            <w:r w:rsidRPr="002232AB">
              <w:rPr>
                <w:rFonts w:hAnsi="ＭＳ 明朝" w:hint="eastAsia"/>
                <w:sz w:val="20"/>
                <w:szCs w:val="20"/>
              </w:rPr>
              <w:t>03-5253-7527</w:t>
            </w:r>
          </w:p>
          <w:p w:rsidR="003A63FF" w:rsidRPr="005C1453" w:rsidRDefault="003A63FF" w:rsidP="00FF4371">
            <w:pPr>
              <w:pStyle w:val="a3"/>
              <w:tabs>
                <w:tab w:val="clear" w:pos="4252"/>
                <w:tab w:val="clear" w:pos="8504"/>
              </w:tabs>
              <w:snapToGrid/>
              <w:spacing w:line="240" w:lineRule="exact"/>
              <w:ind w:firstLineChars="100" w:firstLine="200"/>
              <w:rPr>
                <w:rFonts w:hAnsi="ＭＳ 明朝"/>
                <w:sz w:val="20"/>
                <w:szCs w:val="20"/>
              </w:rPr>
            </w:pPr>
            <w:r w:rsidRPr="002232AB">
              <w:rPr>
                <w:rFonts w:hAnsi="ＭＳ 明朝" w:hint="eastAsia"/>
                <w:sz w:val="20"/>
                <w:szCs w:val="20"/>
              </w:rPr>
              <w:t>03-5253-7537（FAX）</w:t>
            </w:r>
          </w:p>
        </w:tc>
        <w:tc>
          <w:tcPr>
            <w:tcW w:w="3152" w:type="dxa"/>
            <w:vAlign w:val="center"/>
          </w:tcPr>
          <w:p w:rsidR="003A63FF" w:rsidRPr="005608BD" w:rsidRDefault="003A63FF" w:rsidP="00FF4371">
            <w:pPr>
              <w:spacing w:line="240" w:lineRule="exact"/>
              <w:ind w:firstLineChars="100" w:firstLine="200"/>
              <w:rPr>
                <w:rFonts w:ascii="ＭＳ 明朝" w:hAnsi="ＭＳ 明朝"/>
                <w:sz w:val="20"/>
                <w:szCs w:val="20"/>
              </w:rPr>
            </w:pPr>
            <w:r w:rsidRPr="005608BD">
              <w:rPr>
                <w:rFonts w:ascii="ＭＳ 明朝" w:hAnsi="ＭＳ 明朝" w:hint="eastAsia"/>
                <w:sz w:val="20"/>
                <w:szCs w:val="20"/>
              </w:rPr>
              <w:t>03-5253-7777</w:t>
            </w:r>
          </w:p>
          <w:p w:rsidR="003A63FF" w:rsidRPr="005608BD" w:rsidRDefault="003A63FF" w:rsidP="00FF4371">
            <w:pPr>
              <w:spacing w:line="240" w:lineRule="exact"/>
              <w:ind w:firstLineChars="100" w:firstLine="200"/>
              <w:rPr>
                <w:rFonts w:ascii="ＭＳ 明朝" w:hAnsi="ＭＳ 明朝"/>
                <w:sz w:val="20"/>
                <w:szCs w:val="20"/>
              </w:rPr>
            </w:pPr>
            <w:r w:rsidRPr="005608BD">
              <w:rPr>
                <w:rFonts w:ascii="ＭＳ 明朝" w:hAnsi="ＭＳ 明朝" w:hint="eastAsia"/>
                <w:sz w:val="20"/>
                <w:szCs w:val="20"/>
              </w:rPr>
              <w:t>03-5253-7553（FAX）</w:t>
            </w:r>
          </w:p>
        </w:tc>
      </w:tr>
      <w:tr w:rsidR="000A0432" w:rsidRPr="005608BD" w:rsidTr="000A0432">
        <w:trPr>
          <w:trHeight w:val="567"/>
          <w:jc w:val="center"/>
        </w:trPr>
        <w:tc>
          <w:tcPr>
            <w:tcW w:w="2486" w:type="dxa"/>
            <w:tcBorders>
              <w:top w:val="single" w:sz="4" w:space="0" w:color="auto"/>
              <w:left w:val="single" w:sz="4" w:space="0" w:color="auto"/>
              <w:bottom w:val="single" w:sz="4" w:space="0" w:color="auto"/>
              <w:right w:val="single" w:sz="4" w:space="0" w:color="auto"/>
            </w:tcBorders>
            <w:vAlign w:val="center"/>
          </w:tcPr>
          <w:p w:rsidR="000A0432" w:rsidRPr="005608BD" w:rsidRDefault="000A0432" w:rsidP="003772A2">
            <w:pPr>
              <w:spacing w:line="240" w:lineRule="exact"/>
              <w:jc w:val="center"/>
              <w:rPr>
                <w:rFonts w:ascii="ＭＳ 明朝" w:hAnsi="ＭＳ 明朝"/>
                <w:sz w:val="20"/>
                <w:szCs w:val="20"/>
              </w:rPr>
            </w:pPr>
            <w:r w:rsidRPr="005608BD">
              <w:rPr>
                <w:rFonts w:ascii="ＭＳ 明朝" w:hAnsi="ＭＳ 明朝" w:hint="eastAsia"/>
                <w:sz w:val="20"/>
                <w:szCs w:val="20"/>
              </w:rPr>
              <w:t>北海道総合行政情報</w:t>
            </w:r>
          </w:p>
          <w:p w:rsidR="000A0432" w:rsidRPr="005608BD" w:rsidRDefault="000A0432" w:rsidP="003772A2">
            <w:pPr>
              <w:spacing w:line="240" w:lineRule="exact"/>
              <w:jc w:val="center"/>
              <w:rPr>
                <w:rFonts w:ascii="ＭＳ 明朝" w:hAnsi="ＭＳ 明朝"/>
                <w:sz w:val="20"/>
                <w:szCs w:val="20"/>
              </w:rPr>
            </w:pPr>
            <w:r w:rsidRPr="005608BD">
              <w:rPr>
                <w:rFonts w:ascii="ＭＳ 明朝" w:hAnsi="ＭＳ 明朝" w:hint="eastAsia"/>
                <w:sz w:val="20"/>
                <w:szCs w:val="20"/>
              </w:rPr>
              <w:t>ネットワーク</w:t>
            </w:r>
          </w:p>
          <w:p w:rsidR="000A0432" w:rsidRPr="005608BD" w:rsidRDefault="000A0432" w:rsidP="003772A2">
            <w:pPr>
              <w:spacing w:line="240" w:lineRule="exact"/>
              <w:jc w:val="center"/>
              <w:rPr>
                <w:rFonts w:ascii="ＭＳ 明朝" w:hAnsi="ＭＳ 明朝"/>
                <w:sz w:val="20"/>
                <w:szCs w:val="20"/>
              </w:rPr>
            </w:pPr>
            <w:r w:rsidRPr="005608BD">
              <w:rPr>
                <w:rFonts w:ascii="ＭＳ 明朝" w:hAnsi="ＭＳ 明朝" w:hint="eastAsia"/>
                <w:sz w:val="20"/>
                <w:szCs w:val="20"/>
              </w:rPr>
              <w:t>（道防災無線）</w:t>
            </w:r>
          </w:p>
        </w:tc>
        <w:tc>
          <w:tcPr>
            <w:tcW w:w="3151" w:type="dxa"/>
            <w:tcBorders>
              <w:top w:val="single" w:sz="4" w:space="0" w:color="auto"/>
              <w:left w:val="single" w:sz="4" w:space="0" w:color="auto"/>
              <w:bottom w:val="single" w:sz="4" w:space="0" w:color="auto"/>
              <w:right w:val="single" w:sz="4" w:space="0" w:color="auto"/>
            </w:tcBorders>
            <w:vAlign w:val="center"/>
          </w:tcPr>
          <w:p w:rsidR="000A0432" w:rsidRPr="005C1453" w:rsidRDefault="000A0432" w:rsidP="000A0432">
            <w:pPr>
              <w:pStyle w:val="a3"/>
              <w:rPr>
                <w:rFonts w:hAnsi="ＭＳ 明朝"/>
                <w:sz w:val="20"/>
                <w:szCs w:val="20"/>
              </w:rPr>
            </w:pPr>
            <w:r w:rsidRPr="002232AB">
              <w:rPr>
                <w:rFonts w:hAnsi="ＭＳ 明朝" w:hint="eastAsia"/>
                <w:sz w:val="20"/>
                <w:szCs w:val="20"/>
              </w:rPr>
              <w:t>町、道出先機関は衛星専用電話機（FAX）より</w:t>
            </w:r>
          </w:p>
          <w:p w:rsidR="000A0432" w:rsidRPr="005C1453" w:rsidRDefault="000A0432" w:rsidP="000A0432">
            <w:pPr>
              <w:pStyle w:val="a3"/>
              <w:rPr>
                <w:rFonts w:hAnsi="ＭＳ 明朝"/>
                <w:sz w:val="20"/>
                <w:szCs w:val="20"/>
              </w:rPr>
            </w:pPr>
            <w:r w:rsidRPr="002232AB">
              <w:rPr>
                <w:rFonts w:hAnsi="ＭＳ 明朝" w:hint="eastAsia"/>
                <w:sz w:val="20"/>
                <w:szCs w:val="20"/>
              </w:rPr>
              <w:t>6-048-500-7527</w:t>
            </w:r>
          </w:p>
          <w:p w:rsidR="000A0432" w:rsidRPr="005C1453" w:rsidRDefault="000A0432" w:rsidP="000A0432">
            <w:pPr>
              <w:pStyle w:val="a3"/>
              <w:rPr>
                <w:rFonts w:hAnsi="ＭＳ 明朝"/>
                <w:sz w:val="20"/>
                <w:szCs w:val="20"/>
              </w:rPr>
            </w:pPr>
            <w:r w:rsidRPr="002232AB">
              <w:rPr>
                <w:rFonts w:hAnsi="ＭＳ 明朝" w:hint="eastAsia"/>
                <w:sz w:val="20"/>
                <w:szCs w:val="20"/>
              </w:rPr>
              <w:t>6-048-500-7537（FAX）</w:t>
            </w:r>
          </w:p>
        </w:tc>
        <w:tc>
          <w:tcPr>
            <w:tcW w:w="3152" w:type="dxa"/>
            <w:tcBorders>
              <w:top w:val="single" w:sz="4" w:space="0" w:color="auto"/>
              <w:left w:val="single" w:sz="4" w:space="0" w:color="auto"/>
              <w:bottom w:val="single" w:sz="4" w:space="0" w:color="auto"/>
              <w:right w:val="single" w:sz="4" w:space="0" w:color="auto"/>
            </w:tcBorders>
            <w:vAlign w:val="center"/>
          </w:tcPr>
          <w:p w:rsidR="000A0432" w:rsidRPr="005C1453" w:rsidRDefault="000A0432" w:rsidP="000A0432">
            <w:pPr>
              <w:pStyle w:val="a3"/>
              <w:rPr>
                <w:rFonts w:hAnsi="ＭＳ 明朝"/>
                <w:sz w:val="20"/>
                <w:szCs w:val="20"/>
              </w:rPr>
            </w:pPr>
            <w:r w:rsidRPr="002232AB">
              <w:rPr>
                <w:rFonts w:hAnsi="ＭＳ 明朝" w:hint="eastAsia"/>
                <w:sz w:val="20"/>
                <w:szCs w:val="20"/>
              </w:rPr>
              <w:t>町、道出先機関は衛星専用電話機（FAX）より</w:t>
            </w:r>
          </w:p>
          <w:p w:rsidR="000A0432" w:rsidRPr="005608BD" w:rsidRDefault="000A0432" w:rsidP="000A0432">
            <w:pPr>
              <w:spacing w:line="240" w:lineRule="exact"/>
              <w:rPr>
                <w:rFonts w:ascii="ＭＳ 明朝" w:hAnsi="ＭＳ 明朝"/>
                <w:sz w:val="20"/>
                <w:szCs w:val="20"/>
              </w:rPr>
            </w:pPr>
            <w:r w:rsidRPr="005608BD">
              <w:rPr>
                <w:rFonts w:ascii="ＭＳ 明朝" w:hAnsi="ＭＳ 明朝" w:hint="eastAsia"/>
                <w:sz w:val="20"/>
                <w:szCs w:val="20"/>
              </w:rPr>
              <w:t>6-048-500-7782</w:t>
            </w:r>
          </w:p>
          <w:p w:rsidR="000A0432" w:rsidRPr="005608BD" w:rsidRDefault="000A0432" w:rsidP="000A0432">
            <w:pPr>
              <w:spacing w:line="240" w:lineRule="exact"/>
              <w:rPr>
                <w:rFonts w:ascii="ＭＳ 明朝" w:hAnsi="ＭＳ 明朝"/>
                <w:sz w:val="20"/>
                <w:szCs w:val="20"/>
              </w:rPr>
            </w:pPr>
            <w:r w:rsidRPr="005608BD">
              <w:rPr>
                <w:rFonts w:ascii="ＭＳ 明朝" w:hAnsi="ＭＳ 明朝" w:hint="eastAsia"/>
                <w:sz w:val="20"/>
                <w:szCs w:val="20"/>
              </w:rPr>
              <w:t>6-048-500-7789（FAX）</w:t>
            </w:r>
          </w:p>
        </w:tc>
      </w:tr>
    </w:tbl>
    <w:p w:rsidR="000A0432" w:rsidRPr="005608BD" w:rsidRDefault="000A0432" w:rsidP="00D56103">
      <w:pPr>
        <w:spacing w:beforeLines="30" w:before="89" w:line="200" w:lineRule="exact"/>
        <w:ind w:leftChars="200" w:left="940" w:rightChars="100" w:right="220" w:hangingChars="250" w:hanging="500"/>
        <w:rPr>
          <w:rFonts w:ascii="ＭＳ 明朝" w:hAnsi="ＭＳ 明朝"/>
          <w:sz w:val="20"/>
          <w:szCs w:val="20"/>
        </w:rPr>
      </w:pPr>
      <w:r w:rsidRPr="005608BD">
        <w:rPr>
          <w:rFonts w:ascii="ＭＳ 明朝" w:hAnsi="ＭＳ 明朝" w:hint="eastAsia"/>
          <w:sz w:val="20"/>
          <w:szCs w:val="20"/>
        </w:rPr>
        <w:t>（注） 北海道総合行政情報ネットワークの衛星専用電話は、全ての市町村と道出先機関の一部に</w:t>
      </w:r>
      <w:r w:rsidRPr="005608BD">
        <w:rPr>
          <w:rFonts w:ascii="ＭＳ 明朝" w:hAnsi="ＭＳ 明朝"/>
          <w:sz w:val="20"/>
          <w:szCs w:val="20"/>
        </w:rPr>
        <w:br w:type="textWrapping" w:clear="all"/>
      </w:r>
      <w:r w:rsidRPr="005608BD">
        <w:rPr>
          <w:rFonts w:ascii="ＭＳ 明朝" w:hAnsi="ＭＳ 明朝" w:hint="eastAsia"/>
          <w:sz w:val="20"/>
          <w:szCs w:val="20"/>
        </w:rPr>
        <w:t>設置されている。</w:t>
      </w:r>
    </w:p>
    <w:p w:rsidR="000A0432" w:rsidRPr="005608BD" w:rsidRDefault="000A0432" w:rsidP="000A0432">
      <w:pPr>
        <w:spacing w:line="200" w:lineRule="exact"/>
      </w:pPr>
    </w:p>
    <w:p w:rsidR="005D3F11" w:rsidRPr="005608BD" w:rsidRDefault="005D3F11" w:rsidP="0072621F">
      <w:pPr>
        <w:spacing w:line="200" w:lineRule="exact"/>
      </w:pPr>
    </w:p>
    <w:p w:rsidR="006F10C4" w:rsidRPr="005608BD" w:rsidRDefault="006F10C4" w:rsidP="00D56103">
      <w:pPr>
        <w:spacing w:afterLines="20" w:after="59"/>
        <w:jc w:val="center"/>
        <w:rPr>
          <w:rFonts w:ascii="ＭＳ ゴシック" w:eastAsia="ＭＳ ゴシック"/>
          <w:sz w:val="20"/>
          <w:szCs w:val="20"/>
        </w:rPr>
      </w:pPr>
      <w:r w:rsidRPr="005608BD">
        <w:rPr>
          <w:rFonts w:ascii="ＭＳ ゴシック" w:eastAsia="ＭＳ ゴシック" w:hint="eastAsia"/>
          <w:sz w:val="20"/>
          <w:szCs w:val="20"/>
        </w:rPr>
        <w:t>被害状況等の報告【消防庁報告先（消防庁災害対策本部設置時）】</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6"/>
        <w:gridCol w:w="3151"/>
        <w:gridCol w:w="3152"/>
      </w:tblGrid>
      <w:tr w:rsidR="006F10C4" w:rsidRPr="005608BD" w:rsidTr="00FF4371">
        <w:trPr>
          <w:trHeight w:val="510"/>
          <w:jc w:val="center"/>
        </w:trPr>
        <w:tc>
          <w:tcPr>
            <w:tcW w:w="2486" w:type="dxa"/>
            <w:tcBorders>
              <w:bottom w:val="double" w:sz="4" w:space="0" w:color="auto"/>
              <w:tl2br w:val="single" w:sz="4" w:space="0" w:color="auto"/>
            </w:tcBorders>
            <w:vAlign w:val="center"/>
          </w:tcPr>
          <w:p w:rsidR="006F10C4" w:rsidRPr="005608BD" w:rsidRDefault="006F10C4" w:rsidP="00FF4371">
            <w:pPr>
              <w:pStyle w:val="a9"/>
              <w:tabs>
                <w:tab w:val="clear" w:pos="4252"/>
              </w:tabs>
              <w:snapToGrid/>
              <w:spacing w:line="200" w:lineRule="exact"/>
              <w:ind w:leftChars="100" w:left="220" w:rightChars="100" w:right="220" w:firstLine="210"/>
              <w:jc w:val="right"/>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区分</w:t>
            </w:r>
          </w:p>
          <w:p w:rsidR="006F10C4" w:rsidRPr="005608BD" w:rsidRDefault="006F10C4" w:rsidP="00FF4371">
            <w:pPr>
              <w:spacing w:line="200" w:lineRule="exact"/>
              <w:ind w:leftChars="100" w:left="220" w:rightChars="100" w:right="220"/>
              <w:jc w:val="left"/>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回線</w:t>
            </w:r>
          </w:p>
        </w:tc>
        <w:tc>
          <w:tcPr>
            <w:tcW w:w="3151" w:type="dxa"/>
            <w:tcBorders>
              <w:bottom w:val="double" w:sz="4" w:space="0" w:color="auto"/>
            </w:tcBorders>
            <w:vAlign w:val="center"/>
          </w:tcPr>
          <w:p w:rsidR="006F10C4" w:rsidRPr="005608BD" w:rsidRDefault="006F10C4" w:rsidP="00FF4371">
            <w:pPr>
              <w:spacing w:line="200" w:lineRule="exact"/>
              <w:jc w:val="center"/>
              <w:rPr>
                <w:rFonts w:ascii="ＭＳ ゴシック" w:eastAsia="ＭＳ ゴシック" w:hAnsi="ＭＳ ゴシック"/>
                <w:sz w:val="20"/>
                <w:szCs w:val="20"/>
                <w:lang w:eastAsia="zh-TW"/>
              </w:rPr>
            </w:pPr>
            <w:r w:rsidRPr="005608BD">
              <w:rPr>
                <w:rFonts w:ascii="ＭＳ ゴシック" w:eastAsia="ＭＳ ゴシック" w:hAnsi="ＭＳ ゴシック" w:hint="eastAsia"/>
                <w:sz w:val="20"/>
                <w:szCs w:val="20"/>
                <w:lang w:eastAsia="zh-TW"/>
              </w:rPr>
              <w:t>平日（9：30～17：45）</w:t>
            </w:r>
          </w:p>
          <w:p w:rsidR="006F10C4" w:rsidRPr="005608BD" w:rsidRDefault="006F10C4" w:rsidP="00FF4371">
            <w:pPr>
              <w:spacing w:line="200" w:lineRule="exact"/>
              <w:jc w:val="center"/>
              <w:rPr>
                <w:rFonts w:ascii="ＭＳ ゴシック" w:eastAsia="ＭＳ ゴシック" w:hAnsi="ＭＳ ゴシック"/>
                <w:sz w:val="20"/>
                <w:szCs w:val="20"/>
                <w:lang w:eastAsia="zh-TW"/>
              </w:rPr>
            </w:pPr>
            <w:r w:rsidRPr="005608BD">
              <w:rPr>
                <w:rFonts w:ascii="ＭＳ ゴシック" w:eastAsia="ＭＳ ゴシック" w:hAnsi="ＭＳ ゴシック" w:hint="eastAsia"/>
                <w:sz w:val="20"/>
                <w:szCs w:val="20"/>
                <w:lang w:eastAsia="zh-TW"/>
              </w:rPr>
              <w:t>消防庁応急</w:t>
            </w:r>
            <w:r w:rsidRPr="005608BD">
              <w:rPr>
                <w:rFonts w:ascii="ＭＳ ゴシック" w:eastAsia="ＭＳ ゴシック" w:hAnsi="ＭＳ ゴシック" w:hint="eastAsia"/>
                <w:sz w:val="20"/>
                <w:szCs w:val="20"/>
              </w:rPr>
              <w:t>対策</w:t>
            </w:r>
            <w:r w:rsidRPr="005608BD">
              <w:rPr>
                <w:rFonts w:ascii="ＭＳ ゴシック" w:eastAsia="ＭＳ ゴシック" w:hAnsi="ＭＳ ゴシック" w:hint="eastAsia"/>
                <w:sz w:val="20"/>
                <w:szCs w:val="20"/>
                <w:lang w:eastAsia="zh-TW"/>
              </w:rPr>
              <w:t>室</w:t>
            </w:r>
          </w:p>
        </w:tc>
        <w:tc>
          <w:tcPr>
            <w:tcW w:w="3152" w:type="dxa"/>
            <w:tcBorders>
              <w:bottom w:val="double" w:sz="4" w:space="0" w:color="auto"/>
            </w:tcBorders>
            <w:vAlign w:val="center"/>
          </w:tcPr>
          <w:p w:rsidR="006F10C4" w:rsidRPr="005608BD" w:rsidRDefault="006F10C4" w:rsidP="00FF4371">
            <w:pPr>
              <w:spacing w:line="20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休日・夜間（左記以外）</w:t>
            </w:r>
          </w:p>
          <w:p w:rsidR="006F10C4" w:rsidRPr="005608BD" w:rsidRDefault="006F10C4" w:rsidP="00FF4371">
            <w:pPr>
              <w:spacing w:line="20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消防庁宿直室</w:t>
            </w:r>
          </w:p>
        </w:tc>
      </w:tr>
      <w:tr w:rsidR="006F10C4" w:rsidRPr="005608BD" w:rsidTr="00FF4371">
        <w:trPr>
          <w:trHeight w:val="567"/>
          <w:jc w:val="center"/>
        </w:trPr>
        <w:tc>
          <w:tcPr>
            <w:tcW w:w="2486" w:type="dxa"/>
            <w:tcBorders>
              <w:top w:val="double" w:sz="4" w:space="0" w:color="auto"/>
            </w:tcBorders>
            <w:vAlign w:val="center"/>
          </w:tcPr>
          <w:p w:rsidR="006F10C4" w:rsidRPr="005608BD" w:rsidRDefault="006F10C4" w:rsidP="00FF4371">
            <w:pPr>
              <w:spacing w:line="240" w:lineRule="exact"/>
              <w:jc w:val="center"/>
              <w:rPr>
                <w:rFonts w:ascii="ＭＳ 明朝" w:hAnsi="ＭＳ 明朝"/>
                <w:sz w:val="20"/>
                <w:szCs w:val="20"/>
              </w:rPr>
            </w:pPr>
            <w:r w:rsidRPr="005608BD">
              <w:rPr>
                <w:rFonts w:ascii="ＭＳ 明朝" w:hAnsi="ＭＳ 明朝" w:hint="eastAsia"/>
                <w:sz w:val="20"/>
                <w:szCs w:val="20"/>
              </w:rPr>
              <w:t>報告先</w:t>
            </w:r>
          </w:p>
        </w:tc>
        <w:tc>
          <w:tcPr>
            <w:tcW w:w="6303" w:type="dxa"/>
            <w:gridSpan w:val="2"/>
            <w:tcBorders>
              <w:top w:val="double" w:sz="4" w:space="0" w:color="auto"/>
            </w:tcBorders>
            <w:vAlign w:val="center"/>
          </w:tcPr>
          <w:p w:rsidR="006F10C4" w:rsidRPr="005608BD" w:rsidRDefault="006F10C4" w:rsidP="00FF4371">
            <w:pPr>
              <w:spacing w:line="240" w:lineRule="exact"/>
              <w:ind w:firstLineChars="100" w:firstLine="200"/>
              <w:rPr>
                <w:rFonts w:ascii="ＭＳ 明朝" w:hAnsi="ＭＳ 明朝"/>
                <w:sz w:val="20"/>
                <w:szCs w:val="20"/>
              </w:rPr>
            </w:pPr>
            <w:r w:rsidRPr="005608BD">
              <w:rPr>
                <w:rFonts w:ascii="ＭＳ 明朝" w:hAnsi="ＭＳ 明朝" w:hint="eastAsia"/>
                <w:sz w:val="20"/>
                <w:szCs w:val="20"/>
              </w:rPr>
              <w:t>消防庁災害対策本部・情報集約班(消防防災・危機管理センター内)</w:t>
            </w:r>
          </w:p>
        </w:tc>
      </w:tr>
      <w:tr w:rsidR="006F10C4" w:rsidRPr="005608BD" w:rsidTr="00FF4371">
        <w:trPr>
          <w:trHeight w:val="567"/>
          <w:jc w:val="center"/>
        </w:trPr>
        <w:tc>
          <w:tcPr>
            <w:tcW w:w="2486" w:type="dxa"/>
            <w:vAlign w:val="center"/>
          </w:tcPr>
          <w:p w:rsidR="006F10C4" w:rsidRPr="005608BD" w:rsidRDefault="006F10C4" w:rsidP="00FF4371">
            <w:pPr>
              <w:spacing w:line="240" w:lineRule="exact"/>
              <w:jc w:val="center"/>
              <w:rPr>
                <w:rFonts w:ascii="ＭＳ 明朝" w:hAnsi="ＭＳ 明朝"/>
                <w:sz w:val="20"/>
                <w:szCs w:val="20"/>
              </w:rPr>
            </w:pPr>
            <w:r w:rsidRPr="005608BD">
              <w:rPr>
                <w:rFonts w:ascii="ＭＳ 明朝" w:hAnsi="ＭＳ 明朝" w:hint="eastAsia"/>
                <w:sz w:val="20"/>
                <w:szCs w:val="20"/>
              </w:rPr>
              <w:t>NTT回線</w:t>
            </w:r>
          </w:p>
        </w:tc>
        <w:tc>
          <w:tcPr>
            <w:tcW w:w="6303" w:type="dxa"/>
            <w:gridSpan w:val="2"/>
            <w:vAlign w:val="center"/>
          </w:tcPr>
          <w:p w:rsidR="006F10C4" w:rsidRPr="005C1453" w:rsidRDefault="006F10C4" w:rsidP="00FF4371">
            <w:pPr>
              <w:pStyle w:val="a3"/>
              <w:tabs>
                <w:tab w:val="clear" w:pos="4252"/>
                <w:tab w:val="clear" w:pos="8504"/>
              </w:tabs>
              <w:snapToGrid/>
              <w:spacing w:line="240" w:lineRule="exact"/>
              <w:ind w:firstLineChars="100" w:firstLine="200"/>
              <w:rPr>
                <w:rFonts w:hAnsi="ＭＳ 明朝"/>
                <w:sz w:val="20"/>
                <w:szCs w:val="20"/>
              </w:rPr>
            </w:pPr>
            <w:r w:rsidRPr="002232AB">
              <w:rPr>
                <w:rFonts w:hAnsi="ＭＳ 明朝" w:hint="eastAsia"/>
                <w:sz w:val="20"/>
                <w:szCs w:val="20"/>
              </w:rPr>
              <w:t>03-5253-7510</w:t>
            </w:r>
          </w:p>
          <w:p w:rsidR="006F10C4" w:rsidRPr="005C1453" w:rsidRDefault="006F10C4" w:rsidP="006F10C4">
            <w:pPr>
              <w:pStyle w:val="a3"/>
              <w:tabs>
                <w:tab w:val="clear" w:pos="4252"/>
                <w:tab w:val="clear" w:pos="8504"/>
              </w:tabs>
              <w:snapToGrid/>
              <w:spacing w:line="240" w:lineRule="exact"/>
              <w:ind w:firstLineChars="100" w:firstLine="200"/>
              <w:rPr>
                <w:rFonts w:hAnsi="ＭＳ 明朝"/>
                <w:sz w:val="20"/>
                <w:szCs w:val="20"/>
              </w:rPr>
            </w:pPr>
            <w:r w:rsidRPr="002232AB">
              <w:rPr>
                <w:rFonts w:hAnsi="ＭＳ 明朝" w:hint="eastAsia"/>
                <w:sz w:val="20"/>
                <w:szCs w:val="20"/>
              </w:rPr>
              <w:t>03-5253-7553（FAX）</w:t>
            </w:r>
          </w:p>
        </w:tc>
      </w:tr>
    </w:tbl>
    <w:p w:rsidR="001F1317" w:rsidRPr="005608BD" w:rsidRDefault="006F10C4" w:rsidP="0072621F">
      <w:pPr>
        <w:spacing w:line="200" w:lineRule="exact"/>
      </w:pPr>
      <w:r w:rsidRPr="005608BD">
        <w:br w:type="page"/>
      </w:r>
    </w:p>
    <w:p w:rsidR="00407211" w:rsidRPr="005608BD" w:rsidRDefault="00407211" w:rsidP="00D56103">
      <w:pPr>
        <w:spacing w:afterLines="30" w:after="89"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４　災害情報等連絡系統図</w:t>
      </w:r>
    </w:p>
    <w:p w:rsidR="00D76446" w:rsidRPr="005608BD" w:rsidRDefault="00D76446" w:rsidP="00AC46E1">
      <w:pPr>
        <w:spacing w:line="360" w:lineRule="exact"/>
        <w:ind w:leftChars="300" w:left="660" w:firstLineChars="100" w:firstLine="200"/>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図表　災害情報等連絡系統</w:t>
      </w:r>
    </w:p>
    <w:p w:rsidR="00407211" w:rsidRPr="005608BD" w:rsidRDefault="007B24BA" w:rsidP="0072621F">
      <w:pPr>
        <w:spacing w:line="200" w:lineRule="exact"/>
      </w:pPr>
      <w:r>
        <w:rPr>
          <w:noProof/>
        </w:rPr>
        <w:pict>
          <v:shape id="_x0000_s1892" type="#_x0000_t202" style="position:absolute;left:0;text-align:left;margin-left:293.45pt;margin-top:5.35pt;width:21pt;height:84.4pt;z-index:6">
            <v:stroke endarrowwidth="narrow" endarrowlength="short"/>
            <v:textbox style="layout-flow:vertical-ideographic;mso-next-textbox:#_x0000_s1892" inset=".64mm,1mm,.64mm,1mm">
              <w:txbxContent>
                <w:p w:rsidR="00FF1D6D" w:rsidRPr="00407211" w:rsidRDefault="00FF1D6D" w:rsidP="0093790D">
                  <w:pPr>
                    <w:spacing w:line="300" w:lineRule="exact"/>
                    <w:ind w:leftChars="50" w:left="110" w:rightChars="50" w:right="110"/>
                    <w:jc w:val="distribute"/>
                    <w:rPr>
                      <w:sz w:val="20"/>
                      <w:szCs w:val="20"/>
                    </w:rPr>
                  </w:pPr>
                  <w:r w:rsidRPr="00407211">
                    <w:rPr>
                      <w:rFonts w:hint="eastAsia"/>
                      <w:sz w:val="20"/>
                      <w:szCs w:val="20"/>
                    </w:rPr>
                    <w:t>中央防災会議</w:t>
                  </w:r>
                </w:p>
              </w:txbxContent>
            </v:textbox>
          </v:shape>
        </w:pict>
      </w:r>
      <w:r>
        <w:rPr>
          <w:noProof/>
        </w:rPr>
        <w:pict>
          <v:shape id="_x0000_s1891" type="#_x0000_t202" style="position:absolute;left:0;text-align:left;margin-left:246.2pt;margin-top:5.35pt;width:21pt;height:84.4pt;z-index:5">
            <v:stroke endarrowwidth="narrow" endarrowlength="short"/>
            <v:textbox style="layout-flow:vertical-ideographic;mso-next-textbox:#_x0000_s1891" inset=".64mm,1mm,.64mm,1mm">
              <w:txbxContent>
                <w:p w:rsidR="00FF1D6D" w:rsidRPr="00407211" w:rsidRDefault="00FF1D6D" w:rsidP="0093790D">
                  <w:pPr>
                    <w:spacing w:line="300" w:lineRule="exact"/>
                    <w:ind w:leftChars="50" w:left="110" w:rightChars="50" w:right="110"/>
                    <w:jc w:val="distribute"/>
                    <w:rPr>
                      <w:sz w:val="20"/>
                      <w:szCs w:val="20"/>
                    </w:rPr>
                  </w:pPr>
                  <w:r w:rsidRPr="00407211">
                    <w:rPr>
                      <w:rFonts w:hint="eastAsia"/>
                      <w:sz w:val="20"/>
                      <w:szCs w:val="20"/>
                    </w:rPr>
                    <w:t>内閣総理大臣</w:t>
                  </w:r>
                </w:p>
              </w:txbxContent>
            </v:textbox>
          </v:shape>
        </w:pict>
      </w:r>
      <w:r>
        <w:rPr>
          <w:noProof/>
        </w:rPr>
        <w:pict>
          <v:shape id="_x0000_s1890" type="#_x0000_t202" style="position:absolute;left:0;text-align:left;margin-left:198.95pt;margin-top:5.35pt;width:21pt;height:84.4pt;z-index:4">
            <v:stroke endarrowwidth="narrow" endarrowlength="short"/>
            <v:textbox style="layout-flow:vertical-ideographic;mso-next-textbox:#_x0000_s1890" inset=".64mm,1mm,.64mm,1mm">
              <w:txbxContent>
                <w:p w:rsidR="00FF1D6D" w:rsidRPr="00407211" w:rsidRDefault="00FF1D6D" w:rsidP="0093790D">
                  <w:pPr>
                    <w:spacing w:line="300" w:lineRule="exact"/>
                    <w:ind w:leftChars="50" w:left="110" w:rightChars="50" w:right="110"/>
                    <w:jc w:val="distribute"/>
                    <w:rPr>
                      <w:sz w:val="20"/>
                      <w:szCs w:val="20"/>
                    </w:rPr>
                  </w:pPr>
                  <w:r w:rsidRPr="00407211">
                    <w:rPr>
                      <w:rFonts w:hint="eastAsia"/>
                      <w:sz w:val="20"/>
                      <w:szCs w:val="20"/>
                    </w:rPr>
                    <w:t>総務省消防庁</w:t>
                  </w:r>
                </w:p>
              </w:txbxContent>
            </v:textbox>
          </v:shape>
        </w:pict>
      </w:r>
      <w:r>
        <w:rPr>
          <w:noProof/>
        </w:rPr>
        <w:pict>
          <v:shape id="_x0000_s1889" type="#_x0000_t202" style="position:absolute;left:0;text-align:left;margin-left:151.55pt;margin-top:5.35pt;width:21pt;height:84.4pt;z-index:3">
            <v:stroke endarrowwidth="narrow" endarrowlength="short"/>
            <v:textbox style="layout-flow:vertical-ideographic;mso-next-textbox:#_x0000_s1889" inset=".64mm,1mm,.64mm,1mm">
              <w:txbxContent>
                <w:p w:rsidR="00FF1D6D" w:rsidRPr="00407211" w:rsidRDefault="00FF1D6D" w:rsidP="0093790D">
                  <w:pPr>
                    <w:spacing w:line="300" w:lineRule="exact"/>
                    <w:ind w:leftChars="50" w:left="110" w:rightChars="50" w:right="110"/>
                    <w:jc w:val="distribute"/>
                    <w:rPr>
                      <w:sz w:val="20"/>
                      <w:szCs w:val="20"/>
                    </w:rPr>
                  </w:pPr>
                  <w:r w:rsidRPr="00407211">
                    <w:rPr>
                      <w:rFonts w:hint="eastAsia"/>
                      <w:sz w:val="20"/>
                      <w:szCs w:val="20"/>
                    </w:rPr>
                    <w:t>厚生労働省</w:t>
                  </w:r>
                </w:p>
              </w:txbxContent>
            </v:textbox>
          </v:shape>
        </w:pict>
      </w:r>
      <w:r>
        <w:rPr>
          <w:noProof/>
        </w:rPr>
        <w:pict>
          <v:line id="_x0000_s1921" style="position:absolute;left:0;text-align:left;z-index:21" from="267.05pt,52pt" to="293.3pt,52pt">
            <v:stroke startarrowwidth="narrow" startarrowlength="short" endarrow="classic" endarrowwidth="narrow" endarrowlength="short"/>
          </v:line>
        </w:pict>
      </w:r>
      <w:r>
        <w:rPr>
          <w:noProof/>
        </w:rPr>
        <w:pict>
          <v:polyline id="_x0000_s1923" style="position:absolute;left:0;text-align:left;z-index:23;mso-wrap-distance-left:9pt;mso-wrap-distance-top:0;mso-wrap-distance-right:9pt;mso-wrap-distance-bottom:0;mso-position-horizontal-relative:text;mso-position-vertical-relative:text;v-text-anchor:top" points="162.2pt,89.75pt,162.2pt,104.85pt,209.45pt,104.85pt,209.45pt,89.75pt" coordsize="945,302" filled="f">
            <v:stroke startarrow="classic" startarrowwidth="narrow" startarrowlength="short" endarrow="classic" endarrowwidth="narrow" endarrowlength="short"/>
            <v:path arrowok="t"/>
          </v:polyline>
        </w:pict>
      </w:r>
      <w:r>
        <w:rPr>
          <w:noProof/>
        </w:rPr>
        <w:pict>
          <v:line id="_x0000_s1924" style="position:absolute;left:0;text-align:left;z-index:24" from="188.45pt,104.85pt" to="188.45pt,112.4pt">
            <v:stroke startarrowwidth="narrow" startarrowlength="short" endarrowwidth="narrow" endarrowlength="short"/>
          </v:line>
        </w:pict>
      </w: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7B24BA" w:rsidP="0072621F">
      <w:pPr>
        <w:spacing w:line="200" w:lineRule="exact"/>
      </w:pPr>
      <w:r>
        <w:rPr>
          <w:noProof/>
        </w:rPr>
        <w:pict>
          <v:line id="_x0000_s1922" style="position:absolute;left:0;text-align:left;z-index:22" from="219.95pt,2pt" to="246.2pt,2pt">
            <v:stroke startarrowwidth="narrow" startarrowlength="short" endarrow="classic" endarrowwidth="narrow" endarrowlength="short"/>
          </v:line>
        </w:pict>
      </w: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7B24BA" w:rsidP="0072621F">
      <w:pPr>
        <w:spacing w:line="200" w:lineRule="exact"/>
      </w:pPr>
      <w:r>
        <w:rPr>
          <w:noProof/>
        </w:rPr>
        <w:pict>
          <v:polyline id="_x0000_s1918" style="position:absolute;left:0;text-align:left;z-index:20;mso-wrap-distance-left:9pt;mso-wrap-distance-top:0;mso-wrap-distance-right:9pt;mso-wrap-distance-bottom:0;mso-position-horizontal-relative:text;mso-position-vertical-relative:text;v-text-anchor:top" points="216.3pt,9.35pt,216.35pt,23.25pt,443.55pt,23.25pt,443.55pt,191.9pt,187.8pt,191.85pt,188.3pt,214.1pt" coordsize="5115,4095" filled="f">
            <v:stroke dashstyle="dash" startarrow="classic" startarrowwidth="narrow" startarrowlength="short" endarrow="classic" endarrowwidth="narrow" endarrowlength="short"/>
            <v:path arrowok="t"/>
          </v:polyline>
        </w:pict>
      </w: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7B24BA" w:rsidP="0072621F">
      <w:pPr>
        <w:spacing w:line="200" w:lineRule="exact"/>
      </w:pPr>
      <w:r>
        <w:rPr>
          <w:noProof/>
        </w:rPr>
        <w:pict>
          <v:shape id="_x0000_s1911" style="position:absolute;left:0;text-align:left;margin-left:46.65pt;margin-top:7.5pt;width:73.55pt;height:231.95pt;z-index:18;mso-wrap-distance-left:9pt;mso-wrap-distance-top:0;mso-wrap-distance-right:9pt;mso-wrap-distance-bottom:0;mso-position-horizontal-relative:text;mso-position-vertical-relative:text;v-text-anchor:top" coordsize="1995,4983" path="m1995,l,,,4983e" filled="f">
            <v:stroke startarrow="classic" startarrowwidth="narrow" startarrowlength="short" endarrow="classic" endarrowwidth="narrow" endarrowlength="short"/>
            <v:path arrowok="t"/>
          </v:shape>
        </w:pict>
      </w: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7B24BA" w:rsidP="0072621F">
      <w:pPr>
        <w:spacing w:line="200" w:lineRule="exact"/>
      </w:pPr>
      <w:r>
        <w:rPr>
          <w:noProof/>
        </w:rPr>
        <w:pict>
          <v:line id="_x0000_s1913" style="position:absolute;left:0;text-align:left;z-index:19" from="162.2pt,8.3pt" to="162.2pt,54.1pt">
            <v:stroke startarrow="classic" startarrowwidth="narrow" startarrowlength="short" endarrow="classic" endarrowwidth="narrow" endarrowlength="short"/>
          </v:line>
        </w:pict>
      </w:r>
    </w:p>
    <w:p w:rsidR="00407211" w:rsidRPr="005608BD" w:rsidRDefault="007B24BA" w:rsidP="0072621F">
      <w:pPr>
        <w:spacing w:line="200" w:lineRule="exact"/>
      </w:pPr>
      <w:r>
        <w:rPr>
          <w:noProof/>
        </w:rPr>
        <w:pict>
          <v:shape id="_x0000_s1900" type="#_x0000_t202" style="position:absolute;left:0;text-align:left;margin-left:57.2pt;margin-top:4.5pt;width:63pt;height:30.2pt;z-index:7">
            <v:textbox style="mso-next-textbox:#_x0000_s1900" inset=".5mm,0,.5mm,0">
              <w:txbxContent>
                <w:p w:rsidR="00FF1D6D" w:rsidRPr="00BA2101" w:rsidRDefault="00FF1D6D" w:rsidP="0093790D">
                  <w:pPr>
                    <w:ind w:leftChars="50" w:left="110" w:rightChars="50" w:right="110"/>
                    <w:jc w:val="distribute"/>
                    <w:rPr>
                      <w:spacing w:val="-8"/>
                      <w:sz w:val="20"/>
                      <w:szCs w:val="20"/>
                    </w:rPr>
                  </w:pPr>
                  <w:r w:rsidRPr="00BA2101">
                    <w:rPr>
                      <w:rFonts w:hint="eastAsia"/>
                      <w:spacing w:val="-8"/>
                      <w:sz w:val="20"/>
                      <w:szCs w:val="20"/>
                    </w:rPr>
                    <w:t>地方部局</w:t>
                  </w:r>
                </w:p>
                <w:p w:rsidR="00FF1D6D" w:rsidRPr="00BA2101" w:rsidRDefault="00FF1D6D" w:rsidP="0093790D">
                  <w:pPr>
                    <w:ind w:leftChars="50" w:left="110" w:rightChars="50" w:right="110"/>
                    <w:jc w:val="distribute"/>
                    <w:rPr>
                      <w:spacing w:val="-8"/>
                      <w:sz w:val="20"/>
                      <w:szCs w:val="20"/>
                    </w:rPr>
                  </w:pPr>
                  <w:r w:rsidRPr="00BA2101">
                    <w:rPr>
                      <w:rFonts w:hint="eastAsia"/>
                      <w:spacing w:val="-8"/>
                      <w:sz w:val="20"/>
                      <w:szCs w:val="20"/>
                    </w:rPr>
                    <w:t>出先機関</w:t>
                  </w:r>
                </w:p>
              </w:txbxContent>
            </v:textbox>
          </v:shape>
        </w:pict>
      </w: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7B24BA" w:rsidP="0072621F">
      <w:pPr>
        <w:spacing w:line="200" w:lineRule="exact"/>
      </w:pPr>
      <w:r>
        <w:rPr>
          <w:noProof/>
        </w:rPr>
        <w:pict>
          <v:group id="_x0000_s5293" style="position:absolute;left:0;text-align:left;margin-left:119.85pt;margin-top:-167.6pt;width:304.5pt;height:134.55pt;z-index:445" coordorigin="3531,4191" coordsize="6090,2691">
            <v:shape id="_x0000_s5294" type="#_x0000_t202" style="position:absolute;left:3531;top:4191;width:1680;height:604">
              <v:textbox style="mso-next-textbox:#_x0000_s5294" inset=".5mm,0,.5mm,0">
                <w:txbxContent>
                  <w:p w:rsidR="00FF1D6D" w:rsidRDefault="00FF1D6D" w:rsidP="0093790D">
                    <w:pPr>
                      <w:ind w:leftChars="50" w:left="110" w:rightChars="50" w:right="110"/>
                      <w:jc w:val="distribute"/>
                      <w:rPr>
                        <w:spacing w:val="-8"/>
                        <w:sz w:val="20"/>
                        <w:szCs w:val="20"/>
                      </w:rPr>
                    </w:pPr>
                    <w:r w:rsidRPr="00BA2101">
                      <w:rPr>
                        <w:rFonts w:hint="eastAsia"/>
                        <w:spacing w:val="-8"/>
                        <w:sz w:val="20"/>
                        <w:szCs w:val="20"/>
                      </w:rPr>
                      <w:t>北海道</w:t>
                    </w:r>
                  </w:p>
                  <w:p w:rsidR="00FF1D6D" w:rsidRPr="00BA2101" w:rsidRDefault="00FF1D6D" w:rsidP="0093790D">
                    <w:pPr>
                      <w:ind w:leftChars="50" w:left="110" w:rightChars="50" w:right="110"/>
                      <w:jc w:val="distribute"/>
                      <w:rPr>
                        <w:spacing w:val="-8"/>
                        <w:sz w:val="20"/>
                        <w:szCs w:val="20"/>
                      </w:rPr>
                    </w:pPr>
                    <w:r w:rsidRPr="00BA2101">
                      <w:rPr>
                        <w:rFonts w:hint="eastAsia"/>
                        <w:spacing w:val="-8"/>
                        <w:sz w:val="20"/>
                        <w:szCs w:val="20"/>
                      </w:rPr>
                      <w:t>災害対策本部</w:t>
                    </w:r>
                  </w:p>
                </w:txbxContent>
              </v:textbox>
            </v:shape>
            <v:shape id="_x0000_s5295" type="#_x0000_t202" style="position:absolute;left:7941;top:4191;width:1680;height:604">
              <v:textbox style="mso-next-textbox:#_x0000_s5295" inset=".5mm,0,.5mm,0">
                <w:txbxContent>
                  <w:p w:rsidR="00FF1D6D" w:rsidRPr="00BA2101" w:rsidRDefault="00FF1D6D" w:rsidP="0093790D">
                    <w:pPr>
                      <w:ind w:leftChars="50" w:left="110" w:rightChars="50" w:right="110"/>
                      <w:jc w:val="distribute"/>
                      <w:rPr>
                        <w:spacing w:val="-8"/>
                        <w:sz w:val="20"/>
                        <w:szCs w:val="20"/>
                      </w:rPr>
                    </w:pPr>
                    <w:r w:rsidRPr="00BA2101">
                      <w:rPr>
                        <w:rFonts w:hint="eastAsia"/>
                        <w:spacing w:val="-8"/>
                        <w:sz w:val="20"/>
                        <w:szCs w:val="20"/>
                      </w:rPr>
                      <w:t>北海道防災会議</w:t>
                    </w:r>
                  </w:p>
                  <w:p w:rsidR="00FF1D6D" w:rsidRDefault="00FF1D6D" w:rsidP="0093790D">
                    <w:pPr>
                      <w:ind w:leftChars="50" w:left="110" w:rightChars="50" w:right="110"/>
                      <w:jc w:val="distribute"/>
                    </w:pPr>
                    <w:r w:rsidRPr="00BA2101">
                      <w:rPr>
                        <w:rFonts w:hint="eastAsia"/>
                        <w:spacing w:val="-8"/>
                        <w:sz w:val="20"/>
                        <w:szCs w:val="20"/>
                      </w:rPr>
                      <w:t>構成機関</w:t>
                    </w:r>
                  </w:p>
                </w:txbxContent>
              </v:textbox>
            </v:shape>
            <v:shape id="_x0000_s5296" type="#_x0000_t202" style="position:absolute;left:5447;top:4600;width:2325;height:965" stroked="f">
              <v:textbox style="mso-next-textbox:#_x0000_s5296" inset=".5mm,0,.5mm,0">
                <w:txbxContent>
                  <w:p w:rsidR="00FF1D6D" w:rsidRPr="00D06BAF" w:rsidRDefault="00FF1D6D" w:rsidP="0093790D">
                    <w:pPr>
                      <w:spacing w:line="240" w:lineRule="exact"/>
                      <w:ind w:leftChars="50" w:left="110" w:rightChars="50" w:right="110"/>
                      <w:jc w:val="left"/>
                      <w:rPr>
                        <w:spacing w:val="-8"/>
                        <w:sz w:val="20"/>
                        <w:szCs w:val="20"/>
                      </w:rPr>
                    </w:pPr>
                    <w:r w:rsidRPr="00D06BAF">
                      <w:rPr>
                        <w:rFonts w:hint="eastAsia"/>
                        <w:spacing w:val="-8"/>
                        <w:sz w:val="20"/>
                        <w:szCs w:val="20"/>
                      </w:rPr>
                      <w:t>北海道災害対策本部長は必要に応じて防災会議構成機関等に対し、派遣要請を行う。</w:t>
                    </w:r>
                  </w:p>
                </w:txbxContent>
              </v:textbox>
            </v:shape>
            <v:shape id="_x0000_s5297" type="#_x0000_t202" style="position:absolute;left:3531;top:5748;width:1680;height:1134">
              <v:textbox style="mso-next-textbox:#_x0000_s5297" inset=".5mm,2mm,.5mm,0">
                <w:txbxContent>
                  <w:p w:rsidR="00FF1D6D" w:rsidRPr="00BA2101" w:rsidRDefault="00FF1D6D" w:rsidP="0093790D">
                    <w:pPr>
                      <w:ind w:leftChars="50" w:left="110" w:rightChars="50" w:right="110"/>
                      <w:jc w:val="distribute"/>
                      <w:rPr>
                        <w:spacing w:val="-8"/>
                        <w:sz w:val="20"/>
                        <w:szCs w:val="20"/>
                      </w:rPr>
                    </w:pPr>
                    <w:r w:rsidRPr="00BA2101">
                      <w:rPr>
                        <w:rFonts w:hint="eastAsia"/>
                        <w:spacing w:val="-8"/>
                        <w:sz w:val="20"/>
                        <w:szCs w:val="20"/>
                      </w:rPr>
                      <w:t>北海道災害対策</w:t>
                    </w:r>
                  </w:p>
                  <w:p w:rsidR="00FF1D6D" w:rsidRPr="00BA2101" w:rsidRDefault="00FF1D6D" w:rsidP="0093790D">
                    <w:pPr>
                      <w:ind w:leftChars="50" w:left="110" w:rightChars="50" w:right="110"/>
                      <w:jc w:val="distribute"/>
                      <w:rPr>
                        <w:spacing w:val="-8"/>
                        <w:sz w:val="20"/>
                        <w:szCs w:val="20"/>
                      </w:rPr>
                    </w:pPr>
                    <w:r w:rsidRPr="00BA2101">
                      <w:rPr>
                        <w:rFonts w:hint="eastAsia"/>
                        <w:spacing w:val="-8"/>
                        <w:sz w:val="20"/>
                        <w:szCs w:val="20"/>
                      </w:rPr>
                      <w:t>地方本部</w:t>
                    </w:r>
                  </w:p>
                </w:txbxContent>
              </v:textbox>
            </v:shape>
            <v:shape id="_x0000_s5298" type="#_x0000_t202" style="position:absolute;left:7941;top:5748;width:1680;height:1134">
              <v:textbox style="mso-next-textbox:#_x0000_s5298" inset=".5mm,0,.5mm,0">
                <w:txbxContent>
                  <w:p w:rsidR="00FF1D6D" w:rsidRPr="00D06BAF" w:rsidRDefault="00FF1D6D" w:rsidP="00D56103">
                    <w:pPr>
                      <w:spacing w:beforeLines="10" w:before="29" w:line="260" w:lineRule="exact"/>
                      <w:ind w:leftChars="50" w:left="110" w:rightChars="50" w:right="110"/>
                      <w:jc w:val="distribute"/>
                      <w:rPr>
                        <w:spacing w:val="-8"/>
                        <w:sz w:val="20"/>
                        <w:szCs w:val="20"/>
                      </w:rPr>
                    </w:pPr>
                    <w:r w:rsidRPr="00D06BAF">
                      <w:rPr>
                        <w:rFonts w:hint="eastAsia"/>
                        <w:spacing w:val="-8"/>
                        <w:sz w:val="20"/>
                        <w:szCs w:val="20"/>
                      </w:rPr>
                      <w:t>上川総合振興局</w:t>
                    </w:r>
                  </w:p>
                  <w:p w:rsidR="00FF1D6D" w:rsidRPr="00D06BAF" w:rsidRDefault="00FF1D6D" w:rsidP="0093790D">
                    <w:pPr>
                      <w:spacing w:line="260" w:lineRule="exact"/>
                      <w:ind w:leftChars="50" w:left="110" w:rightChars="50" w:right="110"/>
                      <w:jc w:val="distribute"/>
                      <w:rPr>
                        <w:spacing w:val="-8"/>
                        <w:sz w:val="20"/>
                        <w:szCs w:val="20"/>
                      </w:rPr>
                    </w:pPr>
                    <w:r w:rsidRPr="00D06BAF">
                      <w:rPr>
                        <w:rFonts w:hint="eastAsia"/>
                        <w:spacing w:val="-8"/>
                        <w:sz w:val="20"/>
                        <w:szCs w:val="20"/>
                      </w:rPr>
                      <w:t>地域災害対策</w:t>
                    </w:r>
                  </w:p>
                  <w:p w:rsidR="00FF1D6D" w:rsidRPr="00D06BAF" w:rsidRDefault="00FF1D6D" w:rsidP="0093790D">
                    <w:pPr>
                      <w:spacing w:line="260" w:lineRule="exact"/>
                      <w:ind w:leftChars="50" w:left="110" w:rightChars="50" w:right="110"/>
                      <w:jc w:val="distribute"/>
                      <w:rPr>
                        <w:spacing w:val="-8"/>
                        <w:sz w:val="20"/>
                        <w:szCs w:val="20"/>
                      </w:rPr>
                    </w:pPr>
                    <w:r w:rsidRPr="00D06BAF">
                      <w:rPr>
                        <w:rFonts w:hint="eastAsia"/>
                        <w:spacing w:val="-8"/>
                        <w:sz w:val="20"/>
                        <w:szCs w:val="20"/>
                      </w:rPr>
                      <w:t>連絡協議会</w:t>
                    </w:r>
                  </w:p>
                  <w:p w:rsidR="00FF1D6D" w:rsidRPr="00D06BAF" w:rsidRDefault="00FF1D6D" w:rsidP="0093790D">
                    <w:pPr>
                      <w:spacing w:line="260" w:lineRule="exact"/>
                      <w:ind w:leftChars="50" w:left="110" w:rightChars="50" w:right="110"/>
                      <w:jc w:val="distribute"/>
                    </w:pPr>
                    <w:r w:rsidRPr="00D06BAF">
                      <w:rPr>
                        <w:rFonts w:hint="eastAsia"/>
                        <w:spacing w:val="-8"/>
                        <w:sz w:val="20"/>
                        <w:szCs w:val="20"/>
                      </w:rPr>
                      <w:t>構成機関</w:t>
                    </w:r>
                  </w:p>
                </w:txbxContent>
              </v:textbox>
            </v:shape>
            <v:line id="_x0000_s5299" style="position:absolute" from="5211,6156" to="5736,6156">
              <v:stroke startarrow="classic" startarrowwidth="narrow" startarrowlength="short" endarrow="classic" endarrowwidth="narrow" endarrowlength="short"/>
            </v:line>
            <v:line id="_x0000_s5300" style="position:absolute;rotation:-90" from="6580,3132" to="6580,5854" strokeweight="2pt">
              <v:stroke dashstyle="1 1" startarrow="classic" startarrowwidth="narrow" startarrowlength="short" endarrow="classic" endarrowwidth="narrow" endarrowlength="short" endcap="round"/>
            </v:line>
            <v:group id="_x0000_s5301" style="position:absolute;left:4371;top:4795;width:4424;height:953" coordorigin="4371,4186" coordsize="4424,1208">
              <v:line id="_x0000_s5302" style="position:absolute" from="4371,4186" to="4371,5394">
                <v:stroke startarrow="open" startarrowwidth="narrow" startarrowlength="short" endarrow="open" endarrowwidth="narrow" endarrowlength="short"/>
              </v:line>
              <v:line id="_x0000_s5303" style="position:absolute" from="8795,4186" to="8795,5394">
                <v:stroke startarrow="classic" startarrowwidth="narrow" startarrowlength="short" endarrow="classic" endarrowwidth="narrow" endarrowlength="short"/>
              </v:line>
            </v:group>
            <v:shape id="_x0000_s5304" type="#_x0000_t202" style="position:absolute;left:5736;top:5703;width:1680;height:906">
              <v:textbox style="mso-next-textbox:#_x0000_s5304" inset=".5mm,0,.5mm,0">
                <w:txbxContent>
                  <w:p w:rsidR="00FF1D6D" w:rsidRPr="00D06BAF" w:rsidRDefault="00FF1D6D" w:rsidP="00D56103">
                    <w:pPr>
                      <w:spacing w:beforeLines="10" w:before="29" w:line="260" w:lineRule="exact"/>
                      <w:ind w:leftChars="50" w:left="110" w:rightChars="50" w:right="110"/>
                      <w:jc w:val="distribute"/>
                      <w:rPr>
                        <w:spacing w:val="-8"/>
                        <w:sz w:val="20"/>
                        <w:szCs w:val="20"/>
                      </w:rPr>
                    </w:pPr>
                    <w:r w:rsidRPr="00D06BAF">
                      <w:rPr>
                        <w:rFonts w:hint="eastAsia"/>
                        <w:spacing w:val="-8"/>
                        <w:sz w:val="20"/>
                        <w:szCs w:val="20"/>
                      </w:rPr>
                      <w:t>上川総合振興局</w:t>
                    </w:r>
                  </w:p>
                  <w:p w:rsidR="00FF1D6D" w:rsidRPr="00D06BAF" w:rsidRDefault="00FF1D6D" w:rsidP="0093790D">
                    <w:pPr>
                      <w:spacing w:line="260" w:lineRule="exact"/>
                      <w:ind w:leftChars="50" w:left="110" w:rightChars="50" w:right="110"/>
                      <w:jc w:val="distribute"/>
                      <w:rPr>
                        <w:spacing w:val="-8"/>
                        <w:sz w:val="20"/>
                        <w:szCs w:val="20"/>
                      </w:rPr>
                    </w:pPr>
                    <w:r w:rsidRPr="00D06BAF">
                      <w:rPr>
                        <w:rFonts w:hint="eastAsia"/>
                        <w:spacing w:val="-8"/>
                        <w:sz w:val="20"/>
                        <w:szCs w:val="20"/>
                      </w:rPr>
                      <w:t>地域災害対策</w:t>
                    </w:r>
                  </w:p>
                  <w:p w:rsidR="00FF1D6D" w:rsidRPr="00D06BAF" w:rsidRDefault="00FF1D6D" w:rsidP="0093790D">
                    <w:pPr>
                      <w:spacing w:line="260" w:lineRule="exact"/>
                      <w:ind w:leftChars="50" w:left="110" w:rightChars="50" w:right="110"/>
                      <w:jc w:val="distribute"/>
                    </w:pPr>
                    <w:r w:rsidRPr="00D06BAF">
                      <w:rPr>
                        <w:rFonts w:hint="eastAsia"/>
                        <w:spacing w:val="-8"/>
                        <w:sz w:val="20"/>
                        <w:szCs w:val="20"/>
                      </w:rPr>
                      <w:t>連絡協議会</w:t>
                    </w:r>
                  </w:p>
                </w:txbxContent>
              </v:textbox>
            </v:shape>
            <v:line id="_x0000_s5305" style="position:absolute;rotation:-90" from="6579,5433" to="6579,8092" strokeweight="2pt">
              <v:stroke dashstyle="1 1" startarrow="classic" startarrowwidth="narrow" startarrowlength="short" endarrow="classic" endarrowwidth="narrow" endarrowlength="short" endcap="round"/>
            </v:line>
          </v:group>
        </w:pict>
      </w:r>
      <w:r>
        <w:rPr>
          <w:noProof/>
        </w:rPr>
        <w:pict>
          <v:shape id="_x0000_s1903" type="#_x0000_t202" style="position:absolute;left:0;text-align:left;margin-left:78.05pt;margin-top:80.2pt;width:21pt;height:90.6pt;z-index:10">
            <v:textbox style="layout-flow:vertical-ideographic;mso-next-textbox:#_x0000_s1903" inset=".64mm,1mm,.64mm,1mm">
              <w:txbxContent>
                <w:p w:rsidR="00FF1D6D" w:rsidRPr="00BA2101" w:rsidRDefault="00FF1D6D" w:rsidP="0093790D">
                  <w:pPr>
                    <w:spacing w:line="300" w:lineRule="exact"/>
                    <w:ind w:leftChars="50" w:left="110" w:rightChars="50" w:right="110"/>
                    <w:jc w:val="distribute"/>
                    <w:rPr>
                      <w:sz w:val="20"/>
                      <w:szCs w:val="20"/>
                    </w:rPr>
                  </w:pPr>
                  <w:r w:rsidRPr="00BA2101">
                    <w:rPr>
                      <w:rFonts w:hint="eastAsia"/>
                      <w:sz w:val="20"/>
                      <w:szCs w:val="20"/>
                    </w:rPr>
                    <w:t>雨量水位観測所</w:t>
                  </w:r>
                </w:p>
              </w:txbxContent>
            </v:textbox>
          </v:shape>
        </w:pict>
      </w:r>
      <w:r>
        <w:rPr>
          <w:noProof/>
        </w:rPr>
        <w:pict>
          <v:line id="_x0000_s1927" style="position:absolute;left:0;text-align:left;z-index:27" from="251.95pt,122.8pt" to="278.15pt,122.8pt" strokeweight="2pt">
            <v:stroke dashstyle="1 1" startarrowwidth="narrow" startarrowlength="short" endarrowwidth="narrow" endarrowlength="short" endcap="round"/>
          </v:line>
        </w:pict>
      </w:r>
      <w:r>
        <w:rPr>
          <w:noProof/>
        </w:rPr>
        <w:pict>
          <v:line id="_x0000_s1928" style="position:absolute;left:0;text-align:left;z-index:28" from="251.95pt,152.8pt" to="278.15pt,152.8pt">
            <v:stroke dashstyle="dash" startarrowwidth="narrow" startarrowlength="short" endarrowwidth="narrow" endarrowlength="short"/>
          </v:line>
        </w:pict>
      </w:r>
      <w:r>
        <w:rPr>
          <w:noProof/>
        </w:rPr>
        <w:pict>
          <v:shape id="_x0000_s1906" type="#_x0000_t202" style="position:absolute;left:0;text-align:left;margin-left:120.2pt;margin-top:193.35pt;width:84pt;height:24pt;z-index:13">
            <v:textbox style="mso-next-textbox:#_x0000_s1906" inset=".5mm,2mm,.5mm,0">
              <w:txbxContent>
                <w:p w:rsidR="00FF1D6D" w:rsidRPr="00BA2101" w:rsidRDefault="00FF1D6D" w:rsidP="0093790D">
                  <w:pPr>
                    <w:ind w:leftChars="50" w:left="110" w:rightChars="50" w:right="110"/>
                    <w:jc w:val="distribute"/>
                    <w:rPr>
                      <w:spacing w:val="-8"/>
                      <w:sz w:val="20"/>
                      <w:szCs w:val="20"/>
                    </w:rPr>
                  </w:pPr>
                  <w:r>
                    <w:rPr>
                      <w:rFonts w:hint="eastAsia"/>
                      <w:spacing w:val="-8"/>
                      <w:sz w:val="20"/>
                      <w:szCs w:val="20"/>
                    </w:rPr>
                    <w:t>一般住民</w:t>
                  </w:r>
                  <w:r w:rsidRPr="00BA2101">
                    <w:rPr>
                      <w:rFonts w:hint="eastAsia"/>
                      <w:spacing w:val="-8"/>
                      <w:sz w:val="20"/>
                      <w:szCs w:val="20"/>
                    </w:rPr>
                    <w:t>等</w:t>
                  </w:r>
                </w:p>
              </w:txbxContent>
            </v:textbox>
          </v:shape>
        </w:pict>
      </w:r>
      <w:r>
        <w:rPr>
          <w:noProof/>
        </w:rPr>
        <w:pict>
          <v:line id="_x0000_s1908" style="position:absolute;left:0;text-align:left;z-index:15" from="88.55pt,4.7pt" to="88.55pt,80.2pt">
            <v:stroke startarrow="classic" startarrowwidth="narrow" startarrowlength="short" endarrow="classic" endarrowwidth="narrow" endarrowlength="short"/>
          </v:line>
        </w:pict>
      </w:r>
      <w:r>
        <w:rPr>
          <w:noProof/>
        </w:rPr>
        <w:pict>
          <v:shape id="_x0000_s1902" type="#_x0000_t202" style="position:absolute;left:0;text-align:left;margin-left:230.45pt;margin-top:14.1pt;width:84pt;height:41.9pt;z-index:9">
            <v:stroke dashstyle="dash"/>
            <v:textbox style="mso-next-textbox:#_x0000_s1902" inset=".5mm,1.5mm,.5mm,0">
              <w:txbxContent>
                <w:p w:rsidR="00FF1D6D" w:rsidRPr="00BA2101" w:rsidRDefault="00FF1D6D" w:rsidP="0093790D">
                  <w:pPr>
                    <w:ind w:leftChars="50" w:left="110" w:rightChars="50" w:right="110"/>
                    <w:jc w:val="distribute"/>
                    <w:rPr>
                      <w:spacing w:val="-8"/>
                      <w:sz w:val="20"/>
                      <w:szCs w:val="20"/>
                    </w:rPr>
                  </w:pPr>
                  <w:r>
                    <w:rPr>
                      <w:rFonts w:hint="eastAsia"/>
                      <w:spacing w:val="-8"/>
                      <w:sz w:val="20"/>
                      <w:szCs w:val="20"/>
                    </w:rPr>
                    <w:t>比布町</w:t>
                  </w:r>
                </w:p>
                <w:p w:rsidR="00FF1D6D" w:rsidRDefault="00FF1D6D" w:rsidP="0093790D">
                  <w:pPr>
                    <w:ind w:leftChars="50" w:left="110" w:rightChars="50" w:right="110"/>
                    <w:jc w:val="distribute"/>
                  </w:pPr>
                  <w:r w:rsidRPr="00BA2101">
                    <w:rPr>
                      <w:rFonts w:hint="eastAsia"/>
                      <w:spacing w:val="-8"/>
                      <w:sz w:val="20"/>
                      <w:szCs w:val="20"/>
                    </w:rPr>
                    <w:t>防災会議</w:t>
                  </w:r>
                </w:p>
              </w:txbxContent>
            </v:textbox>
          </v:shape>
        </w:pict>
      </w:r>
      <w:r>
        <w:rPr>
          <w:noProof/>
        </w:rPr>
        <w:pict>
          <v:line id="_x0000_s1910" style="position:absolute;left:0;text-align:left;z-index:17" from="204.2pt,34.9pt" to="230.45pt,34.9pt">
            <v:stroke startarrow="classic" startarrowwidth="narrow" startarrowlength="short" endarrow="classic" endarrowwidth="narrow" endarrowlength="short"/>
          </v:line>
        </w:pict>
      </w:r>
      <w:r>
        <w:rPr>
          <w:noProof/>
        </w:rPr>
        <w:pict>
          <v:line id="_x0000_s1909" style="position:absolute;left:0;text-align:left;z-index:16" from="188.75pt,56pt" to="188.75pt,193.35pt">
            <v:stroke startarrowwidth="narrow" startarrowlength="short" endarrow="classic" endarrowwidth="narrow" endarrowlength="short"/>
          </v:line>
        </w:pict>
      </w:r>
      <w:r>
        <w:rPr>
          <w:noProof/>
        </w:rPr>
        <w:pict>
          <v:shape id="_x0000_s1887" style="position:absolute;left:0;text-align:left;margin-left:103.4pt;margin-top:4.7pt;width:15.75pt;height:30.2pt;z-index:2;mso-wrap-distance-left:9pt;mso-wrap-distance-top:0;mso-wrap-distance-right:9pt;mso-wrap-distance-bottom:0;mso-position-horizontal-relative:text;mso-position-vertical-relative:text;v-text-anchor:top" coordsize="315,453" path="m315,453l,453,,e" filled="f">
            <v:stroke startarrowwidth="narrow" startarrowlength="short" endarrow="classic" endarrowwidth="narrow" endarrowlength="short"/>
            <v:path arrowok="t"/>
          </v:shape>
        </w:pict>
      </w:r>
      <w:r>
        <w:rPr>
          <w:noProof/>
        </w:rPr>
        <w:pict>
          <v:shape id="_x0000_s1901" type="#_x0000_t202" style="position:absolute;left:0;text-align:left;margin-left:120.2pt;margin-top:14.1pt;width:84pt;height:41.9pt;z-index:8">
            <v:textbox style="mso-next-textbox:#_x0000_s1901" inset=".5mm,1.5mm,.5mm,0">
              <w:txbxContent>
                <w:p w:rsidR="00FF1D6D" w:rsidRPr="00BA2101" w:rsidRDefault="00FF1D6D" w:rsidP="0093790D">
                  <w:pPr>
                    <w:ind w:leftChars="50" w:left="110" w:rightChars="50" w:right="110"/>
                    <w:jc w:val="distribute"/>
                    <w:rPr>
                      <w:spacing w:val="-8"/>
                      <w:sz w:val="20"/>
                      <w:szCs w:val="20"/>
                    </w:rPr>
                  </w:pPr>
                  <w:r>
                    <w:rPr>
                      <w:rFonts w:hint="eastAsia"/>
                      <w:spacing w:val="-8"/>
                      <w:sz w:val="20"/>
                      <w:szCs w:val="20"/>
                    </w:rPr>
                    <w:t>比布町</w:t>
                  </w:r>
                </w:p>
                <w:p w:rsidR="00FF1D6D" w:rsidRPr="00BA2101" w:rsidRDefault="00FF1D6D" w:rsidP="0093790D">
                  <w:pPr>
                    <w:ind w:leftChars="50" w:left="110" w:rightChars="50" w:right="110"/>
                    <w:jc w:val="distribute"/>
                    <w:rPr>
                      <w:spacing w:val="-8"/>
                      <w:sz w:val="20"/>
                      <w:szCs w:val="20"/>
                    </w:rPr>
                  </w:pPr>
                  <w:r w:rsidRPr="00BA2101">
                    <w:rPr>
                      <w:rFonts w:hint="eastAsia"/>
                      <w:spacing w:val="-8"/>
                      <w:sz w:val="20"/>
                      <w:szCs w:val="20"/>
                    </w:rPr>
                    <w:t>災害対策本部</w:t>
                  </w:r>
                </w:p>
              </w:txbxContent>
            </v:textbox>
          </v:shape>
        </w:pict>
      </w:r>
      <w:r>
        <w:rPr>
          <w:noProof/>
        </w:rPr>
        <w:pict>
          <v:line id="_x0000_s1926" style="position:absolute;left:0;text-align:left;z-index:26" from="251.95pt,107.9pt" to="278.15pt,107.9pt">
            <v:stroke startarrowwidth="narrow" startarrowlength="short" endarrowwidth="narrow" endarrowlength="short"/>
          </v:line>
        </w:pict>
      </w:r>
      <w:r>
        <w:rPr>
          <w:noProof/>
        </w:rPr>
        <w:pict>
          <v:line id="_x0000_s1930" style="position:absolute;left:0;text-align:left;z-index:29" from="162.2pt,56.4pt" to="162.2pt,79.45pt">
            <v:stroke startarrow="classic" startarrowwidth="narrow" startarrowlength="short" endarrow="classic" endarrowwidth="narrow" endarrowlength="short"/>
          </v:line>
        </w:pict>
      </w:r>
      <w:r>
        <w:rPr>
          <w:noProof/>
        </w:rPr>
        <w:pict>
          <v:shape id="_x0000_s1925" type="#_x0000_t202" style="position:absolute;left:0;text-align:left;margin-left:241.45pt;margin-top:82.15pt;width:188.15pt;height:98.15pt;z-index:25" stroked="f">
            <v:stroke startarrowwidth="narrow" startarrowlength="short" endarrowwidth="narrow" endarrowlength="short"/>
            <v:textbox style="mso-next-textbox:#_x0000_s1925" inset=".64mm,1mm,0,1mm">
              <w:txbxContent>
                <w:p w:rsidR="00FF1D6D" w:rsidRPr="00BA2101" w:rsidRDefault="00FF1D6D" w:rsidP="00407211">
                  <w:pPr>
                    <w:pStyle w:val="a3"/>
                    <w:tabs>
                      <w:tab w:val="clear" w:pos="4252"/>
                      <w:tab w:val="clear" w:pos="8504"/>
                    </w:tabs>
                    <w:snapToGrid/>
                    <w:rPr>
                      <w:sz w:val="20"/>
                      <w:szCs w:val="20"/>
                    </w:rPr>
                  </w:pPr>
                  <w:r w:rsidRPr="00BA2101">
                    <w:rPr>
                      <w:rFonts w:hint="eastAsia"/>
                      <w:sz w:val="20"/>
                      <w:szCs w:val="20"/>
                    </w:rPr>
                    <w:t>（凡　例）</w:t>
                  </w:r>
                </w:p>
                <w:p w:rsidR="00FF1D6D" w:rsidRPr="008E7A61" w:rsidRDefault="00FF1D6D" w:rsidP="00407211">
                  <w:pPr>
                    <w:rPr>
                      <w:sz w:val="20"/>
                      <w:szCs w:val="20"/>
                    </w:rPr>
                  </w:pPr>
                  <w:r w:rsidRPr="008E7A61">
                    <w:rPr>
                      <w:rFonts w:hint="eastAsia"/>
                      <w:sz w:val="20"/>
                      <w:szCs w:val="20"/>
                    </w:rPr>
                    <w:t xml:space="preserve">　　　　通常の系統</w:t>
                  </w:r>
                </w:p>
                <w:p w:rsidR="00FF1D6D" w:rsidRPr="00D06BAF" w:rsidRDefault="00FF1D6D" w:rsidP="0093790D">
                  <w:pPr>
                    <w:ind w:left="800" w:hangingChars="400" w:hanging="800"/>
                    <w:rPr>
                      <w:sz w:val="20"/>
                      <w:szCs w:val="20"/>
                    </w:rPr>
                  </w:pPr>
                  <w:r w:rsidRPr="008E7A61">
                    <w:rPr>
                      <w:rFonts w:hint="eastAsia"/>
                      <w:sz w:val="20"/>
                      <w:szCs w:val="20"/>
                    </w:rPr>
                    <w:t xml:space="preserve">　　　　</w:t>
                  </w:r>
                  <w:r w:rsidRPr="00D06BAF">
                    <w:rPr>
                      <w:rFonts w:hint="eastAsia"/>
                      <w:sz w:val="20"/>
                      <w:szCs w:val="20"/>
                    </w:rPr>
                    <w:t>災害対策本部からの派遣要請が</w:t>
                  </w:r>
                </w:p>
                <w:p w:rsidR="00FF1D6D" w:rsidRPr="008E7A61" w:rsidRDefault="00FF1D6D" w:rsidP="0093790D">
                  <w:pPr>
                    <w:ind w:left="800" w:hangingChars="400" w:hanging="800"/>
                    <w:rPr>
                      <w:sz w:val="20"/>
                      <w:szCs w:val="20"/>
                    </w:rPr>
                  </w:pPr>
                  <w:r w:rsidRPr="00D06BAF">
                    <w:rPr>
                      <w:rFonts w:hint="eastAsia"/>
                      <w:sz w:val="20"/>
                      <w:szCs w:val="20"/>
                    </w:rPr>
                    <w:t xml:space="preserve">　　　　あった場合の系統</w:t>
                  </w:r>
                </w:p>
                <w:p w:rsidR="00FF1D6D" w:rsidRPr="008E7A61" w:rsidRDefault="00FF1D6D" w:rsidP="0093790D">
                  <w:pPr>
                    <w:ind w:left="800" w:hangingChars="400" w:hanging="800"/>
                    <w:rPr>
                      <w:sz w:val="20"/>
                      <w:szCs w:val="20"/>
                    </w:rPr>
                  </w:pPr>
                  <w:r w:rsidRPr="008E7A61">
                    <w:rPr>
                      <w:rFonts w:hint="eastAsia"/>
                      <w:sz w:val="20"/>
                      <w:szCs w:val="20"/>
                    </w:rPr>
                    <w:t xml:space="preserve">　　　　直接即報基準に該当する火災・災害等</w:t>
                  </w:r>
                </w:p>
              </w:txbxContent>
            </v:textbox>
          </v:shape>
        </w:pict>
      </w:r>
      <w:r>
        <w:rPr>
          <w:noProof/>
        </w:rPr>
        <w:pict>
          <v:shape id="_x0000_s1904" type="#_x0000_t202" style="position:absolute;left:0;text-align:left;margin-left:36.2pt;margin-top:80.2pt;width:21pt;height:90.6pt;z-index:11">
            <v:textbox style="layout-flow:vertical-ideographic;mso-next-textbox:#_x0000_s1904" inset=".64mm,1mm,.64mm,1mm">
              <w:txbxContent>
                <w:p w:rsidR="00FF1D6D" w:rsidRPr="00BA2101" w:rsidRDefault="00FF1D6D" w:rsidP="0093790D">
                  <w:pPr>
                    <w:spacing w:line="300" w:lineRule="exact"/>
                    <w:ind w:leftChars="50" w:left="110" w:rightChars="50" w:right="110"/>
                    <w:jc w:val="distribute"/>
                    <w:rPr>
                      <w:sz w:val="20"/>
                      <w:szCs w:val="20"/>
                    </w:rPr>
                  </w:pPr>
                  <w:r w:rsidRPr="00BA2101">
                    <w:rPr>
                      <w:rFonts w:hint="eastAsia"/>
                      <w:sz w:val="20"/>
                      <w:szCs w:val="20"/>
                    </w:rPr>
                    <w:t>貯水池等管理者</w:t>
                  </w:r>
                </w:p>
              </w:txbxContent>
            </v:textbox>
          </v:shape>
        </w:pict>
      </w: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7B24BA" w:rsidP="0072621F">
      <w:pPr>
        <w:spacing w:line="200" w:lineRule="exact"/>
      </w:pPr>
      <w:r>
        <w:rPr>
          <w:noProof/>
        </w:rPr>
        <w:pict>
          <v:shape id="_x0000_s1905" type="#_x0000_t202" style="position:absolute;left:0;text-align:left;margin-left:139.3pt;margin-top:.2pt;width:33.25pt;height:100.1pt;z-index:12">
            <v:textbox style="layout-flow:vertical-ideographic;mso-next-textbox:#_x0000_s1905" inset=".64mm,1mm,.64mm,1mm">
              <w:txbxContent>
                <w:p w:rsidR="00FF1D6D" w:rsidRPr="00B7638B" w:rsidRDefault="00FF1D6D" w:rsidP="0093790D">
                  <w:pPr>
                    <w:spacing w:line="300" w:lineRule="exact"/>
                    <w:ind w:leftChars="50" w:left="110" w:rightChars="50" w:right="110"/>
                    <w:jc w:val="distribute"/>
                    <w:rPr>
                      <w:sz w:val="20"/>
                      <w:szCs w:val="20"/>
                    </w:rPr>
                  </w:pPr>
                  <w:r w:rsidRPr="00B7638B">
                    <w:rPr>
                      <w:rFonts w:hint="eastAsia"/>
                      <w:sz w:val="20"/>
                      <w:szCs w:val="20"/>
                    </w:rPr>
                    <w:t>大雪消防組合</w:t>
                  </w:r>
                </w:p>
                <w:p w:rsidR="00FF1D6D" w:rsidRPr="00B7638B" w:rsidRDefault="00FF1D6D" w:rsidP="0093790D">
                  <w:pPr>
                    <w:spacing w:line="300" w:lineRule="exact"/>
                    <w:ind w:leftChars="50" w:left="110" w:rightChars="50" w:right="110"/>
                    <w:jc w:val="distribute"/>
                    <w:rPr>
                      <w:sz w:val="20"/>
                      <w:szCs w:val="20"/>
                    </w:rPr>
                  </w:pPr>
                  <w:r w:rsidRPr="00B7638B">
                    <w:rPr>
                      <w:rFonts w:hint="eastAsia"/>
                      <w:sz w:val="20"/>
                      <w:szCs w:val="20"/>
                    </w:rPr>
                    <w:t>比布消防署</w:t>
                  </w:r>
                </w:p>
              </w:txbxContent>
            </v:textbox>
          </v:shape>
        </w:pict>
      </w: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7B24BA" w:rsidP="0072621F">
      <w:pPr>
        <w:spacing w:line="200" w:lineRule="exact"/>
      </w:pPr>
      <w:r>
        <w:rPr>
          <w:noProof/>
        </w:rPr>
        <w:pict>
          <v:line id="_x0000_s1907" style="position:absolute;left:0;text-align:left;z-index:14" from="162.2pt,.35pt" to="162.2pt,13.35pt">
            <v:stroke startarrowwidth="narrow" startarrowlength="short" endarrow="classic" endarrowwidth="narrow" endarrowlength="short"/>
          </v:line>
        </w:pict>
      </w:r>
    </w:p>
    <w:p w:rsidR="00407211" w:rsidRPr="005608BD" w:rsidRDefault="00407211" w:rsidP="0072621F">
      <w:pPr>
        <w:spacing w:line="200" w:lineRule="exact"/>
      </w:pPr>
    </w:p>
    <w:p w:rsidR="00407211" w:rsidRPr="005608BD" w:rsidRDefault="00407211" w:rsidP="0072621F">
      <w:pPr>
        <w:spacing w:line="200" w:lineRule="exact"/>
      </w:pPr>
    </w:p>
    <w:p w:rsidR="00407211" w:rsidRPr="005608BD" w:rsidRDefault="00407211" w:rsidP="0072621F">
      <w:pPr>
        <w:spacing w:line="200" w:lineRule="exact"/>
      </w:pPr>
    </w:p>
    <w:p w:rsidR="00FD6429" w:rsidRPr="005608BD" w:rsidRDefault="00FD6429" w:rsidP="0072621F">
      <w:pPr>
        <w:spacing w:line="200" w:lineRule="exact"/>
      </w:pPr>
    </w:p>
    <w:p w:rsidR="00153E52" w:rsidRPr="005608BD" w:rsidRDefault="00B7638B" w:rsidP="00153E52">
      <w:pPr>
        <w:spacing w:line="200" w:lineRule="exact"/>
      </w:pPr>
      <w:r w:rsidRPr="005608BD">
        <w:br w:type="page"/>
      </w:r>
    </w:p>
    <w:p w:rsidR="008228CE" w:rsidRPr="005608BD" w:rsidRDefault="008228CE" w:rsidP="00D56103">
      <w:pPr>
        <w:spacing w:afterLines="30" w:after="89" w:line="360" w:lineRule="exact"/>
        <w:jc w:val="center"/>
        <w:outlineLvl w:val="2"/>
        <w:rPr>
          <w:rFonts w:ascii="ＭＳ ゴシック" w:eastAsia="ＭＳ ゴシック" w:hAnsi="ＭＳ ゴシック"/>
        </w:rPr>
      </w:pPr>
      <w:bookmarkStart w:id="277" w:name="_Toc277319566"/>
      <w:bookmarkStart w:id="278" w:name="_Toc304920247"/>
      <w:bookmarkStart w:id="279" w:name="_Toc336454075"/>
      <w:r w:rsidRPr="005608BD">
        <w:rPr>
          <w:rFonts w:ascii="ＭＳ ゴシック" w:eastAsia="ＭＳ ゴシック" w:hAnsi="ＭＳ ゴシック" w:hint="eastAsia"/>
        </w:rPr>
        <w:t>災害情報等報告取扱要領</w:t>
      </w:r>
      <w:bookmarkEnd w:id="277"/>
      <w:bookmarkEnd w:id="278"/>
      <w:bookmarkEnd w:id="279"/>
    </w:p>
    <w:p w:rsidR="008228CE" w:rsidRPr="005608BD" w:rsidRDefault="008228CE" w:rsidP="008228CE">
      <w:pPr>
        <w:spacing w:line="200" w:lineRule="exact"/>
      </w:pPr>
    </w:p>
    <w:p w:rsidR="008228CE" w:rsidRPr="005608BD" w:rsidRDefault="00E614B4"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町</w:t>
      </w:r>
      <w:r w:rsidR="008228CE" w:rsidRPr="005608BD">
        <w:rPr>
          <w:rFonts w:ascii="ＭＳ 明朝" w:hAnsi="ＭＳ 明朝" w:hint="eastAsia"/>
        </w:rPr>
        <w:t>長は、災害が発生し、又は発生するおそれがある場合、次に定めるところに</w:t>
      </w:r>
      <w:r w:rsidR="00800100" w:rsidRPr="005608BD">
        <w:rPr>
          <w:rFonts w:ascii="ＭＳ 明朝" w:hAnsi="ＭＳ 明朝" w:hint="eastAsia"/>
        </w:rPr>
        <w:t>より災害</w:t>
      </w:r>
      <w:r w:rsidR="001F053A" w:rsidRPr="005608BD">
        <w:rPr>
          <w:rFonts w:ascii="ＭＳ 明朝" w:hAnsi="ＭＳ 明朝" w:hint="eastAsia"/>
        </w:rPr>
        <w:t>情報</w:t>
      </w:r>
      <w:r w:rsidR="00800100" w:rsidRPr="005608BD">
        <w:rPr>
          <w:rFonts w:ascii="ＭＳ 明朝" w:hAnsi="ＭＳ 明朝" w:hint="eastAsia"/>
        </w:rPr>
        <w:t>等</w:t>
      </w:r>
      <w:r w:rsidR="001F053A" w:rsidRPr="005608BD">
        <w:rPr>
          <w:rFonts w:ascii="ＭＳ 明朝" w:hAnsi="ＭＳ 明朝" w:hint="eastAsia"/>
        </w:rPr>
        <w:t>を</w:t>
      </w:r>
      <w:r w:rsidR="005F6C4F" w:rsidRPr="005608BD">
        <w:rPr>
          <w:rFonts w:ascii="ＭＳ 明朝" w:hAnsi="ＭＳ 明朝" w:hint="eastAsia"/>
        </w:rPr>
        <w:t>上川総合振興局</w:t>
      </w:r>
      <w:r w:rsidR="008228CE" w:rsidRPr="005608BD">
        <w:rPr>
          <w:rFonts w:ascii="ＭＳ 明朝" w:hAnsi="ＭＳ 明朝" w:hint="eastAsia"/>
        </w:rPr>
        <w:t>長に報告するものとする。</w:t>
      </w:r>
    </w:p>
    <w:p w:rsidR="008228CE" w:rsidRPr="005608BD" w:rsidRDefault="008228CE"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報告の対象</w:t>
      </w:r>
    </w:p>
    <w:p w:rsidR="008228CE" w:rsidRPr="005608BD" w:rsidRDefault="008228CE" w:rsidP="00AC46E1">
      <w:pPr>
        <w:spacing w:line="360" w:lineRule="exact"/>
        <w:ind w:leftChars="300" w:left="660" w:firstLineChars="100" w:firstLine="220"/>
        <w:rPr>
          <w:rFonts w:ascii="ＭＳ 明朝" w:hAnsi="ＭＳ 明朝"/>
        </w:rPr>
      </w:pPr>
      <w:r w:rsidRPr="005608BD">
        <w:rPr>
          <w:rFonts w:ascii="ＭＳ 明朝" w:hAnsi="ＭＳ 明朝" w:hint="eastAsia"/>
        </w:rPr>
        <w:t>災害情報等の報告の対象は、おおむね次に掲げるものとする。</w:t>
      </w:r>
    </w:p>
    <w:p w:rsidR="008228CE" w:rsidRPr="005608BD" w:rsidRDefault="008228CE" w:rsidP="00AC46E1">
      <w:pPr>
        <w:spacing w:line="360" w:lineRule="exact"/>
        <w:ind w:leftChars="300" w:left="1100" w:hangingChars="200" w:hanging="440"/>
        <w:rPr>
          <w:rFonts w:ascii="ＭＳ 明朝" w:hAnsi="ＭＳ 明朝"/>
        </w:rPr>
      </w:pPr>
      <w:r w:rsidRPr="005608BD">
        <w:rPr>
          <w:rFonts w:ascii="ＭＳ 明朝" w:hAnsi="ＭＳ 明朝" w:hint="eastAsia"/>
        </w:rPr>
        <w:t>（1） 人的被害、住家被害が発生したもの</w:t>
      </w:r>
    </w:p>
    <w:p w:rsidR="008228CE" w:rsidRPr="005608BD" w:rsidRDefault="008228CE" w:rsidP="00AC46E1">
      <w:pPr>
        <w:spacing w:line="360" w:lineRule="exact"/>
        <w:ind w:leftChars="300" w:left="1100" w:hangingChars="200" w:hanging="440"/>
        <w:rPr>
          <w:rFonts w:ascii="ＭＳ 明朝" w:hAnsi="ＭＳ 明朝"/>
        </w:rPr>
      </w:pPr>
      <w:r w:rsidRPr="005608BD">
        <w:rPr>
          <w:rFonts w:ascii="ＭＳ 明朝" w:hAnsi="ＭＳ 明朝" w:hint="eastAsia"/>
        </w:rPr>
        <w:t>（2） 災害救助法の適用基準に該当する程度のもの</w:t>
      </w:r>
    </w:p>
    <w:p w:rsidR="008228CE" w:rsidRPr="005608BD" w:rsidRDefault="008228CE" w:rsidP="00AC46E1">
      <w:pPr>
        <w:spacing w:line="360" w:lineRule="exact"/>
        <w:ind w:leftChars="300" w:left="1100" w:hangingChars="200" w:hanging="440"/>
        <w:rPr>
          <w:rFonts w:ascii="ＭＳ 明朝" w:hAnsi="ＭＳ 明朝"/>
        </w:rPr>
      </w:pPr>
      <w:r w:rsidRPr="005608BD">
        <w:rPr>
          <w:rFonts w:ascii="ＭＳ 明朝" w:hAnsi="ＭＳ 明朝" w:hint="eastAsia"/>
        </w:rPr>
        <w:t>（3） 災害に対し、国及び道の財政援助等を要すると思われるもの</w:t>
      </w:r>
    </w:p>
    <w:p w:rsidR="008228CE" w:rsidRPr="005608BD" w:rsidRDefault="008228CE" w:rsidP="00AC46E1">
      <w:pPr>
        <w:spacing w:line="360" w:lineRule="exact"/>
        <w:ind w:leftChars="300" w:left="1100" w:hangingChars="200" w:hanging="440"/>
        <w:rPr>
          <w:rFonts w:ascii="ＭＳ 明朝" w:hAnsi="ＭＳ 明朝"/>
        </w:rPr>
      </w:pPr>
      <w:r w:rsidRPr="005608BD">
        <w:rPr>
          <w:rFonts w:ascii="ＭＳ 明朝" w:hAnsi="ＭＳ 明朝" w:hint="eastAsia"/>
        </w:rPr>
        <w:t>（4） 災害が当初軽微であっても、今後拡大し、発展するおそれがある場合、又は広域的な災害で</w:t>
      </w:r>
      <w:r w:rsidR="00E614B4" w:rsidRPr="005608BD">
        <w:rPr>
          <w:rFonts w:ascii="ＭＳ 明朝" w:hAnsi="ＭＳ 明朝" w:hint="eastAsia"/>
        </w:rPr>
        <w:t>町</w:t>
      </w:r>
      <w:r w:rsidR="0082517D" w:rsidRPr="005608BD">
        <w:rPr>
          <w:rFonts w:ascii="ＭＳ 明朝" w:hAnsi="ＭＳ 明朝" w:hint="eastAsia"/>
        </w:rPr>
        <w:t>の被害</w:t>
      </w:r>
      <w:r w:rsidRPr="005608BD">
        <w:rPr>
          <w:rFonts w:ascii="ＭＳ 明朝" w:hAnsi="ＭＳ 明朝" w:hint="eastAsia"/>
        </w:rPr>
        <w:t>が軽微であっても地域全体から判断して報告を要すると認められるもの</w:t>
      </w:r>
    </w:p>
    <w:p w:rsidR="008228CE" w:rsidRPr="005608BD" w:rsidRDefault="008228CE" w:rsidP="00AC46E1">
      <w:pPr>
        <w:spacing w:line="360" w:lineRule="exact"/>
        <w:ind w:leftChars="300" w:left="1100" w:hangingChars="200" w:hanging="440"/>
        <w:rPr>
          <w:rFonts w:ascii="ＭＳ 明朝" w:hAnsi="ＭＳ 明朝"/>
        </w:rPr>
      </w:pPr>
      <w:r w:rsidRPr="005608BD">
        <w:rPr>
          <w:rFonts w:ascii="ＭＳ 明朝" w:hAnsi="ＭＳ 明朝" w:hint="eastAsia"/>
        </w:rPr>
        <w:t>（5） 地震が発生し、震度</w:t>
      </w:r>
      <w:r w:rsidR="00587155" w:rsidRPr="005608BD">
        <w:rPr>
          <w:rFonts w:ascii="ＭＳ 明朝" w:hAnsi="ＭＳ 明朝" w:hint="eastAsia"/>
        </w:rPr>
        <w:t>4</w:t>
      </w:r>
      <w:r w:rsidRPr="005608BD">
        <w:rPr>
          <w:rFonts w:ascii="ＭＳ 明朝" w:hAnsi="ＭＳ 明朝" w:hint="eastAsia"/>
        </w:rPr>
        <w:t>以上を記録したもの</w:t>
      </w:r>
    </w:p>
    <w:p w:rsidR="008228CE" w:rsidRPr="005608BD" w:rsidRDefault="008228CE" w:rsidP="00AC46E1">
      <w:pPr>
        <w:spacing w:line="360" w:lineRule="exact"/>
        <w:ind w:leftChars="300" w:left="1100" w:hangingChars="200" w:hanging="440"/>
        <w:rPr>
          <w:rFonts w:ascii="ＭＳ 明朝" w:hAnsi="ＭＳ 明朝"/>
        </w:rPr>
      </w:pPr>
      <w:r w:rsidRPr="005608BD">
        <w:rPr>
          <w:rFonts w:ascii="ＭＳ 明朝" w:hAnsi="ＭＳ 明朝" w:hint="eastAsia"/>
        </w:rPr>
        <w:t>（6） 災害の状況及びそれが及ぼす社会的影響等からみて、報告の必要があると認められるもの</w:t>
      </w:r>
    </w:p>
    <w:p w:rsidR="008228CE" w:rsidRPr="005608BD" w:rsidRDefault="008228CE"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（7） その他特に指示があった災害</w:t>
      </w:r>
    </w:p>
    <w:p w:rsidR="008228CE" w:rsidRPr="005608BD" w:rsidRDefault="008228CE" w:rsidP="005B3BAA">
      <w:pPr>
        <w:spacing w:line="360" w:lineRule="exact"/>
        <w:ind w:leftChars="351" w:left="992" w:hangingChars="100" w:hanging="220"/>
        <w:rPr>
          <w:rFonts w:ascii="ＭＳ ゴシック" w:eastAsia="ＭＳ ゴシック" w:hAnsi="ＭＳ ゴシック"/>
        </w:rPr>
      </w:pPr>
      <w:r w:rsidRPr="005608BD">
        <w:rPr>
          <w:rFonts w:ascii="ＭＳ ゴシック" w:eastAsia="ＭＳ ゴシック" w:hAnsi="ＭＳ ゴシック" w:hint="eastAsia"/>
        </w:rPr>
        <w:t>２</w:t>
      </w:r>
      <w:r w:rsidR="00587155" w:rsidRPr="005608BD">
        <w:rPr>
          <w:rFonts w:ascii="ＭＳ ゴシック" w:eastAsia="ＭＳ ゴシック" w:hAnsi="ＭＳ ゴシック" w:hint="eastAsia"/>
        </w:rPr>
        <w:t xml:space="preserve">　</w:t>
      </w:r>
      <w:r w:rsidRPr="005608BD">
        <w:rPr>
          <w:rFonts w:ascii="ＭＳ ゴシック" w:eastAsia="ＭＳ ゴシック" w:hAnsi="ＭＳ ゴシック" w:hint="eastAsia"/>
        </w:rPr>
        <w:t>報告の種類及び内容</w:t>
      </w:r>
    </w:p>
    <w:p w:rsidR="008228CE" w:rsidRPr="005608BD" w:rsidRDefault="00587155" w:rsidP="00AC46E1">
      <w:pPr>
        <w:spacing w:line="360" w:lineRule="exact"/>
        <w:ind w:leftChars="300" w:left="1100" w:hangingChars="200" w:hanging="440"/>
        <w:rPr>
          <w:rFonts w:ascii="ＭＳ 明朝" w:hAnsi="ＭＳ 明朝"/>
        </w:rPr>
      </w:pPr>
      <w:r w:rsidRPr="005608BD">
        <w:rPr>
          <w:rFonts w:ascii="ＭＳ 明朝" w:hAnsi="ＭＳ 明朝" w:hint="eastAsia"/>
        </w:rPr>
        <w:t>（</w:t>
      </w:r>
      <w:r w:rsidR="008228CE" w:rsidRPr="005608BD">
        <w:rPr>
          <w:rFonts w:ascii="ＭＳ 明朝" w:hAnsi="ＭＳ 明朝" w:hint="eastAsia"/>
        </w:rPr>
        <w:t>1</w:t>
      </w:r>
      <w:r w:rsidRPr="005608BD">
        <w:rPr>
          <w:rFonts w:ascii="ＭＳ 明朝" w:hAnsi="ＭＳ 明朝" w:hint="eastAsia"/>
        </w:rPr>
        <w:t>）</w:t>
      </w:r>
      <w:r w:rsidR="008228CE" w:rsidRPr="005608BD">
        <w:rPr>
          <w:rFonts w:ascii="ＭＳ 明朝" w:hAnsi="ＭＳ 明朝" w:hint="eastAsia"/>
        </w:rPr>
        <w:t xml:space="preserve"> 災害情報</w:t>
      </w:r>
    </w:p>
    <w:p w:rsidR="008228CE" w:rsidRPr="005608BD" w:rsidRDefault="008228CE" w:rsidP="00AC46E1">
      <w:pPr>
        <w:spacing w:line="360" w:lineRule="exact"/>
        <w:ind w:leftChars="400" w:left="880" w:firstLineChars="100" w:firstLine="220"/>
        <w:rPr>
          <w:rFonts w:ascii="ＭＳ 明朝" w:hAnsi="ＭＳ 明朝"/>
        </w:rPr>
      </w:pPr>
      <w:r w:rsidRPr="005608BD">
        <w:rPr>
          <w:rFonts w:ascii="ＭＳ 明朝" w:hAnsi="ＭＳ 明朝" w:hint="eastAsia"/>
        </w:rPr>
        <w:t>災害が発生し、又は発生するおそれがある場合は、</w:t>
      </w:r>
      <w:r w:rsidR="00EC2BE3" w:rsidRPr="005608BD">
        <w:rPr>
          <w:rFonts w:ascii="ＭＳ 明朝" w:hAnsi="ＭＳ 明朝" w:hint="eastAsia"/>
        </w:rPr>
        <w:t>災害情報（別記第</w:t>
      </w:r>
      <w:r w:rsidR="00881155" w:rsidRPr="005608BD">
        <w:rPr>
          <w:rFonts w:ascii="ＭＳ 明朝" w:hAnsi="ＭＳ 明朝" w:hint="eastAsia"/>
        </w:rPr>
        <w:t>8</w:t>
      </w:r>
      <w:r w:rsidR="00EC2BE3" w:rsidRPr="005608BD">
        <w:rPr>
          <w:rFonts w:ascii="ＭＳ 明朝" w:hAnsi="ＭＳ 明朝" w:hint="eastAsia"/>
        </w:rPr>
        <w:t>号様式）</w:t>
      </w:r>
      <w:r w:rsidRPr="005608BD">
        <w:rPr>
          <w:rFonts w:ascii="ＭＳ 明朝" w:hAnsi="ＭＳ 明朝" w:hint="eastAsia"/>
        </w:rPr>
        <w:t>により速やかに報告すること。</w:t>
      </w:r>
    </w:p>
    <w:p w:rsidR="008228CE" w:rsidRPr="005608BD" w:rsidRDefault="008228CE" w:rsidP="00AC46E1">
      <w:pPr>
        <w:spacing w:line="360" w:lineRule="exact"/>
        <w:ind w:leftChars="400" w:left="880" w:firstLineChars="100" w:firstLine="220"/>
        <w:rPr>
          <w:rFonts w:ascii="ＭＳ 明朝" w:hAnsi="ＭＳ 明朝"/>
        </w:rPr>
      </w:pPr>
      <w:r w:rsidRPr="005608BD">
        <w:rPr>
          <w:rFonts w:ascii="ＭＳ 明朝" w:hAnsi="ＭＳ 明朝" w:hint="eastAsia"/>
        </w:rPr>
        <w:t>この場合、災害の経過に応じ把握した事項を逐次報告すること。</w:t>
      </w:r>
    </w:p>
    <w:p w:rsidR="008228CE" w:rsidRPr="005608BD" w:rsidRDefault="00587155" w:rsidP="00AC46E1">
      <w:pPr>
        <w:spacing w:line="360" w:lineRule="exact"/>
        <w:ind w:leftChars="300" w:left="1100" w:hangingChars="200" w:hanging="440"/>
        <w:rPr>
          <w:rFonts w:ascii="ＭＳ 明朝" w:hAnsi="ＭＳ 明朝"/>
        </w:rPr>
      </w:pPr>
      <w:r w:rsidRPr="005608BD">
        <w:rPr>
          <w:rFonts w:ascii="ＭＳ 明朝" w:hAnsi="ＭＳ 明朝" w:hint="eastAsia"/>
        </w:rPr>
        <w:t>（</w:t>
      </w:r>
      <w:r w:rsidR="008228CE" w:rsidRPr="005608BD">
        <w:rPr>
          <w:rFonts w:ascii="ＭＳ 明朝" w:hAnsi="ＭＳ 明朝" w:hint="eastAsia"/>
        </w:rPr>
        <w:t>2</w:t>
      </w:r>
      <w:r w:rsidRPr="005608BD">
        <w:rPr>
          <w:rFonts w:ascii="ＭＳ 明朝" w:hAnsi="ＭＳ 明朝" w:hint="eastAsia"/>
        </w:rPr>
        <w:t>）</w:t>
      </w:r>
      <w:r w:rsidR="008228CE" w:rsidRPr="005608BD">
        <w:rPr>
          <w:rFonts w:ascii="ＭＳ 明朝" w:hAnsi="ＭＳ 明朝" w:hint="eastAsia"/>
        </w:rPr>
        <w:t xml:space="preserve"> 被害状況報告</w:t>
      </w:r>
    </w:p>
    <w:p w:rsidR="008228CE" w:rsidRPr="005608BD" w:rsidRDefault="008228CE" w:rsidP="00AC46E1">
      <w:pPr>
        <w:spacing w:line="360" w:lineRule="exact"/>
        <w:ind w:leftChars="400" w:left="880" w:firstLineChars="100" w:firstLine="220"/>
        <w:rPr>
          <w:rFonts w:ascii="ＭＳ 明朝" w:hAnsi="ＭＳ 明朝"/>
        </w:rPr>
      </w:pPr>
      <w:r w:rsidRPr="005608BD">
        <w:rPr>
          <w:rFonts w:ascii="ＭＳ 明朝" w:hAnsi="ＭＳ 明朝" w:hint="eastAsia"/>
        </w:rPr>
        <w:t>被害状況報告は、次の区分により行うものとする。</w:t>
      </w:r>
      <w:r w:rsidR="000A0432" w:rsidRPr="005608BD">
        <w:rPr>
          <w:rFonts w:ascii="ＭＳ 明朝" w:hAnsi="ＭＳ 明朝" w:hint="eastAsia"/>
        </w:rPr>
        <w:t>ただし</w:t>
      </w:r>
      <w:r w:rsidRPr="005608BD">
        <w:rPr>
          <w:rFonts w:ascii="ＭＳ 明朝" w:hAnsi="ＭＳ 明朝" w:hint="eastAsia"/>
        </w:rPr>
        <w:t>、指定行政機関及び指定公共機関の維持管理する施設等（住家を除く</w:t>
      </w:r>
      <w:r w:rsidR="004D5DF3" w:rsidRPr="005608BD">
        <w:rPr>
          <w:rFonts w:ascii="ＭＳ 明朝" w:hAnsi="ＭＳ 明朝" w:hint="eastAsia"/>
        </w:rPr>
        <w:t>。</w:t>
      </w:r>
      <w:r w:rsidRPr="005608BD">
        <w:rPr>
          <w:rFonts w:ascii="ＭＳ 明朝" w:hAnsi="ＭＳ 明朝" w:hint="eastAsia"/>
        </w:rPr>
        <w:t>)については除くものとする。</w:t>
      </w:r>
    </w:p>
    <w:p w:rsidR="008228CE" w:rsidRPr="005608BD" w:rsidRDefault="008228CE" w:rsidP="00AC46E1">
      <w:pPr>
        <w:pStyle w:val="ac"/>
        <w:spacing w:line="360" w:lineRule="exact"/>
        <w:ind w:leftChars="500" w:left="1320" w:hangingChars="100" w:hanging="220"/>
      </w:pPr>
      <w:r w:rsidRPr="005608BD">
        <w:rPr>
          <w:rFonts w:hint="eastAsia"/>
        </w:rPr>
        <w:t>ア　速報</w:t>
      </w:r>
    </w:p>
    <w:p w:rsidR="008228CE" w:rsidRPr="005608BD" w:rsidRDefault="008228CE" w:rsidP="00AC46E1">
      <w:pPr>
        <w:pStyle w:val="42"/>
        <w:spacing w:line="360" w:lineRule="exact"/>
        <w:ind w:leftChars="600" w:left="1320" w:firstLine="220"/>
        <w:rPr>
          <w:sz w:val="22"/>
          <w:szCs w:val="22"/>
        </w:rPr>
      </w:pPr>
      <w:r w:rsidRPr="005608BD">
        <w:rPr>
          <w:rFonts w:hint="eastAsia"/>
          <w:sz w:val="22"/>
          <w:szCs w:val="22"/>
        </w:rPr>
        <w:t>被害発生後、直ちに</w:t>
      </w:r>
      <w:r w:rsidR="00EC2BE3" w:rsidRPr="005608BD">
        <w:rPr>
          <w:rFonts w:hint="eastAsia"/>
          <w:sz w:val="22"/>
          <w:szCs w:val="22"/>
        </w:rPr>
        <w:t>被害状況報告（別記第</w:t>
      </w:r>
      <w:r w:rsidR="00881155" w:rsidRPr="005608BD">
        <w:rPr>
          <w:rFonts w:hAnsi="ＭＳ 明朝" w:hint="eastAsia"/>
        </w:rPr>
        <w:t>9</w:t>
      </w:r>
      <w:r w:rsidR="00EC2BE3" w:rsidRPr="005608BD">
        <w:rPr>
          <w:rFonts w:hint="eastAsia"/>
          <w:sz w:val="22"/>
          <w:szCs w:val="22"/>
        </w:rPr>
        <w:t>号様式）</w:t>
      </w:r>
      <w:r w:rsidRPr="005608BD">
        <w:rPr>
          <w:rFonts w:hint="eastAsia"/>
          <w:sz w:val="22"/>
          <w:szCs w:val="22"/>
        </w:rPr>
        <w:t>により件数のみ報告すること。</w:t>
      </w:r>
    </w:p>
    <w:p w:rsidR="008228CE" w:rsidRPr="005608BD" w:rsidRDefault="008228CE" w:rsidP="00AC46E1">
      <w:pPr>
        <w:pStyle w:val="ac"/>
        <w:spacing w:line="360" w:lineRule="exact"/>
        <w:ind w:leftChars="500" w:left="1320" w:hangingChars="100" w:hanging="220"/>
      </w:pPr>
      <w:r w:rsidRPr="005608BD">
        <w:rPr>
          <w:rFonts w:hint="eastAsia"/>
        </w:rPr>
        <w:t>イ　中間報告</w:t>
      </w:r>
    </w:p>
    <w:p w:rsidR="008228CE" w:rsidRPr="005608BD" w:rsidRDefault="008228CE" w:rsidP="00AC46E1">
      <w:pPr>
        <w:pStyle w:val="42"/>
        <w:spacing w:line="360" w:lineRule="exact"/>
        <w:ind w:leftChars="600" w:left="1320" w:firstLine="220"/>
        <w:rPr>
          <w:sz w:val="22"/>
          <w:szCs w:val="22"/>
        </w:rPr>
      </w:pPr>
      <w:r w:rsidRPr="005608BD">
        <w:rPr>
          <w:rFonts w:hint="eastAsia"/>
          <w:sz w:val="22"/>
          <w:szCs w:val="22"/>
        </w:rPr>
        <w:t>被害状況が判明次第、</w:t>
      </w:r>
      <w:r w:rsidR="00EC2BE3" w:rsidRPr="005608BD">
        <w:rPr>
          <w:rFonts w:hint="eastAsia"/>
          <w:sz w:val="22"/>
          <w:szCs w:val="22"/>
        </w:rPr>
        <w:t>被害状況報告（別記第</w:t>
      </w:r>
      <w:r w:rsidR="00881155" w:rsidRPr="005608BD">
        <w:rPr>
          <w:rFonts w:hAnsi="ＭＳ 明朝" w:hint="eastAsia"/>
        </w:rPr>
        <w:t>9</w:t>
      </w:r>
      <w:r w:rsidR="00EC2BE3" w:rsidRPr="005608BD">
        <w:rPr>
          <w:rFonts w:hint="eastAsia"/>
          <w:sz w:val="22"/>
          <w:szCs w:val="22"/>
        </w:rPr>
        <w:t>号様式）</w:t>
      </w:r>
      <w:r w:rsidRPr="005608BD">
        <w:rPr>
          <w:rFonts w:hint="eastAsia"/>
          <w:sz w:val="22"/>
          <w:szCs w:val="22"/>
        </w:rPr>
        <w:t>により報告すること。</w:t>
      </w:r>
    </w:p>
    <w:p w:rsidR="008228CE" w:rsidRPr="005608BD" w:rsidRDefault="008228CE" w:rsidP="00AC46E1">
      <w:pPr>
        <w:pStyle w:val="42"/>
        <w:spacing w:line="360" w:lineRule="exact"/>
        <w:ind w:leftChars="580" w:left="1276" w:firstLineChars="120" w:firstLine="264"/>
        <w:rPr>
          <w:sz w:val="22"/>
          <w:szCs w:val="22"/>
        </w:rPr>
      </w:pPr>
      <w:r w:rsidRPr="005608BD">
        <w:rPr>
          <w:rFonts w:hint="eastAsia"/>
          <w:sz w:val="22"/>
          <w:szCs w:val="22"/>
        </w:rPr>
        <w:t>なお、報告内容に変更を生じたときは、その都度報告すること。</w:t>
      </w:r>
      <w:r w:rsidR="004D5DF3" w:rsidRPr="005608BD">
        <w:rPr>
          <w:rFonts w:hint="eastAsia"/>
          <w:sz w:val="22"/>
          <w:szCs w:val="22"/>
        </w:rPr>
        <w:t>ただし</w:t>
      </w:r>
      <w:r w:rsidRPr="005608BD">
        <w:rPr>
          <w:rFonts w:hint="eastAsia"/>
          <w:sz w:val="22"/>
          <w:szCs w:val="22"/>
        </w:rPr>
        <w:t>、報告の時期等について特に指示があった場合はその指示によること。</w:t>
      </w:r>
    </w:p>
    <w:p w:rsidR="008228CE" w:rsidRPr="005608BD" w:rsidRDefault="008228CE" w:rsidP="00AC46E1">
      <w:pPr>
        <w:pStyle w:val="ac"/>
        <w:spacing w:line="360" w:lineRule="exact"/>
        <w:ind w:leftChars="500" w:left="1320" w:hangingChars="100" w:hanging="220"/>
      </w:pPr>
      <w:r w:rsidRPr="005608BD">
        <w:rPr>
          <w:rFonts w:hint="eastAsia"/>
        </w:rPr>
        <w:t>ウ　最終報告</w:t>
      </w:r>
    </w:p>
    <w:p w:rsidR="008228CE" w:rsidRPr="005608BD" w:rsidRDefault="008228CE" w:rsidP="00AC46E1">
      <w:pPr>
        <w:pStyle w:val="42"/>
        <w:spacing w:line="360" w:lineRule="exact"/>
        <w:ind w:leftChars="600" w:left="1320" w:firstLine="220"/>
        <w:rPr>
          <w:sz w:val="22"/>
          <w:szCs w:val="22"/>
        </w:rPr>
      </w:pPr>
      <w:r w:rsidRPr="005608BD">
        <w:rPr>
          <w:rFonts w:hint="eastAsia"/>
          <w:sz w:val="22"/>
          <w:szCs w:val="22"/>
        </w:rPr>
        <w:t>応急措置が完了した後、15日以内に</w:t>
      </w:r>
      <w:r w:rsidR="00800100" w:rsidRPr="005608BD">
        <w:rPr>
          <w:rFonts w:hint="eastAsia"/>
          <w:sz w:val="22"/>
          <w:szCs w:val="22"/>
        </w:rPr>
        <w:t>被害状況報告（</w:t>
      </w:r>
      <w:r w:rsidR="00BF5A7F" w:rsidRPr="005608BD">
        <w:rPr>
          <w:rFonts w:hint="eastAsia"/>
          <w:sz w:val="22"/>
          <w:szCs w:val="22"/>
        </w:rPr>
        <w:t>別記第</w:t>
      </w:r>
      <w:r w:rsidR="00881155" w:rsidRPr="005608BD">
        <w:rPr>
          <w:rFonts w:hint="eastAsia"/>
          <w:sz w:val="22"/>
          <w:szCs w:val="22"/>
        </w:rPr>
        <w:t>9</w:t>
      </w:r>
      <w:r w:rsidR="00BF5A7F" w:rsidRPr="005608BD">
        <w:rPr>
          <w:rFonts w:hint="eastAsia"/>
          <w:sz w:val="22"/>
          <w:szCs w:val="22"/>
        </w:rPr>
        <w:t>号様式</w:t>
      </w:r>
      <w:r w:rsidR="00800100" w:rsidRPr="005608BD">
        <w:rPr>
          <w:rFonts w:hint="eastAsia"/>
          <w:sz w:val="22"/>
          <w:szCs w:val="22"/>
        </w:rPr>
        <w:t>）</w:t>
      </w:r>
      <w:r w:rsidRPr="005608BD">
        <w:rPr>
          <w:rFonts w:hint="eastAsia"/>
          <w:sz w:val="22"/>
          <w:szCs w:val="22"/>
        </w:rPr>
        <w:t>により報告すること。</w:t>
      </w:r>
    </w:p>
    <w:p w:rsidR="008228CE" w:rsidRPr="005608BD" w:rsidRDefault="00587155" w:rsidP="00AC46E1">
      <w:pPr>
        <w:spacing w:line="360" w:lineRule="exact"/>
        <w:ind w:leftChars="300" w:left="1100" w:hangingChars="200" w:hanging="440"/>
        <w:rPr>
          <w:rFonts w:ascii="ＭＳ 明朝" w:hAnsi="ＭＳ 明朝"/>
        </w:rPr>
      </w:pPr>
      <w:r w:rsidRPr="005608BD">
        <w:rPr>
          <w:rFonts w:ascii="ＭＳ 明朝" w:hAnsi="ＭＳ 明朝" w:hint="eastAsia"/>
        </w:rPr>
        <w:t>（</w:t>
      </w:r>
      <w:r w:rsidR="008228CE" w:rsidRPr="005608BD">
        <w:rPr>
          <w:rFonts w:ascii="ＭＳ 明朝" w:hAnsi="ＭＳ 明朝" w:hint="eastAsia"/>
        </w:rPr>
        <w:t>3</w:t>
      </w:r>
      <w:r w:rsidRPr="005608BD">
        <w:rPr>
          <w:rFonts w:ascii="ＭＳ 明朝" w:hAnsi="ＭＳ 明朝" w:hint="eastAsia"/>
        </w:rPr>
        <w:t>）</w:t>
      </w:r>
      <w:r w:rsidR="008228CE" w:rsidRPr="005608BD">
        <w:rPr>
          <w:rFonts w:ascii="ＭＳ 明朝" w:hAnsi="ＭＳ 明朝" w:hint="eastAsia"/>
        </w:rPr>
        <w:t xml:space="preserve"> その他の報告</w:t>
      </w:r>
    </w:p>
    <w:p w:rsidR="008228CE" w:rsidRPr="005608BD" w:rsidRDefault="008228CE"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災害の報告は、</w:t>
      </w:r>
      <w:r w:rsidR="000A0432" w:rsidRPr="005608BD">
        <w:rPr>
          <w:rFonts w:ascii="ＭＳ 明朝" w:hAnsi="ＭＳ 明朝" w:hint="eastAsia"/>
        </w:rPr>
        <w:t>上記</w:t>
      </w:r>
      <w:r w:rsidR="00587155" w:rsidRPr="005608BD">
        <w:rPr>
          <w:rFonts w:ascii="ＭＳ 明朝" w:hAnsi="ＭＳ 明朝" w:hint="eastAsia"/>
        </w:rPr>
        <w:t>（</w:t>
      </w:r>
      <w:r w:rsidRPr="005608BD">
        <w:rPr>
          <w:rFonts w:ascii="ＭＳ 明朝" w:hAnsi="ＭＳ 明朝" w:hint="eastAsia"/>
        </w:rPr>
        <w:t>1</w:t>
      </w:r>
      <w:r w:rsidR="00587155" w:rsidRPr="005608BD">
        <w:rPr>
          <w:rFonts w:ascii="ＭＳ 明朝" w:hAnsi="ＭＳ 明朝" w:hint="eastAsia"/>
        </w:rPr>
        <w:t>）</w:t>
      </w:r>
      <w:r w:rsidRPr="005608BD">
        <w:rPr>
          <w:rFonts w:ascii="ＭＳ 明朝" w:hAnsi="ＭＳ 明朝" w:hint="eastAsia"/>
        </w:rPr>
        <w:t>及び</w:t>
      </w:r>
      <w:r w:rsidR="00587155" w:rsidRPr="005608BD">
        <w:rPr>
          <w:rFonts w:ascii="ＭＳ 明朝" w:hAnsi="ＭＳ 明朝" w:hint="eastAsia"/>
        </w:rPr>
        <w:t>（</w:t>
      </w:r>
      <w:r w:rsidRPr="005608BD">
        <w:rPr>
          <w:rFonts w:ascii="ＭＳ 明朝" w:hAnsi="ＭＳ 明朝" w:hint="eastAsia"/>
        </w:rPr>
        <w:t>2</w:t>
      </w:r>
      <w:r w:rsidR="00587155" w:rsidRPr="005608BD">
        <w:rPr>
          <w:rFonts w:ascii="ＭＳ 明朝" w:hAnsi="ＭＳ 明朝" w:hint="eastAsia"/>
        </w:rPr>
        <w:t>）</w:t>
      </w:r>
      <w:r w:rsidRPr="005608BD">
        <w:rPr>
          <w:rFonts w:ascii="ＭＳ 明朝" w:hAnsi="ＭＳ 明朝" w:hint="eastAsia"/>
        </w:rPr>
        <w:t>によるほか、法令等の定めに従い、それぞれ所要の報告を行うものとする。</w:t>
      </w:r>
    </w:p>
    <w:p w:rsidR="008228CE" w:rsidRPr="005608BD" w:rsidRDefault="000A0432"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w:t>
      </w:r>
      <w:r w:rsidR="00587155" w:rsidRPr="005608BD">
        <w:rPr>
          <w:rFonts w:ascii="ＭＳ ゴシック" w:eastAsia="ＭＳ ゴシック" w:hAnsi="ＭＳ ゴシック" w:hint="eastAsia"/>
        </w:rPr>
        <w:t xml:space="preserve">　</w:t>
      </w:r>
      <w:r w:rsidR="008228CE" w:rsidRPr="005608BD">
        <w:rPr>
          <w:rFonts w:ascii="ＭＳ ゴシック" w:eastAsia="ＭＳ ゴシック" w:hAnsi="ＭＳ ゴシック" w:hint="eastAsia"/>
        </w:rPr>
        <w:t>被害状況判定基準</w:t>
      </w:r>
    </w:p>
    <w:p w:rsidR="00BA2101" w:rsidRPr="005608BD" w:rsidRDefault="008228CE" w:rsidP="00AC46E1">
      <w:pPr>
        <w:spacing w:line="360" w:lineRule="exact"/>
        <w:ind w:leftChars="300" w:left="660" w:firstLineChars="100" w:firstLine="220"/>
        <w:rPr>
          <w:rFonts w:ascii="ＭＳ 明朝" w:hAnsi="ＭＳ 明朝"/>
        </w:rPr>
      </w:pPr>
      <w:r w:rsidRPr="005608BD">
        <w:rPr>
          <w:rFonts w:ascii="ＭＳ 明朝" w:hAnsi="ＭＳ 明朝" w:hint="eastAsia"/>
        </w:rPr>
        <w:t>被害状況の判定基準は、</w:t>
      </w:r>
      <w:r w:rsidR="00300897" w:rsidRPr="005608BD">
        <w:rPr>
          <w:rFonts w:ascii="ＭＳ 明朝" w:hAnsi="ＭＳ 明朝" w:hint="eastAsia"/>
        </w:rPr>
        <w:t>資料</w:t>
      </w:r>
      <w:r w:rsidR="00FD1A20" w:rsidRPr="005608BD">
        <w:rPr>
          <w:rFonts w:ascii="ＭＳ 明朝" w:hAnsi="ＭＳ 明朝" w:hint="eastAsia"/>
        </w:rPr>
        <w:t>19</w:t>
      </w:r>
      <w:r w:rsidRPr="005608BD">
        <w:rPr>
          <w:rFonts w:ascii="ＭＳ 明朝" w:hAnsi="ＭＳ 明朝" w:hint="eastAsia"/>
        </w:rPr>
        <w:t>のとおりとする</w:t>
      </w:r>
      <w:r w:rsidR="00587155" w:rsidRPr="005608BD">
        <w:rPr>
          <w:rFonts w:ascii="ＭＳ 明朝" w:hAnsi="ＭＳ 明朝" w:hint="eastAsia"/>
        </w:rPr>
        <w:t>。</w:t>
      </w:r>
    </w:p>
    <w:p w:rsidR="00587155" w:rsidRPr="005608BD" w:rsidRDefault="00587155" w:rsidP="00587155">
      <w:pPr>
        <w:spacing w:line="100" w:lineRule="exact"/>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587155" w:rsidRPr="005608BD">
        <w:trPr>
          <w:trHeight w:val="208"/>
          <w:jc w:val="right"/>
        </w:trPr>
        <w:tc>
          <w:tcPr>
            <w:tcW w:w="9072" w:type="dxa"/>
            <w:vAlign w:val="center"/>
          </w:tcPr>
          <w:p w:rsidR="00587155" w:rsidRPr="005608BD" w:rsidRDefault="00587155" w:rsidP="0028561C">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lastRenderedPageBreak/>
              <w:t>資料編〔</w:t>
            </w:r>
            <w:r w:rsidR="00BF5A7F" w:rsidRPr="007B24BA">
              <w:rPr>
                <w:rFonts w:ascii="ＭＳ ゴシック" w:eastAsia="ＭＳ ゴシック" w:hAnsi="ＭＳ ゴシック" w:hint="eastAsia"/>
                <w:spacing w:val="15"/>
                <w:kern w:val="0"/>
                <w:sz w:val="20"/>
                <w:szCs w:val="20"/>
                <w:fitText w:val="1200" w:id="-83167999"/>
              </w:rPr>
              <w:t>応急・復旧</w:t>
            </w:r>
            <w:r w:rsidRPr="005608BD">
              <w:rPr>
                <w:rFonts w:ascii="ＭＳ ゴシック" w:eastAsia="ＭＳ ゴシック" w:hAnsi="ＭＳ ゴシック" w:hint="eastAsia"/>
                <w:sz w:val="20"/>
                <w:szCs w:val="20"/>
              </w:rPr>
              <w:t>〕　・</w:t>
            </w:r>
            <w:r w:rsidR="00E668D8" w:rsidRPr="005608BD">
              <w:rPr>
                <w:rFonts w:ascii="ＭＳ ゴシック" w:eastAsia="ＭＳ ゴシック" w:hAnsi="ＭＳ ゴシック" w:hint="eastAsia"/>
                <w:sz w:val="20"/>
                <w:szCs w:val="20"/>
              </w:rPr>
              <w:t>被害状況判定</w:t>
            </w:r>
            <w:r w:rsidR="00754363" w:rsidRPr="005608BD">
              <w:rPr>
                <w:rFonts w:ascii="ＭＳ ゴシック" w:eastAsia="ＭＳ ゴシック" w:hAnsi="ＭＳ ゴシック" w:hint="eastAsia"/>
                <w:sz w:val="20"/>
                <w:szCs w:val="20"/>
              </w:rPr>
              <w:t>基準（資料</w:t>
            </w:r>
            <w:r w:rsidR="00FD1A20" w:rsidRPr="005608BD">
              <w:rPr>
                <w:rFonts w:ascii="ＭＳ ゴシック" w:eastAsia="ＭＳ ゴシック" w:hAnsi="ＭＳ ゴシック" w:hint="eastAsia"/>
                <w:sz w:val="20"/>
                <w:szCs w:val="20"/>
              </w:rPr>
              <w:t>19</w:t>
            </w:r>
            <w:r w:rsidR="00754363" w:rsidRPr="005608BD">
              <w:rPr>
                <w:rFonts w:ascii="ＭＳ ゴシック" w:eastAsia="ＭＳ ゴシック" w:hAnsi="ＭＳ ゴシック" w:hint="eastAsia"/>
                <w:sz w:val="20"/>
                <w:szCs w:val="20"/>
              </w:rPr>
              <w:t>）</w:t>
            </w:r>
          </w:p>
          <w:p w:rsidR="00BF5A7F" w:rsidRPr="005608BD" w:rsidRDefault="001732F0" w:rsidP="001732F0">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00733C67" w:rsidRPr="005608BD">
              <w:rPr>
                <w:rFonts w:ascii="ＭＳ ゴシック" w:eastAsia="ＭＳ ゴシック" w:hAnsi="ＭＳ ゴシック" w:hint="eastAsia"/>
                <w:sz w:val="20"/>
                <w:szCs w:val="20"/>
              </w:rPr>
              <w:t>〔</w:t>
            </w:r>
            <w:r w:rsidR="00733C67" w:rsidRPr="007B24BA">
              <w:rPr>
                <w:rFonts w:ascii="ＭＳ ゴシック" w:eastAsia="ＭＳ ゴシック" w:hAnsi="ＭＳ ゴシック" w:hint="eastAsia"/>
                <w:spacing w:val="390"/>
                <w:kern w:val="0"/>
                <w:sz w:val="20"/>
                <w:szCs w:val="20"/>
                <w:fitText w:val="1200" w:id="-83167999"/>
              </w:rPr>
              <w:t>様</w:t>
            </w:r>
            <w:r w:rsidR="00733C67" w:rsidRPr="007B24BA">
              <w:rPr>
                <w:rFonts w:ascii="ＭＳ ゴシック" w:eastAsia="ＭＳ ゴシック" w:hAnsi="ＭＳ ゴシック" w:hint="eastAsia"/>
                <w:kern w:val="0"/>
                <w:sz w:val="20"/>
                <w:szCs w:val="20"/>
                <w:fitText w:val="1200" w:id="-83167999"/>
              </w:rPr>
              <w:t>式</w:t>
            </w:r>
            <w:r w:rsidR="00733C67" w:rsidRPr="005608BD">
              <w:rPr>
                <w:rFonts w:ascii="ＭＳ ゴシック" w:eastAsia="ＭＳ ゴシック" w:hAnsi="ＭＳ ゴシック" w:hint="eastAsia"/>
                <w:sz w:val="20"/>
                <w:szCs w:val="20"/>
              </w:rPr>
              <w:t>〕</w:t>
            </w:r>
            <w:r w:rsidR="000E0E92" w:rsidRPr="005608BD">
              <w:rPr>
                <w:rFonts w:ascii="ＭＳ ゴシック" w:eastAsia="ＭＳ ゴシック" w:hAnsi="ＭＳ ゴシック" w:hint="eastAsia"/>
                <w:sz w:val="20"/>
                <w:szCs w:val="20"/>
              </w:rPr>
              <w:t xml:space="preserve">　</w:t>
            </w:r>
            <w:r w:rsidRPr="005608BD">
              <w:rPr>
                <w:rFonts w:ascii="ＭＳ ゴシック" w:eastAsia="ＭＳ ゴシック" w:hAnsi="ＭＳ ゴシック" w:hint="eastAsia"/>
                <w:sz w:val="20"/>
                <w:szCs w:val="20"/>
              </w:rPr>
              <w:t>・</w:t>
            </w:r>
            <w:r w:rsidR="00571BCE" w:rsidRPr="005608BD">
              <w:rPr>
                <w:rFonts w:ascii="ＭＳ ゴシック" w:eastAsia="ＭＳ ゴシック" w:hAnsi="ＭＳ ゴシック" w:hint="eastAsia"/>
                <w:sz w:val="20"/>
                <w:szCs w:val="20"/>
              </w:rPr>
              <w:t>災害情報（別記第</w:t>
            </w:r>
            <w:r w:rsidR="00881155" w:rsidRPr="005608BD">
              <w:rPr>
                <w:rFonts w:ascii="ＭＳ ゴシック" w:eastAsia="ＭＳ ゴシック" w:hAnsi="ＭＳ ゴシック" w:hint="eastAsia"/>
                <w:sz w:val="20"/>
                <w:szCs w:val="20"/>
              </w:rPr>
              <w:t>8</w:t>
            </w:r>
            <w:r w:rsidR="00571BCE" w:rsidRPr="005608BD">
              <w:rPr>
                <w:rFonts w:ascii="ＭＳ ゴシック" w:eastAsia="ＭＳ ゴシック" w:hAnsi="ＭＳ ゴシック" w:hint="eastAsia"/>
                <w:sz w:val="20"/>
                <w:szCs w:val="20"/>
              </w:rPr>
              <w:t>号様式）</w:t>
            </w:r>
          </w:p>
          <w:p w:rsidR="001732F0" w:rsidRPr="005608BD" w:rsidRDefault="001732F0" w:rsidP="001732F0">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00733C67" w:rsidRPr="005608BD">
              <w:rPr>
                <w:rFonts w:ascii="ＭＳ ゴシック" w:eastAsia="ＭＳ ゴシック" w:hAnsi="ＭＳ ゴシック" w:hint="eastAsia"/>
                <w:sz w:val="20"/>
                <w:szCs w:val="20"/>
              </w:rPr>
              <w:t>〔</w:t>
            </w:r>
            <w:r w:rsidR="00733C67" w:rsidRPr="007B24BA">
              <w:rPr>
                <w:rFonts w:ascii="ＭＳ ゴシック" w:eastAsia="ＭＳ ゴシック" w:hAnsi="ＭＳ ゴシック" w:hint="eastAsia"/>
                <w:spacing w:val="390"/>
                <w:kern w:val="0"/>
                <w:sz w:val="20"/>
                <w:szCs w:val="20"/>
                <w:fitText w:val="1200" w:id="-83167999"/>
              </w:rPr>
              <w:t>様</w:t>
            </w:r>
            <w:r w:rsidR="00733C67" w:rsidRPr="007B24BA">
              <w:rPr>
                <w:rFonts w:ascii="ＭＳ ゴシック" w:eastAsia="ＭＳ ゴシック" w:hAnsi="ＭＳ ゴシック" w:hint="eastAsia"/>
                <w:kern w:val="0"/>
                <w:sz w:val="20"/>
                <w:szCs w:val="20"/>
                <w:fitText w:val="1200" w:id="-83167999"/>
              </w:rPr>
              <w:t>式</w:t>
            </w:r>
            <w:r w:rsidR="00733C67" w:rsidRPr="005608BD">
              <w:rPr>
                <w:rFonts w:ascii="ＭＳ ゴシック" w:eastAsia="ＭＳ ゴシック" w:hAnsi="ＭＳ ゴシック" w:hint="eastAsia"/>
                <w:sz w:val="20"/>
                <w:szCs w:val="20"/>
              </w:rPr>
              <w:t>〕</w:t>
            </w:r>
            <w:r w:rsidRPr="005608BD">
              <w:rPr>
                <w:rFonts w:ascii="ＭＳ ゴシック" w:eastAsia="ＭＳ ゴシック" w:hAnsi="ＭＳ ゴシック" w:hint="eastAsia"/>
                <w:sz w:val="20"/>
                <w:szCs w:val="20"/>
              </w:rPr>
              <w:t xml:space="preserve">　・</w:t>
            </w:r>
            <w:r w:rsidR="00571BCE" w:rsidRPr="005608BD">
              <w:rPr>
                <w:rFonts w:ascii="ＭＳ ゴシック" w:eastAsia="ＭＳ ゴシック" w:hAnsi="ＭＳ ゴシック" w:hint="eastAsia"/>
                <w:sz w:val="20"/>
                <w:szCs w:val="20"/>
              </w:rPr>
              <w:t>被害状況報告</w:t>
            </w:r>
            <w:r w:rsidR="00E668D8" w:rsidRPr="005608BD">
              <w:rPr>
                <w:rFonts w:ascii="ＭＳ ゴシック" w:eastAsia="ＭＳ ゴシック" w:hAnsi="ＭＳ ゴシック" w:hint="eastAsia"/>
                <w:sz w:val="20"/>
                <w:szCs w:val="20"/>
              </w:rPr>
              <w:t>（速報・中間・最終）</w:t>
            </w:r>
            <w:r w:rsidR="00571BCE" w:rsidRPr="005608BD">
              <w:rPr>
                <w:rFonts w:ascii="ＭＳ ゴシック" w:eastAsia="ＭＳ ゴシック" w:hAnsi="ＭＳ ゴシック" w:hint="eastAsia"/>
                <w:sz w:val="20"/>
                <w:szCs w:val="20"/>
              </w:rPr>
              <w:t>（別記第</w:t>
            </w:r>
            <w:r w:rsidR="00881155" w:rsidRPr="005608BD">
              <w:rPr>
                <w:rFonts w:ascii="ＭＳ ゴシック" w:eastAsia="ＭＳ ゴシック" w:hAnsi="ＭＳ ゴシック" w:hint="eastAsia"/>
                <w:sz w:val="20"/>
                <w:szCs w:val="20"/>
              </w:rPr>
              <w:t>9</w:t>
            </w:r>
            <w:r w:rsidR="00571BCE" w:rsidRPr="005608BD">
              <w:rPr>
                <w:rFonts w:ascii="ＭＳ ゴシック" w:eastAsia="ＭＳ ゴシック" w:hAnsi="ＭＳ ゴシック" w:hint="eastAsia"/>
                <w:sz w:val="20"/>
                <w:szCs w:val="20"/>
              </w:rPr>
              <w:t>号様式）</w:t>
            </w:r>
          </w:p>
        </w:tc>
      </w:tr>
    </w:tbl>
    <w:p w:rsidR="001732F0" w:rsidRPr="005608BD" w:rsidRDefault="001732F0" w:rsidP="001732F0">
      <w:pPr>
        <w:spacing w:line="200" w:lineRule="exact"/>
      </w:pPr>
    </w:p>
    <w:p w:rsidR="000A0432" w:rsidRPr="005608BD" w:rsidRDefault="00B809AA" w:rsidP="000A0432">
      <w:pPr>
        <w:spacing w:line="200" w:lineRule="exact"/>
      </w:pPr>
      <w:bookmarkStart w:id="280" w:name="_Toc277319567"/>
      <w:bookmarkStart w:id="281" w:name="_Toc304920248"/>
      <w:bookmarkStart w:id="282" w:name="_Toc336454076"/>
      <w:r w:rsidRPr="005608BD">
        <w:rPr>
          <w:rFonts w:ascii="ＭＳ ゴシック" w:eastAsia="ＭＳ ゴシック" w:hAnsi="ＭＳ ゴシック"/>
        </w:rPr>
        <w:br w:type="page"/>
      </w:r>
      <w:bookmarkEnd w:id="280"/>
      <w:bookmarkEnd w:id="281"/>
      <w:bookmarkEnd w:id="282"/>
    </w:p>
    <w:p w:rsidR="00B809AA" w:rsidRPr="005608BD" w:rsidRDefault="00B809AA"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r w:rsidRPr="005608BD">
        <w:rPr>
          <w:rFonts w:ascii="ＭＳ ゴシック" w:eastAsia="ＭＳ ゴシック" w:hAnsi="ＭＳ ゴシック" w:hint="eastAsia"/>
          <w:sz w:val="28"/>
          <w:szCs w:val="28"/>
        </w:rPr>
        <w:t>第２節　災害通信計画</w:t>
      </w:r>
    </w:p>
    <w:p w:rsidR="001732F0" w:rsidRPr="005608BD" w:rsidRDefault="00FF4371" w:rsidP="0029690F">
      <w:pPr>
        <w:spacing w:line="360" w:lineRule="exact"/>
        <w:ind w:leftChars="100" w:left="220" w:firstLineChars="100" w:firstLine="216"/>
        <w:rPr>
          <w:rFonts w:ascii="ＭＳ 明朝" w:hAnsi="ＭＳ 明朝"/>
          <w:spacing w:val="-2"/>
        </w:rPr>
      </w:pPr>
      <w:r w:rsidRPr="005608BD">
        <w:rPr>
          <w:rFonts w:ascii="ＭＳ 明朝" w:hAnsi="ＭＳ 明朝" w:hint="eastAsia"/>
          <w:spacing w:val="-2"/>
        </w:rPr>
        <w:t>災害予防対策及び災害応急対策等の実施のため、必要な災害情報等の収集及び通報等については、</w:t>
      </w:r>
      <w:r w:rsidR="000A0432" w:rsidRPr="005608BD">
        <w:rPr>
          <w:rFonts w:hint="eastAsia"/>
        </w:rPr>
        <w:t>本計画に定めるところによる｡</w:t>
      </w:r>
      <w:r w:rsidRPr="005608BD">
        <w:rPr>
          <w:rFonts w:ascii="ＭＳ 明朝" w:hAnsi="ＭＳ 明朝" w:hint="eastAsia"/>
          <w:spacing w:val="-2"/>
        </w:rPr>
        <w:t>。</w:t>
      </w:r>
    </w:p>
    <w:p w:rsidR="001732F0" w:rsidRPr="005608BD" w:rsidRDefault="001732F0" w:rsidP="00D56103">
      <w:pPr>
        <w:spacing w:afterLines="50" w:after="149" w:line="360" w:lineRule="exact"/>
        <w:ind w:firstLineChars="200" w:firstLine="432"/>
        <w:rPr>
          <w:rFonts w:ascii="ＭＳ 明朝" w:hAnsi="ＭＳ 明朝"/>
        </w:rPr>
      </w:pPr>
      <w:r w:rsidRPr="005608BD">
        <w:rPr>
          <w:rFonts w:ascii="ＭＳ 明朝" w:hAnsi="ＭＳ 明朝" w:hint="eastAsia"/>
          <w:spacing w:val="-2"/>
        </w:rPr>
        <w:t>なお、災害によりそれらの通信設備が使用できない場合は、次の方法により通信連絡を行う。</w:t>
      </w:r>
    </w:p>
    <w:p w:rsidR="00C96240" w:rsidRPr="005608BD" w:rsidRDefault="00FF4371" w:rsidP="00FF437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第</w:t>
      </w:r>
      <w:r w:rsidR="00C96240" w:rsidRPr="005608BD">
        <w:rPr>
          <w:rFonts w:ascii="ＭＳ ゴシック" w:eastAsia="ＭＳ ゴシック" w:hAnsi="ＭＳ ゴシック" w:hint="eastAsia"/>
        </w:rPr>
        <w:t xml:space="preserve">１　</w:t>
      </w:r>
      <w:r w:rsidRPr="005608BD">
        <w:rPr>
          <w:rFonts w:ascii="ＭＳ ゴシック" w:eastAsia="ＭＳ ゴシック" w:hAnsi="ＭＳ ゴシック" w:hint="eastAsia"/>
        </w:rPr>
        <w:t>通信手段の確保</w:t>
      </w:r>
    </w:p>
    <w:p w:rsidR="00FF4371" w:rsidRPr="005608BD" w:rsidRDefault="00FF4371" w:rsidP="00FF4371">
      <w:pPr>
        <w:spacing w:line="360" w:lineRule="exact"/>
        <w:ind w:leftChars="222" w:left="708" w:hangingChars="100" w:hanging="220"/>
        <w:rPr>
          <w:rFonts w:ascii="ＭＳ 明朝" w:hAnsi="ＭＳ 明朝"/>
        </w:rPr>
      </w:pPr>
      <w:r w:rsidRPr="005608BD">
        <w:rPr>
          <w:rFonts w:ascii="ＭＳ ゴシック" w:eastAsia="ＭＳ ゴシック" w:hAnsi="ＭＳ ゴシック" w:hint="eastAsia"/>
        </w:rPr>
        <w:t xml:space="preserve">　　</w:t>
      </w:r>
      <w:r w:rsidRPr="005608BD">
        <w:rPr>
          <w:rFonts w:ascii="ＭＳ 明朝" w:hAnsi="ＭＳ 明朝" w:hint="eastAsia"/>
        </w:rPr>
        <w:t>町及び防災関係機関は、災害発生直後は、災害情報連絡のための通信手段を直ちに確保するため情報通信手段の機能確認を行うとともに、障害が生じた施設の復旧を行う。</w:t>
      </w:r>
    </w:p>
    <w:p w:rsidR="00FF4371" w:rsidRPr="005608BD" w:rsidRDefault="00FF4371" w:rsidP="00FF4371">
      <w:pPr>
        <w:spacing w:line="360" w:lineRule="exact"/>
        <w:ind w:leftChars="222" w:left="708" w:hangingChars="100" w:hanging="220"/>
        <w:rPr>
          <w:rFonts w:ascii="ＭＳ 明朝" w:hAnsi="ＭＳ 明朝"/>
        </w:rPr>
      </w:pPr>
      <w:r w:rsidRPr="005608BD">
        <w:rPr>
          <w:rFonts w:ascii="ＭＳ 明朝" w:hAnsi="ＭＳ 明朝" w:hint="eastAsia"/>
        </w:rPr>
        <w:t xml:space="preserve">　　また、災害時の防災関係機関相互の通信連絡は、東日本電信電話㈱等の公衆通信設備、防災関係機関が設置した通信設備及び</w:t>
      </w:r>
      <w:r w:rsidR="00F46982" w:rsidRPr="005608BD">
        <w:rPr>
          <w:rFonts w:ascii="ＭＳ 明朝" w:hAnsi="ＭＳ 明朝" w:hint="eastAsia"/>
        </w:rPr>
        <w:t>衛星</w:t>
      </w:r>
      <w:r w:rsidRPr="005608BD">
        <w:rPr>
          <w:rFonts w:ascii="ＭＳ 明朝" w:hAnsi="ＭＳ 明朝" w:hint="eastAsia"/>
        </w:rPr>
        <w:t>携帯電話等の移動通信回線を活用する。</w:t>
      </w:r>
    </w:p>
    <w:p w:rsidR="00E455F1" w:rsidRPr="005608BD" w:rsidRDefault="00FF4371" w:rsidP="00F919B1">
      <w:pPr>
        <w:pStyle w:val="ac"/>
        <w:spacing w:line="360" w:lineRule="exact"/>
        <w:ind w:leftChars="322" w:left="708" w:firstLineChars="100" w:firstLine="220"/>
      </w:pPr>
      <w:r w:rsidRPr="005608BD">
        <w:rPr>
          <w:rFonts w:ascii="ＭＳ 明朝" w:hAnsi="ＭＳ 明朝" w:hint="eastAsia"/>
        </w:rPr>
        <w:t>なお、電気通信事業者は災害時において、防災関係機関の重要通信を優先的に確保する。</w:t>
      </w:r>
    </w:p>
    <w:p w:rsidR="00E455F1" w:rsidRPr="005608BD" w:rsidRDefault="00E455F1" w:rsidP="00E455F1">
      <w:pPr>
        <w:spacing w:line="200" w:lineRule="exact"/>
      </w:pPr>
    </w:p>
    <w:p w:rsidR="00E455F1" w:rsidRPr="005608BD" w:rsidRDefault="00E455F1" w:rsidP="00E455F1">
      <w:pPr>
        <w:spacing w:line="360" w:lineRule="exact"/>
        <w:ind w:leftChars="322" w:left="708"/>
        <w:rPr>
          <w:rFonts w:ascii="ＭＳ ゴシック" w:eastAsia="ＭＳ ゴシック" w:hAnsi="ＭＳ ゴシック"/>
        </w:rPr>
      </w:pPr>
      <w:r w:rsidRPr="005608BD">
        <w:rPr>
          <w:rFonts w:ascii="ＭＳ ゴシック" w:eastAsia="ＭＳ ゴシック" w:hAnsi="ＭＳ ゴシック" w:hint="eastAsia"/>
        </w:rPr>
        <w:t>第</w:t>
      </w:r>
      <w:r w:rsidR="00C96240" w:rsidRPr="005608BD">
        <w:rPr>
          <w:rFonts w:ascii="ＭＳ ゴシック" w:eastAsia="ＭＳ ゴシック" w:hAnsi="ＭＳ ゴシック" w:hint="eastAsia"/>
        </w:rPr>
        <w:t>２</w:t>
      </w:r>
      <w:r w:rsidR="001732F0" w:rsidRPr="005608BD">
        <w:rPr>
          <w:rFonts w:ascii="ＭＳ ゴシック" w:eastAsia="ＭＳ ゴシック" w:hAnsi="ＭＳ ゴシック" w:hint="eastAsia"/>
        </w:rPr>
        <w:t xml:space="preserve">　</w:t>
      </w:r>
      <w:r w:rsidRPr="005608BD">
        <w:rPr>
          <w:rFonts w:ascii="ＭＳ ゴシック" w:eastAsia="ＭＳ ゴシック" w:hAnsi="ＭＳ ゴシック" w:hint="eastAsia"/>
        </w:rPr>
        <w:t>電話及び電報の優先利用並びに通信途絶時等における措置等</w:t>
      </w:r>
    </w:p>
    <w:p w:rsidR="00FD52AC" w:rsidRPr="005608BD" w:rsidRDefault="00E455F1" w:rsidP="00D56103">
      <w:pPr>
        <w:spacing w:afterLines="30" w:after="89" w:line="360" w:lineRule="exact"/>
        <w:ind w:leftChars="300" w:left="660" w:firstLineChars="100" w:firstLine="220"/>
        <w:rPr>
          <w:rFonts w:ascii="ＭＳ 明朝" w:hAnsi="ＭＳ 明朝"/>
        </w:rPr>
      </w:pPr>
      <w:r w:rsidRPr="005608BD">
        <w:rPr>
          <w:rFonts w:ascii="ＭＳ ゴシック" w:eastAsia="ＭＳ ゴシック" w:hAnsi="ＭＳ ゴシック" w:hint="eastAsia"/>
        </w:rPr>
        <w:t xml:space="preserve">　</w:t>
      </w:r>
      <w:r w:rsidR="00F46982" w:rsidRPr="005608BD">
        <w:rPr>
          <w:rFonts w:ascii="ＭＳ 明朝" w:hAnsi="ＭＳ 明朝" w:hint="eastAsia"/>
        </w:rPr>
        <w:t>上記</w:t>
      </w:r>
      <w:r w:rsidRPr="005608BD">
        <w:rPr>
          <w:rFonts w:ascii="ＭＳ 明朝" w:hAnsi="ＭＳ 明朝" w:hint="eastAsia"/>
        </w:rPr>
        <w:t>第１における、通信設備等が使用できない場合は、次の方法により通信連絡を行う。</w:t>
      </w:r>
    </w:p>
    <w:p w:rsidR="001732F0" w:rsidRPr="005608BD" w:rsidRDefault="00FD52AC" w:rsidP="00FD52AC">
      <w:pPr>
        <w:spacing w:line="360" w:lineRule="exact"/>
        <w:ind w:leftChars="322" w:left="708"/>
        <w:rPr>
          <w:rFonts w:ascii="ＭＳ 明朝" w:hAnsi="ＭＳ 明朝"/>
        </w:rPr>
      </w:pPr>
      <w:r w:rsidRPr="005608BD">
        <w:rPr>
          <w:rFonts w:ascii="ＭＳ ゴシック" w:eastAsia="ＭＳ ゴシック" w:hAnsi="ＭＳ ゴシック" w:hint="eastAsia"/>
        </w:rPr>
        <w:t>１</w:t>
      </w:r>
      <w:r w:rsidRPr="005608BD">
        <w:rPr>
          <w:rFonts w:ascii="ＭＳ 明朝" w:hAnsi="ＭＳ 明朝" w:hint="eastAsia"/>
        </w:rPr>
        <w:t xml:space="preserve">　</w:t>
      </w:r>
      <w:r w:rsidR="001732F0" w:rsidRPr="005608BD">
        <w:rPr>
          <w:rFonts w:ascii="ＭＳ ゴシック" w:eastAsia="ＭＳ ゴシック" w:hAnsi="ＭＳ ゴシック" w:hint="eastAsia"/>
        </w:rPr>
        <w:t>電話による通信</w:t>
      </w:r>
    </w:p>
    <w:p w:rsidR="001732F0" w:rsidRPr="005608BD" w:rsidRDefault="001732F0" w:rsidP="00FD52AC">
      <w:pPr>
        <w:spacing w:line="360" w:lineRule="exact"/>
        <w:ind w:leftChars="322" w:left="708" w:firstLineChars="100" w:firstLine="220"/>
        <w:rPr>
          <w:rFonts w:ascii="ＭＳ 明朝" w:hAnsi="ＭＳ 明朝"/>
        </w:rPr>
      </w:pPr>
      <w:r w:rsidRPr="005608BD">
        <w:rPr>
          <w:rFonts w:ascii="ＭＳ 明朝" w:hAnsi="ＭＳ 明朝" w:hint="eastAsia"/>
        </w:rPr>
        <w:t>災害時における非常通話又は緊急通話の取り扱いは、契約約款の規定により</w:t>
      </w:r>
      <w:r w:rsidR="00BC4526" w:rsidRPr="005608BD">
        <w:rPr>
          <w:rFonts w:ascii="ＭＳ 明朝" w:hAnsi="ＭＳ 明朝" w:hint="eastAsia"/>
        </w:rPr>
        <w:t>東日本電信電話(株)</w:t>
      </w:r>
      <w:r w:rsidRPr="005608BD">
        <w:rPr>
          <w:rFonts w:ascii="ＭＳ 明朝" w:hAnsi="ＭＳ 明朝" w:hint="eastAsia"/>
        </w:rPr>
        <w:t>北海道支店の承認を受けた番号の加入電話を使用するものとする。</w:t>
      </w:r>
    </w:p>
    <w:p w:rsidR="001732F0" w:rsidRPr="005608BD" w:rsidRDefault="00BC4526" w:rsidP="00AC46E1">
      <w:pPr>
        <w:spacing w:line="360" w:lineRule="exact"/>
        <w:ind w:leftChars="300" w:left="1100" w:hangingChars="200" w:hanging="440"/>
        <w:rPr>
          <w:rFonts w:ascii="ＭＳ 明朝" w:hAnsi="ＭＳ 明朝"/>
        </w:rPr>
      </w:pPr>
      <w:r w:rsidRPr="005608BD">
        <w:rPr>
          <w:rFonts w:ascii="ＭＳ 明朝" w:hAnsi="ＭＳ 明朝" w:hint="eastAsia"/>
        </w:rPr>
        <w:t>（</w:t>
      </w:r>
      <w:r w:rsidR="001732F0" w:rsidRPr="005608BD">
        <w:rPr>
          <w:rFonts w:ascii="ＭＳ 明朝" w:hAnsi="ＭＳ 明朝" w:hint="eastAsia"/>
        </w:rPr>
        <w:t>1） 非常扱いの通話</w:t>
      </w:r>
    </w:p>
    <w:p w:rsidR="001732F0" w:rsidRPr="005608BD" w:rsidRDefault="001732F0" w:rsidP="00AC46E1">
      <w:pPr>
        <w:spacing w:line="360" w:lineRule="exact"/>
        <w:ind w:leftChars="400" w:left="880" w:firstLineChars="100" w:firstLine="220"/>
        <w:rPr>
          <w:rFonts w:ascii="ＭＳ 明朝" w:hAnsi="ＭＳ 明朝"/>
        </w:rPr>
      </w:pPr>
      <w:r w:rsidRPr="005608BD">
        <w:rPr>
          <w:rFonts w:ascii="ＭＳ 明朝" w:hAnsi="ＭＳ 明朝" w:hint="eastAsia"/>
        </w:rPr>
        <w:t>天災、事変その</w:t>
      </w:r>
      <w:r w:rsidR="00F46982" w:rsidRPr="005608BD">
        <w:rPr>
          <w:rFonts w:ascii="ＭＳ 明朝" w:hAnsi="ＭＳ 明朝" w:hint="eastAsia"/>
        </w:rPr>
        <w:t>他の非常事態が発生し</w:t>
      </w:r>
      <w:r w:rsidR="006E2653" w:rsidRPr="005608BD">
        <w:rPr>
          <w:rFonts w:ascii="ＭＳ 明朝" w:hAnsi="ＭＳ 明朝" w:hint="eastAsia"/>
        </w:rPr>
        <w:t>又は発生するおそれがある場合の災害の予防</w:t>
      </w:r>
      <w:r w:rsidR="00500A81" w:rsidRPr="005608BD">
        <w:rPr>
          <w:rFonts w:ascii="ＭＳ 明朝" w:hAnsi="ＭＳ 明朝" w:hint="eastAsia"/>
        </w:rPr>
        <w:t>若しくは</w:t>
      </w:r>
      <w:r w:rsidRPr="005608BD">
        <w:rPr>
          <w:rFonts w:ascii="ＭＳ 明朝" w:hAnsi="ＭＳ 明朝" w:hint="eastAsia"/>
        </w:rPr>
        <w:t>救援、交通、通信、電力の供給の確保、</w:t>
      </w:r>
      <w:r w:rsidR="00500A81" w:rsidRPr="005608BD">
        <w:rPr>
          <w:rFonts w:ascii="ＭＳ 明朝" w:hAnsi="ＭＳ 明朝" w:hint="eastAsia"/>
        </w:rPr>
        <w:t>若しくは</w:t>
      </w:r>
      <w:r w:rsidRPr="005608BD">
        <w:rPr>
          <w:rFonts w:ascii="ＭＳ 明朝" w:hAnsi="ＭＳ 明朝" w:hint="eastAsia"/>
        </w:rPr>
        <w:t>秩序の維持のために必要な内容を事項とする手動接続</w:t>
      </w:r>
      <w:r w:rsidR="007E0E36" w:rsidRPr="005608BD">
        <w:rPr>
          <w:rFonts w:ascii="ＭＳ 明朝" w:hAnsi="ＭＳ 明朝" w:hint="eastAsia"/>
        </w:rPr>
        <w:t>通話</w:t>
      </w:r>
      <w:r w:rsidRPr="005608BD">
        <w:rPr>
          <w:rFonts w:ascii="ＭＳ 明朝" w:hAnsi="ＭＳ 明朝" w:hint="eastAsia"/>
        </w:rPr>
        <w:t>。</w:t>
      </w:r>
    </w:p>
    <w:p w:rsidR="001732F0" w:rsidRPr="005608BD" w:rsidRDefault="00BC4526" w:rsidP="00AC46E1">
      <w:pPr>
        <w:spacing w:line="360" w:lineRule="exact"/>
        <w:ind w:leftChars="300" w:left="1100" w:hangingChars="200" w:hanging="440"/>
        <w:rPr>
          <w:rFonts w:ascii="ＭＳ 明朝" w:hAnsi="ＭＳ 明朝"/>
        </w:rPr>
      </w:pPr>
      <w:r w:rsidRPr="005608BD">
        <w:rPr>
          <w:rFonts w:ascii="ＭＳ 明朝" w:hAnsi="ＭＳ 明朝" w:hint="eastAsia"/>
        </w:rPr>
        <w:t>（</w:t>
      </w:r>
      <w:r w:rsidR="001732F0" w:rsidRPr="005608BD">
        <w:rPr>
          <w:rFonts w:ascii="ＭＳ 明朝" w:hAnsi="ＭＳ 明朝" w:hint="eastAsia"/>
        </w:rPr>
        <w:t>2） 緊急扱いの通話</w:t>
      </w:r>
    </w:p>
    <w:p w:rsidR="001732F0" w:rsidRPr="005608BD" w:rsidRDefault="001732F0" w:rsidP="00AC46E1">
      <w:pPr>
        <w:spacing w:line="360" w:lineRule="exact"/>
        <w:ind w:leftChars="400" w:left="880" w:firstLineChars="100" w:firstLine="220"/>
        <w:rPr>
          <w:rFonts w:ascii="ＭＳ 明朝" w:hAnsi="ＭＳ 明朝"/>
        </w:rPr>
      </w:pPr>
      <w:r w:rsidRPr="005608BD">
        <w:rPr>
          <w:rFonts w:ascii="ＭＳ 明朝" w:hAnsi="ＭＳ 明朝" w:hint="eastAsia"/>
        </w:rPr>
        <w:t>非常通話を除くほか、公共の利益のため緊急を要する事項を内容とする手動接続通話。</w:t>
      </w:r>
    </w:p>
    <w:p w:rsidR="001732F0" w:rsidRPr="005608BD" w:rsidRDefault="00BC4526" w:rsidP="00AC46E1">
      <w:pPr>
        <w:spacing w:line="360" w:lineRule="exact"/>
        <w:ind w:leftChars="300" w:left="1100" w:hangingChars="200" w:hanging="440"/>
        <w:rPr>
          <w:rFonts w:ascii="ＭＳ 明朝" w:hAnsi="ＭＳ 明朝"/>
        </w:rPr>
      </w:pPr>
      <w:r w:rsidRPr="005608BD">
        <w:rPr>
          <w:rFonts w:ascii="ＭＳ 明朝" w:hAnsi="ＭＳ 明朝" w:hint="eastAsia"/>
        </w:rPr>
        <w:t>（</w:t>
      </w:r>
      <w:r w:rsidR="001732F0" w:rsidRPr="005608BD">
        <w:rPr>
          <w:rFonts w:ascii="ＭＳ 明朝" w:hAnsi="ＭＳ 明朝" w:hint="eastAsia"/>
        </w:rPr>
        <w:t>3） 非常・緊急通話の利用方法</w:t>
      </w:r>
    </w:p>
    <w:p w:rsidR="001732F0" w:rsidRPr="005608BD" w:rsidRDefault="00BC4526" w:rsidP="00AC46E1">
      <w:pPr>
        <w:pStyle w:val="ac"/>
        <w:spacing w:line="360" w:lineRule="exact"/>
        <w:ind w:leftChars="500" w:left="1320" w:hangingChars="100" w:hanging="220"/>
        <w:rPr>
          <w:rFonts w:ascii="ＭＳ 明朝" w:hAnsi="ＭＳ 明朝"/>
        </w:rPr>
      </w:pPr>
      <w:r w:rsidRPr="005608BD">
        <w:rPr>
          <w:rFonts w:ascii="ＭＳ 明朝" w:hAnsi="ＭＳ 明朝" w:hint="eastAsia"/>
        </w:rPr>
        <w:t>ア</w:t>
      </w:r>
      <w:r w:rsidR="001732F0" w:rsidRPr="005608BD">
        <w:rPr>
          <w:rFonts w:ascii="ＭＳ 明朝" w:hAnsi="ＭＳ 明朝" w:hint="eastAsia"/>
        </w:rPr>
        <w:t xml:space="preserve">　102番（局番なし）をダイヤルし</w:t>
      </w:r>
      <w:r w:rsidRPr="005608BD">
        <w:rPr>
          <w:rFonts w:ascii="ＭＳ 明朝" w:hAnsi="ＭＳ 明朝" w:hint="eastAsia"/>
        </w:rPr>
        <w:t>NTT</w:t>
      </w:r>
      <w:r w:rsidR="001732F0" w:rsidRPr="005608BD">
        <w:rPr>
          <w:rFonts w:ascii="ＭＳ 明朝" w:hAnsi="ＭＳ 明朝" w:hint="eastAsia"/>
        </w:rPr>
        <w:t>コミュニケータを呼び出す。</w:t>
      </w:r>
    </w:p>
    <w:p w:rsidR="001732F0" w:rsidRPr="005608BD" w:rsidRDefault="00BC4526" w:rsidP="00AC46E1">
      <w:pPr>
        <w:pStyle w:val="ac"/>
        <w:spacing w:line="360" w:lineRule="exact"/>
        <w:ind w:leftChars="500" w:left="1320" w:hangingChars="100" w:hanging="220"/>
        <w:rPr>
          <w:rFonts w:ascii="ＭＳ 明朝" w:hAnsi="ＭＳ 明朝"/>
        </w:rPr>
      </w:pPr>
      <w:r w:rsidRPr="005608BD">
        <w:rPr>
          <w:rFonts w:ascii="ＭＳ 明朝" w:hAnsi="ＭＳ 明朝" w:hint="eastAsia"/>
        </w:rPr>
        <w:t>イ</w:t>
      </w:r>
      <w:r w:rsidR="001732F0" w:rsidRPr="005608BD">
        <w:rPr>
          <w:rFonts w:ascii="ＭＳ 明朝" w:hAnsi="ＭＳ 明朝" w:hint="eastAsia"/>
        </w:rPr>
        <w:t xml:space="preserve">　</w:t>
      </w:r>
      <w:r w:rsidRPr="005608BD">
        <w:rPr>
          <w:rFonts w:ascii="ＭＳ 明朝" w:hAnsi="ＭＳ 明朝" w:hint="eastAsia"/>
        </w:rPr>
        <w:t>NTT</w:t>
      </w:r>
      <w:r w:rsidR="001732F0" w:rsidRPr="005608BD">
        <w:rPr>
          <w:rFonts w:ascii="ＭＳ 明朝" w:hAnsi="ＭＳ 明朝" w:hint="eastAsia"/>
        </w:rPr>
        <w:t>コミュニケータがでたら</w:t>
      </w:r>
    </w:p>
    <w:p w:rsidR="001732F0" w:rsidRPr="005608BD" w:rsidRDefault="00BC4526"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(ｱ)</w:t>
      </w:r>
      <w:r w:rsidR="001732F0" w:rsidRPr="005608BD">
        <w:rPr>
          <w:rFonts w:ascii="ＭＳ 明朝" w:hAnsi="ＭＳ 明朝" w:hint="eastAsia"/>
        </w:rPr>
        <w:t xml:space="preserve">　「非常又は緊急扱いの通話の申込み」と告げる。</w:t>
      </w:r>
    </w:p>
    <w:p w:rsidR="001732F0" w:rsidRPr="005608BD" w:rsidRDefault="00BC4526"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(ｲ)</w:t>
      </w:r>
      <w:r w:rsidR="001732F0" w:rsidRPr="005608BD">
        <w:rPr>
          <w:rFonts w:ascii="ＭＳ 明朝" w:hAnsi="ＭＳ 明朝" w:hint="eastAsia"/>
        </w:rPr>
        <w:t xml:space="preserve">　</w:t>
      </w:r>
      <w:r w:rsidR="002D5C23" w:rsidRPr="005608BD">
        <w:rPr>
          <w:rFonts w:ascii="ＭＳ 明朝" w:hAnsi="ＭＳ 明朝" w:hint="eastAsia"/>
        </w:rPr>
        <w:t>あらかじめ</w:t>
      </w:r>
      <w:r w:rsidR="001732F0" w:rsidRPr="005608BD">
        <w:rPr>
          <w:rFonts w:ascii="ＭＳ 明朝" w:hAnsi="ＭＳ 明朝" w:hint="eastAsia"/>
        </w:rPr>
        <w:t>指定した登録電話番号と機関名を告げる。</w:t>
      </w:r>
    </w:p>
    <w:p w:rsidR="001732F0" w:rsidRPr="005608BD" w:rsidRDefault="00BC4526"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(ｳ)</w:t>
      </w:r>
      <w:r w:rsidR="001732F0" w:rsidRPr="005608BD">
        <w:rPr>
          <w:rFonts w:ascii="ＭＳ 明朝" w:hAnsi="ＭＳ 明朝" w:hint="eastAsia"/>
        </w:rPr>
        <w:t xml:space="preserve">　通話先の電話番号を告げる。</w:t>
      </w:r>
    </w:p>
    <w:p w:rsidR="001732F0" w:rsidRPr="005608BD" w:rsidRDefault="00BC4526"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 xml:space="preserve">(ｴ)　</w:t>
      </w:r>
      <w:r w:rsidR="001732F0" w:rsidRPr="005608BD">
        <w:rPr>
          <w:rFonts w:ascii="ＭＳ 明朝" w:hAnsi="ＭＳ 明朝" w:hint="eastAsia"/>
        </w:rPr>
        <w:t>通話内容を告げる。</w:t>
      </w:r>
    </w:p>
    <w:p w:rsidR="001732F0" w:rsidRPr="005608BD" w:rsidRDefault="00BC4526" w:rsidP="00AC46E1">
      <w:pPr>
        <w:pStyle w:val="ac"/>
        <w:spacing w:line="360" w:lineRule="exact"/>
        <w:ind w:leftChars="500" w:left="1320" w:hangingChars="100" w:hanging="220"/>
        <w:rPr>
          <w:rFonts w:ascii="ＭＳ 明朝" w:hAnsi="ＭＳ 明朝"/>
        </w:rPr>
      </w:pPr>
      <w:r w:rsidRPr="005608BD">
        <w:rPr>
          <w:rFonts w:ascii="ＭＳ 明朝" w:hAnsi="ＭＳ 明朝" w:hint="eastAsia"/>
        </w:rPr>
        <w:t>ウ</w:t>
      </w:r>
      <w:r w:rsidR="001732F0" w:rsidRPr="005608BD">
        <w:rPr>
          <w:rFonts w:ascii="ＭＳ 明朝" w:hAnsi="ＭＳ 明朝" w:hint="eastAsia"/>
        </w:rPr>
        <w:t xml:space="preserve">　</w:t>
      </w:r>
      <w:r w:rsidRPr="005608BD">
        <w:rPr>
          <w:rFonts w:ascii="ＭＳ 明朝" w:hAnsi="ＭＳ 明朝" w:hint="eastAsia"/>
        </w:rPr>
        <w:t>NTT</w:t>
      </w:r>
      <w:r w:rsidR="001732F0" w:rsidRPr="005608BD">
        <w:rPr>
          <w:rFonts w:ascii="ＭＳ 明朝" w:hAnsi="ＭＳ 明朝" w:hint="eastAsia"/>
        </w:rPr>
        <w:t>コミュニケータが一度切って待つよう案内する。</w:t>
      </w:r>
    </w:p>
    <w:p w:rsidR="001732F0" w:rsidRPr="005608BD" w:rsidRDefault="00BC4526" w:rsidP="00AC46E1">
      <w:pPr>
        <w:pStyle w:val="ac"/>
        <w:spacing w:line="360" w:lineRule="exact"/>
        <w:ind w:leftChars="500" w:left="1320" w:hangingChars="100" w:hanging="220"/>
        <w:rPr>
          <w:rFonts w:ascii="ＭＳ 明朝" w:hAnsi="ＭＳ 明朝"/>
        </w:rPr>
      </w:pPr>
      <w:r w:rsidRPr="005608BD">
        <w:rPr>
          <w:rFonts w:ascii="ＭＳ 明朝" w:hAnsi="ＭＳ 明朝" w:hint="eastAsia"/>
        </w:rPr>
        <w:t>エ</w:t>
      </w:r>
      <w:r w:rsidR="001732F0" w:rsidRPr="005608BD">
        <w:rPr>
          <w:rFonts w:ascii="ＭＳ 明朝" w:hAnsi="ＭＳ 明朝" w:hint="eastAsia"/>
        </w:rPr>
        <w:t xml:space="preserve">　呼び出され接続が完了したら、通話を開始する。</w:t>
      </w:r>
    </w:p>
    <w:p w:rsidR="001732F0" w:rsidRPr="005608BD" w:rsidRDefault="005B63B2" w:rsidP="00AC46E1">
      <w:pPr>
        <w:spacing w:line="360" w:lineRule="exact"/>
        <w:ind w:leftChars="300" w:left="1100" w:hangingChars="200" w:hanging="440"/>
        <w:rPr>
          <w:rFonts w:ascii="ＭＳ 明朝" w:hAnsi="ＭＳ 明朝"/>
        </w:rPr>
      </w:pPr>
      <w:r w:rsidRPr="005608BD">
        <w:rPr>
          <w:rFonts w:ascii="ＭＳ 明朝" w:hAnsi="ＭＳ 明朝"/>
        </w:rPr>
        <w:br w:type="page"/>
      </w:r>
      <w:r w:rsidR="00BC4526" w:rsidRPr="005608BD">
        <w:rPr>
          <w:rFonts w:ascii="ＭＳ 明朝" w:hAnsi="ＭＳ 明朝" w:hint="eastAsia"/>
        </w:rPr>
        <w:lastRenderedPageBreak/>
        <w:t>（</w:t>
      </w:r>
      <w:r w:rsidR="001732F0" w:rsidRPr="005608BD">
        <w:rPr>
          <w:rFonts w:ascii="ＭＳ 明朝" w:hAnsi="ＭＳ 明朝" w:hint="eastAsia"/>
        </w:rPr>
        <w:t>4） 電気通信事業法及び東日本電信電話</w:t>
      </w:r>
      <w:r w:rsidR="00BC4526" w:rsidRPr="005608BD">
        <w:rPr>
          <w:rFonts w:ascii="ＭＳ 明朝" w:hAnsi="ＭＳ 明朝" w:hint="eastAsia"/>
        </w:rPr>
        <w:t>(株)</w:t>
      </w:r>
      <w:r w:rsidR="001732F0" w:rsidRPr="005608BD">
        <w:rPr>
          <w:rFonts w:ascii="ＭＳ 明朝" w:hAnsi="ＭＳ 明朝" w:hint="eastAsia"/>
        </w:rPr>
        <w:t>の契約約款に定める通信内容、機関等</w:t>
      </w:r>
    </w:p>
    <w:p w:rsidR="0029690F" w:rsidRPr="005608BD" w:rsidRDefault="00BC4526" w:rsidP="00D56103">
      <w:pPr>
        <w:pStyle w:val="ac"/>
        <w:spacing w:afterLines="20" w:after="59" w:line="360" w:lineRule="exact"/>
        <w:ind w:leftChars="500" w:left="1320" w:hangingChars="100" w:hanging="220"/>
        <w:rPr>
          <w:rFonts w:ascii="ＭＳ 明朝" w:hAnsi="ＭＳ 明朝"/>
          <w:spacing w:val="-8"/>
        </w:rPr>
      </w:pPr>
      <w:r w:rsidRPr="005608BD">
        <w:rPr>
          <w:rFonts w:ascii="ＭＳ 明朝" w:hAnsi="ＭＳ 明朝" w:hint="eastAsia"/>
        </w:rPr>
        <w:t>ア</w:t>
      </w:r>
      <w:r w:rsidR="001732F0" w:rsidRPr="005608BD">
        <w:rPr>
          <w:rFonts w:ascii="ＭＳ 明朝" w:hAnsi="ＭＳ 明朝" w:hint="eastAsia"/>
        </w:rPr>
        <w:t xml:space="preserve">　</w:t>
      </w:r>
      <w:r w:rsidR="001732F0" w:rsidRPr="005608BD">
        <w:rPr>
          <w:rFonts w:ascii="ＭＳ 明朝" w:hAnsi="ＭＳ 明朝" w:hint="eastAsia"/>
          <w:spacing w:val="-8"/>
        </w:rPr>
        <w:t>非常扱いの通話は、次の事項を内容とする通話を次の機関が行う場合に限り取り扱う。</w:t>
      </w:r>
    </w:p>
    <w:tbl>
      <w:tblPr>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2"/>
        <w:gridCol w:w="4327"/>
      </w:tblGrid>
      <w:tr w:rsidR="001732F0" w:rsidRPr="005608BD">
        <w:trPr>
          <w:jc w:val="right"/>
        </w:trPr>
        <w:tc>
          <w:tcPr>
            <w:tcW w:w="4462" w:type="dxa"/>
            <w:tcBorders>
              <w:bottom w:val="single" w:sz="4" w:space="0" w:color="auto"/>
            </w:tcBorders>
            <w:vAlign w:val="center"/>
          </w:tcPr>
          <w:p w:rsidR="001732F0" w:rsidRPr="005608BD" w:rsidRDefault="001732F0" w:rsidP="00CE2C37">
            <w:pPr>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通　話　の　内　容</w:t>
            </w:r>
          </w:p>
        </w:tc>
        <w:tc>
          <w:tcPr>
            <w:tcW w:w="4327" w:type="dxa"/>
            <w:tcBorders>
              <w:bottom w:val="single" w:sz="4" w:space="0" w:color="auto"/>
            </w:tcBorders>
            <w:vAlign w:val="center"/>
          </w:tcPr>
          <w:p w:rsidR="001732F0" w:rsidRPr="005608BD" w:rsidRDefault="001732F0" w:rsidP="00CE2C37">
            <w:pPr>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機　関　等</w:t>
            </w:r>
          </w:p>
        </w:tc>
      </w:tr>
      <w:tr w:rsidR="00FD52AC" w:rsidRPr="005608BD" w:rsidTr="00FD52AC">
        <w:trPr>
          <w:trHeight w:val="762"/>
          <w:jc w:val="right"/>
        </w:trPr>
        <w:tc>
          <w:tcPr>
            <w:tcW w:w="4462" w:type="dxa"/>
            <w:tcBorders>
              <w:top w:val="single" w:sz="4" w:space="0" w:color="auto"/>
            </w:tcBorders>
            <w:vAlign w:val="center"/>
          </w:tcPr>
          <w:p w:rsidR="00FD52AC" w:rsidRPr="005608BD" w:rsidRDefault="00FD52AC" w:rsidP="00AC46E1">
            <w:pPr>
              <w:pStyle w:val="ae"/>
              <w:spacing w:line="260" w:lineRule="exact"/>
              <w:ind w:hangingChars="50"/>
              <w:jc w:val="both"/>
              <w:rPr>
                <w:sz w:val="20"/>
                <w:szCs w:val="20"/>
              </w:rPr>
            </w:pPr>
            <w:r w:rsidRPr="005608BD">
              <w:rPr>
                <w:rFonts w:hint="eastAsia"/>
                <w:sz w:val="20"/>
                <w:szCs w:val="20"/>
              </w:rPr>
              <w:t xml:space="preserve">1　</w:t>
            </w:r>
            <w:r w:rsidRPr="005608BD">
              <w:rPr>
                <w:rFonts w:hint="eastAsia"/>
                <w:spacing w:val="-4"/>
                <w:sz w:val="20"/>
                <w:szCs w:val="20"/>
              </w:rPr>
              <w:t>気象、水象、地象若しくは地動の観測の報告又は警報に関する事項であって、緊急を要するもの</w:t>
            </w:r>
          </w:p>
        </w:tc>
        <w:tc>
          <w:tcPr>
            <w:tcW w:w="4327" w:type="dxa"/>
            <w:tcBorders>
              <w:top w:val="single" w:sz="4" w:space="0" w:color="auto"/>
            </w:tcBorders>
            <w:vAlign w:val="center"/>
          </w:tcPr>
          <w:p w:rsidR="00FD52AC" w:rsidRPr="005608BD" w:rsidRDefault="00FD52AC" w:rsidP="00CE2C37">
            <w:pPr>
              <w:spacing w:line="260" w:lineRule="exact"/>
              <w:rPr>
                <w:sz w:val="20"/>
                <w:szCs w:val="20"/>
              </w:rPr>
            </w:pPr>
            <w:r w:rsidRPr="005608BD">
              <w:rPr>
                <w:rFonts w:hint="eastAsia"/>
                <w:sz w:val="20"/>
                <w:szCs w:val="20"/>
              </w:rPr>
              <w:t>気象機関相互間</w:t>
            </w:r>
          </w:p>
        </w:tc>
      </w:tr>
      <w:tr w:rsidR="00FD52AC" w:rsidRPr="005608BD">
        <w:trPr>
          <w:trHeight w:val="851"/>
          <w:jc w:val="right"/>
        </w:trPr>
        <w:tc>
          <w:tcPr>
            <w:tcW w:w="4462" w:type="dxa"/>
            <w:vAlign w:val="center"/>
          </w:tcPr>
          <w:p w:rsidR="00FD52AC" w:rsidRPr="005608BD" w:rsidRDefault="00FD52AC" w:rsidP="002364AF">
            <w:pPr>
              <w:pStyle w:val="ae"/>
              <w:spacing w:line="260" w:lineRule="exact"/>
              <w:ind w:hangingChars="50"/>
              <w:jc w:val="both"/>
              <w:rPr>
                <w:sz w:val="20"/>
                <w:szCs w:val="20"/>
              </w:rPr>
            </w:pPr>
            <w:r w:rsidRPr="005608BD">
              <w:rPr>
                <w:rFonts w:hint="eastAsia"/>
                <w:sz w:val="20"/>
                <w:szCs w:val="20"/>
              </w:rPr>
              <w:t>2　洪水等が発生し、若しくは発生するおそれがあることの通報又はその警告若しくは予防のための緊急を要する事項</w:t>
            </w:r>
          </w:p>
        </w:tc>
        <w:tc>
          <w:tcPr>
            <w:tcW w:w="4327" w:type="dxa"/>
            <w:vAlign w:val="center"/>
          </w:tcPr>
          <w:p w:rsidR="00FD52AC" w:rsidRPr="005608BD" w:rsidRDefault="00FD52AC" w:rsidP="002364AF">
            <w:pPr>
              <w:spacing w:line="260" w:lineRule="exact"/>
              <w:rPr>
                <w:sz w:val="20"/>
                <w:szCs w:val="20"/>
                <w:lang w:eastAsia="zh-TW"/>
              </w:rPr>
            </w:pPr>
            <w:r w:rsidRPr="005608BD">
              <w:rPr>
                <w:rFonts w:hint="eastAsia"/>
                <w:sz w:val="20"/>
                <w:szCs w:val="20"/>
                <w:lang w:eastAsia="zh-TW"/>
              </w:rPr>
              <w:t>水防機関相互間</w:t>
            </w:r>
          </w:p>
          <w:p w:rsidR="00FD52AC" w:rsidRPr="005608BD" w:rsidRDefault="00FD52AC" w:rsidP="002364AF">
            <w:pPr>
              <w:spacing w:line="260" w:lineRule="exact"/>
              <w:rPr>
                <w:sz w:val="20"/>
                <w:szCs w:val="20"/>
                <w:lang w:eastAsia="zh-TW"/>
              </w:rPr>
            </w:pPr>
            <w:r w:rsidRPr="005608BD">
              <w:rPr>
                <w:rFonts w:hint="eastAsia"/>
                <w:sz w:val="20"/>
                <w:szCs w:val="20"/>
                <w:lang w:eastAsia="zh-TW"/>
              </w:rPr>
              <w:t>消防機関相互間</w:t>
            </w:r>
          </w:p>
          <w:p w:rsidR="00FD52AC" w:rsidRPr="005608BD" w:rsidRDefault="00FD52AC" w:rsidP="002364AF">
            <w:pPr>
              <w:spacing w:line="260" w:lineRule="exact"/>
              <w:rPr>
                <w:sz w:val="20"/>
                <w:szCs w:val="20"/>
              </w:rPr>
            </w:pPr>
            <w:r w:rsidRPr="005608BD">
              <w:rPr>
                <w:rFonts w:hint="eastAsia"/>
                <w:sz w:val="20"/>
                <w:szCs w:val="20"/>
              </w:rPr>
              <w:t>水防・消防機関相互間</w:t>
            </w:r>
          </w:p>
        </w:tc>
      </w:tr>
      <w:tr w:rsidR="00FD52AC" w:rsidRPr="005608BD">
        <w:trPr>
          <w:trHeight w:val="851"/>
          <w:jc w:val="right"/>
        </w:trPr>
        <w:tc>
          <w:tcPr>
            <w:tcW w:w="4462" w:type="dxa"/>
            <w:tcBorders>
              <w:top w:val="single" w:sz="4" w:space="0" w:color="auto"/>
              <w:left w:val="single" w:sz="4" w:space="0" w:color="auto"/>
              <w:bottom w:val="single" w:sz="4" w:space="0" w:color="auto"/>
              <w:right w:val="single" w:sz="4" w:space="0" w:color="auto"/>
            </w:tcBorders>
            <w:vAlign w:val="center"/>
          </w:tcPr>
          <w:p w:rsidR="00FD52AC" w:rsidRPr="005608BD" w:rsidRDefault="00FD52AC" w:rsidP="00AC46E1">
            <w:pPr>
              <w:pStyle w:val="ae"/>
              <w:spacing w:line="260" w:lineRule="exact"/>
              <w:ind w:hangingChars="50"/>
              <w:jc w:val="both"/>
              <w:rPr>
                <w:sz w:val="20"/>
                <w:szCs w:val="20"/>
              </w:rPr>
            </w:pPr>
            <w:r w:rsidRPr="005608BD">
              <w:rPr>
                <w:rFonts w:hint="eastAsia"/>
                <w:sz w:val="20"/>
                <w:szCs w:val="20"/>
              </w:rPr>
              <w:t>3　災害の予防又は救援のための緊急を要する事項</w:t>
            </w:r>
          </w:p>
        </w:tc>
        <w:tc>
          <w:tcPr>
            <w:tcW w:w="4327" w:type="dxa"/>
            <w:tcBorders>
              <w:top w:val="single" w:sz="4" w:space="0" w:color="auto"/>
              <w:left w:val="single" w:sz="4" w:space="0" w:color="auto"/>
              <w:bottom w:val="single" w:sz="4" w:space="0" w:color="auto"/>
              <w:right w:val="single" w:sz="4" w:space="0" w:color="auto"/>
            </w:tcBorders>
            <w:vAlign w:val="center"/>
          </w:tcPr>
          <w:p w:rsidR="00FD52AC" w:rsidRPr="005608BD" w:rsidRDefault="00FD52AC" w:rsidP="009E44FA">
            <w:pPr>
              <w:spacing w:line="260" w:lineRule="exact"/>
              <w:rPr>
                <w:sz w:val="20"/>
                <w:szCs w:val="20"/>
                <w:lang w:eastAsia="zh-TW"/>
              </w:rPr>
            </w:pPr>
            <w:r w:rsidRPr="005608BD">
              <w:rPr>
                <w:rFonts w:hint="eastAsia"/>
                <w:sz w:val="20"/>
                <w:szCs w:val="20"/>
                <w:lang w:eastAsia="zh-TW"/>
              </w:rPr>
              <w:t>消防機関相互間</w:t>
            </w:r>
          </w:p>
          <w:p w:rsidR="00FD52AC" w:rsidRPr="005608BD" w:rsidRDefault="00FD52AC" w:rsidP="009E44FA">
            <w:pPr>
              <w:spacing w:line="260" w:lineRule="exact"/>
              <w:rPr>
                <w:sz w:val="20"/>
                <w:szCs w:val="20"/>
                <w:lang w:eastAsia="zh-TW"/>
              </w:rPr>
            </w:pPr>
            <w:r w:rsidRPr="005608BD">
              <w:rPr>
                <w:rFonts w:hint="eastAsia"/>
                <w:sz w:val="20"/>
                <w:szCs w:val="20"/>
                <w:lang w:eastAsia="zh-TW"/>
              </w:rPr>
              <w:t>災害救助機関相互間</w:t>
            </w:r>
          </w:p>
          <w:p w:rsidR="00FD52AC" w:rsidRPr="005608BD" w:rsidRDefault="00FD52AC" w:rsidP="009E44FA">
            <w:pPr>
              <w:spacing w:line="260" w:lineRule="exact"/>
              <w:rPr>
                <w:sz w:val="20"/>
                <w:szCs w:val="20"/>
                <w:lang w:eastAsia="zh-TW"/>
              </w:rPr>
            </w:pPr>
            <w:r w:rsidRPr="005608BD">
              <w:rPr>
                <w:rFonts w:hint="eastAsia"/>
                <w:sz w:val="20"/>
                <w:szCs w:val="20"/>
                <w:lang w:eastAsia="zh-TW"/>
              </w:rPr>
              <w:t>消防・災害救助機関相互間</w:t>
            </w:r>
          </w:p>
        </w:tc>
      </w:tr>
      <w:tr w:rsidR="00FD52AC" w:rsidRPr="005608BD" w:rsidTr="000039DB">
        <w:trPr>
          <w:trHeight w:val="851"/>
          <w:jc w:val="right"/>
        </w:trPr>
        <w:tc>
          <w:tcPr>
            <w:tcW w:w="4462" w:type="dxa"/>
            <w:tcBorders>
              <w:top w:val="single" w:sz="4" w:space="0" w:color="auto"/>
              <w:left w:val="single" w:sz="4" w:space="0" w:color="auto"/>
              <w:bottom w:val="single" w:sz="4" w:space="0" w:color="auto"/>
              <w:right w:val="single" w:sz="4" w:space="0" w:color="auto"/>
            </w:tcBorders>
            <w:vAlign w:val="center"/>
          </w:tcPr>
          <w:p w:rsidR="00FD52AC" w:rsidRPr="005608BD" w:rsidRDefault="00FD52AC" w:rsidP="00F46982">
            <w:pPr>
              <w:pStyle w:val="ae"/>
              <w:spacing w:line="260" w:lineRule="exact"/>
              <w:ind w:hangingChars="50"/>
              <w:jc w:val="both"/>
              <w:rPr>
                <w:sz w:val="20"/>
                <w:szCs w:val="20"/>
              </w:rPr>
            </w:pPr>
            <w:r w:rsidRPr="005608BD">
              <w:rPr>
                <w:rFonts w:hint="eastAsia"/>
                <w:sz w:val="20"/>
                <w:szCs w:val="20"/>
              </w:rPr>
              <w:t>4　鉄道その他の交通施設（道路等を含む</w:t>
            </w:r>
            <w:r w:rsidR="00F46982" w:rsidRPr="005608BD">
              <w:rPr>
                <w:rFonts w:hint="eastAsia"/>
                <w:sz w:val="20"/>
                <w:szCs w:val="20"/>
              </w:rPr>
              <w:t>。</w:t>
            </w:r>
            <w:r w:rsidRPr="005608BD">
              <w:rPr>
                <w:rFonts w:hint="eastAsia"/>
                <w:sz w:val="20"/>
                <w:szCs w:val="20"/>
              </w:rPr>
              <w:t>）の災害の予防又は復旧その他輸送の確保に関し、緊急を要する事項</w:t>
            </w:r>
          </w:p>
        </w:tc>
        <w:tc>
          <w:tcPr>
            <w:tcW w:w="4327" w:type="dxa"/>
            <w:tcBorders>
              <w:top w:val="single" w:sz="4" w:space="0" w:color="auto"/>
              <w:left w:val="single" w:sz="4" w:space="0" w:color="auto"/>
              <w:bottom w:val="single" w:sz="4" w:space="0" w:color="auto"/>
              <w:right w:val="single" w:sz="4" w:space="0" w:color="auto"/>
            </w:tcBorders>
            <w:vAlign w:val="center"/>
          </w:tcPr>
          <w:p w:rsidR="00FD52AC" w:rsidRPr="005608BD" w:rsidRDefault="00FD52AC" w:rsidP="000039DB">
            <w:pPr>
              <w:spacing w:line="260" w:lineRule="exact"/>
              <w:rPr>
                <w:sz w:val="20"/>
                <w:szCs w:val="20"/>
                <w:lang w:eastAsia="zh-TW"/>
              </w:rPr>
            </w:pPr>
            <w:r w:rsidRPr="005608BD">
              <w:rPr>
                <w:rFonts w:hint="eastAsia"/>
                <w:sz w:val="20"/>
                <w:szCs w:val="20"/>
                <w:lang w:eastAsia="zh-TW"/>
              </w:rPr>
              <w:t>輸送の確保に直接関係がある機関相互間</w:t>
            </w:r>
          </w:p>
        </w:tc>
      </w:tr>
      <w:tr w:rsidR="00FD52AC" w:rsidRPr="005608BD" w:rsidTr="000039DB">
        <w:trPr>
          <w:trHeight w:val="680"/>
          <w:jc w:val="right"/>
        </w:trPr>
        <w:tc>
          <w:tcPr>
            <w:tcW w:w="4462" w:type="dxa"/>
            <w:tcBorders>
              <w:top w:val="single" w:sz="4" w:space="0" w:color="auto"/>
              <w:left w:val="single" w:sz="4" w:space="0" w:color="auto"/>
              <w:bottom w:val="single" w:sz="4" w:space="0" w:color="auto"/>
              <w:right w:val="single" w:sz="4" w:space="0" w:color="auto"/>
            </w:tcBorders>
            <w:vAlign w:val="center"/>
          </w:tcPr>
          <w:p w:rsidR="00FD52AC" w:rsidRPr="005608BD" w:rsidRDefault="00FD52AC" w:rsidP="00AC46E1">
            <w:pPr>
              <w:pStyle w:val="ae"/>
              <w:spacing w:line="260" w:lineRule="exact"/>
              <w:ind w:hangingChars="50"/>
              <w:jc w:val="both"/>
              <w:rPr>
                <w:sz w:val="20"/>
                <w:szCs w:val="20"/>
              </w:rPr>
            </w:pPr>
            <w:r w:rsidRPr="005608BD">
              <w:rPr>
                <w:rFonts w:hint="eastAsia"/>
                <w:sz w:val="20"/>
                <w:szCs w:val="20"/>
              </w:rPr>
              <w:t>5　通信施設の災害の予防又は復旧その他通信の確保に関し、緊急を要する事項</w:t>
            </w:r>
          </w:p>
        </w:tc>
        <w:tc>
          <w:tcPr>
            <w:tcW w:w="4327" w:type="dxa"/>
            <w:tcBorders>
              <w:top w:val="single" w:sz="4" w:space="0" w:color="auto"/>
              <w:left w:val="single" w:sz="4" w:space="0" w:color="auto"/>
              <w:bottom w:val="single" w:sz="4" w:space="0" w:color="auto"/>
              <w:right w:val="single" w:sz="4" w:space="0" w:color="auto"/>
            </w:tcBorders>
            <w:vAlign w:val="center"/>
          </w:tcPr>
          <w:p w:rsidR="00FD52AC" w:rsidRPr="005608BD" w:rsidRDefault="00FD52AC" w:rsidP="000039DB">
            <w:pPr>
              <w:spacing w:line="260" w:lineRule="exact"/>
              <w:rPr>
                <w:sz w:val="20"/>
                <w:szCs w:val="20"/>
                <w:lang w:eastAsia="zh-TW"/>
              </w:rPr>
            </w:pPr>
            <w:r w:rsidRPr="005608BD">
              <w:rPr>
                <w:rFonts w:hint="eastAsia"/>
                <w:sz w:val="20"/>
                <w:szCs w:val="20"/>
                <w:lang w:eastAsia="zh-TW"/>
              </w:rPr>
              <w:t>通信の確保に直接関係がある機関相互間</w:t>
            </w:r>
          </w:p>
        </w:tc>
      </w:tr>
      <w:tr w:rsidR="00FD52AC" w:rsidRPr="005608BD" w:rsidTr="00FD6429">
        <w:trPr>
          <w:trHeight w:val="567"/>
          <w:jc w:val="right"/>
        </w:trPr>
        <w:tc>
          <w:tcPr>
            <w:tcW w:w="4462" w:type="dxa"/>
            <w:vAlign w:val="center"/>
          </w:tcPr>
          <w:p w:rsidR="00FD52AC" w:rsidRPr="005608BD" w:rsidRDefault="00FD52AC" w:rsidP="00AC46E1">
            <w:pPr>
              <w:pStyle w:val="ae"/>
              <w:spacing w:line="260" w:lineRule="exact"/>
              <w:ind w:hangingChars="50"/>
              <w:jc w:val="both"/>
              <w:rPr>
                <w:sz w:val="20"/>
                <w:szCs w:val="20"/>
              </w:rPr>
            </w:pPr>
            <w:r w:rsidRPr="005608BD">
              <w:rPr>
                <w:rFonts w:hint="eastAsia"/>
                <w:sz w:val="20"/>
                <w:szCs w:val="20"/>
              </w:rPr>
              <w:t>6　電力設備の災害の予防又は復旧その他電力供給の確保に関し、緊急を要する事項</w:t>
            </w:r>
          </w:p>
        </w:tc>
        <w:tc>
          <w:tcPr>
            <w:tcW w:w="4327" w:type="dxa"/>
            <w:vAlign w:val="center"/>
          </w:tcPr>
          <w:p w:rsidR="00FD52AC" w:rsidRPr="005608BD" w:rsidRDefault="00FD52AC" w:rsidP="00CE2C37">
            <w:pPr>
              <w:spacing w:line="260" w:lineRule="exact"/>
              <w:rPr>
                <w:spacing w:val="-4"/>
                <w:sz w:val="20"/>
                <w:szCs w:val="20"/>
              </w:rPr>
            </w:pPr>
            <w:r w:rsidRPr="005608BD">
              <w:rPr>
                <w:rFonts w:hint="eastAsia"/>
                <w:spacing w:val="-4"/>
                <w:sz w:val="20"/>
                <w:szCs w:val="20"/>
              </w:rPr>
              <w:t>電力供給の確保に直接関係がある機関相互間</w:t>
            </w:r>
          </w:p>
        </w:tc>
      </w:tr>
      <w:tr w:rsidR="00FD52AC" w:rsidRPr="005608BD">
        <w:trPr>
          <w:trHeight w:val="851"/>
          <w:jc w:val="right"/>
        </w:trPr>
        <w:tc>
          <w:tcPr>
            <w:tcW w:w="4462" w:type="dxa"/>
            <w:vAlign w:val="center"/>
          </w:tcPr>
          <w:p w:rsidR="00FD52AC" w:rsidRPr="005608BD" w:rsidRDefault="00FD52AC" w:rsidP="00AC46E1">
            <w:pPr>
              <w:pStyle w:val="ae"/>
              <w:spacing w:line="260" w:lineRule="exact"/>
              <w:ind w:hangingChars="50"/>
              <w:jc w:val="both"/>
              <w:rPr>
                <w:sz w:val="20"/>
                <w:szCs w:val="20"/>
              </w:rPr>
            </w:pPr>
            <w:r w:rsidRPr="005608BD">
              <w:rPr>
                <w:rFonts w:hint="eastAsia"/>
                <w:sz w:val="20"/>
                <w:szCs w:val="20"/>
              </w:rPr>
              <w:t>7　秩序の維持のため緊急を要する事項</w:t>
            </w:r>
          </w:p>
        </w:tc>
        <w:tc>
          <w:tcPr>
            <w:tcW w:w="4327" w:type="dxa"/>
            <w:vAlign w:val="center"/>
          </w:tcPr>
          <w:p w:rsidR="00FD52AC" w:rsidRPr="005608BD" w:rsidRDefault="00FD52AC" w:rsidP="00CE2C37">
            <w:pPr>
              <w:spacing w:line="260" w:lineRule="exact"/>
              <w:rPr>
                <w:sz w:val="20"/>
                <w:szCs w:val="20"/>
                <w:lang w:eastAsia="zh-TW"/>
              </w:rPr>
            </w:pPr>
            <w:r w:rsidRPr="005608BD">
              <w:rPr>
                <w:rFonts w:hint="eastAsia"/>
                <w:sz w:val="20"/>
                <w:szCs w:val="20"/>
                <w:lang w:eastAsia="zh-TW"/>
              </w:rPr>
              <w:t>警察機関相互間</w:t>
            </w:r>
          </w:p>
          <w:p w:rsidR="00FD52AC" w:rsidRPr="005608BD" w:rsidRDefault="00FD52AC" w:rsidP="00CE2C37">
            <w:pPr>
              <w:spacing w:line="260" w:lineRule="exact"/>
              <w:rPr>
                <w:sz w:val="20"/>
                <w:szCs w:val="20"/>
                <w:lang w:eastAsia="zh-TW"/>
              </w:rPr>
            </w:pPr>
            <w:r w:rsidRPr="005608BD">
              <w:rPr>
                <w:rFonts w:hint="eastAsia"/>
                <w:sz w:val="20"/>
                <w:szCs w:val="20"/>
                <w:lang w:eastAsia="zh-TW"/>
              </w:rPr>
              <w:t>防衛機関相互間</w:t>
            </w:r>
          </w:p>
          <w:p w:rsidR="00FD52AC" w:rsidRPr="005608BD" w:rsidRDefault="00FD52AC" w:rsidP="00CE2C37">
            <w:pPr>
              <w:spacing w:line="260" w:lineRule="exact"/>
              <w:rPr>
                <w:sz w:val="20"/>
                <w:szCs w:val="20"/>
              </w:rPr>
            </w:pPr>
            <w:r w:rsidRPr="005608BD">
              <w:rPr>
                <w:rFonts w:hint="eastAsia"/>
                <w:sz w:val="20"/>
                <w:szCs w:val="20"/>
              </w:rPr>
              <w:t>警察・防衛機関相互間</w:t>
            </w:r>
          </w:p>
        </w:tc>
      </w:tr>
      <w:tr w:rsidR="00FD52AC" w:rsidRPr="005608BD">
        <w:trPr>
          <w:trHeight w:val="851"/>
          <w:jc w:val="right"/>
        </w:trPr>
        <w:tc>
          <w:tcPr>
            <w:tcW w:w="4462" w:type="dxa"/>
            <w:vAlign w:val="center"/>
          </w:tcPr>
          <w:p w:rsidR="00FD52AC" w:rsidRPr="005608BD" w:rsidRDefault="00FD52AC" w:rsidP="00AC46E1">
            <w:pPr>
              <w:pStyle w:val="ae"/>
              <w:spacing w:line="260" w:lineRule="exact"/>
              <w:ind w:hangingChars="50"/>
              <w:jc w:val="both"/>
              <w:rPr>
                <w:sz w:val="20"/>
                <w:szCs w:val="20"/>
              </w:rPr>
            </w:pPr>
            <w:r w:rsidRPr="005608BD">
              <w:rPr>
                <w:rFonts w:hint="eastAsia"/>
                <w:sz w:val="20"/>
                <w:szCs w:val="20"/>
              </w:rPr>
              <w:t>8　災害の予防又は救援に必要な事項</w:t>
            </w:r>
          </w:p>
        </w:tc>
        <w:tc>
          <w:tcPr>
            <w:tcW w:w="4327" w:type="dxa"/>
            <w:vAlign w:val="center"/>
          </w:tcPr>
          <w:p w:rsidR="00FD52AC" w:rsidRPr="005608BD" w:rsidRDefault="00FD52AC" w:rsidP="00CE2C37">
            <w:pPr>
              <w:spacing w:line="260" w:lineRule="exact"/>
              <w:rPr>
                <w:sz w:val="20"/>
                <w:szCs w:val="20"/>
              </w:rPr>
            </w:pPr>
            <w:r w:rsidRPr="005608BD">
              <w:rPr>
                <w:rFonts w:hint="eastAsia"/>
                <w:sz w:val="20"/>
                <w:szCs w:val="20"/>
              </w:rPr>
              <w:t>天災、事変その他の非常事態が発生し、又は発生するおそれがある事を知った者と前各欄に掲げる機関との間</w:t>
            </w:r>
          </w:p>
        </w:tc>
      </w:tr>
    </w:tbl>
    <w:p w:rsidR="001732F0" w:rsidRPr="005608BD" w:rsidRDefault="001732F0" w:rsidP="00595F4C">
      <w:pPr>
        <w:spacing w:line="60" w:lineRule="exact"/>
      </w:pPr>
    </w:p>
    <w:p w:rsidR="001732F0" w:rsidRPr="005608BD" w:rsidRDefault="00BC4526" w:rsidP="00D56103">
      <w:pPr>
        <w:pStyle w:val="ac"/>
        <w:spacing w:afterLines="20" w:after="59" w:line="360" w:lineRule="exact"/>
        <w:ind w:leftChars="500" w:left="1320" w:hangingChars="100" w:hanging="220"/>
        <w:rPr>
          <w:rFonts w:ascii="ＭＳ 明朝" w:hAnsi="ＭＳ 明朝"/>
        </w:rPr>
      </w:pPr>
      <w:r w:rsidRPr="005608BD">
        <w:rPr>
          <w:rFonts w:ascii="ＭＳ 明朝" w:hAnsi="ＭＳ 明朝" w:hint="eastAsia"/>
        </w:rPr>
        <w:t>イ</w:t>
      </w:r>
      <w:r w:rsidR="001732F0" w:rsidRPr="005608BD">
        <w:rPr>
          <w:rFonts w:ascii="ＭＳ 明朝" w:hAnsi="ＭＳ 明朝" w:hint="eastAsia"/>
        </w:rPr>
        <w:t xml:space="preserve">　</w:t>
      </w:r>
      <w:r w:rsidR="001732F0" w:rsidRPr="005608BD">
        <w:rPr>
          <w:rFonts w:ascii="ＭＳ 明朝" w:hAnsi="ＭＳ 明朝" w:hint="eastAsia"/>
          <w:spacing w:val="-4"/>
        </w:rPr>
        <w:t>緊急扱いの通話は、次の事項を内容とする通話を次の機関等が行う場合に取り扱う。</w:t>
      </w:r>
    </w:p>
    <w:tbl>
      <w:tblPr>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2"/>
        <w:gridCol w:w="4327"/>
      </w:tblGrid>
      <w:tr w:rsidR="001732F0" w:rsidRPr="005608BD">
        <w:trPr>
          <w:jc w:val="right"/>
        </w:trPr>
        <w:tc>
          <w:tcPr>
            <w:tcW w:w="4252" w:type="dxa"/>
            <w:tcBorders>
              <w:bottom w:val="single" w:sz="4" w:space="0" w:color="auto"/>
            </w:tcBorders>
            <w:vAlign w:val="center"/>
          </w:tcPr>
          <w:p w:rsidR="001732F0" w:rsidRPr="005608BD" w:rsidRDefault="001732F0" w:rsidP="00CE2C37">
            <w:pPr>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通　話　の　内　容</w:t>
            </w:r>
          </w:p>
        </w:tc>
        <w:tc>
          <w:tcPr>
            <w:tcW w:w="4124" w:type="dxa"/>
            <w:tcBorders>
              <w:bottom w:val="single" w:sz="4" w:space="0" w:color="auto"/>
            </w:tcBorders>
            <w:vAlign w:val="center"/>
          </w:tcPr>
          <w:p w:rsidR="001732F0" w:rsidRPr="005608BD" w:rsidRDefault="001732F0" w:rsidP="00CE2C37">
            <w:pPr>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機　関　等</w:t>
            </w:r>
          </w:p>
        </w:tc>
      </w:tr>
      <w:tr w:rsidR="001732F0" w:rsidRPr="005608BD">
        <w:trPr>
          <w:trHeight w:val="1133"/>
          <w:jc w:val="right"/>
        </w:trPr>
        <w:tc>
          <w:tcPr>
            <w:tcW w:w="4252" w:type="dxa"/>
            <w:tcBorders>
              <w:top w:val="single" w:sz="4" w:space="0" w:color="auto"/>
            </w:tcBorders>
            <w:vAlign w:val="center"/>
          </w:tcPr>
          <w:p w:rsidR="001732F0" w:rsidRPr="005608BD" w:rsidRDefault="001732F0" w:rsidP="00AC46E1">
            <w:pPr>
              <w:pStyle w:val="ae"/>
              <w:spacing w:line="260" w:lineRule="exact"/>
              <w:ind w:hangingChars="50"/>
              <w:rPr>
                <w:sz w:val="20"/>
                <w:szCs w:val="20"/>
              </w:rPr>
            </w:pPr>
            <w:r w:rsidRPr="005608BD">
              <w:rPr>
                <w:rFonts w:hint="eastAsia"/>
                <w:sz w:val="20"/>
                <w:szCs w:val="20"/>
              </w:rPr>
              <w:t>1　火災、集団的疫病、交通機関の重大な事故その人命の安全に係わる事態が発生し、又は発生するおそれがある場合において、その予防、救援、復旧等に関し、緊急を要する事項</w:t>
            </w:r>
          </w:p>
        </w:tc>
        <w:tc>
          <w:tcPr>
            <w:tcW w:w="4124" w:type="dxa"/>
            <w:tcBorders>
              <w:top w:val="single" w:sz="4" w:space="0" w:color="auto"/>
            </w:tcBorders>
            <w:vAlign w:val="center"/>
          </w:tcPr>
          <w:p w:rsidR="001732F0" w:rsidRPr="005608BD" w:rsidRDefault="001732F0" w:rsidP="00AC46E1">
            <w:pPr>
              <w:pStyle w:val="ae"/>
              <w:spacing w:line="260" w:lineRule="exact"/>
              <w:ind w:left="200" w:hanging="200"/>
              <w:jc w:val="both"/>
              <w:rPr>
                <w:sz w:val="20"/>
                <w:szCs w:val="20"/>
              </w:rPr>
            </w:pPr>
            <w:r w:rsidRPr="005608BD">
              <w:rPr>
                <w:rFonts w:hint="eastAsia"/>
                <w:sz w:val="20"/>
                <w:szCs w:val="20"/>
              </w:rPr>
              <w:t>(1) 非常扱いの通話を取り扱う機関相互間（</w:t>
            </w:r>
            <w:r w:rsidR="00595F4C" w:rsidRPr="005608BD">
              <w:rPr>
                <w:rFonts w:hint="eastAsia"/>
                <w:sz w:val="20"/>
                <w:szCs w:val="20"/>
              </w:rPr>
              <w:t>上記</w:t>
            </w:r>
            <w:r w:rsidRPr="005608BD">
              <w:rPr>
                <w:rFonts w:hint="eastAsia"/>
                <w:sz w:val="20"/>
                <w:szCs w:val="20"/>
              </w:rPr>
              <w:t>8に掲げるものを除く</w:t>
            </w:r>
            <w:r w:rsidR="00F46982" w:rsidRPr="005608BD">
              <w:rPr>
                <w:rFonts w:hint="eastAsia"/>
                <w:sz w:val="20"/>
                <w:szCs w:val="20"/>
              </w:rPr>
              <w:t>。</w:t>
            </w:r>
            <w:r w:rsidRPr="005608BD">
              <w:rPr>
                <w:rFonts w:hint="eastAsia"/>
                <w:sz w:val="20"/>
                <w:szCs w:val="20"/>
              </w:rPr>
              <w:t>）</w:t>
            </w:r>
          </w:p>
          <w:p w:rsidR="001732F0" w:rsidRPr="005608BD" w:rsidRDefault="001732F0" w:rsidP="00AC46E1">
            <w:pPr>
              <w:pStyle w:val="ae"/>
              <w:spacing w:line="260" w:lineRule="exact"/>
              <w:ind w:left="200" w:hanging="200"/>
              <w:jc w:val="both"/>
              <w:rPr>
                <w:sz w:val="20"/>
                <w:szCs w:val="20"/>
              </w:rPr>
            </w:pPr>
            <w:r w:rsidRPr="005608BD">
              <w:rPr>
                <w:rFonts w:hint="eastAsia"/>
                <w:sz w:val="20"/>
                <w:szCs w:val="20"/>
              </w:rPr>
              <w:t>(2) 緊急事態が発生し､又は発生するおそれがあることを知った者と</w:t>
            </w:r>
            <w:r w:rsidR="00F46982" w:rsidRPr="005608BD">
              <w:rPr>
                <w:rFonts w:hint="eastAsia"/>
                <w:sz w:val="20"/>
                <w:szCs w:val="20"/>
              </w:rPr>
              <w:t>上記</w:t>
            </w:r>
            <w:r w:rsidRPr="005608BD">
              <w:rPr>
                <w:rFonts w:hint="eastAsia"/>
                <w:sz w:val="20"/>
                <w:szCs w:val="20"/>
              </w:rPr>
              <w:t>(1)の機関との間</w:t>
            </w:r>
          </w:p>
        </w:tc>
      </w:tr>
      <w:tr w:rsidR="001732F0" w:rsidRPr="005608BD" w:rsidTr="00FD6429">
        <w:trPr>
          <w:trHeight w:val="824"/>
          <w:jc w:val="right"/>
        </w:trPr>
        <w:tc>
          <w:tcPr>
            <w:tcW w:w="4252" w:type="dxa"/>
            <w:vAlign w:val="center"/>
          </w:tcPr>
          <w:p w:rsidR="001732F0" w:rsidRPr="005608BD" w:rsidRDefault="001732F0" w:rsidP="00AC46E1">
            <w:pPr>
              <w:pStyle w:val="ae"/>
              <w:spacing w:line="260" w:lineRule="exact"/>
              <w:ind w:hangingChars="50"/>
              <w:rPr>
                <w:sz w:val="20"/>
                <w:szCs w:val="20"/>
              </w:rPr>
            </w:pPr>
            <w:r w:rsidRPr="005608BD">
              <w:rPr>
                <w:rFonts w:hint="eastAsia"/>
                <w:sz w:val="20"/>
                <w:szCs w:val="20"/>
              </w:rPr>
              <w:t>2　治安の維持のため緊急を要する事項</w:t>
            </w:r>
          </w:p>
        </w:tc>
        <w:tc>
          <w:tcPr>
            <w:tcW w:w="4124" w:type="dxa"/>
            <w:vAlign w:val="center"/>
          </w:tcPr>
          <w:p w:rsidR="001732F0" w:rsidRPr="005608BD" w:rsidRDefault="001732F0" w:rsidP="00AC46E1">
            <w:pPr>
              <w:pStyle w:val="ae"/>
              <w:spacing w:line="260" w:lineRule="exact"/>
              <w:ind w:left="200" w:hanging="200"/>
              <w:jc w:val="both"/>
              <w:rPr>
                <w:sz w:val="20"/>
                <w:szCs w:val="20"/>
              </w:rPr>
            </w:pPr>
            <w:r w:rsidRPr="005608BD">
              <w:rPr>
                <w:rFonts w:hint="eastAsia"/>
                <w:sz w:val="20"/>
                <w:szCs w:val="20"/>
              </w:rPr>
              <w:t>(1) 警察機関相互間</w:t>
            </w:r>
          </w:p>
          <w:p w:rsidR="001732F0" w:rsidRPr="005608BD" w:rsidRDefault="001732F0" w:rsidP="00AC46E1">
            <w:pPr>
              <w:pStyle w:val="ae"/>
              <w:spacing w:line="260" w:lineRule="exact"/>
              <w:ind w:left="200" w:hanging="200"/>
              <w:jc w:val="both"/>
              <w:rPr>
                <w:sz w:val="20"/>
                <w:szCs w:val="20"/>
              </w:rPr>
            </w:pPr>
            <w:r w:rsidRPr="005608BD">
              <w:rPr>
                <w:rFonts w:hint="eastAsia"/>
                <w:sz w:val="20"/>
                <w:szCs w:val="20"/>
              </w:rPr>
              <w:t>(2) 犯罪が発生し､又は発生するおそれがあることを知った者と警察機関との間</w:t>
            </w:r>
          </w:p>
        </w:tc>
      </w:tr>
      <w:tr w:rsidR="001732F0" w:rsidRPr="005608BD" w:rsidTr="00FD6429">
        <w:trPr>
          <w:trHeight w:val="624"/>
          <w:jc w:val="right"/>
        </w:trPr>
        <w:tc>
          <w:tcPr>
            <w:tcW w:w="4252" w:type="dxa"/>
            <w:vAlign w:val="center"/>
          </w:tcPr>
          <w:p w:rsidR="001732F0" w:rsidRPr="005608BD" w:rsidRDefault="001732F0" w:rsidP="00AC46E1">
            <w:pPr>
              <w:pStyle w:val="ae"/>
              <w:spacing w:line="260" w:lineRule="exact"/>
              <w:ind w:hangingChars="50"/>
              <w:rPr>
                <w:sz w:val="20"/>
                <w:szCs w:val="20"/>
              </w:rPr>
            </w:pPr>
            <w:r w:rsidRPr="005608BD">
              <w:rPr>
                <w:rFonts w:hint="eastAsia"/>
                <w:sz w:val="20"/>
                <w:szCs w:val="20"/>
              </w:rPr>
              <w:t>3　天災、事変その他の災害に際しての災害状況の報道を内容とするもの</w:t>
            </w:r>
          </w:p>
        </w:tc>
        <w:tc>
          <w:tcPr>
            <w:tcW w:w="4124" w:type="dxa"/>
            <w:vAlign w:val="center"/>
          </w:tcPr>
          <w:p w:rsidR="001732F0" w:rsidRPr="005608BD" w:rsidRDefault="001732F0" w:rsidP="00CE2C37">
            <w:pPr>
              <w:spacing w:line="260" w:lineRule="exact"/>
              <w:rPr>
                <w:spacing w:val="-8"/>
                <w:sz w:val="20"/>
                <w:szCs w:val="20"/>
              </w:rPr>
            </w:pPr>
            <w:r w:rsidRPr="005608BD">
              <w:rPr>
                <w:rFonts w:hint="eastAsia"/>
                <w:spacing w:val="-8"/>
                <w:sz w:val="20"/>
                <w:szCs w:val="20"/>
              </w:rPr>
              <w:t>新聞社、放送事業者又は通信社の機関相互間</w:t>
            </w:r>
          </w:p>
        </w:tc>
      </w:tr>
      <w:tr w:rsidR="001732F0" w:rsidRPr="005608BD">
        <w:trPr>
          <w:trHeight w:val="1418"/>
          <w:jc w:val="right"/>
        </w:trPr>
        <w:tc>
          <w:tcPr>
            <w:tcW w:w="4252" w:type="dxa"/>
            <w:vAlign w:val="center"/>
          </w:tcPr>
          <w:p w:rsidR="001732F0" w:rsidRPr="005608BD" w:rsidRDefault="001732F0" w:rsidP="00F46982">
            <w:pPr>
              <w:pStyle w:val="ae"/>
              <w:spacing w:line="260" w:lineRule="exact"/>
              <w:ind w:rightChars="-34" w:right="-75" w:hangingChars="50"/>
              <w:rPr>
                <w:sz w:val="20"/>
                <w:szCs w:val="20"/>
              </w:rPr>
            </w:pPr>
            <w:r w:rsidRPr="005608BD">
              <w:rPr>
                <w:rFonts w:hint="eastAsia"/>
                <w:sz w:val="20"/>
                <w:szCs w:val="20"/>
              </w:rPr>
              <w:t>4　水道、ガス等の国</w:t>
            </w:r>
            <w:r w:rsidR="00F46982" w:rsidRPr="005608BD">
              <w:rPr>
                <w:rFonts w:hint="eastAsia"/>
                <w:sz w:val="20"/>
                <w:szCs w:val="20"/>
              </w:rPr>
              <w:t>民の日常生活に必要不可欠な役務の提供その他生活基盤を維持するため</w:t>
            </w:r>
            <w:r w:rsidRPr="005608BD">
              <w:rPr>
                <w:rFonts w:hint="eastAsia"/>
                <w:sz w:val="20"/>
                <w:szCs w:val="20"/>
              </w:rPr>
              <w:t>に緊急を要する事項</w:t>
            </w:r>
          </w:p>
        </w:tc>
        <w:tc>
          <w:tcPr>
            <w:tcW w:w="4124" w:type="dxa"/>
            <w:vAlign w:val="center"/>
          </w:tcPr>
          <w:p w:rsidR="001732F0" w:rsidRPr="005608BD" w:rsidRDefault="001732F0" w:rsidP="00AC46E1">
            <w:pPr>
              <w:pStyle w:val="ae"/>
              <w:spacing w:line="260" w:lineRule="exact"/>
              <w:ind w:left="200" w:hanging="200"/>
              <w:jc w:val="both"/>
              <w:rPr>
                <w:sz w:val="20"/>
                <w:szCs w:val="20"/>
              </w:rPr>
            </w:pPr>
            <w:r w:rsidRPr="005608BD">
              <w:rPr>
                <w:rFonts w:hint="eastAsia"/>
                <w:sz w:val="20"/>
                <w:szCs w:val="20"/>
              </w:rPr>
              <w:t>(1) 水道</w:t>
            </w:r>
            <w:r w:rsidR="007E0E36" w:rsidRPr="005608BD">
              <w:rPr>
                <w:rFonts w:hint="eastAsia"/>
                <w:sz w:val="20"/>
                <w:szCs w:val="20"/>
              </w:rPr>
              <w:t>・</w:t>
            </w:r>
            <w:r w:rsidRPr="005608BD">
              <w:rPr>
                <w:rFonts w:hint="eastAsia"/>
                <w:sz w:val="20"/>
                <w:szCs w:val="20"/>
              </w:rPr>
              <w:t>ガスの供給の確保に直接関係がある機関相互間</w:t>
            </w:r>
          </w:p>
          <w:p w:rsidR="001732F0" w:rsidRPr="005608BD" w:rsidRDefault="001732F0" w:rsidP="00AC46E1">
            <w:pPr>
              <w:pStyle w:val="ae"/>
              <w:spacing w:line="260" w:lineRule="exact"/>
              <w:ind w:left="200" w:hanging="200"/>
              <w:jc w:val="both"/>
              <w:rPr>
                <w:sz w:val="20"/>
                <w:szCs w:val="20"/>
              </w:rPr>
            </w:pPr>
            <w:r w:rsidRPr="005608BD">
              <w:rPr>
                <w:rFonts w:hint="eastAsia"/>
                <w:sz w:val="20"/>
                <w:szCs w:val="20"/>
              </w:rPr>
              <w:t>(2) 預貯金業務を行う金融機関相互間</w:t>
            </w:r>
          </w:p>
          <w:p w:rsidR="001732F0" w:rsidRPr="005608BD" w:rsidRDefault="001732F0" w:rsidP="00AC46E1">
            <w:pPr>
              <w:pStyle w:val="ae"/>
              <w:spacing w:line="260" w:lineRule="exact"/>
              <w:ind w:left="200" w:hanging="200"/>
              <w:jc w:val="both"/>
              <w:rPr>
                <w:sz w:val="20"/>
                <w:szCs w:val="20"/>
              </w:rPr>
            </w:pPr>
            <w:r w:rsidRPr="005608BD">
              <w:rPr>
                <w:rFonts w:hint="eastAsia"/>
                <w:sz w:val="20"/>
                <w:szCs w:val="20"/>
              </w:rPr>
              <w:t>(3) 国又は地方公共団体（</w:t>
            </w:r>
            <w:r w:rsidR="00595F4C" w:rsidRPr="005608BD">
              <w:rPr>
                <w:rFonts w:hint="eastAsia"/>
                <w:sz w:val="20"/>
                <w:szCs w:val="20"/>
              </w:rPr>
              <w:t>上記</w:t>
            </w:r>
            <w:r w:rsidR="00F46982" w:rsidRPr="005608BD">
              <w:rPr>
                <w:rFonts w:hint="eastAsia"/>
                <w:sz w:val="20"/>
                <w:szCs w:val="20"/>
              </w:rPr>
              <w:t>ア</w:t>
            </w:r>
            <w:r w:rsidRPr="005608BD">
              <w:rPr>
                <w:rFonts w:hint="eastAsia"/>
                <w:sz w:val="20"/>
                <w:szCs w:val="20"/>
              </w:rPr>
              <w:t>の表</w:t>
            </w:r>
            <w:r w:rsidR="00F46982" w:rsidRPr="005608BD">
              <w:rPr>
                <w:rFonts w:hint="eastAsia"/>
                <w:sz w:val="20"/>
                <w:szCs w:val="20"/>
              </w:rPr>
              <w:t>及び</w:t>
            </w:r>
            <w:r w:rsidRPr="005608BD">
              <w:rPr>
                <w:rFonts w:hint="eastAsia"/>
                <w:sz w:val="20"/>
                <w:szCs w:val="20"/>
              </w:rPr>
              <w:t>本表1～4(2)に掲げるものを除く</w:t>
            </w:r>
            <w:r w:rsidR="00F46982" w:rsidRPr="005608BD">
              <w:rPr>
                <w:rFonts w:hint="eastAsia"/>
                <w:sz w:val="20"/>
                <w:szCs w:val="20"/>
              </w:rPr>
              <w:t>。</w:t>
            </w:r>
            <w:r w:rsidRPr="005608BD">
              <w:rPr>
                <w:rFonts w:hint="eastAsia"/>
                <w:sz w:val="20"/>
                <w:szCs w:val="20"/>
              </w:rPr>
              <w:t>）相互間</w:t>
            </w:r>
          </w:p>
        </w:tc>
      </w:tr>
    </w:tbl>
    <w:p w:rsidR="001732F0" w:rsidRPr="005608BD" w:rsidRDefault="001732F0" w:rsidP="00D56103">
      <w:pPr>
        <w:spacing w:afterLines="50" w:after="149" w:line="20" w:lineRule="exact"/>
      </w:pPr>
    </w:p>
    <w:p w:rsidR="001732F0" w:rsidRPr="005608BD" w:rsidRDefault="000B2AB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w:t>
      </w:r>
      <w:r w:rsidR="001732F0" w:rsidRPr="005608BD">
        <w:rPr>
          <w:rFonts w:ascii="ＭＳ ゴシック" w:eastAsia="ＭＳ ゴシック" w:hAnsi="ＭＳ ゴシック" w:hint="eastAsia"/>
        </w:rPr>
        <w:t xml:space="preserve">　電報による通信</w:t>
      </w:r>
    </w:p>
    <w:p w:rsidR="001732F0" w:rsidRPr="005608BD" w:rsidRDefault="0049218D" w:rsidP="00AC46E1">
      <w:pPr>
        <w:spacing w:line="360" w:lineRule="exact"/>
        <w:ind w:leftChars="300" w:left="920" w:hangingChars="118" w:hanging="260"/>
        <w:rPr>
          <w:rFonts w:ascii="ＭＳ 明朝" w:hAnsi="ＭＳ 明朝"/>
        </w:rPr>
      </w:pPr>
      <w:r w:rsidRPr="005608BD">
        <w:rPr>
          <w:rFonts w:ascii="ＭＳ 明朝" w:hAnsi="ＭＳ 明朝" w:hint="eastAsia"/>
        </w:rPr>
        <w:t>（</w:t>
      </w:r>
      <w:r w:rsidR="001732F0" w:rsidRPr="005608BD">
        <w:rPr>
          <w:rFonts w:ascii="ＭＳ 明朝" w:hAnsi="ＭＳ 明朝" w:hint="eastAsia"/>
        </w:rPr>
        <w:t>1） 非常扱いの電報</w:t>
      </w:r>
    </w:p>
    <w:p w:rsidR="001732F0" w:rsidRPr="005608BD" w:rsidRDefault="001732F0" w:rsidP="00AC46E1">
      <w:pPr>
        <w:spacing w:line="360" w:lineRule="exact"/>
        <w:ind w:leftChars="400" w:left="880" w:firstLineChars="100" w:firstLine="220"/>
        <w:rPr>
          <w:rFonts w:ascii="ＭＳ 明朝" w:hAnsi="ＭＳ 明朝"/>
        </w:rPr>
      </w:pPr>
      <w:r w:rsidRPr="005608BD">
        <w:rPr>
          <w:rFonts w:ascii="ＭＳ 明朝" w:hAnsi="ＭＳ 明朝" w:hint="eastAsia"/>
        </w:rPr>
        <w:t>天災、事変その他の非常事態が発生し、又は発生するおそれがある場合の災害の予防若しくは救援、交通、通信若しくは電力の供給の確保又は秩序の維持のために必要な内容を事項とする電報。</w:t>
      </w:r>
    </w:p>
    <w:p w:rsidR="001732F0" w:rsidRPr="005608BD" w:rsidRDefault="0049218D" w:rsidP="00AC46E1">
      <w:pPr>
        <w:spacing w:line="360" w:lineRule="exact"/>
        <w:ind w:leftChars="300" w:left="920" w:hangingChars="118" w:hanging="260"/>
        <w:rPr>
          <w:rFonts w:ascii="ＭＳ 明朝" w:hAnsi="ＭＳ 明朝"/>
        </w:rPr>
      </w:pPr>
      <w:r w:rsidRPr="005608BD">
        <w:rPr>
          <w:rFonts w:ascii="ＭＳ 明朝" w:hAnsi="ＭＳ 明朝" w:hint="eastAsia"/>
        </w:rPr>
        <w:lastRenderedPageBreak/>
        <w:t>（</w:t>
      </w:r>
      <w:r w:rsidR="001732F0" w:rsidRPr="005608BD">
        <w:rPr>
          <w:rFonts w:ascii="ＭＳ 明朝" w:hAnsi="ＭＳ 明朝" w:hint="eastAsia"/>
        </w:rPr>
        <w:t>2） 緊急扱いの電報</w:t>
      </w:r>
    </w:p>
    <w:p w:rsidR="001732F0" w:rsidRPr="005608BD" w:rsidRDefault="001732F0" w:rsidP="00AC46E1">
      <w:pPr>
        <w:spacing w:line="360" w:lineRule="exact"/>
        <w:ind w:leftChars="400" w:left="880" w:firstLineChars="100" w:firstLine="220"/>
        <w:rPr>
          <w:rFonts w:ascii="ＭＳ 明朝" w:hAnsi="ＭＳ 明朝"/>
        </w:rPr>
      </w:pPr>
      <w:r w:rsidRPr="005608BD">
        <w:rPr>
          <w:rFonts w:ascii="ＭＳ 明朝" w:hAnsi="ＭＳ 明朝" w:hint="eastAsia"/>
        </w:rPr>
        <w:t>非常扱いの電報を除くほか、公共の利益のため緊急を要する事項を内容とする電報。</w:t>
      </w:r>
    </w:p>
    <w:p w:rsidR="001732F0" w:rsidRPr="005608BD" w:rsidRDefault="0049218D" w:rsidP="00AC46E1">
      <w:pPr>
        <w:spacing w:line="360" w:lineRule="exact"/>
        <w:ind w:leftChars="300" w:left="920" w:hangingChars="118" w:hanging="260"/>
        <w:rPr>
          <w:rFonts w:ascii="ＭＳ 明朝" w:hAnsi="ＭＳ 明朝"/>
        </w:rPr>
      </w:pPr>
      <w:r w:rsidRPr="005608BD">
        <w:rPr>
          <w:rFonts w:ascii="ＭＳ 明朝" w:hAnsi="ＭＳ 明朝" w:hint="eastAsia"/>
        </w:rPr>
        <w:t>（</w:t>
      </w:r>
      <w:r w:rsidR="001732F0" w:rsidRPr="005608BD">
        <w:rPr>
          <w:rFonts w:ascii="ＭＳ 明朝" w:hAnsi="ＭＳ 明朝" w:hint="eastAsia"/>
        </w:rPr>
        <w:t>3） 非常・緊急電報の利用方法</w:t>
      </w:r>
    </w:p>
    <w:p w:rsidR="001732F0" w:rsidRPr="005608BD" w:rsidRDefault="0049218D" w:rsidP="00AC46E1">
      <w:pPr>
        <w:pStyle w:val="ac"/>
        <w:spacing w:line="360" w:lineRule="exact"/>
        <w:ind w:leftChars="500" w:left="1320" w:hangingChars="100" w:hanging="220"/>
        <w:rPr>
          <w:rFonts w:ascii="ＭＳ 明朝" w:hAnsi="ＭＳ 明朝"/>
        </w:rPr>
      </w:pPr>
      <w:r w:rsidRPr="005608BD">
        <w:rPr>
          <w:rFonts w:ascii="ＭＳ 明朝" w:hAnsi="ＭＳ 明朝" w:hint="eastAsia"/>
        </w:rPr>
        <w:t>ア</w:t>
      </w:r>
      <w:r w:rsidR="001732F0" w:rsidRPr="005608BD">
        <w:rPr>
          <w:rFonts w:ascii="ＭＳ 明朝" w:hAnsi="ＭＳ 明朝" w:hint="eastAsia"/>
        </w:rPr>
        <w:t xml:space="preserve">　115番（局番なし）をダイヤルし</w:t>
      </w:r>
      <w:r w:rsidR="007E0E36" w:rsidRPr="005608BD">
        <w:rPr>
          <w:rFonts w:ascii="ＭＳ 明朝" w:hAnsi="ＭＳ 明朝" w:hint="eastAsia"/>
        </w:rPr>
        <w:t>NTT</w:t>
      </w:r>
      <w:r w:rsidR="001732F0" w:rsidRPr="005608BD">
        <w:rPr>
          <w:rFonts w:ascii="ＭＳ 明朝" w:hAnsi="ＭＳ 明朝" w:hint="eastAsia"/>
        </w:rPr>
        <w:t>コミュニケータを呼び出す。</w:t>
      </w:r>
    </w:p>
    <w:p w:rsidR="001732F0" w:rsidRPr="005608BD" w:rsidRDefault="0049218D" w:rsidP="00AC46E1">
      <w:pPr>
        <w:pStyle w:val="ac"/>
        <w:spacing w:line="360" w:lineRule="exact"/>
        <w:ind w:leftChars="500" w:left="1320" w:hangingChars="100" w:hanging="220"/>
        <w:rPr>
          <w:rFonts w:ascii="ＭＳ 明朝" w:hAnsi="ＭＳ 明朝"/>
        </w:rPr>
      </w:pPr>
      <w:r w:rsidRPr="005608BD">
        <w:rPr>
          <w:rFonts w:ascii="ＭＳ 明朝" w:hAnsi="ＭＳ 明朝" w:hint="eastAsia"/>
        </w:rPr>
        <w:t>イ</w:t>
      </w:r>
      <w:r w:rsidR="001732F0" w:rsidRPr="005608BD">
        <w:rPr>
          <w:rFonts w:ascii="ＭＳ 明朝" w:hAnsi="ＭＳ 明朝" w:hint="eastAsia"/>
        </w:rPr>
        <w:t xml:space="preserve">　</w:t>
      </w:r>
      <w:r w:rsidR="007E0E36" w:rsidRPr="005608BD">
        <w:rPr>
          <w:rFonts w:ascii="ＭＳ 明朝" w:hAnsi="ＭＳ 明朝" w:hint="eastAsia"/>
        </w:rPr>
        <w:t>NTT</w:t>
      </w:r>
      <w:r w:rsidR="00567391" w:rsidRPr="005608BD">
        <w:rPr>
          <w:rFonts w:ascii="ＭＳ 明朝" w:hAnsi="ＭＳ 明朝" w:hint="eastAsia"/>
        </w:rPr>
        <w:t>コミュニケータが出たら</w:t>
      </w:r>
    </w:p>
    <w:p w:rsidR="001732F0" w:rsidRPr="005608BD" w:rsidRDefault="0049218D"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 xml:space="preserve">(ｱ)　</w:t>
      </w:r>
      <w:r w:rsidR="001732F0" w:rsidRPr="005608BD">
        <w:rPr>
          <w:rFonts w:ascii="ＭＳ 明朝" w:hAnsi="ＭＳ 明朝" w:hint="eastAsia"/>
        </w:rPr>
        <w:t>「非常又は緊急扱いの電報の申込み」と告げる。</w:t>
      </w:r>
    </w:p>
    <w:p w:rsidR="001732F0" w:rsidRPr="005608BD" w:rsidRDefault="0049218D"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(ｲ)</w:t>
      </w:r>
      <w:r w:rsidR="001732F0" w:rsidRPr="005608BD">
        <w:rPr>
          <w:rFonts w:ascii="ＭＳ 明朝" w:hAnsi="ＭＳ 明朝" w:hint="eastAsia"/>
        </w:rPr>
        <w:t xml:space="preserve">　</w:t>
      </w:r>
      <w:r w:rsidR="002D5C23" w:rsidRPr="005608BD">
        <w:rPr>
          <w:rFonts w:ascii="ＭＳ 明朝" w:hAnsi="ＭＳ 明朝" w:hint="eastAsia"/>
        </w:rPr>
        <w:t>あらかじめ</w:t>
      </w:r>
      <w:r w:rsidR="001732F0" w:rsidRPr="005608BD">
        <w:rPr>
          <w:rFonts w:ascii="ＭＳ 明朝" w:hAnsi="ＭＳ 明朝" w:hint="eastAsia"/>
        </w:rPr>
        <w:t>指定した登録電話番号と通話責任者名等を告げる。</w:t>
      </w:r>
    </w:p>
    <w:p w:rsidR="001732F0" w:rsidRPr="005608BD" w:rsidRDefault="0049218D"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(ｳ)</w:t>
      </w:r>
      <w:r w:rsidR="001732F0" w:rsidRPr="005608BD">
        <w:rPr>
          <w:rFonts w:ascii="ＭＳ 明朝" w:hAnsi="ＭＳ 明朝" w:hint="eastAsia"/>
        </w:rPr>
        <w:t xml:space="preserve">　届け先、通信文等を申し出る。</w:t>
      </w:r>
    </w:p>
    <w:p w:rsidR="001732F0" w:rsidRPr="005608BD" w:rsidRDefault="0049218D" w:rsidP="00AC46E1">
      <w:pPr>
        <w:spacing w:line="360" w:lineRule="exact"/>
        <w:ind w:leftChars="300" w:left="1100" w:hangingChars="200" w:hanging="440"/>
        <w:rPr>
          <w:rFonts w:ascii="ＭＳ 明朝" w:hAnsi="ＭＳ 明朝"/>
        </w:rPr>
      </w:pPr>
      <w:r w:rsidRPr="005608BD">
        <w:rPr>
          <w:rFonts w:ascii="ＭＳ 明朝" w:hAnsi="ＭＳ 明朝" w:hint="eastAsia"/>
        </w:rPr>
        <w:t>（</w:t>
      </w:r>
      <w:r w:rsidR="001732F0" w:rsidRPr="005608BD">
        <w:rPr>
          <w:rFonts w:ascii="ＭＳ 明朝" w:hAnsi="ＭＳ 明朝" w:hint="eastAsia"/>
        </w:rPr>
        <w:t>4） 電気通信事業法</w:t>
      </w:r>
      <w:r w:rsidR="00F46982" w:rsidRPr="005608BD">
        <w:rPr>
          <w:rFonts w:ascii="ＭＳ 明朝" w:hAnsi="ＭＳ 明朝" w:hint="eastAsia"/>
        </w:rPr>
        <w:t>の</w:t>
      </w:r>
      <w:r w:rsidR="001732F0" w:rsidRPr="005608BD">
        <w:rPr>
          <w:rFonts w:ascii="ＭＳ 明朝" w:hAnsi="ＭＳ 明朝" w:hint="eastAsia"/>
        </w:rPr>
        <w:t>契約約款に定める電報内容、機関等</w:t>
      </w:r>
    </w:p>
    <w:p w:rsidR="001732F0" w:rsidRPr="005608BD" w:rsidRDefault="0049218D" w:rsidP="00D56103">
      <w:pPr>
        <w:pStyle w:val="ac"/>
        <w:spacing w:afterLines="20" w:after="59" w:line="360" w:lineRule="exact"/>
        <w:ind w:leftChars="500" w:left="1320" w:hangingChars="100" w:hanging="220"/>
        <w:rPr>
          <w:rFonts w:ascii="ＭＳ 明朝" w:hAnsi="ＭＳ 明朝"/>
        </w:rPr>
      </w:pPr>
      <w:r w:rsidRPr="005608BD">
        <w:rPr>
          <w:rFonts w:ascii="ＭＳ 明朝" w:hAnsi="ＭＳ 明朝" w:hint="eastAsia"/>
        </w:rPr>
        <w:t>ア</w:t>
      </w:r>
      <w:r w:rsidR="001732F0" w:rsidRPr="005608BD">
        <w:rPr>
          <w:rFonts w:ascii="ＭＳ 明朝" w:hAnsi="ＭＳ 明朝" w:hint="eastAsia"/>
        </w:rPr>
        <w:t xml:space="preserve">　非常扱いの電報は、次の事項を内容とする電報を次の機関等において発信し、又は配達を受ける場合に限り取り扱う。</w:t>
      </w:r>
    </w:p>
    <w:tbl>
      <w:tblPr>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2"/>
        <w:gridCol w:w="4327"/>
      </w:tblGrid>
      <w:tr w:rsidR="001732F0" w:rsidRPr="005608BD">
        <w:trPr>
          <w:trHeight w:val="321"/>
          <w:jc w:val="right"/>
        </w:trPr>
        <w:tc>
          <w:tcPr>
            <w:tcW w:w="4462" w:type="dxa"/>
            <w:tcBorders>
              <w:bottom w:val="single" w:sz="4" w:space="0" w:color="auto"/>
            </w:tcBorders>
            <w:vAlign w:val="center"/>
          </w:tcPr>
          <w:p w:rsidR="001732F0" w:rsidRPr="005608BD" w:rsidRDefault="007E0E36" w:rsidP="00B86C5A">
            <w:pPr>
              <w:spacing w:line="20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電</w:t>
            </w:r>
            <w:r w:rsidR="001732F0" w:rsidRPr="005608BD">
              <w:rPr>
                <w:rFonts w:ascii="ＭＳ ゴシック" w:eastAsia="ＭＳ ゴシック" w:hAnsi="ＭＳ ゴシック" w:hint="eastAsia"/>
                <w:sz w:val="20"/>
                <w:szCs w:val="20"/>
              </w:rPr>
              <w:t xml:space="preserve">　</w:t>
            </w:r>
            <w:r w:rsidRPr="005608BD">
              <w:rPr>
                <w:rFonts w:ascii="ＭＳ ゴシック" w:eastAsia="ＭＳ ゴシック" w:hAnsi="ＭＳ ゴシック" w:hint="eastAsia"/>
                <w:sz w:val="20"/>
                <w:szCs w:val="20"/>
              </w:rPr>
              <w:t>報</w:t>
            </w:r>
            <w:r w:rsidR="001732F0" w:rsidRPr="005608BD">
              <w:rPr>
                <w:rFonts w:ascii="ＭＳ ゴシック" w:eastAsia="ＭＳ ゴシック" w:hAnsi="ＭＳ ゴシック" w:hint="eastAsia"/>
                <w:sz w:val="20"/>
                <w:szCs w:val="20"/>
              </w:rPr>
              <w:t xml:space="preserve">　の　内　容</w:t>
            </w:r>
          </w:p>
        </w:tc>
        <w:tc>
          <w:tcPr>
            <w:tcW w:w="4327" w:type="dxa"/>
            <w:tcBorders>
              <w:bottom w:val="single" w:sz="4" w:space="0" w:color="auto"/>
            </w:tcBorders>
            <w:vAlign w:val="center"/>
          </w:tcPr>
          <w:p w:rsidR="001732F0" w:rsidRPr="005608BD" w:rsidRDefault="001732F0" w:rsidP="0049218D">
            <w:pPr>
              <w:spacing w:line="20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機　関　等</w:t>
            </w:r>
          </w:p>
        </w:tc>
      </w:tr>
      <w:tr w:rsidR="001732F0" w:rsidRPr="005608BD" w:rsidTr="00FD6429">
        <w:trPr>
          <w:trHeight w:val="369"/>
          <w:jc w:val="right"/>
        </w:trPr>
        <w:tc>
          <w:tcPr>
            <w:tcW w:w="4462" w:type="dxa"/>
            <w:tcBorders>
              <w:top w:val="single" w:sz="4" w:space="0" w:color="auto"/>
            </w:tcBorders>
            <w:vAlign w:val="center"/>
          </w:tcPr>
          <w:p w:rsidR="001732F0" w:rsidRPr="005608BD" w:rsidRDefault="001732F0" w:rsidP="0049218D">
            <w:pPr>
              <w:spacing w:line="200" w:lineRule="exact"/>
              <w:jc w:val="center"/>
              <w:rPr>
                <w:sz w:val="20"/>
                <w:szCs w:val="20"/>
              </w:rPr>
            </w:pPr>
            <w:r w:rsidRPr="005608BD">
              <w:rPr>
                <w:rFonts w:hint="eastAsia"/>
                <w:sz w:val="20"/>
                <w:szCs w:val="20"/>
              </w:rPr>
              <w:t>非常扱いの通話と同じ</w:t>
            </w:r>
          </w:p>
        </w:tc>
        <w:tc>
          <w:tcPr>
            <w:tcW w:w="4327" w:type="dxa"/>
            <w:tcBorders>
              <w:top w:val="single" w:sz="4" w:space="0" w:color="auto"/>
            </w:tcBorders>
            <w:vAlign w:val="center"/>
          </w:tcPr>
          <w:p w:rsidR="001732F0" w:rsidRPr="005608BD" w:rsidRDefault="001732F0" w:rsidP="0049218D">
            <w:pPr>
              <w:spacing w:line="200" w:lineRule="exact"/>
              <w:jc w:val="center"/>
              <w:rPr>
                <w:sz w:val="20"/>
                <w:szCs w:val="20"/>
              </w:rPr>
            </w:pPr>
            <w:r w:rsidRPr="005608BD">
              <w:rPr>
                <w:rFonts w:hint="eastAsia"/>
                <w:sz w:val="20"/>
                <w:szCs w:val="20"/>
              </w:rPr>
              <w:t>非常扱いの通話と同じ</w:t>
            </w:r>
          </w:p>
        </w:tc>
      </w:tr>
    </w:tbl>
    <w:p w:rsidR="0049218D" w:rsidRPr="005608BD" w:rsidRDefault="0049218D" w:rsidP="0003498C">
      <w:pPr>
        <w:spacing w:line="60" w:lineRule="exact"/>
      </w:pPr>
    </w:p>
    <w:p w:rsidR="001732F0" w:rsidRPr="005608BD" w:rsidRDefault="0049218D" w:rsidP="00D56103">
      <w:pPr>
        <w:pStyle w:val="ac"/>
        <w:spacing w:afterLines="20" w:after="59" w:line="360" w:lineRule="exact"/>
        <w:ind w:leftChars="500" w:left="1320" w:hangingChars="100" w:hanging="220"/>
        <w:rPr>
          <w:rFonts w:ascii="ＭＳ 明朝" w:hAnsi="ＭＳ 明朝"/>
        </w:rPr>
      </w:pPr>
      <w:r w:rsidRPr="005608BD">
        <w:rPr>
          <w:rFonts w:ascii="ＭＳ 明朝" w:hAnsi="ＭＳ 明朝" w:hint="eastAsia"/>
        </w:rPr>
        <w:t>イ</w:t>
      </w:r>
      <w:r w:rsidR="001732F0" w:rsidRPr="005608BD">
        <w:rPr>
          <w:rFonts w:ascii="ＭＳ 明朝" w:hAnsi="ＭＳ 明朝" w:hint="eastAsia"/>
        </w:rPr>
        <w:t xml:space="preserve">　緊急扱いの電報は、次の事項を内容とする電報を次の機関等において発信し、又は配達を受ける場合に</w:t>
      </w:r>
      <w:r w:rsidR="00201E07" w:rsidRPr="005608BD">
        <w:rPr>
          <w:rFonts w:ascii="ＭＳ 明朝" w:hAnsi="ＭＳ 明朝" w:hint="eastAsia"/>
        </w:rPr>
        <w:t>限り</w:t>
      </w:r>
      <w:r w:rsidR="001732F0" w:rsidRPr="005608BD">
        <w:rPr>
          <w:rFonts w:ascii="ＭＳ 明朝" w:hAnsi="ＭＳ 明朝" w:hint="eastAsia"/>
        </w:rPr>
        <w:t>取り扱う。</w:t>
      </w:r>
    </w:p>
    <w:tbl>
      <w:tblPr>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2"/>
        <w:gridCol w:w="4327"/>
      </w:tblGrid>
      <w:tr w:rsidR="007E0E36" w:rsidRPr="005608BD" w:rsidTr="00FD6429">
        <w:trPr>
          <w:trHeight w:val="340"/>
          <w:jc w:val="right"/>
        </w:trPr>
        <w:tc>
          <w:tcPr>
            <w:tcW w:w="4462" w:type="dxa"/>
            <w:tcBorders>
              <w:bottom w:val="single" w:sz="4" w:space="0" w:color="auto"/>
            </w:tcBorders>
            <w:vAlign w:val="center"/>
          </w:tcPr>
          <w:p w:rsidR="007E0E36" w:rsidRPr="005608BD" w:rsidRDefault="007E0E36" w:rsidP="00A86904">
            <w:pPr>
              <w:spacing w:line="20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電　報　の　内　容</w:t>
            </w:r>
          </w:p>
        </w:tc>
        <w:tc>
          <w:tcPr>
            <w:tcW w:w="4327" w:type="dxa"/>
            <w:tcBorders>
              <w:bottom w:val="single" w:sz="4" w:space="0" w:color="auto"/>
            </w:tcBorders>
            <w:vAlign w:val="center"/>
          </w:tcPr>
          <w:p w:rsidR="007E0E36" w:rsidRPr="005608BD" w:rsidRDefault="007E0E36" w:rsidP="0049218D">
            <w:pPr>
              <w:spacing w:line="20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機　関　等</w:t>
            </w:r>
          </w:p>
        </w:tc>
      </w:tr>
      <w:tr w:rsidR="001732F0" w:rsidRPr="005608BD" w:rsidTr="00FD6429">
        <w:trPr>
          <w:trHeight w:val="369"/>
          <w:jc w:val="right"/>
        </w:trPr>
        <w:tc>
          <w:tcPr>
            <w:tcW w:w="4462" w:type="dxa"/>
            <w:tcBorders>
              <w:top w:val="single" w:sz="4" w:space="0" w:color="auto"/>
            </w:tcBorders>
            <w:vAlign w:val="center"/>
          </w:tcPr>
          <w:p w:rsidR="001732F0" w:rsidRPr="005608BD" w:rsidRDefault="001732F0" w:rsidP="0049218D">
            <w:pPr>
              <w:spacing w:line="200" w:lineRule="exact"/>
              <w:jc w:val="center"/>
              <w:rPr>
                <w:sz w:val="20"/>
                <w:szCs w:val="20"/>
              </w:rPr>
            </w:pPr>
            <w:r w:rsidRPr="005608BD">
              <w:rPr>
                <w:rFonts w:hint="eastAsia"/>
                <w:sz w:val="20"/>
                <w:szCs w:val="20"/>
              </w:rPr>
              <w:t>緊急扱いの通話と同じ</w:t>
            </w:r>
          </w:p>
        </w:tc>
        <w:tc>
          <w:tcPr>
            <w:tcW w:w="4327" w:type="dxa"/>
            <w:tcBorders>
              <w:top w:val="single" w:sz="4" w:space="0" w:color="auto"/>
            </w:tcBorders>
            <w:vAlign w:val="center"/>
          </w:tcPr>
          <w:p w:rsidR="001732F0" w:rsidRPr="005608BD" w:rsidRDefault="001732F0" w:rsidP="0049218D">
            <w:pPr>
              <w:spacing w:line="200" w:lineRule="exact"/>
              <w:jc w:val="center"/>
              <w:rPr>
                <w:sz w:val="20"/>
                <w:szCs w:val="20"/>
              </w:rPr>
            </w:pPr>
            <w:r w:rsidRPr="005608BD">
              <w:rPr>
                <w:rFonts w:hint="eastAsia"/>
                <w:sz w:val="20"/>
                <w:szCs w:val="20"/>
              </w:rPr>
              <w:t>緊急扱いの通話と同じ</w:t>
            </w:r>
          </w:p>
        </w:tc>
      </w:tr>
    </w:tbl>
    <w:p w:rsidR="001732F0" w:rsidRPr="005608BD" w:rsidRDefault="001732F0" w:rsidP="0049218D">
      <w:pPr>
        <w:spacing w:line="200" w:lineRule="exact"/>
      </w:pPr>
    </w:p>
    <w:p w:rsidR="001732F0" w:rsidRPr="005608BD" w:rsidRDefault="000B2AB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w:t>
      </w:r>
      <w:r w:rsidR="00F6444C" w:rsidRPr="005608BD">
        <w:rPr>
          <w:rFonts w:ascii="ＭＳ ゴシック" w:eastAsia="ＭＳ ゴシック" w:hAnsi="ＭＳ ゴシック" w:hint="eastAsia"/>
        </w:rPr>
        <w:t xml:space="preserve">　</w:t>
      </w:r>
      <w:r w:rsidRPr="005608BD">
        <w:rPr>
          <w:rFonts w:ascii="ＭＳ ゴシック" w:eastAsia="ＭＳ ゴシック" w:hAnsi="ＭＳ ゴシック" w:hint="eastAsia"/>
        </w:rPr>
        <w:t>公衆通信設備以外の通信</w:t>
      </w:r>
    </w:p>
    <w:p w:rsidR="001732F0" w:rsidRPr="005608BD" w:rsidRDefault="001732F0"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公衆通信設備以外の通信として災害時緊急に利用できる通信施設は、おおむね次のとおり</w:t>
      </w:r>
      <w:r w:rsidR="0027469A" w:rsidRPr="005608BD">
        <w:rPr>
          <w:rFonts w:ascii="ＭＳ 明朝" w:hAnsi="ＭＳ 明朝" w:hint="eastAsia"/>
        </w:rPr>
        <w:t>である</w:t>
      </w:r>
      <w:r w:rsidRPr="005608BD">
        <w:rPr>
          <w:rFonts w:ascii="ＭＳ 明朝" w:hAnsi="ＭＳ 明朝" w:hint="eastAsia"/>
        </w:rPr>
        <w:t>。</w:t>
      </w:r>
    </w:p>
    <w:p w:rsidR="00CA380F" w:rsidRPr="005608BD" w:rsidRDefault="00CA380F" w:rsidP="00AC46E1">
      <w:pPr>
        <w:spacing w:line="360" w:lineRule="exact"/>
        <w:ind w:leftChars="300" w:left="1100" w:hangingChars="200" w:hanging="440"/>
        <w:rPr>
          <w:rFonts w:ascii="ＭＳ 明朝" w:hAnsi="ＭＳ 明朝"/>
        </w:rPr>
      </w:pPr>
      <w:r w:rsidRPr="005608BD">
        <w:rPr>
          <w:rFonts w:ascii="ＭＳ 明朝" w:hAnsi="ＭＳ 明朝" w:hint="eastAsia"/>
        </w:rPr>
        <w:t>（1）</w:t>
      </w:r>
      <w:r w:rsidR="00E614B4" w:rsidRPr="005608BD">
        <w:rPr>
          <w:rFonts w:ascii="ＭＳ 明朝" w:hAnsi="ＭＳ 明朝" w:hint="eastAsia"/>
        </w:rPr>
        <w:t>町</w:t>
      </w:r>
      <w:r w:rsidRPr="005608BD">
        <w:rPr>
          <w:rFonts w:ascii="ＭＳ 明朝" w:hAnsi="ＭＳ 明朝" w:hint="eastAsia"/>
        </w:rPr>
        <w:t>の通信施設</w:t>
      </w:r>
    </w:p>
    <w:p w:rsidR="00CA380F" w:rsidRPr="005608BD" w:rsidRDefault="00CA380F" w:rsidP="00AC46E1">
      <w:pPr>
        <w:pStyle w:val="ac"/>
        <w:spacing w:line="360" w:lineRule="exact"/>
        <w:ind w:leftChars="500" w:left="1320" w:hangingChars="100" w:hanging="220"/>
      </w:pPr>
      <w:r w:rsidRPr="005608BD">
        <w:rPr>
          <w:rFonts w:hint="eastAsia"/>
        </w:rPr>
        <w:t>ア　北海道総合行政情報ネットワ</w:t>
      </w:r>
      <w:r w:rsidR="00AC241C" w:rsidRPr="005608BD">
        <w:rPr>
          <w:rFonts w:hint="eastAsia"/>
        </w:rPr>
        <w:t>ー</w:t>
      </w:r>
      <w:r w:rsidRPr="005608BD">
        <w:rPr>
          <w:rFonts w:hint="eastAsia"/>
        </w:rPr>
        <w:t>ク</w:t>
      </w:r>
    </w:p>
    <w:p w:rsidR="00CA380F" w:rsidRPr="005608BD" w:rsidRDefault="00CA380F"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(ｱ)　地上系無線と衛星系無線の2ル</w:t>
      </w:r>
      <w:r w:rsidR="00AC241C" w:rsidRPr="005608BD">
        <w:rPr>
          <w:rFonts w:ascii="ＭＳ 明朝" w:hAnsi="ＭＳ 明朝" w:hint="eastAsia"/>
        </w:rPr>
        <w:t>ー</w:t>
      </w:r>
      <w:r w:rsidRPr="005608BD">
        <w:rPr>
          <w:rFonts w:ascii="ＭＳ 明朝" w:hAnsi="ＭＳ 明朝" w:hint="eastAsia"/>
        </w:rPr>
        <w:t>ト</w:t>
      </w:r>
    </w:p>
    <w:p w:rsidR="00CA380F" w:rsidRPr="005608BD" w:rsidRDefault="00CA380F"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(ｲ)　端末局、ファクシミリは、</w:t>
      </w:r>
      <w:r w:rsidR="00C67FE7" w:rsidRPr="005608BD">
        <w:rPr>
          <w:rFonts w:ascii="ＭＳ 明朝" w:hAnsi="ＭＳ 明朝" w:hint="eastAsia"/>
        </w:rPr>
        <w:t>役場</w:t>
      </w:r>
      <w:r w:rsidRPr="005608BD">
        <w:rPr>
          <w:rFonts w:ascii="ＭＳ 明朝" w:hAnsi="ＭＳ 明朝" w:hint="eastAsia"/>
        </w:rPr>
        <w:t>本庁舎に設置</w:t>
      </w:r>
    </w:p>
    <w:p w:rsidR="00CA380F" w:rsidRPr="005608BD" w:rsidRDefault="00CA380F" w:rsidP="00AC46E1">
      <w:pPr>
        <w:pStyle w:val="ac"/>
        <w:spacing w:line="360" w:lineRule="exact"/>
        <w:ind w:leftChars="600" w:left="1650" w:hangingChars="150" w:hanging="330"/>
        <w:rPr>
          <w:rFonts w:ascii="ＭＳ 明朝" w:hAnsi="ＭＳ 明朝"/>
          <w:strike/>
        </w:rPr>
      </w:pPr>
      <w:r w:rsidRPr="005608BD">
        <w:rPr>
          <w:rFonts w:ascii="ＭＳ 明朝" w:hAnsi="ＭＳ 明朝" w:hint="eastAsia"/>
        </w:rPr>
        <w:t xml:space="preserve">(ｳ)　</w:t>
      </w:r>
      <w:r w:rsidR="000B2ABC" w:rsidRPr="005608BD">
        <w:rPr>
          <w:rFonts w:ascii="ＭＳ 明朝" w:hAnsi="ＭＳ 明朝" w:hint="eastAsia"/>
        </w:rPr>
        <w:t>本庁内線電話により受発信可能</w:t>
      </w:r>
    </w:p>
    <w:p w:rsidR="00CA380F" w:rsidRPr="005608BD" w:rsidRDefault="00CA380F" w:rsidP="00AC46E1">
      <w:pPr>
        <w:pStyle w:val="ac"/>
        <w:spacing w:line="360" w:lineRule="exact"/>
        <w:ind w:leftChars="500" w:left="1320" w:hangingChars="100" w:hanging="220"/>
      </w:pPr>
      <w:r w:rsidRPr="005608BD">
        <w:rPr>
          <w:rFonts w:hint="eastAsia"/>
        </w:rPr>
        <w:t xml:space="preserve">イ　</w:t>
      </w:r>
      <w:r w:rsidR="000039DB" w:rsidRPr="005608BD">
        <w:rPr>
          <w:rFonts w:hint="eastAsia"/>
        </w:rPr>
        <w:t>防災行政無線</w:t>
      </w:r>
    </w:p>
    <w:p w:rsidR="00CA380F" w:rsidRPr="005608BD" w:rsidRDefault="00CA380F"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 xml:space="preserve">(ｱ)　</w:t>
      </w:r>
      <w:r w:rsidR="00072F2D" w:rsidRPr="005608BD">
        <w:rPr>
          <w:rFonts w:ascii="ＭＳ 明朝" w:hAnsi="ＭＳ 明朝" w:hint="eastAsia"/>
        </w:rPr>
        <w:t>親局</w:t>
      </w:r>
      <w:r w:rsidRPr="005608BD">
        <w:rPr>
          <w:rFonts w:ascii="ＭＳ 明朝" w:hAnsi="ＭＳ 明朝" w:hint="eastAsia"/>
        </w:rPr>
        <w:t xml:space="preserve"> </w:t>
      </w:r>
      <w:r w:rsidR="003E5C43" w:rsidRPr="005608BD">
        <w:rPr>
          <w:rFonts w:ascii="ＭＳ 明朝" w:hAnsi="ＭＳ 明朝" w:hint="eastAsia"/>
        </w:rPr>
        <w:t xml:space="preserve">　　</w:t>
      </w:r>
      <w:r w:rsidR="00EB5356" w:rsidRPr="005608BD">
        <w:rPr>
          <w:rFonts w:ascii="ＭＳ 明朝" w:hAnsi="ＭＳ 明朝" w:hint="eastAsia"/>
        </w:rPr>
        <w:t>1</w:t>
      </w:r>
      <w:r w:rsidRPr="005608BD">
        <w:rPr>
          <w:rFonts w:ascii="ＭＳ 明朝" w:hAnsi="ＭＳ 明朝" w:hint="eastAsia"/>
        </w:rPr>
        <w:t>局</w:t>
      </w:r>
      <w:r w:rsidR="003E5C43" w:rsidRPr="005608BD">
        <w:rPr>
          <w:rFonts w:ascii="ＭＳ 明朝" w:hAnsi="ＭＳ 明朝" w:hint="eastAsia"/>
        </w:rPr>
        <w:t>（比布町役場内）</w:t>
      </w:r>
    </w:p>
    <w:p w:rsidR="00072F2D" w:rsidRDefault="00072F2D"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(ｲ)　子局</w:t>
      </w:r>
      <w:r w:rsidR="003E5C43" w:rsidRPr="005608BD">
        <w:rPr>
          <w:rFonts w:ascii="ＭＳ 明朝" w:hAnsi="ＭＳ 明朝" w:hint="eastAsia"/>
        </w:rPr>
        <w:t xml:space="preserve">     2</w:t>
      </w:r>
      <w:r w:rsidRPr="005608BD">
        <w:rPr>
          <w:rFonts w:ascii="ＭＳ 明朝" w:hAnsi="ＭＳ 明朝" w:hint="eastAsia"/>
        </w:rPr>
        <w:t>局</w:t>
      </w:r>
      <w:r w:rsidR="003E5C43" w:rsidRPr="005608BD">
        <w:rPr>
          <w:rFonts w:ascii="ＭＳ 明朝" w:hAnsi="ＭＳ 明朝" w:hint="eastAsia"/>
        </w:rPr>
        <w:t>（大雪消防組合比布消防署・比布町農業協同組合内）</w:t>
      </w:r>
    </w:p>
    <w:p w:rsidR="00F711F8" w:rsidRDefault="00F711F8" w:rsidP="00AC46E1">
      <w:pPr>
        <w:pStyle w:val="ac"/>
        <w:spacing w:line="360" w:lineRule="exact"/>
        <w:ind w:leftChars="600" w:left="1650" w:hangingChars="150" w:hanging="330"/>
        <w:rPr>
          <w:rFonts w:ascii="ＭＳ 明朝" w:hAnsi="ＭＳ 明朝"/>
        </w:rPr>
      </w:pPr>
      <w:r>
        <w:rPr>
          <w:rFonts w:ascii="ＭＳ 明朝" w:hAnsi="ＭＳ 明朝" w:hint="eastAsia"/>
        </w:rPr>
        <w:t>(ｳ)　基地局　 1局（比布町役場建設課）</w:t>
      </w:r>
    </w:p>
    <w:p w:rsidR="00F711F8" w:rsidRPr="00F711F8" w:rsidRDefault="00F711F8" w:rsidP="00AC46E1">
      <w:pPr>
        <w:pStyle w:val="ac"/>
        <w:spacing w:line="360" w:lineRule="exact"/>
        <w:ind w:leftChars="600" w:left="1650" w:hangingChars="150" w:hanging="330"/>
        <w:rPr>
          <w:rFonts w:ascii="ＭＳ 明朝" w:hAnsi="ＭＳ 明朝"/>
        </w:rPr>
      </w:pPr>
      <w:r>
        <w:rPr>
          <w:rFonts w:ascii="ＭＳ 明朝" w:hAnsi="ＭＳ 明朝" w:hint="eastAsia"/>
        </w:rPr>
        <w:t>(ｴ)　移動局　29局（比布町役場建設課・産業振興課）</w:t>
      </w:r>
    </w:p>
    <w:p w:rsidR="00CA380F" w:rsidRPr="005608BD" w:rsidRDefault="00CA380F" w:rsidP="00AC46E1">
      <w:pPr>
        <w:pStyle w:val="ac"/>
        <w:spacing w:line="360" w:lineRule="exact"/>
        <w:ind w:leftChars="500" w:left="1320" w:hangingChars="100" w:hanging="220"/>
      </w:pPr>
      <w:r w:rsidRPr="005608BD">
        <w:rPr>
          <w:rFonts w:hint="eastAsia"/>
        </w:rPr>
        <w:t>ウ　消防無線</w:t>
      </w:r>
      <w:r w:rsidR="00AC241C" w:rsidRPr="005608BD">
        <w:rPr>
          <w:rFonts w:hint="eastAsia"/>
        </w:rPr>
        <w:t xml:space="preserve">　　</w:t>
      </w:r>
    </w:p>
    <w:p w:rsidR="000039DB" w:rsidRPr="005608BD" w:rsidRDefault="000039DB"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 xml:space="preserve">(ｱ)　基地局　</w:t>
      </w:r>
      <w:r w:rsidR="00520778" w:rsidRPr="005608BD">
        <w:rPr>
          <w:rFonts w:ascii="ＭＳ 明朝" w:hAnsi="ＭＳ 明朝" w:hint="eastAsia"/>
        </w:rPr>
        <w:t xml:space="preserve"> </w:t>
      </w:r>
      <w:r w:rsidR="00EB5356" w:rsidRPr="005608BD">
        <w:rPr>
          <w:rFonts w:ascii="ＭＳ 明朝" w:hAnsi="ＭＳ 明朝" w:hint="eastAsia"/>
        </w:rPr>
        <w:t>1</w:t>
      </w:r>
      <w:r w:rsidRPr="005608BD">
        <w:rPr>
          <w:rFonts w:ascii="ＭＳ 明朝" w:hAnsi="ＭＳ 明朝" w:hint="eastAsia"/>
        </w:rPr>
        <w:t>局（</w:t>
      </w:r>
      <w:r w:rsidR="000B2ABC" w:rsidRPr="005608BD">
        <w:rPr>
          <w:rFonts w:ascii="ＭＳ 明朝" w:hAnsi="ＭＳ 明朝" w:hint="eastAsia"/>
        </w:rPr>
        <w:t>大雪</w:t>
      </w:r>
      <w:r w:rsidRPr="005608BD">
        <w:rPr>
          <w:rFonts w:ascii="ＭＳ 明朝" w:hAnsi="ＭＳ 明朝" w:hint="eastAsia"/>
        </w:rPr>
        <w:t>消防組合</w:t>
      </w:r>
      <w:r w:rsidR="00B84AF2" w:rsidRPr="005608BD">
        <w:rPr>
          <w:rFonts w:ascii="ＭＳ 明朝" w:hAnsi="ＭＳ 明朝" w:hint="eastAsia"/>
        </w:rPr>
        <w:t>比布</w:t>
      </w:r>
      <w:r w:rsidR="000B2ABC" w:rsidRPr="005608BD">
        <w:rPr>
          <w:rFonts w:ascii="ＭＳ 明朝" w:hAnsi="ＭＳ 明朝" w:hint="eastAsia"/>
        </w:rPr>
        <w:t>消防</w:t>
      </w:r>
      <w:r w:rsidR="00B84AF2" w:rsidRPr="005608BD">
        <w:rPr>
          <w:rFonts w:ascii="ＭＳ 明朝" w:hAnsi="ＭＳ 明朝" w:hint="eastAsia"/>
        </w:rPr>
        <w:t>署</w:t>
      </w:r>
      <w:r w:rsidRPr="005608BD">
        <w:rPr>
          <w:rFonts w:ascii="ＭＳ 明朝" w:hAnsi="ＭＳ 明朝" w:hint="eastAsia"/>
        </w:rPr>
        <w:t>内）</w:t>
      </w:r>
    </w:p>
    <w:p w:rsidR="000039DB" w:rsidRPr="005608BD" w:rsidRDefault="000039DB" w:rsidP="00EB5356">
      <w:pPr>
        <w:pStyle w:val="ac"/>
        <w:spacing w:line="360" w:lineRule="exact"/>
        <w:ind w:leftChars="600" w:left="1650" w:hangingChars="150" w:hanging="330"/>
        <w:rPr>
          <w:rFonts w:ascii="ＭＳ 明朝" w:hAnsi="ＭＳ 明朝"/>
        </w:rPr>
      </w:pPr>
      <w:r w:rsidRPr="005608BD">
        <w:rPr>
          <w:rFonts w:ascii="ＭＳ 明朝" w:hAnsi="ＭＳ 明朝" w:hint="eastAsia"/>
        </w:rPr>
        <w:t xml:space="preserve">(ｲ)　移動局　</w:t>
      </w:r>
      <w:r w:rsidR="00520778" w:rsidRPr="005608BD">
        <w:rPr>
          <w:rFonts w:ascii="ＭＳ 明朝" w:hAnsi="ＭＳ 明朝" w:hint="eastAsia"/>
        </w:rPr>
        <w:t xml:space="preserve"> </w:t>
      </w:r>
      <w:r w:rsidR="00EB5356" w:rsidRPr="005608BD">
        <w:rPr>
          <w:rFonts w:ascii="ＭＳ 明朝" w:hAnsi="ＭＳ 明朝" w:hint="eastAsia"/>
        </w:rPr>
        <w:t>8</w:t>
      </w:r>
      <w:r w:rsidRPr="005608BD">
        <w:rPr>
          <w:rFonts w:ascii="ＭＳ 明朝" w:hAnsi="ＭＳ 明朝" w:hint="eastAsia"/>
        </w:rPr>
        <w:t>局（消防車両内）</w:t>
      </w:r>
    </w:p>
    <w:p w:rsidR="000039DB" w:rsidRPr="005608BD" w:rsidRDefault="000039DB"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 xml:space="preserve">(ｳ)　携帯局　</w:t>
      </w:r>
      <w:r w:rsidR="00520778" w:rsidRPr="005608BD">
        <w:rPr>
          <w:rFonts w:ascii="ＭＳ 明朝" w:hAnsi="ＭＳ 明朝" w:hint="eastAsia"/>
        </w:rPr>
        <w:t xml:space="preserve"> </w:t>
      </w:r>
      <w:r w:rsidR="0060121F" w:rsidRPr="005608BD">
        <w:rPr>
          <w:rFonts w:ascii="ＭＳ 明朝" w:hAnsi="ＭＳ 明朝" w:hint="eastAsia"/>
        </w:rPr>
        <w:t>4</w:t>
      </w:r>
      <w:r w:rsidRPr="005608BD">
        <w:rPr>
          <w:rFonts w:ascii="ＭＳ 明朝" w:hAnsi="ＭＳ 明朝" w:hint="eastAsia"/>
        </w:rPr>
        <w:t>局（携帯用）</w:t>
      </w:r>
    </w:p>
    <w:p w:rsidR="00EB5356" w:rsidRPr="005608BD" w:rsidRDefault="00EB5356" w:rsidP="00EB5356">
      <w:pPr>
        <w:pStyle w:val="ac"/>
        <w:spacing w:line="360" w:lineRule="exact"/>
        <w:ind w:leftChars="600" w:left="1650" w:hangingChars="150" w:hanging="330"/>
        <w:rPr>
          <w:rFonts w:ascii="ＭＳ 明朝" w:hAnsi="ＭＳ 明朝"/>
        </w:rPr>
      </w:pPr>
      <w:r w:rsidRPr="005608BD">
        <w:rPr>
          <w:rFonts w:ascii="ＭＳ 明朝" w:hAnsi="ＭＳ 明朝" w:hint="eastAsia"/>
        </w:rPr>
        <w:t xml:space="preserve">(ｴ)　固定局　 </w:t>
      </w:r>
      <w:r w:rsidR="0060121F" w:rsidRPr="005608BD">
        <w:rPr>
          <w:rFonts w:ascii="ＭＳ 明朝" w:hAnsi="ＭＳ 明朝" w:hint="eastAsia"/>
        </w:rPr>
        <w:t>1</w:t>
      </w:r>
      <w:r w:rsidRPr="005608BD">
        <w:rPr>
          <w:rFonts w:ascii="ＭＳ 明朝" w:hAnsi="ＭＳ 明朝" w:hint="eastAsia"/>
        </w:rPr>
        <w:t>局</w:t>
      </w:r>
    </w:p>
    <w:p w:rsidR="001732F0" w:rsidRPr="005608BD" w:rsidRDefault="00595F4C" w:rsidP="00AC46E1">
      <w:pPr>
        <w:spacing w:line="360" w:lineRule="exact"/>
        <w:ind w:leftChars="300" w:left="1100" w:hangingChars="200" w:hanging="440"/>
        <w:rPr>
          <w:rFonts w:ascii="ＭＳ 明朝" w:hAnsi="ＭＳ 明朝"/>
        </w:rPr>
      </w:pPr>
      <w:r w:rsidRPr="005608BD">
        <w:rPr>
          <w:rFonts w:ascii="ＭＳ 明朝" w:hAnsi="ＭＳ 明朝" w:hint="eastAsia"/>
        </w:rPr>
        <w:t>（</w:t>
      </w:r>
      <w:r w:rsidR="008C3271" w:rsidRPr="005608BD">
        <w:rPr>
          <w:rFonts w:ascii="ＭＳ 明朝" w:hAnsi="ＭＳ 明朝" w:hint="eastAsia"/>
        </w:rPr>
        <w:t>2</w:t>
      </w:r>
      <w:r w:rsidR="001732F0" w:rsidRPr="005608BD">
        <w:rPr>
          <w:rFonts w:ascii="ＭＳ 明朝" w:hAnsi="ＭＳ 明朝" w:hint="eastAsia"/>
        </w:rPr>
        <w:t xml:space="preserve">） </w:t>
      </w:r>
      <w:r w:rsidR="009E632C" w:rsidRPr="005608BD">
        <w:rPr>
          <w:rFonts w:ascii="ＭＳ 明朝" w:hAnsi="ＭＳ 明朝" w:hint="eastAsia"/>
        </w:rPr>
        <w:t>陸上自衛隊の通信施設</w:t>
      </w:r>
    </w:p>
    <w:p w:rsidR="001732F0" w:rsidRPr="005608BD" w:rsidRDefault="001732F0" w:rsidP="00AC46E1">
      <w:pPr>
        <w:spacing w:line="360" w:lineRule="exact"/>
        <w:ind w:leftChars="400" w:left="880" w:firstLineChars="100" w:firstLine="220"/>
        <w:rPr>
          <w:rFonts w:ascii="ＭＳ 明朝" w:hAnsi="ＭＳ 明朝"/>
        </w:rPr>
      </w:pPr>
      <w:r w:rsidRPr="005608BD">
        <w:rPr>
          <w:rFonts w:ascii="ＭＳ 明朝" w:hAnsi="ＭＳ 明朝" w:hint="eastAsia"/>
        </w:rPr>
        <w:t>北部方面総監部、師団、駐屯部隊等の有線及び無線通信電話を経て行う。</w:t>
      </w:r>
    </w:p>
    <w:p w:rsidR="008C3271" w:rsidRPr="005608BD" w:rsidRDefault="00595F4C" w:rsidP="00AC46E1">
      <w:pPr>
        <w:spacing w:line="360" w:lineRule="exact"/>
        <w:ind w:leftChars="300" w:left="1100" w:hangingChars="200" w:hanging="440"/>
        <w:rPr>
          <w:rFonts w:ascii="ＭＳ 明朝" w:hAnsi="ＭＳ 明朝"/>
        </w:rPr>
      </w:pPr>
      <w:r w:rsidRPr="005608BD">
        <w:rPr>
          <w:rFonts w:ascii="ＭＳ 明朝" w:hAnsi="ＭＳ 明朝" w:hint="eastAsia"/>
        </w:rPr>
        <w:t>（</w:t>
      </w:r>
      <w:r w:rsidR="008C3271" w:rsidRPr="005608BD">
        <w:rPr>
          <w:rFonts w:ascii="ＭＳ 明朝" w:hAnsi="ＭＳ 明朝" w:hint="eastAsia"/>
        </w:rPr>
        <w:t>3</w:t>
      </w:r>
      <w:r w:rsidR="001732F0" w:rsidRPr="005608BD">
        <w:rPr>
          <w:rFonts w:ascii="ＭＳ 明朝" w:hAnsi="ＭＳ 明朝" w:hint="eastAsia"/>
        </w:rPr>
        <w:t xml:space="preserve">） </w:t>
      </w:r>
      <w:r w:rsidR="008C3271" w:rsidRPr="005608BD">
        <w:rPr>
          <w:rFonts w:ascii="ＭＳ 明朝" w:hAnsi="ＭＳ 明朝" w:hint="eastAsia"/>
        </w:rPr>
        <w:t>警察の通信施設</w:t>
      </w:r>
    </w:p>
    <w:p w:rsidR="001732F0" w:rsidRPr="005608BD" w:rsidRDefault="008C3271" w:rsidP="00AC46E1">
      <w:pPr>
        <w:pStyle w:val="ac"/>
        <w:spacing w:line="360" w:lineRule="exact"/>
        <w:ind w:leftChars="500" w:left="1320" w:hangingChars="100" w:hanging="220"/>
        <w:rPr>
          <w:rFonts w:ascii="ＭＳ 明朝" w:hAnsi="ＭＳ 明朝"/>
        </w:rPr>
      </w:pPr>
      <w:r w:rsidRPr="005608BD">
        <w:rPr>
          <w:rFonts w:ascii="ＭＳ 明朝" w:hAnsi="ＭＳ 明朝" w:hint="eastAsia"/>
        </w:rPr>
        <w:t xml:space="preserve">ア　</w:t>
      </w:r>
      <w:r w:rsidR="001732F0" w:rsidRPr="005608BD">
        <w:rPr>
          <w:rFonts w:ascii="ＭＳ 明朝" w:hAnsi="ＭＳ 明朝" w:hint="eastAsia"/>
        </w:rPr>
        <w:t>警察電話による通信</w:t>
      </w:r>
    </w:p>
    <w:p w:rsidR="001732F0" w:rsidRPr="005608BD" w:rsidRDefault="008C3271" w:rsidP="00AC46E1">
      <w:pPr>
        <w:spacing w:line="360" w:lineRule="exact"/>
        <w:ind w:leftChars="515" w:left="1133" w:firstLineChars="84" w:firstLine="185"/>
        <w:rPr>
          <w:rFonts w:ascii="ＭＳ 明朝" w:hAnsi="ＭＳ 明朝"/>
        </w:rPr>
      </w:pPr>
      <w:r w:rsidRPr="005608BD">
        <w:rPr>
          <w:rFonts w:hint="eastAsia"/>
        </w:rPr>
        <w:lastRenderedPageBreak/>
        <w:t>専用電話</w:t>
      </w:r>
      <w:r w:rsidR="001732F0" w:rsidRPr="005608BD">
        <w:rPr>
          <w:rFonts w:ascii="ＭＳ 明朝" w:hAnsi="ＭＳ 明朝" w:hint="eastAsia"/>
        </w:rPr>
        <w:t>をもって通信相手機関に最も近い警察署等を経て行う。</w:t>
      </w:r>
    </w:p>
    <w:p w:rsidR="008C3271" w:rsidRPr="005608BD" w:rsidRDefault="008C3271" w:rsidP="00AC46E1">
      <w:pPr>
        <w:spacing w:line="360" w:lineRule="exact"/>
        <w:ind w:leftChars="400" w:left="880" w:firstLineChars="100" w:firstLine="220"/>
        <w:rPr>
          <w:rFonts w:ascii="ＭＳ 明朝" w:hAnsi="ＭＳ 明朝"/>
        </w:rPr>
      </w:pPr>
      <w:r w:rsidRPr="005608BD">
        <w:rPr>
          <w:rFonts w:ascii="ＭＳ 明朝" w:hAnsi="ＭＳ 明朝" w:hint="eastAsia"/>
        </w:rPr>
        <w:t>イ　警察無線電話装置による通信</w:t>
      </w:r>
    </w:p>
    <w:p w:rsidR="008C3271" w:rsidRPr="005608BD" w:rsidRDefault="008C3271" w:rsidP="00AC46E1">
      <w:pPr>
        <w:spacing w:line="360" w:lineRule="exact"/>
        <w:ind w:leftChars="400" w:left="880" w:firstLineChars="200" w:firstLine="440"/>
        <w:rPr>
          <w:rFonts w:ascii="ＭＳ 明朝" w:hAnsi="ＭＳ 明朝"/>
        </w:rPr>
      </w:pPr>
      <w:r w:rsidRPr="005608BD">
        <w:rPr>
          <w:rFonts w:ascii="ＭＳ 明朝" w:hAnsi="ＭＳ 明朝" w:hint="eastAsia"/>
        </w:rPr>
        <w:t>北海道警察本部及び各方面本部、警察署、同移動局（</w:t>
      </w:r>
      <w:r w:rsidR="0060121F" w:rsidRPr="005608BD">
        <w:rPr>
          <w:rFonts w:ascii="ＭＳ 明朝" w:hAnsi="ＭＳ 明朝" w:hint="eastAsia"/>
        </w:rPr>
        <w:t>パトロールカー</w:t>
      </w:r>
      <w:r w:rsidRPr="005608BD">
        <w:rPr>
          <w:rFonts w:ascii="ＭＳ 明朝" w:hAnsi="ＭＳ 明朝" w:hint="eastAsia"/>
        </w:rPr>
        <w:t>）等を経て行う。</w:t>
      </w:r>
    </w:p>
    <w:p w:rsidR="001732F0" w:rsidRPr="005608BD" w:rsidRDefault="00595F4C" w:rsidP="00AC46E1">
      <w:pPr>
        <w:spacing w:line="360" w:lineRule="exact"/>
        <w:ind w:leftChars="300" w:left="1100" w:hangingChars="200" w:hanging="440"/>
        <w:rPr>
          <w:rFonts w:ascii="ＭＳ 明朝" w:hAnsi="ＭＳ 明朝"/>
        </w:rPr>
      </w:pPr>
      <w:r w:rsidRPr="005608BD">
        <w:rPr>
          <w:rFonts w:ascii="ＭＳ 明朝" w:hAnsi="ＭＳ 明朝" w:hint="eastAsia"/>
        </w:rPr>
        <w:t>（</w:t>
      </w:r>
      <w:r w:rsidR="008C3271" w:rsidRPr="005608BD">
        <w:rPr>
          <w:rFonts w:ascii="ＭＳ 明朝" w:hAnsi="ＭＳ 明朝" w:hint="eastAsia"/>
        </w:rPr>
        <w:t>4</w:t>
      </w:r>
      <w:r w:rsidR="001732F0" w:rsidRPr="005608BD">
        <w:rPr>
          <w:rFonts w:ascii="ＭＳ 明朝" w:hAnsi="ＭＳ 明朝" w:hint="eastAsia"/>
        </w:rPr>
        <w:t xml:space="preserve">） </w:t>
      </w:r>
      <w:r w:rsidR="00AC241C" w:rsidRPr="005608BD">
        <w:rPr>
          <w:rFonts w:ascii="ＭＳ 明朝" w:hAnsi="ＭＳ 明朝" w:hint="eastAsia"/>
        </w:rPr>
        <w:t>北海道旅客</w:t>
      </w:r>
      <w:r w:rsidR="001732F0" w:rsidRPr="005608BD">
        <w:rPr>
          <w:rFonts w:ascii="ＭＳ 明朝" w:hAnsi="ＭＳ 明朝" w:hint="eastAsia"/>
        </w:rPr>
        <w:t>鉄道電話による通信</w:t>
      </w:r>
    </w:p>
    <w:p w:rsidR="001732F0" w:rsidRPr="005608BD" w:rsidRDefault="000039DB" w:rsidP="00AC46E1">
      <w:pPr>
        <w:spacing w:line="360" w:lineRule="exact"/>
        <w:ind w:leftChars="400" w:left="880" w:firstLineChars="100" w:firstLine="220"/>
        <w:rPr>
          <w:rFonts w:ascii="ＭＳ 明朝" w:hAnsi="ＭＳ 明朝"/>
        </w:rPr>
      </w:pPr>
      <w:r w:rsidRPr="005608BD">
        <w:rPr>
          <w:rFonts w:ascii="ＭＳ 明朝" w:hAnsi="ＭＳ 明朝" w:hint="eastAsia"/>
        </w:rPr>
        <w:t>鉄道所属の電話により最寄りの駅</w:t>
      </w:r>
      <w:r w:rsidR="001732F0" w:rsidRPr="005608BD">
        <w:rPr>
          <w:rFonts w:ascii="ＭＳ 明朝" w:hAnsi="ＭＳ 明朝" w:hint="eastAsia"/>
        </w:rPr>
        <w:t>又は保線所から通信相手機関に最も近い駅、保線所等を経て行う。</w:t>
      </w:r>
    </w:p>
    <w:p w:rsidR="001732F0" w:rsidRPr="005608BD" w:rsidRDefault="00595F4C" w:rsidP="00AC46E1">
      <w:pPr>
        <w:spacing w:line="360" w:lineRule="exact"/>
        <w:ind w:leftChars="300" w:left="1100" w:hangingChars="200" w:hanging="440"/>
        <w:rPr>
          <w:rFonts w:ascii="ＭＳ 明朝" w:hAnsi="ＭＳ 明朝"/>
        </w:rPr>
      </w:pPr>
      <w:r w:rsidRPr="005608BD">
        <w:rPr>
          <w:rFonts w:ascii="ＭＳ 明朝" w:hAnsi="ＭＳ 明朝" w:hint="eastAsia"/>
        </w:rPr>
        <w:t>（</w:t>
      </w:r>
      <w:r w:rsidR="008C3271" w:rsidRPr="005608BD">
        <w:rPr>
          <w:rFonts w:ascii="ＭＳ 明朝" w:hAnsi="ＭＳ 明朝" w:hint="eastAsia"/>
        </w:rPr>
        <w:t>5</w:t>
      </w:r>
      <w:r w:rsidR="001732F0" w:rsidRPr="005608BD">
        <w:rPr>
          <w:rFonts w:ascii="ＭＳ 明朝" w:hAnsi="ＭＳ 明朝" w:hint="eastAsia"/>
        </w:rPr>
        <w:t>） 北海道電力株式会社の専用電話による通信</w:t>
      </w:r>
    </w:p>
    <w:p w:rsidR="001732F0" w:rsidRPr="005608BD" w:rsidRDefault="0027469A" w:rsidP="00AC46E1">
      <w:pPr>
        <w:spacing w:line="360" w:lineRule="exact"/>
        <w:ind w:leftChars="400" w:left="880" w:firstLineChars="100" w:firstLine="220"/>
        <w:rPr>
          <w:rFonts w:ascii="ＭＳ 明朝" w:hAnsi="ＭＳ 明朝"/>
          <w:strike/>
        </w:rPr>
      </w:pPr>
      <w:r w:rsidRPr="005608BD">
        <w:rPr>
          <w:rFonts w:ascii="ＭＳ 明朝" w:hAnsi="ＭＳ 明朝" w:hint="eastAsia"/>
        </w:rPr>
        <w:t>北海道電力株式会社本店・支店、営業所、電力センター等を経て行う。</w:t>
      </w:r>
    </w:p>
    <w:p w:rsidR="001732F0" w:rsidRPr="005608BD" w:rsidRDefault="00595F4C" w:rsidP="00AC46E1">
      <w:pPr>
        <w:spacing w:line="360" w:lineRule="exact"/>
        <w:ind w:leftChars="300" w:left="1100" w:hangingChars="200" w:hanging="440"/>
        <w:rPr>
          <w:rFonts w:ascii="ＭＳ 明朝" w:hAnsi="ＭＳ 明朝"/>
        </w:rPr>
      </w:pPr>
      <w:r w:rsidRPr="005608BD">
        <w:rPr>
          <w:rFonts w:ascii="ＭＳ 明朝" w:hAnsi="ＭＳ 明朝" w:hint="eastAsia"/>
        </w:rPr>
        <w:t>（</w:t>
      </w:r>
      <w:r w:rsidR="008C3271" w:rsidRPr="005608BD">
        <w:rPr>
          <w:rFonts w:ascii="ＭＳ 明朝" w:hAnsi="ＭＳ 明朝" w:hint="eastAsia"/>
        </w:rPr>
        <w:t>6</w:t>
      </w:r>
      <w:r w:rsidR="001732F0" w:rsidRPr="005608BD">
        <w:rPr>
          <w:rFonts w:ascii="ＭＳ 明朝" w:hAnsi="ＭＳ 明朝" w:hint="eastAsia"/>
        </w:rPr>
        <w:t>） 北海道地方非常通信協議会加入無線局等による通信</w:t>
      </w:r>
    </w:p>
    <w:p w:rsidR="001732F0" w:rsidRPr="005608BD" w:rsidRDefault="001732F0" w:rsidP="00D56103">
      <w:pPr>
        <w:spacing w:afterLines="30" w:after="89" w:line="360" w:lineRule="exact"/>
        <w:ind w:leftChars="400" w:left="880" w:firstLineChars="100" w:firstLine="220"/>
        <w:rPr>
          <w:rFonts w:ascii="ＭＳ 明朝" w:hAnsi="ＭＳ 明朝"/>
        </w:rPr>
      </w:pPr>
      <w:r w:rsidRPr="005608BD">
        <w:rPr>
          <w:rFonts w:ascii="ＭＳ 明朝" w:hAnsi="ＭＳ 明朝" w:hint="eastAsia"/>
        </w:rPr>
        <w:t>上記</w:t>
      </w:r>
      <w:r w:rsidR="00CA536F" w:rsidRPr="005608BD">
        <w:rPr>
          <w:rFonts w:ascii="ＭＳ 明朝" w:hAnsi="ＭＳ 明朝" w:hint="eastAsia"/>
        </w:rPr>
        <w:t>（1）</w:t>
      </w:r>
      <w:r w:rsidRPr="005608BD">
        <w:rPr>
          <w:rFonts w:ascii="ＭＳ 明朝" w:hAnsi="ＭＳ 明朝" w:hint="eastAsia"/>
        </w:rPr>
        <w:t>から</w:t>
      </w:r>
      <w:r w:rsidR="00CA536F" w:rsidRPr="005608BD">
        <w:rPr>
          <w:rFonts w:ascii="ＭＳ 明朝" w:hAnsi="ＭＳ 明朝" w:hint="eastAsia"/>
        </w:rPr>
        <w:t>（</w:t>
      </w:r>
      <w:r w:rsidR="008C3271" w:rsidRPr="005608BD">
        <w:rPr>
          <w:rFonts w:ascii="ＭＳ 明朝" w:hAnsi="ＭＳ 明朝" w:hint="eastAsia"/>
        </w:rPr>
        <w:t>5</w:t>
      </w:r>
      <w:r w:rsidR="00CA536F" w:rsidRPr="005608BD">
        <w:rPr>
          <w:rFonts w:ascii="ＭＳ 明朝" w:hAnsi="ＭＳ 明朝" w:hint="eastAsia"/>
        </w:rPr>
        <w:t>）</w:t>
      </w:r>
      <w:r w:rsidR="008C3271" w:rsidRPr="005608BD">
        <w:rPr>
          <w:rFonts w:ascii="ＭＳ 明朝" w:hAnsi="ＭＳ 明朝" w:hint="eastAsia"/>
        </w:rPr>
        <w:t>までに掲げる各通信系を使用し</w:t>
      </w:r>
      <w:r w:rsidRPr="005608BD">
        <w:rPr>
          <w:rFonts w:ascii="ＭＳ 明朝" w:hAnsi="ＭＳ 明朝" w:hint="eastAsia"/>
        </w:rPr>
        <w:t>て通信を行うことができないとき、若しくは通信を行うことが著しく困難であるときは、北海道地方非常通信協議会加入無線局</w:t>
      </w:r>
      <w:r w:rsidR="00F37F45" w:rsidRPr="005608BD">
        <w:rPr>
          <w:rFonts w:ascii="ＭＳ 明朝" w:hAnsi="ＭＳ 明朝" w:hint="eastAsia"/>
        </w:rPr>
        <w:t>及び</w:t>
      </w:r>
      <w:r w:rsidRPr="005608BD">
        <w:rPr>
          <w:rFonts w:ascii="ＭＳ 明朝" w:hAnsi="ＭＳ 明朝" w:hint="eastAsia"/>
        </w:rPr>
        <w:t>アマチュア無線局等による通信を利用して行う。</w:t>
      </w:r>
    </w:p>
    <w:p w:rsidR="001732F0" w:rsidRPr="005608BD" w:rsidRDefault="00F10262"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４</w:t>
      </w:r>
      <w:r w:rsidR="001732F0" w:rsidRPr="005608BD">
        <w:rPr>
          <w:rFonts w:ascii="ＭＳ ゴシック" w:eastAsia="ＭＳ ゴシック" w:hAnsi="ＭＳ ゴシック" w:hint="eastAsia"/>
        </w:rPr>
        <w:t xml:space="preserve">　通信途絶時等における連絡方法</w:t>
      </w:r>
    </w:p>
    <w:p w:rsidR="00F10262" w:rsidRPr="005608BD" w:rsidRDefault="001732F0" w:rsidP="00F10262">
      <w:pPr>
        <w:spacing w:line="360" w:lineRule="exact"/>
        <w:ind w:leftChars="322" w:left="708" w:firstLineChars="77" w:firstLine="169"/>
        <w:rPr>
          <w:rFonts w:ascii="ＭＳ 明朝" w:hAnsi="ＭＳ 明朝"/>
        </w:rPr>
      </w:pPr>
      <w:r w:rsidRPr="005608BD">
        <w:rPr>
          <w:rFonts w:ascii="ＭＳ 明朝" w:hAnsi="ＭＳ 明朝" w:hint="eastAsia"/>
        </w:rPr>
        <w:t>上記</w:t>
      </w:r>
      <w:r w:rsidR="00551295" w:rsidRPr="005608BD">
        <w:rPr>
          <w:rFonts w:ascii="ＭＳ 明朝" w:hAnsi="ＭＳ 明朝" w:hint="eastAsia"/>
        </w:rPr>
        <w:t>1</w:t>
      </w:r>
      <w:r w:rsidRPr="005608BD">
        <w:rPr>
          <w:rFonts w:ascii="ＭＳ 明朝" w:hAnsi="ＭＳ 明朝" w:hint="eastAsia"/>
        </w:rPr>
        <w:t>～</w:t>
      </w:r>
      <w:r w:rsidR="00AC241C" w:rsidRPr="005608BD">
        <w:rPr>
          <w:rFonts w:ascii="ＭＳ 明朝" w:hAnsi="ＭＳ 明朝" w:hint="eastAsia"/>
        </w:rPr>
        <w:t>3</w:t>
      </w:r>
      <w:r w:rsidRPr="005608BD">
        <w:rPr>
          <w:rFonts w:ascii="ＭＳ 明朝" w:hAnsi="ＭＳ 明朝" w:hint="eastAsia"/>
        </w:rPr>
        <w:t>までに掲げる各通信系をもって通信を行うことができないとき、又は</w:t>
      </w:r>
      <w:r w:rsidR="00CA536F" w:rsidRPr="005608BD">
        <w:rPr>
          <w:rFonts w:ascii="ＭＳ 明朝" w:hAnsi="ＭＳ 明朝" w:hint="eastAsia"/>
        </w:rPr>
        <w:t>通信を行うことが</w:t>
      </w:r>
      <w:r w:rsidRPr="005608BD">
        <w:rPr>
          <w:rFonts w:ascii="ＭＳ 明朝" w:hAnsi="ＭＳ 明朝" w:hint="eastAsia"/>
        </w:rPr>
        <w:t>著しく困難であるときは、車両及び徒歩等により</w:t>
      </w:r>
      <w:r w:rsidR="00F37F45" w:rsidRPr="005608BD">
        <w:rPr>
          <w:rFonts w:ascii="ＭＳ 明朝" w:hAnsi="ＭＳ 明朝" w:hint="eastAsia"/>
        </w:rPr>
        <w:t>連絡員を派遣し、口頭により連絡するなど、臨機の措置を講ずるものとする。</w:t>
      </w:r>
    </w:p>
    <w:p w:rsidR="00F10262" w:rsidRPr="005608BD" w:rsidRDefault="00F10262" w:rsidP="00F10262">
      <w:pPr>
        <w:spacing w:line="360" w:lineRule="exact"/>
        <w:ind w:leftChars="322" w:left="708" w:firstLineChars="77" w:firstLine="169"/>
        <w:rPr>
          <w:rFonts w:ascii="ＭＳ 明朝" w:hAnsi="ＭＳ 明朝"/>
        </w:rPr>
      </w:pPr>
      <w:r w:rsidRPr="005608BD">
        <w:rPr>
          <w:rFonts w:ascii="ＭＳ 明朝" w:hAnsi="ＭＳ 明朝" w:hint="eastAsia"/>
        </w:rPr>
        <w:t>なお、北海道総合通信局による臨機の措置は次のとおりである。</w:t>
      </w:r>
    </w:p>
    <w:p w:rsidR="00F10262" w:rsidRPr="005608BD" w:rsidRDefault="00F10262" w:rsidP="00F10262">
      <w:pPr>
        <w:spacing w:line="360" w:lineRule="exact"/>
        <w:ind w:firstLineChars="300" w:firstLine="660"/>
        <w:rPr>
          <w:rFonts w:ascii="ＭＳ 明朝" w:hAnsi="ＭＳ 明朝"/>
        </w:rPr>
      </w:pPr>
      <w:r w:rsidRPr="005608BD">
        <w:rPr>
          <w:rFonts w:ascii="ＭＳ 明朝" w:hAnsi="ＭＳ 明朝" w:hint="eastAsia"/>
        </w:rPr>
        <w:t>（1） 北海道総合通信局の対応</w:t>
      </w:r>
    </w:p>
    <w:p w:rsidR="00F10262" w:rsidRPr="005608BD" w:rsidRDefault="00F10262" w:rsidP="00F10262">
      <w:pPr>
        <w:pStyle w:val="ac"/>
        <w:spacing w:line="360" w:lineRule="exact"/>
        <w:ind w:leftChars="500" w:left="1320" w:hangingChars="100" w:hanging="220"/>
        <w:rPr>
          <w:rFonts w:ascii="ＭＳ 明朝" w:hAnsi="ＭＳ 明朝"/>
        </w:rPr>
      </w:pPr>
      <w:r w:rsidRPr="005608BD">
        <w:rPr>
          <w:rFonts w:ascii="ＭＳ 明朝" w:hAnsi="ＭＳ 明朝" w:hint="eastAsia"/>
        </w:rPr>
        <w:t>ア　貸与要請者あて、通信移動機器の貸出</w:t>
      </w:r>
    </w:p>
    <w:p w:rsidR="00F10262" w:rsidRPr="005608BD" w:rsidRDefault="00F10262" w:rsidP="00F10262">
      <w:pPr>
        <w:pStyle w:val="ac"/>
        <w:spacing w:line="360" w:lineRule="exact"/>
        <w:ind w:leftChars="500" w:left="1320" w:hangingChars="100" w:hanging="220"/>
        <w:rPr>
          <w:rFonts w:ascii="ＭＳ 明朝" w:hAnsi="ＭＳ 明朝"/>
        </w:rPr>
      </w:pPr>
      <w:r w:rsidRPr="005608BD">
        <w:rPr>
          <w:rFonts w:ascii="ＭＳ 明朝" w:hAnsi="ＭＳ 明朝" w:hint="eastAsia"/>
        </w:rPr>
        <w:t>イ　無線局の免許等の臨機の措置（無線局の免許等に必要な申請手続き及び当該申請に係る処分について、口答又は電話等迅速な方法で行い、所定の様式による手続きは、後刻</w:t>
      </w:r>
      <w:r w:rsidR="00FC0D35" w:rsidRPr="005608BD">
        <w:rPr>
          <w:rFonts w:ascii="ＭＳ 明朝" w:hAnsi="ＭＳ 明朝" w:hint="eastAsia"/>
        </w:rPr>
        <w:t>可及的速やかに遡及処理する措置</w:t>
      </w:r>
      <w:r w:rsidRPr="005608BD">
        <w:rPr>
          <w:rFonts w:ascii="ＭＳ 明朝" w:hAnsi="ＭＳ 明朝" w:hint="eastAsia"/>
        </w:rPr>
        <w:t>）</w:t>
      </w:r>
    </w:p>
    <w:p w:rsidR="00FC0D35" w:rsidRPr="005608BD" w:rsidRDefault="00F10262" w:rsidP="00F10262">
      <w:pPr>
        <w:spacing w:line="360" w:lineRule="exact"/>
        <w:ind w:leftChars="300" w:left="1100" w:hangingChars="200" w:hanging="440"/>
        <w:rPr>
          <w:rFonts w:ascii="ＭＳ 明朝" w:hAnsi="ＭＳ 明朝"/>
        </w:rPr>
      </w:pPr>
      <w:r w:rsidRPr="005608BD">
        <w:rPr>
          <w:rFonts w:ascii="ＭＳ 明朝" w:hAnsi="ＭＳ 明朝" w:hint="eastAsia"/>
        </w:rPr>
        <w:t>（</w:t>
      </w:r>
      <w:r w:rsidR="00FC0D35" w:rsidRPr="005608BD">
        <w:rPr>
          <w:rFonts w:ascii="ＭＳ 明朝" w:hAnsi="ＭＳ 明朝" w:hint="eastAsia"/>
        </w:rPr>
        <w:t>2</w:t>
      </w:r>
      <w:r w:rsidRPr="005608BD">
        <w:rPr>
          <w:rFonts w:ascii="ＭＳ 明朝" w:hAnsi="ＭＳ 明朝" w:hint="eastAsia"/>
        </w:rPr>
        <w:t xml:space="preserve">） </w:t>
      </w:r>
      <w:r w:rsidR="00FC0D35" w:rsidRPr="005608BD">
        <w:rPr>
          <w:rFonts w:ascii="ＭＳ 明朝" w:hAnsi="ＭＳ 明朝" w:hint="eastAsia"/>
        </w:rPr>
        <w:t>町の対応</w:t>
      </w:r>
    </w:p>
    <w:p w:rsidR="00F10262" w:rsidRPr="005608BD" w:rsidRDefault="00FC0D35" w:rsidP="00FC0D35">
      <w:pPr>
        <w:spacing w:line="360" w:lineRule="exact"/>
        <w:ind w:leftChars="386" w:left="849" w:firstLineChars="100" w:firstLine="220"/>
        <w:rPr>
          <w:rFonts w:ascii="ＭＳ 明朝" w:hAnsi="ＭＳ 明朝"/>
        </w:rPr>
      </w:pPr>
      <w:r w:rsidRPr="005608BD">
        <w:rPr>
          <w:rFonts w:ascii="ＭＳ 明朝" w:hAnsi="ＭＳ 明朝" w:hint="eastAsia"/>
        </w:rPr>
        <w:t>町は（1）の措置を希望する場合は、次に掲げる事項を北海道総合通信局に連絡する。</w:t>
      </w:r>
    </w:p>
    <w:p w:rsidR="00FC0D35" w:rsidRPr="005608BD" w:rsidRDefault="00F10262" w:rsidP="00FC0D35">
      <w:pPr>
        <w:pStyle w:val="ac"/>
        <w:spacing w:line="360" w:lineRule="exact"/>
        <w:ind w:leftChars="500" w:left="1320" w:hangingChars="100" w:hanging="220"/>
      </w:pPr>
      <w:r w:rsidRPr="005608BD">
        <w:rPr>
          <w:rFonts w:ascii="ＭＳ 明朝" w:hAnsi="ＭＳ 明朝" w:hint="eastAsia"/>
        </w:rPr>
        <w:t xml:space="preserve">ア　</w:t>
      </w:r>
      <w:r w:rsidR="00FC0D35" w:rsidRPr="005608BD">
        <w:rPr>
          <w:rFonts w:ascii="ＭＳ 明朝" w:hAnsi="ＭＳ 明朝" w:hint="eastAsia"/>
        </w:rPr>
        <w:t>移動通信機器の借受を希望する場合</w:t>
      </w:r>
    </w:p>
    <w:p w:rsidR="00FC0D35" w:rsidRPr="005608BD" w:rsidRDefault="00FC0D35" w:rsidP="00FC0D35">
      <w:pPr>
        <w:pStyle w:val="ac"/>
        <w:spacing w:line="360" w:lineRule="exact"/>
        <w:ind w:leftChars="600" w:left="1650" w:hangingChars="150" w:hanging="330"/>
        <w:rPr>
          <w:rFonts w:ascii="ＭＳ 明朝" w:hAnsi="ＭＳ 明朝"/>
        </w:rPr>
      </w:pPr>
      <w:r w:rsidRPr="005608BD">
        <w:rPr>
          <w:rFonts w:ascii="ＭＳ 明朝" w:hAnsi="ＭＳ 明朝" w:hint="eastAsia"/>
        </w:rPr>
        <w:t>(ｱ)　借受申請者の氏名又は名所及び住所</w:t>
      </w:r>
    </w:p>
    <w:p w:rsidR="00FC0D35" w:rsidRPr="005608BD" w:rsidRDefault="00FC0D35" w:rsidP="00FC0D35">
      <w:pPr>
        <w:pStyle w:val="ac"/>
        <w:spacing w:line="360" w:lineRule="exact"/>
        <w:ind w:leftChars="600" w:left="1650" w:hangingChars="150" w:hanging="330"/>
        <w:rPr>
          <w:rFonts w:ascii="ＭＳ 明朝" w:hAnsi="ＭＳ 明朝"/>
        </w:rPr>
      </w:pPr>
      <w:r w:rsidRPr="005608BD">
        <w:rPr>
          <w:rFonts w:ascii="ＭＳ 明朝" w:hAnsi="ＭＳ 明朝" w:hint="eastAsia"/>
        </w:rPr>
        <w:t>(ｲ)　借受希望機種及び台数</w:t>
      </w:r>
    </w:p>
    <w:p w:rsidR="00FC0D35" w:rsidRPr="005608BD" w:rsidRDefault="00FC0D35" w:rsidP="00FC0D35">
      <w:pPr>
        <w:pStyle w:val="ac"/>
        <w:spacing w:line="360" w:lineRule="exact"/>
        <w:ind w:leftChars="600" w:left="1650" w:hangingChars="150" w:hanging="330"/>
        <w:rPr>
          <w:rFonts w:ascii="ＭＳ 明朝" w:hAnsi="ＭＳ 明朝"/>
        </w:rPr>
      </w:pPr>
      <w:r w:rsidRPr="005608BD">
        <w:rPr>
          <w:rFonts w:ascii="ＭＳ 明朝" w:hAnsi="ＭＳ 明朝" w:hint="eastAsia"/>
        </w:rPr>
        <w:t>(ｳ)　使用場所</w:t>
      </w:r>
    </w:p>
    <w:p w:rsidR="00FC0D35" w:rsidRPr="005608BD" w:rsidRDefault="00FC0D35" w:rsidP="00FC0D35">
      <w:pPr>
        <w:pStyle w:val="ac"/>
        <w:spacing w:line="360" w:lineRule="exact"/>
        <w:ind w:leftChars="600" w:left="1650" w:hangingChars="150" w:hanging="330"/>
        <w:rPr>
          <w:rFonts w:ascii="ＭＳ 明朝" w:hAnsi="ＭＳ 明朝"/>
        </w:rPr>
      </w:pPr>
      <w:r w:rsidRPr="005608BD">
        <w:rPr>
          <w:rFonts w:ascii="ＭＳ 明朝" w:hAnsi="ＭＳ 明朝" w:hint="eastAsia"/>
        </w:rPr>
        <w:t>(ｴ)　引渡場所及び返納場所</w:t>
      </w:r>
    </w:p>
    <w:p w:rsidR="00F10262" w:rsidRPr="005608BD" w:rsidRDefault="00FC0D35" w:rsidP="00D56103">
      <w:pPr>
        <w:pStyle w:val="ac"/>
        <w:spacing w:afterLines="20" w:after="59" w:line="360" w:lineRule="exact"/>
        <w:ind w:leftChars="600" w:left="1320"/>
        <w:rPr>
          <w:rFonts w:ascii="ＭＳ 明朝" w:hAnsi="ＭＳ 明朝"/>
        </w:rPr>
      </w:pPr>
      <w:r w:rsidRPr="005608BD">
        <w:rPr>
          <w:rFonts w:ascii="ＭＳ 明朝" w:hAnsi="ＭＳ 明朝" w:hint="eastAsia"/>
        </w:rPr>
        <w:t>(ｵ)　借受希望日及び期間</w:t>
      </w:r>
    </w:p>
    <w:p w:rsidR="00FC0D35" w:rsidRPr="005608BD" w:rsidRDefault="00FC0D35" w:rsidP="00FC0D35">
      <w:pPr>
        <w:pStyle w:val="ac"/>
        <w:spacing w:line="360" w:lineRule="exact"/>
        <w:ind w:leftChars="500" w:left="1320" w:hangingChars="100" w:hanging="220"/>
      </w:pPr>
      <w:r w:rsidRPr="005608BD">
        <w:rPr>
          <w:rFonts w:ascii="ＭＳ 明朝" w:hAnsi="ＭＳ 明朝" w:hint="eastAsia"/>
        </w:rPr>
        <w:t>イ　臨機の措置による手続きを希望する場合</w:t>
      </w:r>
    </w:p>
    <w:p w:rsidR="00FC0D35" w:rsidRPr="005608BD" w:rsidRDefault="00FC0D35" w:rsidP="00FC0D35">
      <w:pPr>
        <w:pStyle w:val="ac"/>
        <w:spacing w:line="360" w:lineRule="exact"/>
        <w:ind w:leftChars="600" w:left="1650" w:hangingChars="150" w:hanging="330"/>
        <w:rPr>
          <w:rFonts w:ascii="ＭＳ 明朝" w:hAnsi="ＭＳ 明朝"/>
        </w:rPr>
      </w:pPr>
      <w:r w:rsidRPr="005608BD">
        <w:rPr>
          <w:rFonts w:ascii="ＭＳ 明朝" w:hAnsi="ＭＳ 明朝" w:hint="eastAsia"/>
        </w:rPr>
        <w:t>(ｱ)　早急に免許又は許可等を必要とする理由</w:t>
      </w:r>
    </w:p>
    <w:p w:rsidR="00FC0D35" w:rsidRPr="005608BD" w:rsidRDefault="00FC0D35" w:rsidP="00FC0D35">
      <w:pPr>
        <w:pStyle w:val="ac"/>
        <w:spacing w:line="360" w:lineRule="exact"/>
        <w:ind w:leftChars="600" w:left="1650" w:hangingChars="150" w:hanging="330"/>
        <w:rPr>
          <w:rFonts w:ascii="ＭＳ 明朝" w:hAnsi="ＭＳ 明朝"/>
        </w:rPr>
      </w:pPr>
      <w:r w:rsidRPr="005608BD">
        <w:rPr>
          <w:rFonts w:ascii="ＭＳ 明朝" w:hAnsi="ＭＳ 明朝" w:hint="eastAsia"/>
        </w:rPr>
        <w:t>(ｲ)</w:t>
      </w:r>
      <w:r w:rsidR="005B3858" w:rsidRPr="005608BD">
        <w:rPr>
          <w:rFonts w:ascii="ＭＳ 明朝" w:hAnsi="ＭＳ 明朝" w:hint="eastAsia"/>
        </w:rPr>
        <w:t xml:space="preserve">　</w:t>
      </w:r>
      <w:r w:rsidR="00AC241C" w:rsidRPr="005608BD">
        <w:rPr>
          <w:rFonts w:ascii="ＭＳ 明朝" w:hAnsi="ＭＳ 明朝" w:hint="eastAsia"/>
        </w:rPr>
        <w:t>上記(ｱ)</w:t>
      </w:r>
      <w:r w:rsidR="005B3858" w:rsidRPr="005608BD">
        <w:rPr>
          <w:rFonts w:ascii="ＭＳ 明朝" w:hAnsi="ＭＳ 明朝" w:hint="eastAsia"/>
        </w:rPr>
        <w:t>に係る申請の内容</w:t>
      </w:r>
    </w:p>
    <w:p w:rsidR="005B3858" w:rsidRPr="005608BD" w:rsidRDefault="005B3858" w:rsidP="005B3858">
      <w:pPr>
        <w:pStyle w:val="ac"/>
        <w:spacing w:line="360" w:lineRule="exact"/>
        <w:ind w:leftChars="309" w:left="680"/>
        <w:rPr>
          <w:rFonts w:ascii="ＭＳ 明朝" w:hAnsi="ＭＳ 明朝"/>
        </w:rPr>
      </w:pPr>
      <w:r w:rsidRPr="005608BD">
        <w:rPr>
          <w:rFonts w:ascii="ＭＳ 明朝" w:hAnsi="ＭＳ 明朝" w:hint="eastAsia"/>
        </w:rPr>
        <w:t>（3） 連絡先</w:t>
      </w:r>
    </w:p>
    <w:p w:rsidR="005B3858" w:rsidRPr="005608BD" w:rsidRDefault="005B3858" w:rsidP="005B3858">
      <w:pPr>
        <w:pStyle w:val="ac"/>
        <w:spacing w:line="360" w:lineRule="exact"/>
        <w:ind w:leftChars="309" w:left="680"/>
        <w:rPr>
          <w:rFonts w:ascii="ＭＳ 明朝" w:hAnsi="ＭＳ 明朝"/>
        </w:rPr>
      </w:pPr>
      <w:r w:rsidRPr="005608BD">
        <w:rPr>
          <w:rFonts w:ascii="ＭＳ 明朝" w:hAnsi="ＭＳ 明朝" w:hint="eastAsia"/>
        </w:rPr>
        <w:t xml:space="preserve">　　総務省北海道総合通信局防災対策推進室　（直通電話）011-747-6451</w:t>
      </w:r>
    </w:p>
    <w:p w:rsidR="00FC0D35" w:rsidRPr="005608BD" w:rsidRDefault="00FC0D35" w:rsidP="00D56103">
      <w:pPr>
        <w:pStyle w:val="ac"/>
        <w:spacing w:afterLines="20" w:after="59" w:line="360" w:lineRule="exact"/>
        <w:ind w:leftChars="386" w:left="849"/>
        <w:rPr>
          <w:rFonts w:ascii="ＭＳ 明朝" w:hAnsi="ＭＳ 明朝"/>
        </w:rPr>
      </w:pPr>
    </w:p>
    <w:p w:rsidR="00FC0D35" w:rsidRPr="005608BD" w:rsidRDefault="00FC0D35" w:rsidP="00D56103">
      <w:pPr>
        <w:pStyle w:val="ac"/>
        <w:spacing w:afterLines="20" w:after="59" w:line="360" w:lineRule="exact"/>
        <w:ind w:leftChars="386" w:left="849"/>
        <w:rPr>
          <w:rFonts w:ascii="ＭＳ 明朝" w:hAnsi="ＭＳ 明朝"/>
        </w:rPr>
      </w:pPr>
      <w:r w:rsidRPr="005608BD">
        <w:rPr>
          <w:rFonts w:ascii="ＭＳ 明朝" w:hAnsi="ＭＳ 明朝" w:hint="eastAsia"/>
        </w:rPr>
        <w:t xml:space="preserve">　　</w:t>
      </w:r>
    </w:p>
    <w:p w:rsidR="001732F0" w:rsidRPr="005608BD" w:rsidRDefault="001732F0" w:rsidP="00AC46E1">
      <w:pPr>
        <w:spacing w:line="360" w:lineRule="exact"/>
        <w:ind w:leftChars="300" w:left="660" w:firstLineChars="100" w:firstLine="220"/>
        <w:rPr>
          <w:rFonts w:ascii="ＭＳ 明朝" w:hAnsi="ＭＳ 明朝"/>
        </w:rPr>
      </w:pPr>
    </w:p>
    <w:bookmarkEnd w:id="273"/>
    <w:p w:rsidR="00FD6429" w:rsidRPr="005608BD" w:rsidRDefault="00FD6429" w:rsidP="00A12B26">
      <w:pPr>
        <w:spacing w:line="200" w:lineRule="exact"/>
      </w:pPr>
    </w:p>
    <w:p w:rsidR="00084872" w:rsidRPr="005608BD" w:rsidRDefault="00084872" w:rsidP="00A12B26">
      <w:pPr>
        <w:spacing w:line="200" w:lineRule="exact"/>
      </w:pPr>
      <w:r w:rsidRPr="005608BD">
        <w:br w:type="column"/>
      </w:r>
    </w:p>
    <w:p w:rsidR="00084872" w:rsidRPr="005608BD" w:rsidRDefault="00A12B26"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283" w:name="_Toc266366363"/>
      <w:bookmarkStart w:id="284" w:name="_Toc336454077"/>
      <w:r w:rsidRPr="005608BD">
        <w:rPr>
          <w:rFonts w:ascii="ＭＳ ゴシック" w:eastAsia="ＭＳ ゴシック" w:hAnsi="ＭＳ ゴシック" w:hint="eastAsia"/>
          <w:sz w:val="28"/>
          <w:szCs w:val="28"/>
        </w:rPr>
        <w:t>第</w:t>
      </w:r>
      <w:r w:rsidR="00024A6A" w:rsidRPr="005608BD">
        <w:rPr>
          <w:rFonts w:ascii="ＭＳ ゴシック" w:eastAsia="ＭＳ ゴシック" w:hAnsi="ＭＳ ゴシック" w:hint="eastAsia"/>
          <w:sz w:val="28"/>
          <w:szCs w:val="28"/>
        </w:rPr>
        <w:t>３</w:t>
      </w:r>
      <w:r w:rsidRPr="005608BD">
        <w:rPr>
          <w:rFonts w:ascii="ＭＳ ゴシック" w:eastAsia="ＭＳ ゴシック" w:hAnsi="ＭＳ ゴシック" w:hint="eastAsia"/>
          <w:sz w:val="28"/>
          <w:szCs w:val="28"/>
        </w:rPr>
        <w:t>節</w:t>
      </w:r>
      <w:bookmarkEnd w:id="283"/>
      <w:r w:rsidRPr="005608BD">
        <w:rPr>
          <w:rFonts w:ascii="ＭＳ ゴシック" w:eastAsia="ＭＳ ゴシック" w:hAnsi="ＭＳ ゴシック" w:hint="eastAsia"/>
          <w:sz w:val="28"/>
          <w:szCs w:val="28"/>
        </w:rPr>
        <w:t xml:space="preserve">　</w:t>
      </w:r>
      <w:r w:rsidR="00084872" w:rsidRPr="005608BD">
        <w:rPr>
          <w:rFonts w:ascii="ＭＳ ゴシック" w:eastAsia="ＭＳ ゴシック" w:hAnsi="ＭＳ ゴシック" w:hint="eastAsia"/>
          <w:sz w:val="28"/>
          <w:szCs w:val="28"/>
        </w:rPr>
        <w:t>災害広報</w:t>
      </w:r>
      <w:r w:rsidR="008745E7" w:rsidRPr="005608BD">
        <w:rPr>
          <w:rFonts w:ascii="ＭＳ ゴシック" w:eastAsia="ＭＳ ゴシック" w:hAnsi="ＭＳ ゴシック" w:hint="eastAsia"/>
          <w:sz w:val="28"/>
          <w:szCs w:val="28"/>
        </w:rPr>
        <w:t>・情報提供</w:t>
      </w:r>
      <w:r w:rsidR="00084872" w:rsidRPr="005608BD">
        <w:rPr>
          <w:rFonts w:ascii="ＭＳ ゴシック" w:eastAsia="ＭＳ ゴシック" w:hAnsi="ＭＳ ゴシック" w:hint="eastAsia"/>
          <w:sz w:val="28"/>
          <w:szCs w:val="28"/>
        </w:rPr>
        <w:t>計画</w:t>
      </w:r>
      <w:bookmarkEnd w:id="284"/>
    </w:p>
    <w:p w:rsidR="008745E7" w:rsidRPr="005608BD" w:rsidRDefault="008745E7" w:rsidP="008745E7">
      <w:pPr>
        <w:spacing w:line="100" w:lineRule="exact"/>
      </w:pPr>
    </w:p>
    <w:p w:rsidR="00A12B26" w:rsidRPr="005608BD" w:rsidRDefault="00E614B4" w:rsidP="00D56103">
      <w:pPr>
        <w:spacing w:afterLines="50" w:after="149" w:line="360" w:lineRule="exact"/>
        <w:ind w:leftChars="100" w:left="220" w:firstLineChars="100" w:firstLine="220"/>
      </w:pPr>
      <w:r w:rsidRPr="005608BD">
        <w:rPr>
          <w:rFonts w:hint="eastAsia"/>
        </w:rPr>
        <w:t>町</w:t>
      </w:r>
      <w:r w:rsidR="00084872" w:rsidRPr="005608BD">
        <w:rPr>
          <w:rFonts w:hint="eastAsia"/>
        </w:rPr>
        <w:t>及び防災関係機関が行う</w:t>
      </w:r>
      <w:r w:rsidR="008745E7" w:rsidRPr="005608BD">
        <w:rPr>
          <w:rFonts w:hint="eastAsia"/>
        </w:rPr>
        <w:t>、被災者等への的確な情報伝達のための</w:t>
      </w:r>
      <w:r w:rsidR="00084872" w:rsidRPr="005608BD">
        <w:rPr>
          <w:rFonts w:hint="eastAsia"/>
        </w:rPr>
        <w:t>災害広報</w:t>
      </w:r>
      <w:r w:rsidR="008745E7" w:rsidRPr="005608BD">
        <w:rPr>
          <w:rFonts w:hint="eastAsia"/>
        </w:rPr>
        <w:t>等</w:t>
      </w:r>
      <w:r w:rsidR="00084872" w:rsidRPr="005608BD">
        <w:rPr>
          <w:rFonts w:hint="eastAsia"/>
        </w:rPr>
        <w:t>は、本計画の定めるところによる。</w:t>
      </w:r>
    </w:p>
    <w:p w:rsidR="00D03A98" w:rsidRPr="005608BD" w:rsidRDefault="00D03A98" w:rsidP="00D56103">
      <w:pPr>
        <w:spacing w:afterLines="30" w:after="89" w:line="360" w:lineRule="exact"/>
        <w:ind w:leftChars="300" w:left="880" w:hangingChars="100" w:hanging="220"/>
        <w:outlineLvl w:val="2"/>
        <w:rPr>
          <w:rFonts w:ascii="ＭＳ ゴシック" w:eastAsia="ＭＳ ゴシック" w:hAnsi="ＭＳ ゴシック"/>
        </w:rPr>
      </w:pPr>
      <w:bookmarkStart w:id="285" w:name="_Toc277319569"/>
      <w:bookmarkStart w:id="286" w:name="_Toc304920250"/>
      <w:bookmarkStart w:id="287" w:name="_Toc316999384"/>
      <w:bookmarkStart w:id="288" w:name="_Toc336454078"/>
      <w:bookmarkStart w:id="289" w:name="_Toc266366364"/>
      <w:r w:rsidRPr="005608BD">
        <w:rPr>
          <w:rFonts w:ascii="ＭＳ ゴシック" w:eastAsia="ＭＳ ゴシック" w:hAnsi="ＭＳ ゴシック" w:hint="eastAsia"/>
        </w:rPr>
        <w:t xml:space="preserve">第１　</w:t>
      </w:r>
      <w:bookmarkEnd w:id="285"/>
      <w:bookmarkEnd w:id="286"/>
      <w:bookmarkEnd w:id="287"/>
      <w:bookmarkEnd w:id="288"/>
      <w:r w:rsidR="00C85F5B" w:rsidRPr="005608BD">
        <w:rPr>
          <w:rFonts w:ascii="ＭＳ ゴシック" w:eastAsia="ＭＳ ゴシック" w:hAnsi="ＭＳ ゴシック" w:hint="eastAsia"/>
        </w:rPr>
        <w:t>災害広報及び情報等の提供の方法</w:t>
      </w:r>
    </w:p>
    <w:p w:rsidR="00D03A98" w:rsidRPr="005608BD" w:rsidRDefault="00D03A98" w:rsidP="00C85F5B">
      <w:pPr>
        <w:spacing w:line="360" w:lineRule="exact"/>
        <w:ind w:leftChars="300" w:left="660" w:firstLineChars="100" w:firstLine="220"/>
        <w:rPr>
          <w:rFonts w:ascii="ＭＳ 明朝" w:hAnsi="ＭＳ 明朝"/>
        </w:rPr>
      </w:pPr>
      <w:r w:rsidRPr="005608BD">
        <w:rPr>
          <w:rFonts w:ascii="ＭＳ 明朝" w:hAnsi="ＭＳ 明朝" w:hint="eastAsia"/>
        </w:rPr>
        <w:t>町は、防災関係機関との連絡を密にし、</w:t>
      </w:r>
      <w:r w:rsidR="00363560" w:rsidRPr="005608BD">
        <w:rPr>
          <w:rFonts w:ascii="ＭＳ 明朝" w:hAnsi="ＭＳ 明朝" w:hint="eastAsia"/>
        </w:rPr>
        <w:t>住民</w:t>
      </w:r>
      <w:r w:rsidRPr="005608BD">
        <w:rPr>
          <w:rFonts w:ascii="ＭＳ 明朝" w:hAnsi="ＭＳ 明朝" w:hint="eastAsia"/>
        </w:rPr>
        <w:t>に対して広報活動を実施する。</w:t>
      </w:r>
      <w:r w:rsidR="00C85F5B" w:rsidRPr="005608BD">
        <w:rPr>
          <w:rFonts w:ascii="ＭＳ 明朝" w:hAnsi="ＭＳ 明朝" w:hint="eastAsia"/>
        </w:rPr>
        <w:t>その際は、要配慮</w:t>
      </w:r>
      <w:r w:rsidRPr="005608BD">
        <w:rPr>
          <w:rFonts w:ascii="ＭＳ 明朝" w:hAnsi="ＭＳ 明朝" w:hint="eastAsia"/>
        </w:rPr>
        <w:t>者への伝達に十分配慮する。</w:t>
      </w:r>
    </w:p>
    <w:p w:rsidR="00C85F5B" w:rsidRPr="005608BD" w:rsidRDefault="00C85F5B" w:rsidP="00C85F5B">
      <w:pPr>
        <w:spacing w:line="360" w:lineRule="exact"/>
        <w:ind w:leftChars="300" w:left="660" w:firstLineChars="100" w:firstLine="220"/>
        <w:rPr>
          <w:rFonts w:ascii="ＭＳ 明朝" w:hAnsi="ＭＳ 明朝"/>
        </w:rPr>
      </w:pPr>
      <w:r w:rsidRPr="005608BD">
        <w:rPr>
          <w:rFonts w:ascii="ＭＳ 明朝" w:hAnsi="ＭＳ 明朝" w:hint="eastAsia"/>
        </w:rPr>
        <w:t>なお</w:t>
      </w:r>
      <w:r w:rsidR="00D03A98" w:rsidRPr="005608BD">
        <w:rPr>
          <w:rFonts w:ascii="ＭＳ 明朝" w:hAnsi="ＭＳ 明朝" w:hint="eastAsia"/>
        </w:rPr>
        <w:t>、災害現場における住民懇談会等によって、一般住民並びに</w:t>
      </w:r>
      <w:r w:rsidR="000E3B2A" w:rsidRPr="005608BD">
        <w:rPr>
          <w:rFonts w:ascii="ＭＳ 明朝" w:hAnsi="ＭＳ 明朝" w:hint="eastAsia"/>
        </w:rPr>
        <w:t>、被災</w:t>
      </w:r>
      <w:r w:rsidR="00D03A98" w:rsidRPr="005608BD">
        <w:rPr>
          <w:rFonts w:ascii="ＭＳ 明朝" w:hAnsi="ＭＳ 明朝" w:hint="eastAsia"/>
        </w:rPr>
        <w:t>者の意見、要望、相談等を</w:t>
      </w:r>
      <w:r w:rsidR="000E3B2A" w:rsidRPr="005608BD">
        <w:rPr>
          <w:rFonts w:ascii="ＭＳ 明朝" w:hAnsi="ＭＳ 明朝" w:hint="eastAsia"/>
        </w:rPr>
        <w:t>公</w:t>
      </w:r>
      <w:r w:rsidR="00D03A98" w:rsidRPr="005608BD">
        <w:rPr>
          <w:rFonts w:ascii="ＭＳ 明朝" w:hAnsi="ＭＳ 明朝" w:hint="eastAsia"/>
        </w:rPr>
        <w:t>聴し、災害対策に反映させるものとする。</w:t>
      </w:r>
    </w:p>
    <w:p w:rsidR="00C85F5B" w:rsidRPr="005608BD" w:rsidRDefault="00C85F5B"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また、被災者の安否について住民等から照会があったときは、被災者等の権利利益を不当に侵害することのないよう配慮しつつ、消防、救助等人命に関わるような災害発生直後の緊急性の高い応急措置に支障を及ぼさない範囲で、可能な限り安否情報を回答するよう努めるものとする。</w:t>
      </w:r>
    </w:p>
    <w:p w:rsidR="00D03A98" w:rsidRPr="005608BD" w:rsidRDefault="00D03A98"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災害情報等の収集方法</w:t>
      </w:r>
    </w:p>
    <w:p w:rsidR="00D03A98" w:rsidRPr="005608BD" w:rsidRDefault="00D03A98" w:rsidP="00AC46E1">
      <w:pPr>
        <w:spacing w:line="360" w:lineRule="exact"/>
        <w:ind w:leftChars="300" w:left="660" w:firstLineChars="100" w:firstLine="220"/>
        <w:rPr>
          <w:rFonts w:ascii="ＭＳ 明朝" w:hAnsi="ＭＳ 明朝"/>
        </w:rPr>
      </w:pPr>
      <w:r w:rsidRPr="005608BD">
        <w:rPr>
          <w:rFonts w:ascii="ＭＳ 明朝" w:hAnsi="ＭＳ 明朝" w:hint="eastAsia"/>
        </w:rPr>
        <w:t>災害情報等の収集については、「</w:t>
      </w:r>
      <w:r w:rsidR="00F37E06" w:rsidRPr="005608BD">
        <w:rPr>
          <w:rFonts w:ascii="ＭＳ 明朝" w:hAnsi="ＭＳ 明朝" w:hint="eastAsia"/>
        </w:rPr>
        <w:t>第5章</w:t>
      </w:r>
      <w:r w:rsidR="000E3B2A" w:rsidRPr="005608BD">
        <w:rPr>
          <w:rFonts w:ascii="ＭＳ 明朝" w:hAnsi="ＭＳ 明朝" w:hint="eastAsia"/>
        </w:rPr>
        <w:t xml:space="preserve">　</w:t>
      </w:r>
      <w:r w:rsidRPr="005608BD">
        <w:rPr>
          <w:rFonts w:ascii="ＭＳ 明朝" w:hAnsi="ＭＳ 明朝" w:hint="eastAsia"/>
        </w:rPr>
        <w:t>第1節</w:t>
      </w:r>
      <w:r w:rsidR="000E3B2A" w:rsidRPr="005608BD">
        <w:rPr>
          <w:rFonts w:ascii="ＭＳ 明朝" w:hAnsi="ＭＳ 明朝" w:hint="eastAsia"/>
        </w:rPr>
        <w:t xml:space="preserve">　</w:t>
      </w:r>
      <w:r w:rsidRPr="005608BD">
        <w:rPr>
          <w:rFonts w:ascii="ＭＳ 明朝" w:hAnsi="ＭＳ 明朝" w:hint="eastAsia"/>
        </w:rPr>
        <w:t>災害情報</w:t>
      </w:r>
      <w:r w:rsidR="00A65223" w:rsidRPr="005608BD">
        <w:rPr>
          <w:rFonts w:ascii="ＭＳ 明朝" w:hAnsi="ＭＳ 明朝" w:hint="eastAsia"/>
        </w:rPr>
        <w:t>収集・</w:t>
      </w:r>
      <w:r w:rsidR="00024A6A" w:rsidRPr="005608BD">
        <w:rPr>
          <w:rFonts w:ascii="ＭＳ 明朝" w:hAnsi="ＭＳ 明朝" w:hint="eastAsia"/>
        </w:rPr>
        <w:t>伝達</w:t>
      </w:r>
      <w:r w:rsidR="00A65223" w:rsidRPr="005608BD">
        <w:rPr>
          <w:rFonts w:ascii="ＭＳ 明朝" w:hAnsi="ＭＳ 明朝" w:hint="eastAsia"/>
        </w:rPr>
        <w:t>計画</w:t>
      </w:r>
      <w:r w:rsidRPr="005608BD">
        <w:rPr>
          <w:rFonts w:ascii="ＭＳ 明朝" w:hAnsi="ＭＳ 明朝" w:hint="eastAsia"/>
        </w:rPr>
        <w:t>」によるほか、次の収集方法によるものとする。</w:t>
      </w:r>
    </w:p>
    <w:p w:rsidR="00D03A98" w:rsidRPr="005608BD" w:rsidRDefault="00D03A98" w:rsidP="00AC46E1">
      <w:pPr>
        <w:spacing w:line="360" w:lineRule="exact"/>
        <w:ind w:leftChars="300" w:left="1100" w:hangingChars="200" w:hanging="440"/>
        <w:rPr>
          <w:rFonts w:ascii="ＭＳ 明朝" w:hAnsi="ＭＳ 明朝"/>
        </w:rPr>
      </w:pPr>
      <w:r w:rsidRPr="005608BD">
        <w:rPr>
          <w:rFonts w:ascii="ＭＳ 明朝" w:hAnsi="ＭＳ 明朝" w:hint="eastAsia"/>
        </w:rPr>
        <w:t>（1）</w:t>
      </w:r>
      <w:r w:rsidR="00355D59" w:rsidRPr="005608BD">
        <w:rPr>
          <w:rFonts w:ascii="ＭＳ 明朝" w:hAnsi="ＭＳ 明朝" w:hint="eastAsia"/>
        </w:rPr>
        <w:t xml:space="preserve"> </w:t>
      </w:r>
      <w:r w:rsidR="003E5C43" w:rsidRPr="005608BD">
        <w:rPr>
          <w:rFonts w:ascii="ＭＳ 明朝" w:hAnsi="ＭＳ 明朝" w:hint="eastAsia"/>
        </w:rPr>
        <w:t>情報収集派遣</w:t>
      </w:r>
      <w:r w:rsidRPr="005608BD">
        <w:rPr>
          <w:rFonts w:ascii="ＭＳ 明朝" w:hAnsi="ＭＳ 明朝" w:hint="eastAsia"/>
        </w:rPr>
        <w:t>による災害現場の取材及び記録写真の収集</w:t>
      </w:r>
    </w:p>
    <w:p w:rsidR="00D03A98" w:rsidRPr="005608BD" w:rsidRDefault="00D03A98" w:rsidP="00AC46E1">
      <w:pPr>
        <w:spacing w:line="360" w:lineRule="exact"/>
        <w:ind w:leftChars="300" w:left="1100" w:hangingChars="200" w:hanging="440"/>
        <w:rPr>
          <w:rFonts w:ascii="ＭＳ 明朝" w:hAnsi="ＭＳ 明朝"/>
        </w:rPr>
      </w:pPr>
      <w:r w:rsidRPr="005608BD">
        <w:rPr>
          <w:rFonts w:ascii="ＭＳ 明朝" w:hAnsi="ＭＳ 明朝" w:hint="eastAsia"/>
        </w:rPr>
        <w:t>（2） 報道機関その他防災関係機関への取材による資料の収集</w:t>
      </w:r>
    </w:p>
    <w:p w:rsidR="00D03A98" w:rsidRPr="005608BD" w:rsidRDefault="00D03A98"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（3） その他災害の状況に応じ、職員の派遣による資料の収集</w:t>
      </w:r>
    </w:p>
    <w:p w:rsidR="00D03A98" w:rsidRPr="005608BD" w:rsidRDefault="00D03A98"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災害情報等の発表及び広報の方法</w:t>
      </w:r>
    </w:p>
    <w:p w:rsidR="00D03A98" w:rsidRPr="005608BD" w:rsidRDefault="00D03A98" w:rsidP="00AC46E1">
      <w:pPr>
        <w:spacing w:line="360" w:lineRule="exact"/>
        <w:ind w:leftChars="300" w:left="1100" w:hangingChars="200" w:hanging="440"/>
        <w:rPr>
          <w:rFonts w:ascii="ＭＳ 明朝" w:hAnsi="ＭＳ 明朝"/>
        </w:rPr>
      </w:pPr>
      <w:r w:rsidRPr="005608BD">
        <w:rPr>
          <w:rFonts w:ascii="ＭＳ 明朝" w:hAnsi="ＭＳ 明朝" w:hint="eastAsia"/>
        </w:rPr>
        <w:t>（1） 発表責任者</w:t>
      </w:r>
    </w:p>
    <w:p w:rsidR="00D03A98" w:rsidRPr="005608BD" w:rsidRDefault="00D03A98" w:rsidP="00AC46E1">
      <w:pPr>
        <w:spacing w:line="360" w:lineRule="exact"/>
        <w:ind w:leftChars="400" w:left="880" w:firstLineChars="100" w:firstLine="220"/>
        <w:rPr>
          <w:rFonts w:ascii="ＭＳ 明朝" w:hAnsi="ＭＳ 明朝"/>
        </w:rPr>
      </w:pPr>
      <w:r w:rsidRPr="005608BD">
        <w:rPr>
          <w:rFonts w:ascii="ＭＳ 明朝" w:hAnsi="ＭＳ 明朝" w:hint="eastAsia"/>
        </w:rPr>
        <w:t>災害情報等の発表及び広報は、</w:t>
      </w:r>
      <w:r w:rsidR="006B0EE0" w:rsidRPr="005608BD">
        <w:rPr>
          <w:rFonts w:ascii="ＭＳ 明朝" w:hAnsi="ＭＳ 明朝" w:hint="eastAsia"/>
        </w:rPr>
        <w:t>町</w:t>
      </w:r>
      <w:r w:rsidRPr="005608BD">
        <w:rPr>
          <w:rFonts w:ascii="ＭＳ 明朝" w:hAnsi="ＭＳ 明朝" w:hint="eastAsia"/>
        </w:rPr>
        <w:t>長の承認を得て、総務</w:t>
      </w:r>
      <w:r w:rsidR="006B0EE0" w:rsidRPr="005608BD">
        <w:rPr>
          <w:rFonts w:ascii="ＭＳ 明朝" w:hAnsi="ＭＳ 明朝" w:hint="eastAsia"/>
        </w:rPr>
        <w:t>企画</w:t>
      </w:r>
      <w:r w:rsidR="003E5C43" w:rsidRPr="005608BD">
        <w:rPr>
          <w:rFonts w:ascii="ＭＳ 明朝" w:hAnsi="ＭＳ 明朝" w:hint="eastAsia"/>
        </w:rPr>
        <w:t>課</w:t>
      </w:r>
      <w:r w:rsidRPr="005608BD">
        <w:rPr>
          <w:rFonts w:ascii="ＭＳ 明朝" w:hAnsi="ＭＳ 明朝" w:hint="eastAsia"/>
        </w:rPr>
        <w:t>長がこれに</w:t>
      </w:r>
      <w:r w:rsidR="006B0EE0" w:rsidRPr="005608BD">
        <w:rPr>
          <w:rFonts w:ascii="ＭＳ 明朝" w:hAnsi="ＭＳ 明朝" w:hint="eastAsia"/>
        </w:rPr>
        <w:t>あ</w:t>
      </w:r>
      <w:r w:rsidRPr="005608BD">
        <w:rPr>
          <w:rFonts w:ascii="ＭＳ 明朝" w:hAnsi="ＭＳ 明朝" w:hint="eastAsia"/>
        </w:rPr>
        <w:t>たる。</w:t>
      </w:r>
    </w:p>
    <w:p w:rsidR="00D03A98" w:rsidRPr="005608BD" w:rsidRDefault="00D03A98" w:rsidP="00AC46E1">
      <w:pPr>
        <w:spacing w:line="360" w:lineRule="exact"/>
        <w:ind w:leftChars="300" w:left="1100" w:hangingChars="200" w:hanging="440"/>
        <w:rPr>
          <w:rFonts w:ascii="ＭＳ 明朝" w:hAnsi="ＭＳ 明朝"/>
        </w:rPr>
      </w:pPr>
      <w:r w:rsidRPr="005608BD">
        <w:rPr>
          <w:rFonts w:ascii="ＭＳ 明朝" w:hAnsi="ＭＳ 明朝" w:hint="eastAsia"/>
        </w:rPr>
        <w:t>（2） 報道機関に対する情報の発表</w:t>
      </w:r>
    </w:p>
    <w:p w:rsidR="00D03A98" w:rsidRPr="005608BD" w:rsidRDefault="00D03A98" w:rsidP="00AC46E1">
      <w:pPr>
        <w:spacing w:line="360" w:lineRule="exact"/>
        <w:ind w:leftChars="400" w:left="880" w:firstLineChars="100" w:firstLine="220"/>
        <w:rPr>
          <w:rFonts w:ascii="ＭＳ 明朝" w:hAnsi="ＭＳ 明朝"/>
        </w:rPr>
      </w:pPr>
      <w:r w:rsidRPr="005608BD">
        <w:rPr>
          <w:rFonts w:ascii="ＭＳ 明朝" w:hAnsi="ＭＳ 明朝" w:hint="eastAsia"/>
        </w:rPr>
        <w:t>収集した災害情報等に基づき、報道機関に対して次の事項を発表する。</w:t>
      </w:r>
    </w:p>
    <w:p w:rsidR="00D03A98" w:rsidRPr="005608BD" w:rsidRDefault="00D03A98" w:rsidP="00051B98">
      <w:pPr>
        <w:spacing w:line="360" w:lineRule="exact"/>
        <w:ind w:leftChars="500" w:left="1100" w:firstLineChars="100" w:firstLine="220"/>
        <w:rPr>
          <w:rFonts w:ascii="ＭＳ 明朝" w:hAnsi="ＭＳ 明朝"/>
        </w:rPr>
      </w:pPr>
      <w:r w:rsidRPr="005608BD">
        <w:rPr>
          <w:rFonts w:ascii="ＭＳ 明朝" w:hAnsi="ＭＳ 明朝" w:hint="eastAsia"/>
        </w:rPr>
        <w:t>また、</w:t>
      </w:r>
      <w:r w:rsidRPr="005608BD">
        <w:rPr>
          <w:rFonts w:ascii="ＭＳ 明朝" w:hAnsi="ＭＳ 明朝" w:hint="eastAsia"/>
          <w:sz w:val="21"/>
          <w:szCs w:val="21"/>
        </w:rPr>
        <w:t>災</w:t>
      </w:r>
      <w:r w:rsidRPr="005608BD">
        <w:rPr>
          <w:rFonts w:ascii="ＭＳ 明朝" w:hAnsi="ＭＳ 明朝" w:hint="eastAsia"/>
        </w:rPr>
        <w:t>害が発生し、又は発生するおそれがある場合には、新聞・テレビ・ラジオ放送等報道機関が行う独自の取材活動に対して、情報・資料を提供し協力する。</w:t>
      </w:r>
    </w:p>
    <w:p w:rsidR="00D03A98" w:rsidRPr="005608BD" w:rsidRDefault="00D03A98" w:rsidP="00AC46E1">
      <w:pPr>
        <w:pStyle w:val="ac"/>
        <w:spacing w:line="360" w:lineRule="exact"/>
        <w:ind w:leftChars="500" w:left="1320" w:hangingChars="100" w:hanging="220"/>
      </w:pPr>
      <w:r w:rsidRPr="005608BD">
        <w:rPr>
          <w:rFonts w:hint="eastAsia"/>
        </w:rPr>
        <w:t>ア　災害の種別（名称）及び発生年月日</w:t>
      </w:r>
    </w:p>
    <w:p w:rsidR="00D03A98" w:rsidRPr="005608BD" w:rsidRDefault="00D03A98" w:rsidP="00AC46E1">
      <w:pPr>
        <w:pStyle w:val="ac"/>
        <w:spacing w:line="360" w:lineRule="exact"/>
        <w:ind w:leftChars="500" w:left="1320" w:hangingChars="100" w:hanging="220"/>
      </w:pPr>
      <w:r w:rsidRPr="005608BD">
        <w:rPr>
          <w:rFonts w:hint="eastAsia"/>
        </w:rPr>
        <w:t>イ　災害発生の場所又は被害激甚地域</w:t>
      </w:r>
    </w:p>
    <w:p w:rsidR="00D03A98" w:rsidRPr="005608BD" w:rsidRDefault="00D03A98" w:rsidP="00AC46E1">
      <w:pPr>
        <w:pStyle w:val="ac"/>
        <w:spacing w:line="360" w:lineRule="exact"/>
        <w:ind w:leftChars="500" w:left="1320" w:hangingChars="100" w:hanging="220"/>
      </w:pPr>
      <w:r w:rsidRPr="005608BD">
        <w:rPr>
          <w:rFonts w:hint="eastAsia"/>
        </w:rPr>
        <w:t>ウ　被害状況</w:t>
      </w:r>
    </w:p>
    <w:p w:rsidR="00D03A98" w:rsidRPr="005608BD" w:rsidRDefault="00D03A98" w:rsidP="00AC46E1">
      <w:pPr>
        <w:pStyle w:val="ac"/>
        <w:spacing w:line="360" w:lineRule="exact"/>
        <w:ind w:leftChars="500" w:left="1320" w:hangingChars="100" w:hanging="220"/>
      </w:pPr>
      <w:r w:rsidRPr="005608BD">
        <w:rPr>
          <w:rFonts w:hint="eastAsia"/>
        </w:rPr>
        <w:t>エ　町における応急対策の状況</w:t>
      </w:r>
    </w:p>
    <w:p w:rsidR="00D03A98" w:rsidRPr="005608BD" w:rsidRDefault="00D03A98" w:rsidP="00AC46E1">
      <w:pPr>
        <w:pStyle w:val="ac"/>
        <w:spacing w:line="360" w:lineRule="exact"/>
        <w:ind w:leftChars="500" w:left="1320" w:hangingChars="100" w:hanging="220"/>
      </w:pPr>
      <w:r w:rsidRPr="005608BD">
        <w:rPr>
          <w:rFonts w:hint="eastAsia"/>
        </w:rPr>
        <w:t>オ　住民及び被災者に対する注意及び協力要請</w:t>
      </w:r>
    </w:p>
    <w:p w:rsidR="00D03A98" w:rsidRPr="005608BD" w:rsidRDefault="00D03A98" w:rsidP="00AC46E1">
      <w:pPr>
        <w:pStyle w:val="ac"/>
        <w:spacing w:line="360" w:lineRule="exact"/>
        <w:ind w:leftChars="500" w:left="1320" w:hangingChars="100" w:hanging="220"/>
      </w:pPr>
      <w:r w:rsidRPr="005608BD">
        <w:rPr>
          <w:rFonts w:hint="eastAsia"/>
        </w:rPr>
        <w:t xml:space="preserve">カ　</w:t>
      </w:r>
      <w:r w:rsidR="000E3B2A" w:rsidRPr="005608BD">
        <w:rPr>
          <w:rFonts w:hint="eastAsia"/>
        </w:rPr>
        <w:t>災害対策</w:t>
      </w:r>
      <w:r w:rsidRPr="005608BD">
        <w:rPr>
          <w:rFonts w:hint="eastAsia"/>
        </w:rPr>
        <w:t>本部の設置又は廃止</w:t>
      </w:r>
    </w:p>
    <w:p w:rsidR="00D03A98" w:rsidRPr="005608BD" w:rsidRDefault="00D03A98" w:rsidP="00AC46E1">
      <w:pPr>
        <w:pStyle w:val="ac"/>
        <w:spacing w:line="360" w:lineRule="exact"/>
        <w:ind w:leftChars="500" w:left="1320" w:hangingChars="100" w:hanging="220"/>
      </w:pPr>
      <w:r w:rsidRPr="005608BD">
        <w:rPr>
          <w:rFonts w:hint="eastAsia"/>
        </w:rPr>
        <w:t>キ　救助法適用の有無</w:t>
      </w:r>
      <w:r w:rsidR="00B4153B" w:rsidRPr="005608BD">
        <w:rPr>
          <w:rFonts w:hint="eastAsia"/>
        </w:rPr>
        <w:t xml:space="preserve">　　</w:t>
      </w:r>
    </w:p>
    <w:p w:rsidR="00D03A98" w:rsidRPr="005608BD" w:rsidRDefault="00D03A98" w:rsidP="00AC46E1">
      <w:pPr>
        <w:spacing w:line="360" w:lineRule="exact"/>
        <w:ind w:leftChars="300" w:left="1100" w:hangingChars="200" w:hanging="440"/>
        <w:rPr>
          <w:rFonts w:ascii="ＭＳ 明朝" w:hAnsi="ＭＳ 明朝"/>
        </w:rPr>
      </w:pPr>
      <w:r w:rsidRPr="005608BD">
        <w:rPr>
          <w:rFonts w:ascii="ＭＳ 明朝" w:hAnsi="ＭＳ 明朝" w:hint="eastAsia"/>
        </w:rPr>
        <w:t>（3）</w:t>
      </w:r>
      <w:r w:rsidR="000E3B2A" w:rsidRPr="005608BD">
        <w:rPr>
          <w:rFonts w:ascii="ＭＳ 明朝" w:hAnsi="ＭＳ 明朝" w:hint="eastAsia"/>
        </w:rPr>
        <w:t xml:space="preserve"> </w:t>
      </w:r>
      <w:r w:rsidR="00363560" w:rsidRPr="005608BD">
        <w:rPr>
          <w:rFonts w:ascii="ＭＳ 明朝" w:hAnsi="ＭＳ 明朝" w:hint="eastAsia"/>
        </w:rPr>
        <w:t>住民</w:t>
      </w:r>
      <w:r w:rsidRPr="005608BD">
        <w:rPr>
          <w:rFonts w:ascii="ＭＳ 明朝" w:hAnsi="ＭＳ 明朝" w:hint="eastAsia"/>
        </w:rPr>
        <w:t>に対する広報の方法及び内容</w:t>
      </w:r>
    </w:p>
    <w:p w:rsidR="00D03A98" w:rsidRPr="005608BD" w:rsidRDefault="00D03A98" w:rsidP="00AC46E1">
      <w:pPr>
        <w:pStyle w:val="ac"/>
        <w:spacing w:line="360" w:lineRule="exact"/>
        <w:ind w:leftChars="500" w:left="1320" w:hangingChars="100" w:hanging="220"/>
      </w:pPr>
      <w:r w:rsidRPr="005608BD">
        <w:rPr>
          <w:rFonts w:hint="eastAsia"/>
        </w:rPr>
        <w:t xml:space="preserve">ア　</w:t>
      </w:r>
      <w:r w:rsidR="00363560" w:rsidRPr="005608BD">
        <w:rPr>
          <w:rFonts w:hint="eastAsia"/>
        </w:rPr>
        <w:t>住民</w:t>
      </w:r>
      <w:r w:rsidRPr="005608BD">
        <w:rPr>
          <w:rFonts w:hint="eastAsia"/>
        </w:rPr>
        <w:t>及び被災者に対する広報活動は、災害時の状況を見極めながら、次の方法により行うものとする。</w:t>
      </w:r>
    </w:p>
    <w:p w:rsidR="00652ABB" w:rsidRPr="005608BD" w:rsidRDefault="00652ABB"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(ｱ)　町広報車の利用</w:t>
      </w:r>
    </w:p>
    <w:p w:rsidR="00652ABB" w:rsidRPr="005608BD" w:rsidRDefault="00652ABB"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lastRenderedPageBreak/>
        <w:t>(ｲ)　新聞、テレビ及びラジオの利用</w:t>
      </w:r>
    </w:p>
    <w:p w:rsidR="00652ABB" w:rsidRPr="005608BD" w:rsidRDefault="00652ABB"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(ｳ)　町広報紙の利用</w:t>
      </w:r>
    </w:p>
    <w:p w:rsidR="00652ABB" w:rsidRPr="005608BD" w:rsidRDefault="00652ABB"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(ｴ)　町ホームページの利用</w:t>
      </w:r>
    </w:p>
    <w:p w:rsidR="00652ABB" w:rsidRPr="005608BD" w:rsidRDefault="00652ABB"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(ｵ)　チラシ等印刷物の利用</w:t>
      </w:r>
    </w:p>
    <w:p w:rsidR="00652ABB" w:rsidRPr="005608BD" w:rsidRDefault="00652ABB"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(ｶ)　防災行政無線の利用</w:t>
      </w:r>
    </w:p>
    <w:p w:rsidR="00652ABB" w:rsidRPr="005608BD" w:rsidRDefault="00652ABB"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 xml:space="preserve">(ｷ)　</w:t>
      </w:r>
      <w:r w:rsidR="002D25AD" w:rsidRPr="005608BD">
        <w:rPr>
          <w:rFonts w:ascii="ＭＳ 明朝" w:hAnsi="ＭＳ 明朝" w:hint="eastAsia"/>
        </w:rPr>
        <w:t>ＳＮＳの利用</w:t>
      </w:r>
    </w:p>
    <w:p w:rsidR="00003D82" w:rsidRPr="005608BD" w:rsidRDefault="00652ABB" w:rsidP="00003D82">
      <w:pPr>
        <w:pStyle w:val="ac"/>
        <w:spacing w:line="360" w:lineRule="exact"/>
        <w:ind w:leftChars="600" w:left="1650" w:hangingChars="150" w:hanging="330"/>
        <w:rPr>
          <w:rFonts w:ascii="ＭＳ 明朝" w:hAnsi="ＭＳ 明朝"/>
        </w:rPr>
      </w:pPr>
      <w:r w:rsidRPr="005608BD">
        <w:rPr>
          <w:rFonts w:ascii="ＭＳ 明朝" w:hAnsi="ＭＳ 明朝" w:hint="eastAsia"/>
        </w:rPr>
        <w:t xml:space="preserve">(ｸ)　</w:t>
      </w:r>
      <w:r w:rsidR="00051B98" w:rsidRPr="005608BD">
        <w:rPr>
          <w:rFonts w:ascii="ＭＳ 明朝" w:hAnsi="ＭＳ 明朝" w:hint="eastAsia"/>
        </w:rPr>
        <w:t>登録制</w:t>
      </w:r>
      <w:r w:rsidRPr="005608BD">
        <w:rPr>
          <w:rFonts w:ascii="ＭＳ 明朝" w:hAnsi="ＭＳ 明朝" w:hint="eastAsia"/>
        </w:rPr>
        <w:t>のメールサービス</w:t>
      </w:r>
    </w:p>
    <w:p w:rsidR="00652ABB" w:rsidRPr="005608BD" w:rsidRDefault="00003D82" w:rsidP="00003D82">
      <w:pPr>
        <w:pStyle w:val="ac"/>
        <w:spacing w:line="360" w:lineRule="exact"/>
        <w:ind w:leftChars="600" w:left="1650" w:hangingChars="150" w:hanging="330"/>
        <w:rPr>
          <w:rFonts w:ascii="ＭＳ 明朝" w:hAnsi="ＭＳ 明朝"/>
        </w:rPr>
      </w:pPr>
      <w:r w:rsidRPr="005608BD">
        <w:rPr>
          <w:rFonts w:ascii="ＭＳ 明朝" w:hAnsi="ＭＳ 明朝" w:hint="eastAsia"/>
        </w:rPr>
        <w:t>(ｹ)　公共情報コモンズの活用</w:t>
      </w:r>
      <w:r w:rsidR="00B4153B" w:rsidRPr="005608BD">
        <w:rPr>
          <w:rFonts w:ascii="ＭＳ 明朝" w:hAnsi="ＭＳ 明朝" w:hint="eastAsia"/>
        </w:rPr>
        <w:t xml:space="preserve">　</w:t>
      </w:r>
    </w:p>
    <w:p w:rsidR="00D03A98" w:rsidRPr="005608BD" w:rsidRDefault="00D03A98" w:rsidP="00AC46E1">
      <w:pPr>
        <w:pStyle w:val="ac"/>
        <w:spacing w:line="360" w:lineRule="exact"/>
        <w:ind w:leftChars="500" w:left="1320" w:hangingChars="100" w:hanging="220"/>
      </w:pPr>
      <w:r w:rsidRPr="005608BD">
        <w:rPr>
          <w:rFonts w:hint="eastAsia"/>
        </w:rPr>
        <w:t>イ　広報事項の内容</w:t>
      </w:r>
    </w:p>
    <w:p w:rsidR="00D03A98" w:rsidRPr="005608BD" w:rsidRDefault="00D03A98"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 xml:space="preserve">(ｱ)　</w:t>
      </w:r>
      <w:r w:rsidR="00652ABB" w:rsidRPr="005608BD">
        <w:rPr>
          <w:rFonts w:ascii="ＭＳ 明朝" w:hAnsi="ＭＳ 明朝" w:hint="eastAsia"/>
        </w:rPr>
        <w:t>災害の種別・名称及び発生日時</w:t>
      </w:r>
    </w:p>
    <w:p w:rsidR="00D03A98" w:rsidRPr="005608BD" w:rsidRDefault="00D03A98"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 xml:space="preserve">(ｲ)　</w:t>
      </w:r>
      <w:r w:rsidR="00652ABB" w:rsidRPr="005608BD">
        <w:rPr>
          <w:rFonts w:ascii="ＭＳ 明朝" w:hAnsi="ＭＳ 明朝" w:hint="eastAsia"/>
        </w:rPr>
        <w:t>災害発生の場所</w:t>
      </w:r>
    </w:p>
    <w:p w:rsidR="00D03A98" w:rsidRPr="005608BD" w:rsidRDefault="00D03A98"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 xml:space="preserve">(ｳ)　</w:t>
      </w:r>
      <w:r w:rsidR="00652ABB" w:rsidRPr="005608BD">
        <w:rPr>
          <w:rFonts w:ascii="ＭＳ 明朝" w:hAnsi="ＭＳ 明朝" w:hint="eastAsia"/>
        </w:rPr>
        <w:t>被害状況</w:t>
      </w:r>
    </w:p>
    <w:p w:rsidR="00D03A98" w:rsidRPr="005608BD" w:rsidRDefault="00D03A98"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 xml:space="preserve">(ｴ)　</w:t>
      </w:r>
      <w:r w:rsidR="00652ABB" w:rsidRPr="005608BD">
        <w:rPr>
          <w:rFonts w:ascii="ＭＳ 明朝" w:hAnsi="ＭＳ 明朝" w:hint="eastAsia"/>
        </w:rPr>
        <w:t>応急対策の状況</w:t>
      </w:r>
    </w:p>
    <w:p w:rsidR="004D06B6" w:rsidRPr="005608BD" w:rsidRDefault="00D03A98" w:rsidP="004D06B6">
      <w:pPr>
        <w:pStyle w:val="ac"/>
        <w:spacing w:line="360" w:lineRule="exact"/>
        <w:ind w:leftChars="600" w:left="1650" w:hangingChars="150" w:hanging="330"/>
        <w:rPr>
          <w:rFonts w:ascii="ＭＳ 明朝" w:hAnsi="ＭＳ 明朝"/>
        </w:rPr>
      </w:pPr>
      <w:r w:rsidRPr="005608BD">
        <w:rPr>
          <w:rFonts w:ascii="ＭＳ 明朝" w:hAnsi="ＭＳ 明朝" w:hint="eastAsia"/>
        </w:rPr>
        <w:t xml:space="preserve">(ｵ)　</w:t>
      </w:r>
      <w:r w:rsidR="000E3B2A" w:rsidRPr="005608BD">
        <w:rPr>
          <w:rFonts w:ascii="ＭＳ 明朝" w:hAnsi="ＭＳ 明朝" w:hint="eastAsia"/>
        </w:rPr>
        <w:t>住</w:t>
      </w:r>
      <w:r w:rsidR="00652ABB" w:rsidRPr="005608BD">
        <w:rPr>
          <w:rFonts w:ascii="ＭＳ 明朝" w:hAnsi="ＭＳ 明朝" w:hint="eastAsia"/>
        </w:rPr>
        <w:t>民に対する避難勧告指示の状況</w:t>
      </w:r>
    </w:p>
    <w:p w:rsidR="004D06B6" w:rsidRPr="005608BD" w:rsidRDefault="004D06B6" w:rsidP="004D06B6">
      <w:pPr>
        <w:pStyle w:val="ac"/>
        <w:spacing w:line="360" w:lineRule="exact"/>
        <w:ind w:leftChars="600" w:left="1650" w:hangingChars="150" w:hanging="330"/>
        <w:rPr>
          <w:rFonts w:ascii="ＭＳ 明朝" w:hAnsi="ＭＳ 明朝"/>
        </w:rPr>
      </w:pPr>
      <w:r w:rsidRPr="005608BD">
        <w:rPr>
          <w:rFonts w:ascii="ＭＳ 明朝" w:hAnsi="ＭＳ 明朝" w:hint="eastAsia"/>
        </w:rPr>
        <w:t>(ｶ)　避難場所・避難所の状況</w:t>
      </w:r>
    </w:p>
    <w:p w:rsidR="00652ABB" w:rsidRPr="005608BD" w:rsidRDefault="00652ABB"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w:t>
      </w:r>
      <w:r w:rsidR="004D06B6" w:rsidRPr="005608BD">
        <w:rPr>
          <w:rFonts w:ascii="ＭＳ 明朝" w:hAnsi="ＭＳ 明朝" w:hint="eastAsia"/>
        </w:rPr>
        <w:t>ｷ</w:t>
      </w:r>
      <w:r w:rsidRPr="005608BD">
        <w:rPr>
          <w:rFonts w:ascii="ＭＳ 明朝" w:hAnsi="ＭＳ 明朝" w:hint="eastAsia"/>
        </w:rPr>
        <w:t>)　一般住民並びに被災者に対する協力及び注意事項</w:t>
      </w:r>
    </w:p>
    <w:p w:rsidR="00652ABB" w:rsidRPr="005608BD" w:rsidRDefault="00652ABB"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w:t>
      </w:r>
      <w:r w:rsidR="004D06B6" w:rsidRPr="005608BD">
        <w:rPr>
          <w:rFonts w:ascii="ＭＳ 明朝" w:hAnsi="ＭＳ 明朝" w:hint="eastAsia"/>
        </w:rPr>
        <w:t>ｸ</w:t>
      </w:r>
      <w:r w:rsidRPr="005608BD">
        <w:rPr>
          <w:rFonts w:ascii="ＭＳ 明朝" w:hAnsi="ＭＳ 明朝" w:hint="eastAsia"/>
        </w:rPr>
        <w:t>)　本部の設置及び廃止に関すること。</w:t>
      </w:r>
    </w:p>
    <w:p w:rsidR="00652ABB" w:rsidRPr="005608BD" w:rsidRDefault="00652ABB"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w:t>
      </w:r>
      <w:r w:rsidR="004D06B6" w:rsidRPr="005608BD">
        <w:rPr>
          <w:rFonts w:ascii="ＭＳ 明朝" w:hAnsi="ＭＳ 明朝" w:hint="eastAsia"/>
        </w:rPr>
        <w:t>ｹ</w:t>
      </w:r>
      <w:r w:rsidRPr="005608BD">
        <w:rPr>
          <w:rFonts w:ascii="ＭＳ 明朝" w:hAnsi="ＭＳ 明朝" w:hint="eastAsia"/>
        </w:rPr>
        <w:t>)　その他必要な事項</w:t>
      </w:r>
    </w:p>
    <w:p w:rsidR="00D03A98" w:rsidRPr="005608BD" w:rsidRDefault="00D03A98" w:rsidP="00AC46E1">
      <w:pPr>
        <w:spacing w:line="360" w:lineRule="exact"/>
        <w:ind w:leftChars="300" w:left="1100" w:hangingChars="200" w:hanging="440"/>
        <w:rPr>
          <w:rFonts w:ascii="ＭＳ 明朝" w:hAnsi="ＭＳ 明朝"/>
        </w:rPr>
      </w:pPr>
      <w:r w:rsidRPr="005608BD">
        <w:rPr>
          <w:rFonts w:ascii="ＭＳ 明朝" w:hAnsi="ＭＳ 明朝" w:hint="eastAsia"/>
        </w:rPr>
        <w:t>（4） 庁内連絡</w:t>
      </w:r>
    </w:p>
    <w:p w:rsidR="00D03A98" w:rsidRPr="005608BD" w:rsidRDefault="002D25AD"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総務企画部</w:t>
      </w:r>
      <w:r w:rsidR="00D03A98" w:rsidRPr="005608BD">
        <w:rPr>
          <w:rFonts w:ascii="ＭＳ 明朝" w:hAnsi="ＭＳ 明朝" w:hint="eastAsia"/>
        </w:rPr>
        <w:t>は、</w:t>
      </w:r>
      <w:r w:rsidR="000E3B2A" w:rsidRPr="005608BD">
        <w:rPr>
          <w:rFonts w:ascii="ＭＳ 明朝" w:hAnsi="ＭＳ 明朝" w:hint="eastAsia"/>
        </w:rPr>
        <w:t>災害対策</w:t>
      </w:r>
      <w:r w:rsidR="00D03A98" w:rsidRPr="005608BD">
        <w:rPr>
          <w:rFonts w:ascii="ＭＳ 明朝" w:hAnsi="ＭＳ 明朝" w:hint="eastAsia"/>
        </w:rPr>
        <w:t>本部業務の適切な遂行のため、災害情報等を庁内放送及び庁内</w:t>
      </w:r>
      <w:r w:rsidR="008513F3" w:rsidRPr="005608BD">
        <w:rPr>
          <w:rFonts w:ascii="ＭＳ 明朝" w:hAnsi="ＭＳ 明朝" w:hint="eastAsia"/>
        </w:rPr>
        <w:t>LAN</w:t>
      </w:r>
      <w:r w:rsidR="00D03A98" w:rsidRPr="005608BD">
        <w:rPr>
          <w:rFonts w:ascii="ＭＳ 明朝" w:hAnsi="ＭＳ 明朝" w:hint="eastAsia"/>
        </w:rPr>
        <w:t>等を利用して職員に周知するものとする。</w:t>
      </w:r>
    </w:p>
    <w:p w:rsidR="00D03A98" w:rsidRPr="005608BD" w:rsidRDefault="00D03A98"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災害</w:t>
      </w:r>
      <w:r w:rsidR="00A65223" w:rsidRPr="005608BD">
        <w:rPr>
          <w:rFonts w:ascii="ＭＳ ゴシック" w:eastAsia="ＭＳ ゴシック" w:hAnsi="ＭＳ ゴシック" w:hint="eastAsia"/>
        </w:rPr>
        <w:t>情報</w:t>
      </w:r>
      <w:r w:rsidRPr="005608BD">
        <w:rPr>
          <w:rFonts w:ascii="ＭＳ ゴシック" w:eastAsia="ＭＳ ゴシック" w:hAnsi="ＭＳ ゴシック" w:hint="eastAsia"/>
        </w:rPr>
        <w:t>速報の作成及び活用</w:t>
      </w:r>
    </w:p>
    <w:p w:rsidR="00D03A98" w:rsidRPr="005608BD" w:rsidRDefault="008513F3"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総務</w:t>
      </w:r>
      <w:r w:rsidR="002D25AD" w:rsidRPr="005608BD">
        <w:rPr>
          <w:rFonts w:ascii="ＭＳ 明朝" w:hAnsi="ＭＳ 明朝" w:hint="eastAsia"/>
        </w:rPr>
        <w:t>企画</w:t>
      </w:r>
      <w:r w:rsidR="00D03A98" w:rsidRPr="005608BD">
        <w:rPr>
          <w:rFonts w:ascii="ＭＳ 明朝" w:hAnsi="ＭＳ 明朝" w:hint="eastAsia"/>
        </w:rPr>
        <w:t>部は、広報活動の効率的な実施のため、災害情報速報（別記第</w:t>
      </w:r>
      <w:r w:rsidR="00881155" w:rsidRPr="005608BD">
        <w:rPr>
          <w:rFonts w:ascii="ＭＳ 明朝" w:hAnsi="ＭＳ 明朝" w:hint="eastAsia"/>
        </w:rPr>
        <w:t>10</w:t>
      </w:r>
      <w:r w:rsidR="00D03A98" w:rsidRPr="005608BD">
        <w:rPr>
          <w:rFonts w:ascii="ＭＳ 明朝" w:hAnsi="ＭＳ 明朝" w:hint="eastAsia"/>
        </w:rPr>
        <w:t>号様式）を作成し、活用を図るものとする。</w:t>
      </w:r>
    </w:p>
    <w:p w:rsidR="00D03A98" w:rsidRPr="005608BD" w:rsidRDefault="00D03A98"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４　各関係機関に対する周知</w:t>
      </w:r>
    </w:p>
    <w:p w:rsidR="00D03A98" w:rsidRPr="005608BD" w:rsidRDefault="008513F3"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総務</w:t>
      </w:r>
      <w:r w:rsidR="00882DBB" w:rsidRPr="005608BD">
        <w:rPr>
          <w:rFonts w:ascii="ＭＳ 明朝" w:hAnsi="ＭＳ 明朝" w:hint="eastAsia"/>
        </w:rPr>
        <w:t>企画</w:t>
      </w:r>
      <w:r w:rsidRPr="005608BD">
        <w:rPr>
          <w:rFonts w:ascii="ＭＳ 明朝" w:hAnsi="ＭＳ 明朝" w:hint="eastAsia"/>
        </w:rPr>
        <w:t>部</w:t>
      </w:r>
      <w:r w:rsidR="00D03A98" w:rsidRPr="005608BD">
        <w:rPr>
          <w:rFonts w:ascii="ＭＳ 明朝" w:hAnsi="ＭＳ 明朝" w:hint="eastAsia"/>
        </w:rPr>
        <w:t>は、必要に応じて防災関係機関・公共的団体及び重要な施設の管理者等に対して、災害情報を提供する。</w:t>
      </w:r>
    </w:p>
    <w:p w:rsidR="00D03A98" w:rsidRPr="005608BD" w:rsidRDefault="00D03A98"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５　広聴活動（</w:t>
      </w:r>
      <w:r w:rsidRPr="005608BD">
        <w:rPr>
          <w:rFonts w:ascii="ＭＳ ゴシック" w:eastAsia="ＭＳ ゴシック" w:hAnsi="ＭＳ ゴシック" w:hint="eastAsia"/>
          <w:sz w:val="21"/>
          <w:szCs w:val="21"/>
        </w:rPr>
        <w:t>被災者相談所の開設</w:t>
      </w:r>
      <w:r w:rsidRPr="005608BD">
        <w:rPr>
          <w:rFonts w:ascii="ＭＳ ゴシック" w:eastAsia="ＭＳ ゴシック" w:hAnsi="ＭＳ ゴシック" w:hint="eastAsia"/>
        </w:rPr>
        <w:t>）</w:t>
      </w:r>
    </w:p>
    <w:p w:rsidR="00D03A98" w:rsidRPr="005608BD" w:rsidRDefault="007A0891" w:rsidP="00AC46E1">
      <w:pPr>
        <w:spacing w:line="360" w:lineRule="exact"/>
        <w:ind w:leftChars="300" w:left="660" w:firstLineChars="100" w:firstLine="220"/>
        <w:rPr>
          <w:rFonts w:ascii="ＭＳ 明朝" w:hAnsi="ＭＳ 明朝"/>
        </w:rPr>
      </w:pPr>
      <w:r w:rsidRPr="005608BD">
        <w:rPr>
          <w:rFonts w:ascii="ＭＳ 明朝" w:hAnsi="ＭＳ 明朝" w:hint="eastAsia"/>
        </w:rPr>
        <w:t>総務</w:t>
      </w:r>
      <w:r w:rsidR="00882DBB" w:rsidRPr="005608BD">
        <w:rPr>
          <w:rFonts w:ascii="ＭＳ 明朝" w:hAnsi="ＭＳ 明朝" w:hint="eastAsia"/>
        </w:rPr>
        <w:t>企画</w:t>
      </w:r>
      <w:r w:rsidRPr="005608BD">
        <w:rPr>
          <w:rFonts w:ascii="ＭＳ 明朝" w:hAnsi="ＭＳ 明朝" w:hint="eastAsia"/>
        </w:rPr>
        <w:t>部生活安全班及び</w:t>
      </w:r>
      <w:r w:rsidR="008513F3" w:rsidRPr="005608BD">
        <w:rPr>
          <w:rFonts w:ascii="ＭＳ 明朝" w:hAnsi="ＭＳ 明朝" w:hint="eastAsia"/>
        </w:rPr>
        <w:t>保健福祉</w:t>
      </w:r>
      <w:r w:rsidR="008926FC" w:rsidRPr="005608BD">
        <w:rPr>
          <w:rFonts w:ascii="ＭＳ 明朝" w:hAnsi="ＭＳ 明朝" w:hint="eastAsia"/>
        </w:rPr>
        <w:t>部</w:t>
      </w:r>
      <w:r w:rsidR="008513F3" w:rsidRPr="005608BD">
        <w:rPr>
          <w:rFonts w:ascii="ＭＳ 明朝" w:hAnsi="ＭＳ 明朝" w:hint="eastAsia"/>
        </w:rPr>
        <w:t>福祉</w:t>
      </w:r>
      <w:r w:rsidR="008926FC" w:rsidRPr="005608BD">
        <w:rPr>
          <w:rFonts w:ascii="ＭＳ 明朝" w:hAnsi="ＭＳ 明朝" w:hint="eastAsia"/>
        </w:rPr>
        <w:t>班</w:t>
      </w:r>
      <w:r w:rsidR="00D03A98" w:rsidRPr="005608BD">
        <w:rPr>
          <w:rFonts w:ascii="ＭＳ 明朝" w:hAnsi="ＭＳ 明朝" w:hint="eastAsia"/>
        </w:rPr>
        <w:t>は、</w:t>
      </w:r>
      <w:r w:rsidR="000E3B2A" w:rsidRPr="005608BD">
        <w:rPr>
          <w:rFonts w:ascii="ＭＳ 明朝" w:hAnsi="ＭＳ 明朝" w:hint="eastAsia"/>
        </w:rPr>
        <w:t>災害対策</w:t>
      </w:r>
      <w:r w:rsidR="00D03A98" w:rsidRPr="005608BD">
        <w:rPr>
          <w:rFonts w:ascii="ＭＳ 明朝" w:hAnsi="ＭＳ 明朝" w:hint="eastAsia"/>
        </w:rPr>
        <w:t>本部の指示により、被災者のための相談窓口を開設し、被災者家族等の</w:t>
      </w:r>
      <w:r w:rsidR="000E3B2A" w:rsidRPr="005608BD">
        <w:rPr>
          <w:rFonts w:ascii="ＭＳ 明朝" w:hAnsi="ＭＳ 明朝" w:hint="eastAsia"/>
        </w:rPr>
        <w:t>住</w:t>
      </w:r>
      <w:r w:rsidR="00D03A98" w:rsidRPr="005608BD">
        <w:rPr>
          <w:rFonts w:ascii="ＭＳ 明朝" w:hAnsi="ＭＳ 明朝" w:hint="eastAsia"/>
        </w:rPr>
        <w:t>民からの問い合わせに対応する体制を整えるほか、</w:t>
      </w:r>
      <w:r w:rsidR="000E3B2A" w:rsidRPr="005608BD">
        <w:rPr>
          <w:rFonts w:ascii="ＭＳ 明朝" w:hAnsi="ＭＳ 明朝" w:hint="eastAsia"/>
        </w:rPr>
        <w:t>住</w:t>
      </w:r>
      <w:r w:rsidR="008513F3" w:rsidRPr="005608BD">
        <w:rPr>
          <w:rFonts w:ascii="ＭＳ 明朝" w:hAnsi="ＭＳ 明朝" w:hint="eastAsia"/>
        </w:rPr>
        <w:t>民</w:t>
      </w:r>
      <w:r w:rsidR="00D03A98" w:rsidRPr="005608BD">
        <w:rPr>
          <w:rFonts w:ascii="ＭＳ 明朝" w:hAnsi="ＭＳ 明朝" w:hint="eastAsia"/>
        </w:rPr>
        <w:t>からの災害に関する要望事項を関係対策部及び防災関係機関に連絡し、迅速、適切な処理に努めるものとする。</w:t>
      </w:r>
    </w:p>
    <w:p w:rsidR="00D03A98" w:rsidRPr="005608BD" w:rsidRDefault="00D03A98" w:rsidP="00D03A98">
      <w:pPr>
        <w:spacing w:line="200" w:lineRule="exact"/>
      </w:pPr>
    </w:p>
    <w:p w:rsidR="00D03A98" w:rsidRPr="005608BD" w:rsidRDefault="00D03A98" w:rsidP="00D56103">
      <w:pPr>
        <w:spacing w:afterLines="30" w:after="89" w:line="360" w:lineRule="exact"/>
        <w:ind w:leftChars="300" w:left="880" w:hangingChars="100" w:hanging="220"/>
        <w:outlineLvl w:val="2"/>
        <w:rPr>
          <w:rFonts w:ascii="ＭＳ ゴシック" w:eastAsia="ＭＳ ゴシック" w:hAnsi="ＭＳ ゴシック"/>
        </w:rPr>
      </w:pPr>
      <w:bookmarkStart w:id="290" w:name="_Toc277319570"/>
      <w:bookmarkStart w:id="291" w:name="_Toc304920251"/>
      <w:bookmarkStart w:id="292" w:name="_Toc316999385"/>
      <w:bookmarkStart w:id="293" w:name="_Toc336454079"/>
      <w:r w:rsidRPr="005608BD">
        <w:rPr>
          <w:rFonts w:ascii="ＭＳ ゴシック" w:eastAsia="ＭＳ ゴシック" w:hAnsi="ＭＳ ゴシック" w:hint="eastAsia"/>
        </w:rPr>
        <w:t>第２　防災関係機関の広報</w:t>
      </w:r>
      <w:bookmarkEnd w:id="290"/>
      <w:bookmarkEnd w:id="291"/>
      <w:bookmarkEnd w:id="292"/>
      <w:bookmarkEnd w:id="293"/>
    </w:p>
    <w:p w:rsidR="00D03A98" w:rsidRPr="005608BD" w:rsidRDefault="00D03A98" w:rsidP="00AC46E1">
      <w:pPr>
        <w:spacing w:line="360" w:lineRule="exact"/>
        <w:ind w:leftChars="300" w:left="660" w:firstLineChars="100" w:firstLine="220"/>
      </w:pPr>
      <w:r w:rsidRPr="005608BD">
        <w:rPr>
          <w:rFonts w:ascii="ＭＳ 明朝" w:hAnsi="ＭＳ 明朝" w:hint="eastAsia"/>
        </w:rPr>
        <w:t>防災関係機関は、相互に連携し、それぞれの広報計画に基づき、</w:t>
      </w:r>
      <w:r w:rsidR="000E3B2A" w:rsidRPr="005608BD">
        <w:rPr>
          <w:rFonts w:ascii="ＭＳ 明朝" w:hAnsi="ＭＳ 明朝" w:hint="eastAsia"/>
        </w:rPr>
        <w:t>住</w:t>
      </w:r>
      <w:r w:rsidRPr="005608BD">
        <w:rPr>
          <w:rFonts w:ascii="ＭＳ 明朝" w:hAnsi="ＭＳ 明朝" w:hint="eastAsia"/>
        </w:rPr>
        <w:t>民への広報を実施する。特に、住民生活に直結した機関(道路、交通、電気、上下水道、ガス、通信等)は、応急対策活動とこれに伴う復旧状況を</w:t>
      </w:r>
      <w:r w:rsidR="00F45FD6" w:rsidRPr="005608BD">
        <w:rPr>
          <w:rFonts w:ascii="ＭＳ 明朝" w:hAnsi="ＭＳ 明朝" w:hint="eastAsia"/>
        </w:rPr>
        <w:t>住</w:t>
      </w:r>
      <w:r w:rsidRPr="005608BD">
        <w:rPr>
          <w:rFonts w:ascii="ＭＳ 明朝" w:hAnsi="ＭＳ 明朝" w:hint="eastAsia"/>
        </w:rPr>
        <w:t>民に広報するとともに、</w:t>
      </w:r>
      <w:r w:rsidR="004D06B6" w:rsidRPr="005608BD">
        <w:rPr>
          <w:rFonts w:ascii="ＭＳ 明朝" w:hAnsi="ＭＳ 明朝" w:hint="eastAsia"/>
        </w:rPr>
        <w:t>北海道</w:t>
      </w:r>
      <w:r w:rsidRPr="005608BD">
        <w:rPr>
          <w:rFonts w:ascii="ＭＳ 明朝" w:hAnsi="ＭＳ 明朝" w:hint="eastAsia"/>
        </w:rPr>
        <w:t>災害対策(連絡)本部に対し情報</w:t>
      </w:r>
      <w:r w:rsidRPr="005608BD">
        <w:rPr>
          <w:rFonts w:hint="eastAsia"/>
        </w:rPr>
        <w:t>の提供を行う。</w:t>
      </w:r>
    </w:p>
    <w:p w:rsidR="00D03A98" w:rsidRPr="005608BD" w:rsidRDefault="00D03A98" w:rsidP="00D03A98">
      <w:pPr>
        <w:spacing w:line="200" w:lineRule="exact"/>
      </w:pPr>
    </w:p>
    <w:p w:rsidR="00D03A98" w:rsidRPr="005608BD" w:rsidRDefault="00D03A98" w:rsidP="00D56103">
      <w:pPr>
        <w:spacing w:afterLines="30" w:after="89" w:line="360" w:lineRule="exact"/>
        <w:ind w:leftChars="300" w:left="880" w:hangingChars="100" w:hanging="220"/>
        <w:outlineLvl w:val="2"/>
        <w:rPr>
          <w:rFonts w:ascii="ＭＳ ゴシック" w:eastAsia="ＭＳ ゴシック" w:hAnsi="ＭＳ ゴシック"/>
        </w:rPr>
      </w:pPr>
      <w:bookmarkStart w:id="294" w:name="_Toc277319571"/>
      <w:bookmarkStart w:id="295" w:name="_Toc304920252"/>
      <w:bookmarkStart w:id="296" w:name="_Toc316999386"/>
      <w:bookmarkStart w:id="297" w:name="_Toc336454080"/>
      <w:r w:rsidRPr="005608BD">
        <w:rPr>
          <w:rFonts w:ascii="ＭＳ ゴシック" w:eastAsia="ＭＳ ゴシック" w:hAnsi="ＭＳ ゴシック" w:hint="eastAsia"/>
        </w:rPr>
        <w:lastRenderedPageBreak/>
        <w:t>第３　災害対策現地合同本部等の広報</w:t>
      </w:r>
      <w:bookmarkEnd w:id="294"/>
      <w:bookmarkEnd w:id="295"/>
      <w:bookmarkEnd w:id="296"/>
      <w:bookmarkEnd w:id="297"/>
    </w:p>
    <w:p w:rsidR="00003D82" w:rsidRPr="005608BD" w:rsidRDefault="00D03A98" w:rsidP="00003D82">
      <w:pPr>
        <w:spacing w:line="360" w:lineRule="exact"/>
        <w:ind w:leftChars="300" w:left="660" w:firstLineChars="100" w:firstLine="220"/>
      </w:pPr>
      <w:r w:rsidRPr="005608BD">
        <w:rPr>
          <w:rFonts w:ascii="ＭＳ 明朝" w:hAnsi="ＭＳ 明朝" w:hint="eastAsia"/>
        </w:rPr>
        <w:t>災害対策現地合同本部等が設置されたときは、必要に応じて、各防災機関の情報をとりまとめて広報を実施する。</w:t>
      </w:r>
      <w:bookmarkEnd w:id="289"/>
    </w:p>
    <w:p w:rsidR="00003D82" w:rsidRPr="005608BD" w:rsidRDefault="00003D82" w:rsidP="00003D82">
      <w:pPr>
        <w:spacing w:line="200" w:lineRule="exact"/>
      </w:pPr>
    </w:p>
    <w:p w:rsidR="00003D82" w:rsidRPr="005608BD" w:rsidRDefault="00003D82" w:rsidP="00D56103">
      <w:pPr>
        <w:spacing w:afterLines="50" w:after="149" w:line="360" w:lineRule="exact"/>
        <w:ind w:firstLineChars="300" w:firstLine="660"/>
        <w:rPr>
          <w:rFonts w:ascii="ＭＳ 明朝" w:hAnsi="ＭＳ 明朝"/>
        </w:rPr>
      </w:pPr>
      <w:r w:rsidRPr="005608BD">
        <w:rPr>
          <w:rFonts w:ascii="ＭＳ ゴシック" w:eastAsia="ＭＳ ゴシック" w:hAnsi="ＭＳ ゴシック" w:hint="eastAsia"/>
        </w:rPr>
        <w:t>第４　安否情報の提供</w:t>
      </w:r>
    </w:p>
    <w:p w:rsidR="00003D82" w:rsidRPr="005608BD" w:rsidRDefault="00003D82" w:rsidP="00003D82">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安否情報の照会手続</w:t>
      </w:r>
    </w:p>
    <w:p w:rsidR="00003D82" w:rsidRPr="005608BD" w:rsidRDefault="00003D82" w:rsidP="00003D82">
      <w:pPr>
        <w:spacing w:line="360" w:lineRule="exact"/>
        <w:ind w:leftChars="300" w:left="1100" w:hangingChars="200" w:hanging="440"/>
        <w:rPr>
          <w:rFonts w:ascii="ＭＳ 明朝" w:hAnsi="ＭＳ 明朝"/>
        </w:rPr>
      </w:pPr>
      <w:r w:rsidRPr="005608BD">
        <w:rPr>
          <w:rFonts w:ascii="ＭＳ 明朝" w:hAnsi="ＭＳ 明朝" w:hint="eastAsia"/>
        </w:rPr>
        <w:t>（1） 安否情報の照会は、町又は道に対し、照会者の氏名・住所（法人、その他の団体にあってはその名称、代表者の氏名及び主たる事務所の所在地）や照会に係る被災者の氏名・住所・生年月日・性別、照会理由等を明らかにさせて行う。</w:t>
      </w:r>
    </w:p>
    <w:p w:rsidR="00EB5356" w:rsidRPr="005608BD" w:rsidRDefault="00003D82" w:rsidP="00003D82">
      <w:pPr>
        <w:spacing w:line="360" w:lineRule="exact"/>
        <w:ind w:leftChars="300" w:left="1100" w:hangingChars="200" w:hanging="440"/>
        <w:rPr>
          <w:rFonts w:ascii="ＭＳ 明朝" w:hAnsi="ＭＳ 明朝"/>
        </w:rPr>
      </w:pPr>
      <w:r w:rsidRPr="005608BD">
        <w:rPr>
          <w:rFonts w:ascii="ＭＳ 明朝" w:hAnsi="ＭＳ 明朝" w:hint="eastAsia"/>
        </w:rPr>
        <w:t>（2） 安否情報の照会を受けた町又は道は、当該照会者に対して、運転免許証、健康保険の被保険者証、外国人登録証明書、住民基本台帳法（昭和42年法律第81号）第30条の</w:t>
      </w:r>
      <w:r w:rsidR="0037013F" w:rsidRPr="005608BD">
        <w:rPr>
          <w:rFonts w:ascii="ＭＳ 明朝" w:hAnsi="ＭＳ 明朝" w:hint="eastAsia"/>
        </w:rPr>
        <w:t>44第1項に規定する住民基本台帳カード等の本人確認資料の提示又は提出を求めることなどにより、照会者が本人であることを確認すること。</w:t>
      </w:r>
    </w:p>
    <w:p w:rsidR="0037013F" w:rsidRPr="005608BD" w:rsidRDefault="0037013F" w:rsidP="00003D82">
      <w:pPr>
        <w:spacing w:line="360" w:lineRule="exact"/>
        <w:ind w:leftChars="300" w:left="1100" w:hangingChars="200" w:hanging="440"/>
        <w:rPr>
          <w:rFonts w:ascii="ＭＳ 明朝" w:hAnsi="ＭＳ 明朝"/>
        </w:rPr>
      </w:pPr>
      <w:r w:rsidRPr="005608BD">
        <w:rPr>
          <w:rFonts w:ascii="ＭＳ 明朝" w:hAnsi="ＭＳ 明朝" w:hint="eastAsia"/>
        </w:rPr>
        <w:t>（3） 安否情報の照会を受けた町又は道は、当該照会が不当な目的によるものと認めるときなど一定の場合を除き、次の照会者と照会に係る者との間柄に応じて、適当と認められる範囲の安否情報の提供をすることができるものとする</w:t>
      </w:r>
    </w:p>
    <w:p w:rsidR="0037013F" w:rsidRPr="005608BD" w:rsidRDefault="0037013F" w:rsidP="00003D82">
      <w:pPr>
        <w:spacing w:line="360" w:lineRule="exact"/>
        <w:ind w:leftChars="300" w:left="1100" w:hangingChars="200" w:hanging="440"/>
        <w:rPr>
          <w:rFonts w:ascii="ＭＳ ゴシック" w:eastAsia="ＭＳ ゴシック" w:hAnsi="ＭＳ ゴシック"/>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11"/>
        <w:gridCol w:w="4006"/>
      </w:tblGrid>
      <w:tr w:rsidR="0037013F" w:rsidRPr="005608BD" w:rsidTr="00827D0C">
        <w:tc>
          <w:tcPr>
            <w:tcW w:w="567" w:type="dxa"/>
          </w:tcPr>
          <w:p w:rsidR="0037013F" w:rsidRPr="005608BD" w:rsidRDefault="0037013F" w:rsidP="00827D0C">
            <w:pPr>
              <w:spacing w:line="360" w:lineRule="exact"/>
              <w:rPr>
                <w:rFonts w:ascii="ＭＳ 明朝" w:hAnsi="ＭＳ 明朝"/>
              </w:rPr>
            </w:pPr>
          </w:p>
        </w:tc>
        <w:tc>
          <w:tcPr>
            <w:tcW w:w="4111" w:type="dxa"/>
            <w:vAlign w:val="center"/>
          </w:tcPr>
          <w:p w:rsidR="0037013F" w:rsidRPr="005608BD" w:rsidRDefault="0037013F" w:rsidP="00827D0C">
            <w:pPr>
              <w:spacing w:line="360" w:lineRule="exact"/>
              <w:jc w:val="center"/>
              <w:rPr>
                <w:rFonts w:ascii="ＭＳ 明朝" w:hAnsi="ＭＳ 明朝"/>
              </w:rPr>
            </w:pPr>
            <w:r w:rsidRPr="005608BD">
              <w:rPr>
                <w:rFonts w:ascii="ＭＳ 明朝" w:hAnsi="ＭＳ 明朝" w:hint="eastAsia"/>
              </w:rPr>
              <w:t>照会者と照会に係る被災者との間柄</w:t>
            </w:r>
          </w:p>
        </w:tc>
        <w:tc>
          <w:tcPr>
            <w:tcW w:w="4006" w:type="dxa"/>
            <w:vAlign w:val="center"/>
          </w:tcPr>
          <w:p w:rsidR="0037013F" w:rsidRPr="005608BD" w:rsidRDefault="0037013F" w:rsidP="00827D0C">
            <w:pPr>
              <w:spacing w:line="360" w:lineRule="exact"/>
              <w:jc w:val="center"/>
              <w:rPr>
                <w:rFonts w:ascii="ＭＳ 明朝" w:hAnsi="ＭＳ 明朝"/>
              </w:rPr>
            </w:pPr>
            <w:r w:rsidRPr="005608BD">
              <w:rPr>
                <w:rFonts w:ascii="ＭＳ 明朝" w:hAnsi="ＭＳ 明朝" w:hint="eastAsia"/>
              </w:rPr>
              <w:t>照会に係る被災者の安否情報</w:t>
            </w:r>
          </w:p>
        </w:tc>
      </w:tr>
      <w:tr w:rsidR="0037013F" w:rsidRPr="005608BD" w:rsidTr="00827D0C">
        <w:tc>
          <w:tcPr>
            <w:tcW w:w="567" w:type="dxa"/>
            <w:vAlign w:val="center"/>
          </w:tcPr>
          <w:p w:rsidR="0037013F" w:rsidRPr="005608BD" w:rsidRDefault="0037013F" w:rsidP="00827D0C">
            <w:pPr>
              <w:spacing w:line="360" w:lineRule="exact"/>
              <w:jc w:val="center"/>
              <w:rPr>
                <w:rFonts w:ascii="ＭＳ 明朝" w:hAnsi="ＭＳ 明朝"/>
              </w:rPr>
            </w:pPr>
            <w:r w:rsidRPr="005608BD">
              <w:rPr>
                <w:rFonts w:ascii="ＭＳ 明朝" w:hAnsi="ＭＳ 明朝" w:hint="eastAsia"/>
              </w:rPr>
              <w:t>ア</w:t>
            </w:r>
          </w:p>
        </w:tc>
        <w:tc>
          <w:tcPr>
            <w:tcW w:w="4111" w:type="dxa"/>
          </w:tcPr>
          <w:p w:rsidR="0037013F" w:rsidRPr="005608BD" w:rsidRDefault="0037013F" w:rsidP="00827D0C">
            <w:pPr>
              <w:spacing w:line="360" w:lineRule="exact"/>
              <w:rPr>
                <w:rFonts w:ascii="ＭＳ 明朝" w:hAnsi="ＭＳ 明朝"/>
              </w:rPr>
            </w:pPr>
            <w:r w:rsidRPr="005608BD">
              <w:rPr>
                <w:rFonts w:ascii="ＭＳ 明朝" w:hAnsi="ＭＳ 明朝" w:hint="eastAsia"/>
              </w:rPr>
              <w:t>・被災者の同居の親族</w:t>
            </w:r>
          </w:p>
          <w:p w:rsidR="0037013F" w:rsidRPr="005608BD" w:rsidRDefault="0037013F" w:rsidP="00827D0C">
            <w:pPr>
              <w:spacing w:line="360" w:lineRule="exact"/>
              <w:ind w:left="220" w:hangingChars="100" w:hanging="220"/>
              <w:rPr>
                <w:rFonts w:ascii="ＭＳ 明朝" w:hAnsi="ＭＳ 明朝"/>
              </w:rPr>
            </w:pPr>
            <w:r w:rsidRPr="005608BD">
              <w:rPr>
                <w:rFonts w:ascii="ＭＳ 明朝" w:hAnsi="ＭＳ 明朝" w:hint="eastAsia"/>
              </w:rPr>
              <w:t>（婚姻の届出をしないが事実上婚姻関係と同様の事情にある者その他婚姻の予約者を含む。）</w:t>
            </w:r>
          </w:p>
        </w:tc>
        <w:tc>
          <w:tcPr>
            <w:tcW w:w="4006" w:type="dxa"/>
          </w:tcPr>
          <w:p w:rsidR="0037013F" w:rsidRPr="005608BD" w:rsidRDefault="0037013F" w:rsidP="00827D0C">
            <w:pPr>
              <w:spacing w:line="360" w:lineRule="exact"/>
              <w:rPr>
                <w:rFonts w:ascii="ＭＳ 明朝" w:hAnsi="ＭＳ 明朝"/>
              </w:rPr>
            </w:pPr>
            <w:r w:rsidRPr="005608BD">
              <w:rPr>
                <w:rFonts w:ascii="ＭＳ 明朝" w:hAnsi="ＭＳ 明朝" w:hint="eastAsia"/>
              </w:rPr>
              <w:t>・被災者の居所</w:t>
            </w:r>
          </w:p>
          <w:p w:rsidR="0037013F" w:rsidRPr="005608BD" w:rsidRDefault="0037013F" w:rsidP="00827D0C">
            <w:pPr>
              <w:spacing w:line="360" w:lineRule="exact"/>
              <w:rPr>
                <w:rFonts w:ascii="ＭＳ 明朝" w:hAnsi="ＭＳ 明朝"/>
              </w:rPr>
            </w:pPr>
            <w:r w:rsidRPr="005608BD">
              <w:rPr>
                <w:rFonts w:ascii="ＭＳ 明朝" w:hAnsi="ＭＳ 明朝" w:hint="eastAsia"/>
              </w:rPr>
              <w:t>・被災者の負傷若しくは疾病の状況</w:t>
            </w:r>
          </w:p>
          <w:p w:rsidR="0037013F" w:rsidRPr="005608BD" w:rsidRDefault="0037013F" w:rsidP="00827D0C">
            <w:pPr>
              <w:spacing w:line="360" w:lineRule="exact"/>
              <w:ind w:left="220" w:hangingChars="100" w:hanging="220"/>
              <w:rPr>
                <w:rFonts w:ascii="ＭＳ 明朝" w:hAnsi="ＭＳ 明朝"/>
              </w:rPr>
            </w:pPr>
            <w:r w:rsidRPr="005608BD">
              <w:rPr>
                <w:rFonts w:ascii="ＭＳ 明朝" w:hAnsi="ＭＳ 明朝" w:hint="eastAsia"/>
              </w:rPr>
              <w:t>・被災者の連絡先その他安否の確認</w:t>
            </w:r>
            <w:r w:rsidR="003772A2" w:rsidRPr="005608BD">
              <w:rPr>
                <w:rFonts w:ascii="ＭＳ 明朝" w:hAnsi="ＭＳ 明朝" w:hint="eastAsia"/>
              </w:rPr>
              <w:t>に必要と認められる情報</w:t>
            </w:r>
          </w:p>
        </w:tc>
      </w:tr>
      <w:tr w:rsidR="0037013F" w:rsidRPr="005608BD" w:rsidTr="00827D0C">
        <w:tc>
          <w:tcPr>
            <w:tcW w:w="567" w:type="dxa"/>
            <w:vAlign w:val="center"/>
          </w:tcPr>
          <w:p w:rsidR="0037013F" w:rsidRPr="005608BD" w:rsidRDefault="003772A2" w:rsidP="00827D0C">
            <w:pPr>
              <w:spacing w:line="360" w:lineRule="exact"/>
              <w:jc w:val="center"/>
              <w:rPr>
                <w:rFonts w:ascii="ＭＳ 明朝" w:hAnsi="ＭＳ 明朝"/>
              </w:rPr>
            </w:pPr>
            <w:r w:rsidRPr="005608BD">
              <w:rPr>
                <w:rFonts w:ascii="ＭＳ 明朝" w:hAnsi="ＭＳ 明朝" w:hint="eastAsia"/>
              </w:rPr>
              <w:t>イ</w:t>
            </w:r>
          </w:p>
        </w:tc>
        <w:tc>
          <w:tcPr>
            <w:tcW w:w="4111" w:type="dxa"/>
          </w:tcPr>
          <w:p w:rsidR="0037013F" w:rsidRPr="005608BD" w:rsidRDefault="003772A2" w:rsidP="00827D0C">
            <w:pPr>
              <w:spacing w:line="360" w:lineRule="exact"/>
              <w:ind w:left="220" w:hangingChars="100" w:hanging="220"/>
              <w:rPr>
                <w:rFonts w:ascii="ＭＳ 明朝" w:hAnsi="ＭＳ 明朝"/>
              </w:rPr>
            </w:pPr>
            <w:r w:rsidRPr="005608BD">
              <w:rPr>
                <w:rFonts w:ascii="ＭＳ 明朝" w:hAnsi="ＭＳ 明朝" w:hint="eastAsia"/>
              </w:rPr>
              <w:t>・被災者の親族（上記アに掲げるものを除く）</w:t>
            </w:r>
          </w:p>
          <w:p w:rsidR="003772A2" w:rsidRPr="005608BD" w:rsidRDefault="003772A2" w:rsidP="00827D0C">
            <w:pPr>
              <w:spacing w:line="360" w:lineRule="exact"/>
              <w:ind w:left="220" w:hangingChars="100" w:hanging="220"/>
              <w:rPr>
                <w:rFonts w:ascii="ＭＳ 明朝" w:hAnsi="ＭＳ 明朝"/>
              </w:rPr>
            </w:pPr>
            <w:r w:rsidRPr="005608BD">
              <w:rPr>
                <w:rFonts w:ascii="ＭＳ 明朝" w:hAnsi="ＭＳ 明朝" w:hint="eastAsia"/>
              </w:rPr>
              <w:t>・被災者の職場の関係者その他の関係者</w:t>
            </w:r>
          </w:p>
        </w:tc>
        <w:tc>
          <w:tcPr>
            <w:tcW w:w="4006" w:type="dxa"/>
          </w:tcPr>
          <w:p w:rsidR="0037013F" w:rsidRPr="005608BD" w:rsidRDefault="003772A2" w:rsidP="00827D0C">
            <w:pPr>
              <w:spacing w:line="360" w:lineRule="exact"/>
              <w:rPr>
                <w:rFonts w:ascii="ＭＳ 明朝" w:hAnsi="ＭＳ 明朝"/>
              </w:rPr>
            </w:pPr>
            <w:r w:rsidRPr="005608BD">
              <w:rPr>
                <w:rFonts w:ascii="ＭＳ 明朝" w:hAnsi="ＭＳ 明朝" w:hint="eastAsia"/>
              </w:rPr>
              <w:t>・被災者の負傷又は疾病の状況</w:t>
            </w:r>
          </w:p>
        </w:tc>
      </w:tr>
      <w:tr w:rsidR="0037013F" w:rsidRPr="005608BD" w:rsidTr="00827D0C">
        <w:tc>
          <w:tcPr>
            <w:tcW w:w="567" w:type="dxa"/>
            <w:vAlign w:val="center"/>
          </w:tcPr>
          <w:p w:rsidR="0037013F" w:rsidRPr="005608BD" w:rsidRDefault="003772A2" w:rsidP="00827D0C">
            <w:pPr>
              <w:spacing w:line="360" w:lineRule="exact"/>
              <w:jc w:val="center"/>
              <w:rPr>
                <w:rFonts w:ascii="ＭＳ 明朝" w:hAnsi="ＭＳ 明朝"/>
              </w:rPr>
            </w:pPr>
            <w:r w:rsidRPr="005608BD">
              <w:rPr>
                <w:rFonts w:ascii="ＭＳ 明朝" w:hAnsi="ＭＳ 明朝" w:hint="eastAsia"/>
              </w:rPr>
              <w:t>ウ</w:t>
            </w:r>
          </w:p>
        </w:tc>
        <w:tc>
          <w:tcPr>
            <w:tcW w:w="4111" w:type="dxa"/>
          </w:tcPr>
          <w:p w:rsidR="0037013F" w:rsidRPr="005608BD" w:rsidRDefault="003772A2" w:rsidP="00827D0C">
            <w:pPr>
              <w:spacing w:line="360" w:lineRule="exact"/>
              <w:ind w:left="220" w:hangingChars="100" w:hanging="220"/>
              <w:rPr>
                <w:rFonts w:ascii="ＭＳ 明朝" w:hAnsi="ＭＳ 明朝"/>
              </w:rPr>
            </w:pPr>
            <w:r w:rsidRPr="005608BD">
              <w:rPr>
                <w:rFonts w:ascii="ＭＳ 明朝" w:hAnsi="ＭＳ 明朝" w:hint="eastAsia"/>
              </w:rPr>
              <w:t>・被災者の知人その他の被災者の安否情報を必要とすることが相当であると認められるもの</w:t>
            </w:r>
          </w:p>
        </w:tc>
        <w:tc>
          <w:tcPr>
            <w:tcW w:w="4006" w:type="dxa"/>
          </w:tcPr>
          <w:p w:rsidR="0037013F" w:rsidRPr="005608BD" w:rsidRDefault="003772A2" w:rsidP="00827D0C">
            <w:pPr>
              <w:spacing w:line="360" w:lineRule="exact"/>
              <w:ind w:left="220" w:hangingChars="100" w:hanging="220"/>
              <w:rPr>
                <w:rFonts w:ascii="ＭＳ 明朝" w:hAnsi="ＭＳ 明朝"/>
              </w:rPr>
            </w:pPr>
            <w:r w:rsidRPr="005608BD">
              <w:rPr>
                <w:rFonts w:ascii="ＭＳ 明朝" w:hAnsi="ＭＳ 明朝" w:hint="eastAsia"/>
              </w:rPr>
              <w:t>・被災者について保有している安否情報の有無</w:t>
            </w:r>
          </w:p>
        </w:tc>
      </w:tr>
    </w:tbl>
    <w:p w:rsidR="003772A2" w:rsidRPr="005608BD" w:rsidRDefault="003772A2" w:rsidP="00003D82">
      <w:pPr>
        <w:spacing w:line="360" w:lineRule="exact"/>
        <w:ind w:firstLineChars="300" w:firstLine="660"/>
        <w:rPr>
          <w:rFonts w:ascii="ＭＳ 明朝" w:hAnsi="ＭＳ 明朝"/>
        </w:rPr>
      </w:pPr>
    </w:p>
    <w:p w:rsidR="003772A2" w:rsidRPr="005608BD" w:rsidRDefault="003772A2"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（4） 町又は道は、上記（3）にかかわらず、照会に係る被災者の同意があるときなどの一定の場合には、必要と認められる照会に係る被災者の居所、死亡・負傷等の状況など安否の確認に必要と認められる限度において情報を提供できるものとする。</w:t>
      </w:r>
    </w:p>
    <w:p w:rsidR="003772A2" w:rsidRPr="005608BD" w:rsidRDefault="003772A2"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hint="eastAsia"/>
        </w:rPr>
        <w:t>２　安否情報を回答するにあたっての対応</w:t>
      </w:r>
    </w:p>
    <w:p w:rsidR="00003D82" w:rsidRPr="005608BD" w:rsidRDefault="003772A2" w:rsidP="003772A2">
      <w:pPr>
        <w:spacing w:line="360" w:lineRule="exact"/>
        <w:ind w:leftChars="400" w:left="1100" w:hangingChars="100" w:hanging="220"/>
        <w:rPr>
          <w:rFonts w:ascii="ＭＳ 明朝" w:hAnsi="ＭＳ 明朝"/>
        </w:rPr>
      </w:pPr>
      <w:r w:rsidRPr="005608BD">
        <w:rPr>
          <w:rFonts w:ascii="ＭＳ 明朝" w:hAnsi="ＭＳ 明朝" w:hint="eastAsia"/>
        </w:rPr>
        <w:t>町又は道は安否情報を回答するときは、次のとおり対応するものとする。</w:t>
      </w:r>
    </w:p>
    <w:p w:rsidR="003772A2" w:rsidRPr="005608BD" w:rsidRDefault="003772A2" w:rsidP="00D46213">
      <w:pPr>
        <w:spacing w:line="360" w:lineRule="exact"/>
        <w:ind w:leftChars="300" w:left="1100" w:hangingChars="200" w:hanging="440"/>
        <w:rPr>
          <w:rFonts w:ascii="ＭＳ 明朝" w:hAnsi="ＭＳ 明朝"/>
        </w:rPr>
      </w:pPr>
      <w:r w:rsidRPr="005608BD">
        <w:rPr>
          <w:rFonts w:ascii="ＭＳ 明朝" w:hAnsi="ＭＳ 明朝" w:hint="eastAsia"/>
        </w:rPr>
        <w:t>（1）</w:t>
      </w:r>
      <w:r w:rsidR="00D46213" w:rsidRPr="005608BD">
        <w:rPr>
          <w:rFonts w:ascii="ＭＳ 明朝" w:hAnsi="ＭＳ 明朝" w:hint="eastAsia"/>
        </w:rPr>
        <w:t xml:space="preserve"> 被災者又は第三者の権利利益を不当に侵害することのないよう配慮しつつ、消防・救助等人命に関わるような災害発生直後の緊急性の高い応急措置に支障を及ぼさない範囲において回答するよう努めるものとする。</w:t>
      </w:r>
    </w:p>
    <w:p w:rsidR="00D46213" w:rsidRPr="005608BD" w:rsidRDefault="00D46213" w:rsidP="00D46213">
      <w:pPr>
        <w:spacing w:line="360" w:lineRule="exact"/>
        <w:ind w:leftChars="300" w:left="1100" w:hangingChars="200" w:hanging="440"/>
        <w:rPr>
          <w:rFonts w:ascii="ＭＳ 明朝" w:hAnsi="ＭＳ 明朝"/>
        </w:rPr>
      </w:pPr>
      <w:r w:rsidRPr="005608BD">
        <w:rPr>
          <w:rFonts w:ascii="ＭＳ 明朝" w:hAnsi="ＭＳ 明朝" w:hint="eastAsia"/>
        </w:rPr>
        <w:t>（2） 安否情報の適切な提供のために必要な限度で、その保有する被災者の氏名その他の被災者に関する情報を、その保有にあたって特定された利用の目的以外の目的のために内</w:t>
      </w:r>
      <w:r w:rsidRPr="005608BD">
        <w:rPr>
          <w:rFonts w:ascii="ＭＳ 明朝" w:hAnsi="ＭＳ 明朝" w:hint="eastAsia"/>
        </w:rPr>
        <w:lastRenderedPageBreak/>
        <w:t>部で利用することができるものとする。</w:t>
      </w:r>
    </w:p>
    <w:p w:rsidR="00D46213" w:rsidRPr="005608BD" w:rsidRDefault="00D46213" w:rsidP="00D46213">
      <w:pPr>
        <w:spacing w:line="360" w:lineRule="exact"/>
        <w:ind w:leftChars="300" w:left="1100" w:hangingChars="200" w:hanging="440"/>
        <w:rPr>
          <w:rFonts w:ascii="ＭＳ 明朝" w:hAnsi="ＭＳ 明朝"/>
        </w:rPr>
      </w:pPr>
      <w:r w:rsidRPr="005608BD">
        <w:rPr>
          <w:rFonts w:ascii="ＭＳ 明朝" w:hAnsi="ＭＳ 明朝" w:hint="eastAsia"/>
        </w:rPr>
        <w:t>（3） 安否情報の適切な提供のために必要と認めるときは、関係市町村、消防機関、警察等と協力して被災者に関する情報の収集に努めることとする。</w:t>
      </w:r>
    </w:p>
    <w:p w:rsidR="00D46213" w:rsidRPr="005608BD" w:rsidRDefault="00D46213" w:rsidP="00D46213">
      <w:pPr>
        <w:spacing w:line="360" w:lineRule="exact"/>
        <w:ind w:leftChars="300" w:left="1100" w:hangingChars="200" w:hanging="440"/>
        <w:rPr>
          <w:rFonts w:ascii="ＭＳ ゴシック" w:eastAsia="ＭＳ ゴシック" w:hAnsi="ＭＳ ゴシック"/>
        </w:rPr>
      </w:pPr>
      <w:r w:rsidRPr="005608BD">
        <w:rPr>
          <w:rFonts w:ascii="ＭＳ 明朝" w:hAnsi="ＭＳ 明朝" w:hint="eastAsia"/>
        </w:rPr>
        <w:t>（4） 被災者の中に、配偶者からの暴力等を受け加害者から追跡されて危害を受ける</w:t>
      </w:r>
      <w:r w:rsidR="003C074D" w:rsidRPr="005608BD">
        <w:rPr>
          <w:rFonts w:ascii="ＭＳ 明朝" w:hAnsi="ＭＳ 明朝" w:hint="eastAsia"/>
        </w:rPr>
        <w:t>おそれがある者等が含まれる場合は、その加害者等に居所が知られることのないよう当該被災者の個人情報の管理を徹底するよう努めるものとする。</w:t>
      </w:r>
    </w:p>
    <w:p w:rsidR="003772A2" w:rsidRPr="005608BD" w:rsidRDefault="003772A2" w:rsidP="003772A2">
      <w:pPr>
        <w:spacing w:line="360" w:lineRule="exact"/>
        <w:ind w:leftChars="300" w:left="1100" w:hangingChars="200" w:hanging="440"/>
        <w:rPr>
          <w:rFonts w:ascii="ＭＳ 明朝" w:hAnsi="ＭＳ 明朝"/>
        </w:rPr>
      </w:pPr>
      <w:r w:rsidRPr="005608BD">
        <w:rPr>
          <w:rFonts w:ascii="ＭＳ ゴシック" w:eastAsia="ＭＳ ゴシック" w:hAnsi="ＭＳ ゴシック" w:hint="eastAsia"/>
        </w:rPr>
        <w:t xml:space="preserve">　</w:t>
      </w:r>
    </w:p>
    <w:tbl>
      <w:tblPr>
        <w:tblpPr w:leftFromText="142" w:rightFromText="142" w:vertAnchor="text" w:horzAnchor="margin" w:tblpXSpec="right" w:tblpY="24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051B98" w:rsidRPr="005608BD" w:rsidTr="00051B98">
        <w:trPr>
          <w:trHeight w:val="208"/>
        </w:trPr>
        <w:tc>
          <w:tcPr>
            <w:tcW w:w="9072" w:type="dxa"/>
            <w:vAlign w:val="center"/>
          </w:tcPr>
          <w:p w:rsidR="00051B98" w:rsidRPr="005608BD" w:rsidRDefault="00051B98" w:rsidP="00051B98">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650380800"/>
              </w:rPr>
              <w:t>様</w:t>
            </w:r>
            <w:r w:rsidRPr="007B24BA">
              <w:rPr>
                <w:rFonts w:ascii="ＭＳ ゴシック" w:eastAsia="ＭＳ ゴシック" w:hAnsi="ＭＳ ゴシック" w:hint="eastAsia"/>
                <w:kern w:val="0"/>
                <w:sz w:val="20"/>
                <w:szCs w:val="20"/>
                <w:fitText w:val="1200" w:id="650380800"/>
              </w:rPr>
              <w:t>式</w:t>
            </w:r>
            <w:r w:rsidRPr="005608BD">
              <w:rPr>
                <w:rFonts w:ascii="ＭＳ ゴシック" w:eastAsia="ＭＳ ゴシック" w:hAnsi="ＭＳ ゴシック" w:hint="eastAsia"/>
                <w:sz w:val="20"/>
                <w:szCs w:val="20"/>
              </w:rPr>
              <w:t>〕　・災害情報速報（別記第10号様式）</w:t>
            </w:r>
          </w:p>
        </w:tc>
      </w:tr>
    </w:tbl>
    <w:p w:rsidR="00DB739A" w:rsidRPr="005608BD" w:rsidRDefault="00D03A98" w:rsidP="00DB739A">
      <w:pPr>
        <w:spacing w:line="200" w:lineRule="exact"/>
      </w:pPr>
      <w:r w:rsidRPr="005608BD">
        <w:br w:type="column"/>
      </w:r>
    </w:p>
    <w:p w:rsidR="00DB739A" w:rsidRPr="005608BD" w:rsidRDefault="00DB739A"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r w:rsidRPr="005608BD">
        <w:rPr>
          <w:rFonts w:ascii="ＭＳ ゴシック" w:eastAsia="ＭＳ ゴシック" w:hAnsi="ＭＳ ゴシック" w:hint="eastAsia"/>
          <w:sz w:val="28"/>
          <w:szCs w:val="28"/>
        </w:rPr>
        <w:t>第４節　避難対策計画</w:t>
      </w:r>
    </w:p>
    <w:p w:rsidR="00DB739A" w:rsidRPr="005608BD" w:rsidRDefault="00DB739A" w:rsidP="00DB739A">
      <w:pPr>
        <w:spacing w:line="200" w:lineRule="exact"/>
      </w:pPr>
    </w:p>
    <w:p w:rsidR="00DB739A" w:rsidRPr="005608BD" w:rsidRDefault="00DB739A" w:rsidP="00D56103">
      <w:pPr>
        <w:spacing w:afterLines="50" w:after="149" w:line="360" w:lineRule="exact"/>
        <w:ind w:leftChars="100" w:left="220" w:firstLineChars="100" w:firstLine="220"/>
      </w:pPr>
      <w:r w:rsidRPr="005608BD">
        <w:rPr>
          <w:rFonts w:hint="eastAsia"/>
        </w:rPr>
        <w:t>災害時において、住民の生命及び身体の安全、保護を図るために実施する避難措置については、本計画に定めるところによる。</w:t>
      </w: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298" w:name="_Toc277319578"/>
      <w:bookmarkStart w:id="299" w:name="_Toc304920259"/>
      <w:bookmarkStart w:id="300" w:name="_Toc316999393"/>
      <w:bookmarkStart w:id="301" w:name="_Toc332906869"/>
      <w:bookmarkStart w:id="302" w:name="_Toc335902659"/>
      <w:bookmarkStart w:id="303" w:name="_Toc336454087"/>
      <w:r w:rsidRPr="005608BD">
        <w:rPr>
          <w:rFonts w:ascii="ＭＳ ゴシック" w:eastAsia="ＭＳ ゴシック" w:hAnsi="ＭＳ ゴシック" w:hint="eastAsia"/>
        </w:rPr>
        <w:t>第１　避難実施責任者及び措置内容</w:t>
      </w:r>
      <w:bookmarkEnd w:id="298"/>
      <w:bookmarkEnd w:id="299"/>
      <w:bookmarkEnd w:id="300"/>
      <w:bookmarkEnd w:id="301"/>
      <w:bookmarkEnd w:id="302"/>
      <w:bookmarkEnd w:id="303"/>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風水害、火災、山（</w:t>
      </w:r>
      <w:r w:rsidR="002D5C23" w:rsidRPr="005608BD">
        <w:rPr>
          <w:rFonts w:ascii="ＭＳ 明朝" w:hAnsi="ＭＳ 明朝" w:hint="eastAsia"/>
        </w:rPr>
        <w:t>崖</w:t>
      </w:r>
      <w:r w:rsidRPr="005608BD">
        <w:rPr>
          <w:rFonts w:ascii="ＭＳ 明朝" w:hAnsi="ＭＳ 明朝" w:hint="eastAsia"/>
        </w:rPr>
        <w:t>）崩れ、地震等の災害により、人命、身体の保護又は災害の拡大防止のため、特に必要があると認められるときは、町長等避難実施責任者は、次により避難の勧告又は指示を行う。</w:t>
      </w:r>
    </w:p>
    <w:p w:rsidR="00DB739A" w:rsidRPr="005608BD" w:rsidRDefault="00DB739A"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また、住民の迅速かつ円滑な避難を実現するとともに、高齢者等の避難行動要支援者の避難支援対策を充実・強化し、避難勧告及び避難指示のほか、避難行動要支援者の避難に資する避難準備情報を必要に応じて伝達す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町長</w:t>
      </w:r>
      <w:r w:rsidRPr="005608BD">
        <w:rPr>
          <w:rFonts w:ascii="ＭＳ 明朝" w:hAnsi="ＭＳ 明朝" w:hint="eastAsia"/>
        </w:rPr>
        <w:t>（基本法第60条）</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災害が発生し、又は発生するおそれがある場合、警戒巡視等によって得られる情報の収集並びに過去の災害事例等を勘案し、住民の生命、身体に被害が及ぶおそれがあると判断される状況に至ったときは、直ちに必要と認める地域の居住者等に対し、次の勧告又は指示を行う。</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 xml:space="preserve">　　ア　避難のための立退きの勧告又は指示</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 xml:space="preserve">　　イ　必要に応じて行う立退き先としての指定緊急避難所等の避難場所の指示</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 xml:space="preserve">　　ウ　屋内での待避等の安全確保措置の指示</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（2） 町長は、避難のための立退きの指示、避難場所の指示、屋内での待避等の安全確保措置の指示を行うことができない場合は、警察官にその指示を求める。</w:t>
      </w:r>
    </w:p>
    <w:p w:rsidR="00DB739A" w:rsidRPr="005608BD" w:rsidRDefault="00DB739A"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（3） 町長は、上記の勧告又は指示を行ったときは、その旨を速やかに上川総合振興局を通じて知事に報告を行うこととする（これらの指示等を解除した場合も同様とする。）。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水防管理者</w:t>
      </w:r>
      <w:r w:rsidRPr="005608BD">
        <w:rPr>
          <w:rFonts w:ascii="ＭＳ 明朝" w:hAnsi="ＭＳ 明朝" w:hint="eastAsia"/>
        </w:rPr>
        <w:t>（水防法第29条）</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水防管理者は、洪水等により著しい危険が切迫していると認められるときは、必要と認める区域の居住者に対し、避難のため立退き指示を行うことができる。</w:t>
      </w:r>
    </w:p>
    <w:p w:rsidR="00DB739A" w:rsidRPr="005608BD" w:rsidRDefault="00DB739A"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（2） 水防管理者は、上記の指示を行ったときは、その旨を速やかに上川総合振興局を通じて知事に報告を行うとともに、当該区域を管轄する警察署長にその旨を通知する。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知事又はその命を受けた職員</w:t>
      </w:r>
      <w:r w:rsidRPr="005608BD">
        <w:rPr>
          <w:rFonts w:ascii="ＭＳ ゴシック" w:eastAsia="ＭＳ ゴシック" w:hAnsi="ＭＳ ゴシック"/>
        </w:rPr>
        <w:br w:type="textWrapping" w:clear="all"/>
      </w:r>
      <w:r w:rsidRPr="005608BD">
        <w:rPr>
          <w:rFonts w:ascii="ＭＳ 明朝" w:hAnsi="ＭＳ 明朝" w:hint="eastAsia"/>
          <w:spacing w:val="-8"/>
        </w:rPr>
        <w:t>（基本法第60条・72条、水防法第29条、地すべり等防止法</w:t>
      </w:r>
      <w:r w:rsidR="004834CA" w:rsidRPr="005608BD">
        <w:rPr>
          <w:rFonts w:ascii="ＭＳ 明朝" w:hAnsi="ＭＳ 明朝" w:hint="eastAsia"/>
          <w:spacing w:val="-8"/>
        </w:rPr>
        <w:t>(</w:t>
      </w:r>
      <w:r w:rsidRPr="005608BD">
        <w:rPr>
          <w:rFonts w:ascii="ＭＳ 明朝" w:hAnsi="ＭＳ 明朝" w:hint="eastAsia"/>
          <w:spacing w:val="-8"/>
        </w:rPr>
        <w:t>昭和33年法律第30号</w:t>
      </w:r>
      <w:r w:rsidR="004834CA" w:rsidRPr="005608BD">
        <w:rPr>
          <w:rFonts w:ascii="ＭＳ 明朝" w:hAnsi="ＭＳ 明朝" w:hint="eastAsia"/>
          <w:spacing w:val="-8"/>
        </w:rPr>
        <w:t>)</w:t>
      </w:r>
      <w:r w:rsidRPr="005608BD">
        <w:rPr>
          <w:rFonts w:ascii="ＭＳ 明朝" w:hAnsi="ＭＳ 明朝" w:hint="eastAsia"/>
          <w:spacing w:val="-8"/>
        </w:rPr>
        <w:t>第25条）</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知事又は知事の命を受けた職員は、洪水若しくは地滑りにより著しい危険が切迫していると認められるとき、又はその可能性が大きいと判断されるときは、避難のため立退きが必要であると認められる区域の居住者に対し立退きの指示をすることができる。</w:t>
      </w:r>
      <w:r w:rsidRPr="005608BD">
        <w:rPr>
          <w:rFonts w:ascii="ＭＳ 明朝" w:hAnsi="ＭＳ 明朝"/>
        </w:rPr>
        <w:br w:type="textWrapping" w:clear="all"/>
      </w:r>
      <w:r w:rsidRPr="005608BD">
        <w:rPr>
          <w:rFonts w:ascii="ＭＳ 明朝" w:hAnsi="ＭＳ 明朝" w:hint="eastAsia"/>
        </w:rPr>
        <w:t xml:space="preserve">　また、知事は、洪水、地滑り以外の災害の場合においても、町長が行う避難、立退きの指示について必要な指示を行うことができる。救助法が適用された場合、避難所の開設、避難者の収容等については町長に委任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（2） 知事は、災害発生により町長が避難のための立退きの勧告及び指示に関する措置がで</w:t>
      </w:r>
      <w:r w:rsidRPr="005608BD">
        <w:rPr>
          <w:rFonts w:ascii="ＭＳ 明朝" w:hAnsi="ＭＳ 明朝" w:hint="eastAsia"/>
        </w:rPr>
        <w:lastRenderedPageBreak/>
        <w:t>きない場合は、町長に代わって実施する。</w:t>
      </w:r>
    </w:p>
    <w:p w:rsidR="00DB739A" w:rsidRPr="005608BD" w:rsidRDefault="00DB739A"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（3） 上川総合振興局長は、町長から避難のための立退き勧告、指示、立退き先の指示及び避難所の開設等について報告を受けた場合は、町長と情報の交換に努めるとともに、速やかに知事にその内容を報告しなければならない。</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ゴシック" w:eastAsia="ＭＳ ゴシック" w:hAnsi="ＭＳ ゴシック" w:hint="eastAsia"/>
        </w:rPr>
        <w:t>４　警察官</w:t>
      </w:r>
      <w:r w:rsidRPr="005608BD">
        <w:rPr>
          <w:rFonts w:ascii="ＭＳ 明朝" w:hAnsi="ＭＳ 明朝" w:hint="eastAsia"/>
        </w:rPr>
        <w:t>（基本法第61条、警察官職務執行法</w:t>
      </w:r>
      <w:r w:rsidR="004834CA" w:rsidRPr="005608BD">
        <w:rPr>
          <w:rFonts w:ascii="ＭＳ 明朝" w:hAnsi="ＭＳ 明朝" w:hint="eastAsia"/>
        </w:rPr>
        <w:t>(</w:t>
      </w:r>
      <w:r w:rsidRPr="005608BD">
        <w:rPr>
          <w:rFonts w:ascii="ＭＳ 明朝" w:hAnsi="ＭＳ 明朝" w:hint="eastAsia"/>
        </w:rPr>
        <w:t>昭和23年法律第36号</w:t>
      </w:r>
      <w:r w:rsidR="004834CA" w:rsidRPr="005608BD">
        <w:rPr>
          <w:rFonts w:ascii="ＭＳ 明朝" w:hAnsi="ＭＳ 明朝" w:hint="eastAsia"/>
        </w:rPr>
        <w:t>)</w:t>
      </w:r>
      <w:r w:rsidRPr="005608BD">
        <w:rPr>
          <w:rFonts w:ascii="ＭＳ 明朝" w:hAnsi="ＭＳ 明朝" w:hint="eastAsia"/>
        </w:rPr>
        <w:t>第4</w:t>
      </w:r>
      <w:r w:rsidR="00845F32">
        <w:rPr>
          <w:rFonts w:ascii="ＭＳ 明朝" w:hAnsi="ＭＳ 明朝" w:hint="eastAsia"/>
        </w:rPr>
        <w:t>条）</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町長が指示できないと認めるとき又は町長からの要請があったときは、必要と認める地域の居住者等に対し、避難のための立退き又は屋内での待避等の安全確保措置の指示を行うものとし、避難のための立退きを指示する場合に必要があると認めるときには、その立退き先について指示することができる。その場合、直ちにその旨を、町長に通知するものとする。</w:t>
      </w:r>
    </w:p>
    <w:p w:rsidR="00DB739A" w:rsidRPr="005608BD" w:rsidRDefault="00DB739A"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（2） 警察官は、災害による危険が急迫したときは、その場の危害を避けるため、その場にいる者を避難させることができる。この場合は所属の公安委員会にその旨報告するものとする。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ゴシック" w:eastAsia="ＭＳ ゴシック" w:hAnsi="ＭＳ ゴシック" w:hint="eastAsia"/>
        </w:rPr>
        <w:t>５　自衛隊</w:t>
      </w:r>
      <w:r w:rsidRPr="005608BD">
        <w:rPr>
          <w:rFonts w:ascii="ＭＳ 明朝" w:hAnsi="ＭＳ 明朝" w:hint="eastAsia"/>
        </w:rPr>
        <w:t>（自衛隊法</w:t>
      </w:r>
      <w:r w:rsidR="004834CA" w:rsidRPr="005608BD">
        <w:rPr>
          <w:rFonts w:ascii="ＭＳ 明朝" w:hAnsi="ＭＳ 明朝" w:hint="eastAsia"/>
        </w:rPr>
        <w:t>(</w:t>
      </w:r>
      <w:r w:rsidRPr="005608BD">
        <w:rPr>
          <w:rFonts w:ascii="ＭＳ 明朝" w:hAnsi="ＭＳ 明朝" w:hint="eastAsia"/>
        </w:rPr>
        <w:t>昭和29年法律第165号</w:t>
      </w:r>
      <w:r w:rsidR="004834CA" w:rsidRPr="005608BD">
        <w:rPr>
          <w:rFonts w:ascii="ＭＳ 明朝" w:hAnsi="ＭＳ 明朝" w:hint="eastAsia"/>
        </w:rPr>
        <w:t>)</w:t>
      </w:r>
      <w:r w:rsidRPr="005608BD">
        <w:rPr>
          <w:rFonts w:ascii="ＭＳ 明朝" w:hAnsi="ＭＳ 明朝" w:hint="eastAsia"/>
        </w:rPr>
        <w:t>第94条）</w:t>
      </w:r>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災害派遣を命ぜられた部隊等の自衛官は、災害が発生し、又はまさに発生しようとしている場合において、町長、警察官がその場にいないときに限り、次の措置をとることができる。</w:t>
      </w:r>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この場合において、当該措置をとったときは、直ちに、その旨を町長に通知しなければならない。</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住民の避難等の措置等（警察官職務執行法第4条の準用）</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（2） 他人の土地等への立入（警察官職務執行法第6条第1項の準用）</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（3） 警戒区域の設定等（基本法第63条第3項）</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（4） 他人の土地等の一時使用等及び被災工作物等の除去等（基本法第64条第8項）</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（5） 住民への応急措置業務従事命令（基本法第65条第3項）</w:t>
      </w:r>
    </w:p>
    <w:p w:rsidR="00DB739A" w:rsidRPr="005608BD" w:rsidRDefault="00DB739A" w:rsidP="00DB739A">
      <w:pPr>
        <w:spacing w:line="200" w:lineRule="exact"/>
      </w:pP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304" w:name="_Toc277319579"/>
      <w:bookmarkStart w:id="305" w:name="_Toc304920260"/>
      <w:bookmarkStart w:id="306" w:name="_Toc316999394"/>
      <w:bookmarkStart w:id="307" w:name="_Toc332906870"/>
      <w:bookmarkStart w:id="308" w:name="_Toc335902660"/>
      <w:bookmarkStart w:id="309" w:name="_Toc336454088"/>
      <w:r w:rsidRPr="005608BD">
        <w:rPr>
          <w:rFonts w:ascii="ＭＳ ゴシック" w:eastAsia="ＭＳ ゴシック" w:hAnsi="ＭＳ ゴシック" w:hint="eastAsia"/>
        </w:rPr>
        <w:t>第２　避難措置における連絡、助言、協力</w:t>
      </w:r>
      <w:bookmarkEnd w:id="304"/>
      <w:bookmarkEnd w:id="305"/>
      <w:bookmarkEnd w:id="306"/>
      <w:bookmarkEnd w:id="307"/>
      <w:bookmarkEnd w:id="308"/>
      <w:bookmarkEnd w:id="309"/>
      <w:r w:rsidRPr="005608BD">
        <w:rPr>
          <w:rFonts w:ascii="ＭＳ ゴシック" w:eastAsia="ＭＳ ゴシック" w:hAnsi="ＭＳ ゴシック" w:hint="eastAsia"/>
        </w:rPr>
        <w:t>及び援助</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連絡</w:t>
      </w:r>
    </w:p>
    <w:p w:rsidR="00DB739A" w:rsidRPr="005608BD" w:rsidRDefault="00DB739A"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町長、知事（上川総合振興局長）、北海道警察本部長（旭川中央警察署長）及び自衛隊は、法律又は防災計画の定めるところにより、避難の措置を行った場合には、その内容について相互に通報・連絡するものとす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助言</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比布町</w:t>
      </w:r>
    </w:p>
    <w:p w:rsidR="00DB739A" w:rsidRPr="005608BD" w:rsidRDefault="00DB739A" w:rsidP="00DB739A">
      <w:pPr>
        <w:spacing w:line="360" w:lineRule="exact"/>
        <w:ind w:leftChars="400" w:left="880" w:firstLineChars="100" w:firstLine="220"/>
        <w:rPr>
          <w:rFonts w:ascii="ＭＳ 明朝" w:hAnsi="ＭＳ 明朝"/>
        </w:rPr>
      </w:pPr>
      <w:r w:rsidRPr="005608BD">
        <w:rPr>
          <w:rFonts w:ascii="ＭＳ 明朝" w:hAnsi="ＭＳ 明朝" w:hint="eastAsia"/>
        </w:rPr>
        <w:t>町は、避難のための立退き勧告・指示又は屋内での待機等の安全確保措置の指示を行うに際して、必要があると認めるときは、災害対応の多くの専門的知見等を有している旭川気象台、河川事務所等、国や道の関係機関から、災害に関する情報等の必要な助言を求めることができるものとする。</w:t>
      </w:r>
    </w:p>
    <w:p w:rsidR="00DB739A" w:rsidRPr="005608BD" w:rsidRDefault="00DB739A"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町は、避難勧告や指示等を行う際に必要な助言を求めることができるよう、国や道の関係機関とのホットラインを構築するなど、災害発生時における連絡体制を整備するよう努める。</w:t>
      </w:r>
    </w:p>
    <w:p w:rsidR="00DB739A" w:rsidRPr="005608BD" w:rsidRDefault="00DB739A" w:rsidP="00D56103">
      <w:pPr>
        <w:spacing w:afterLines="50" w:after="149" w:line="360" w:lineRule="exact"/>
        <w:rPr>
          <w:rFonts w:ascii="ＭＳ 明朝" w:hAnsi="ＭＳ 明朝"/>
        </w:rPr>
      </w:pPr>
      <w:r w:rsidRPr="005608BD">
        <w:rPr>
          <w:rFonts w:ascii="ＭＳ 明朝" w:hAnsi="ＭＳ 明朝" w:hint="eastAsia"/>
        </w:rPr>
        <w:t xml:space="preserve">　</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lastRenderedPageBreak/>
        <w:t>（2） 国や道の関係機関</w:t>
      </w:r>
    </w:p>
    <w:p w:rsidR="00DB739A" w:rsidRPr="005608BD" w:rsidRDefault="00DB739A" w:rsidP="00D56103">
      <w:pPr>
        <w:spacing w:afterLines="50" w:after="149" w:line="360" w:lineRule="exact"/>
        <w:ind w:leftChars="400" w:left="880"/>
        <w:rPr>
          <w:rFonts w:ascii="ＭＳ 明朝" w:hAnsi="ＭＳ 明朝"/>
        </w:rPr>
      </w:pPr>
      <w:r w:rsidRPr="005608BD">
        <w:rPr>
          <w:rFonts w:ascii="ＭＳ 明朝" w:hAnsi="ＭＳ 明朝" w:hint="eastAsia"/>
        </w:rPr>
        <w:t xml:space="preserve">　</w:t>
      </w:r>
      <w:r w:rsidR="00E453F2" w:rsidRPr="005608BD">
        <w:rPr>
          <w:rFonts w:ascii="ＭＳ 明朝" w:hAnsi="ＭＳ 明朝" w:hint="eastAsia"/>
        </w:rPr>
        <w:t>町</w:t>
      </w:r>
      <w:r w:rsidRPr="005608BD">
        <w:rPr>
          <w:rFonts w:ascii="ＭＳ 明朝" w:hAnsi="ＭＳ 明朝" w:hint="eastAsia"/>
        </w:rPr>
        <w:t>から助言を求められた国や道の関係機関は、その所掌する事務に関する助言を行うものとする。</w:t>
      </w:r>
    </w:p>
    <w:p w:rsidR="00DB739A" w:rsidRPr="005608BD" w:rsidRDefault="00DB739A" w:rsidP="00DB739A">
      <w:pPr>
        <w:spacing w:line="360" w:lineRule="exact"/>
        <w:ind w:leftChars="286" w:left="849" w:hangingChars="100" w:hanging="220"/>
        <w:rPr>
          <w:rFonts w:ascii="ＭＳ 明朝" w:hAnsi="ＭＳ 明朝"/>
        </w:rPr>
      </w:pPr>
      <w:r w:rsidRPr="005608BD">
        <w:rPr>
          <w:rFonts w:ascii="ＭＳ ゴシック" w:eastAsia="ＭＳ ゴシック" w:hAnsi="ＭＳ ゴシック" w:hint="eastAsia"/>
        </w:rPr>
        <w:t>３　協力、援助</w:t>
      </w:r>
    </w:p>
    <w:p w:rsidR="00DB739A" w:rsidRPr="005608BD" w:rsidRDefault="00DB739A" w:rsidP="00DB739A">
      <w:pPr>
        <w:spacing w:line="360" w:lineRule="exact"/>
        <w:ind w:leftChars="400" w:left="1100" w:hangingChars="100" w:hanging="220"/>
        <w:rPr>
          <w:rFonts w:ascii="ＭＳ 明朝" w:hAnsi="ＭＳ 明朝"/>
        </w:rPr>
      </w:pPr>
      <w:r w:rsidRPr="005608BD">
        <w:rPr>
          <w:rFonts w:ascii="ＭＳ 明朝" w:hAnsi="ＭＳ 明朝" w:hint="eastAsia"/>
        </w:rPr>
        <w:t>北海道警察（旭川中央警察署）</w:t>
      </w:r>
    </w:p>
    <w:p w:rsidR="00DB739A" w:rsidRPr="005608BD" w:rsidRDefault="00DB739A" w:rsidP="00DB739A">
      <w:pPr>
        <w:spacing w:line="360" w:lineRule="exact"/>
        <w:ind w:leftChars="322" w:left="708" w:firstLineChars="100" w:firstLine="220"/>
        <w:rPr>
          <w:rFonts w:ascii="ＭＳ 明朝" w:hAnsi="ＭＳ 明朝"/>
        </w:rPr>
      </w:pPr>
      <w:r w:rsidRPr="005608BD">
        <w:rPr>
          <w:rFonts w:ascii="ＭＳ 明朝" w:hAnsi="ＭＳ 明朝" w:hint="eastAsia"/>
        </w:rPr>
        <w:t>町長が行う避難措置について、関係機関と協議し、避難者の誘導や事後の警備措置等に必要な協力を行うものとする。</w:t>
      </w:r>
    </w:p>
    <w:p w:rsidR="00DB739A" w:rsidRPr="005608BD" w:rsidRDefault="00DB739A" w:rsidP="00DB739A">
      <w:pPr>
        <w:spacing w:line="200" w:lineRule="exact"/>
      </w:pP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310" w:name="_Toc277319580"/>
      <w:bookmarkStart w:id="311" w:name="_Toc304920261"/>
      <w:bookmarkStart w:id="312" w:name="_Toc316999395"/>
      <w:bookmarkStart w:id="313" w:name="_Toc332906871"/>
      <w:bookmarkStart w:id="314" w:name="_Toc335902661"/>
      <w:bookmarkStart w:id="315" w:name="_Toc336454089"/>
      <w:r w:rsidRPr="005608BD">
        <w:rPr>
          <w:rFonts w:ascii="ＭＳ ゴシック" w:eastAsia="ＭＳ ゴシック" w:hAnsi="ＭＳ ゴシック" w:hint="eastAsia"/>
        </w:rPr>
        <w:t>第３　避難の勧告、指示又は避難準備情報の周知</w:t>
      </w:r>
      <w:bookmarkEnd w:id="310"/>
      <w:bookmarkEnd w:id="311"/>
      <w:bookmarkEnd w:id="312"/>
      <w:bookmarkEnd w:id="313"/>
      <w:bookmarkEnd w:id="314"/>
      <w:bookmarkEnd w:id="315"/>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町長は、避難準備情報の提供、避難のための立退き勧告・指示又は屋内での待避等の安全確保措置の指示にあたっては、大雪消防組合比布消防署等関係機関の協力を得つつ、次の事項について、生命や身体に危険が及ぶおそれがあることを認識できるなど、住民にとって具体的でわかりやすい内容とするよう配慮し、防災行政無線、北海道防災情報システム、サイレン、広報車両など複数の手段を有機的に組み合わせ、迅速かつ的確に当該地域住民に対して伝達し、住民の迅速かつ円滑な避難を図る。</w:t>
      </w:r>
    </w:p>
    <w:p w:rsidR="00DB739A" w:rsidRPr="005608BD" w:rsidRDefault="00DB739A"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特に、避難行動要支援者の中には、避難等に必要な情報を入手できれば、自ら避難行動をとることが可能な者もいるから、障がいの状態に応じ、適切な手段を用いて情報伝達を行うとともに、民生委員等の避難支援関係者が避難行動要支援者名簿を活用して着実な情報伝達及び早期に避難行動を促進できるよう配慮する。</w:t>
      </w:r>
    </w:p>
    <w:p w:rsidR="00DB739A" w:rsidRPr="005608BD" w:rsidRDefault="00DB739A" w:rsidP="00DB739A">
      <w:pPr>
        <w:spacing w:line="360" w:lineRule="exact"/>
        <w:ind w:leftChars="400" w:left="1100" w:hangingChars="100" w:hanging="220"/>
        <w:rPr>
          <w:rFonts w:ascii="ＭＳ ゴシック" w:eastAsia="ＭＳ ゴシック" w:hAnsi="ＭＳ ゴシック"/>
        </w:rPr>
      </w:pPr>
      <w:r w:rsidRPr="005608BD">
        <w:rPr>
          <w:rFonts w:ascii="ＭＳ 明朝" w:hAnsi="ＭＳ 明朝" w:hint="eastAsia"/>
        </w:rPr>
        <w:t>１</w:t>
      </w:r>
      <w:r w:rsidRPr="005608BD">
        <w:rPr>
          <w:rFonts w:ascii="ＭＳ ゴシック" w:eastAsia="ＭＳ ゴシック" w:hAnsi="ＭＳ ゴシック" w:hint="eastAsia"/>
        </w:rPr>
        <w:t xml:space="preserve">　</w:t>
      </w:r>
      <w:r w:rsidRPr="005608BD">
        <w:rPr>
          <w:rFonts w:ascii="ＭＳ 明朝" w:hAnsi="ＭＳ 明朝" w:hint="eastAsia"/>
        </w:rPr>
        <w:t>避難の勧告・指示、屋内での待避等の安全確保措置の指示又は避難準備情報の理由及び内容</w:t>
      </w:r>
    </w:p>
    <w:p w:rsidR="00DB739A" w:rsidRPr="005608BD" w:rsidRDefault="00DB739A" w:rsidP="00DB739A">
      <w:pPr>
        <w:spacing w:line="360" w:lineRule="exact"/>
        <w:ind w:leftChars="400" w:left="1100" w:hangingChars="100" w:hanging="220"/>
        <w:rPr>
          <w:rFonts w:ascii="ＭＳ 明朝" w:hAnsi="ＭＳ 明朝"/>
        </w:rPr>
      </w:pPr>
      <w:r w:rsidRPr="005608BD">
        <w:rPr>
          <w:rFonts w:ascii="ＭＳ 明朝" w:hAnsi="ＭＳ 明朝" w:hint="eastAsia"/>
        </w:rPr>
        <w:t>２　避難場所及び経路</w:t>
      </w:r>
    </w:p>
    <w:p w:rsidR="00DB739A" w:rsidRPr="005608BD" w:rsidRDefault="00DB739A" w:rsidP="00DB739A">
      <w:pPr>
        <w:spacing w:line="360" w:lineRule="exact"/>
        <w:ind w:leftChars="400" w:left="1100" w:hangingChars="100" w:hanging="220"/>
        <w:rPr>
          <w:rFonts w:ascii="ＭＳ 明朝" w:hAnsi="ＭＳ 明朝"/>
        </w:rPr>
      </w:pPr>
      <w:r w:rsidRPr="005608BD">
        <w:rPr>
          <w:rFonts w:ascii="ＭＳ 明朝" w:hAnsi="ＭＳ 明朝" w:hint="eastAsia"/>
        </w:rPr>
        <w:t>３　火災、盗難の予防措置等</w:t>
      </w:r>
    </w:p>
    <w:p w:rsidR="00DB739A" w:rsidRPr="005608BD" w:rsidRDefault="00DB739A" w:rsidP="00DB739A">
      <w:pPr>
        <w:spacing w:line="360" w:lineRule="exact"/>
        <w:ind w:leftChars="400" w:left="1100" w:hangingChars="100" w:hanging="220"/>
        <w:rPr>
          <w:rFonts w:ascii="ＭＳ 明朝" w:hAnsi="ＭＳ 明朝"/>
        </w:rPr>
      </w:pPr>
      <w:r w:rsidRPr="005608BD">
        <w:rPr>
          <w:rFonts w:ascii="ＭＳ 明朝" w:hAnsi="ＭＳ 明朝" w:hint="eastAsia"/>
        </w:rPr>
        <w:t>４　携行品等その他の注意事項</w:t>
      </w:r>
    </w:p>
    <w:p w:rsidR="00DB739A" w:rsidRPr="005608BD" w:rsidRDefault="00DB739A" w:rsidP="00DB739A">
      <w:pPr>
        <w:pStyle w:val="ac"/>
        <w:spacing w:line="360" w:lineRule="exact"/>
        <w:ind w:leftChars="500" w:left="1320" w:hangingChars="100" w:hanging="220"/>
      </w:pPr>
      <w:r w:rsidRPr="005608BD">
        <w:rPr>
          <w:rFonts w:hint="eastAsia"/>
        </w:rPr>
        <w:t>ア　携行品は、必要最小限にする。</w:t>
      </w:r>
      <w:r w:rsidRPr="005608BD">
        <w:br w:type="textWrapping" w:clear="all"/>
      </w:r>
      <w:r w:rsidRPr="005608BD">
        <w:rPr>
          <w:rFonts w:hint="eastAsia"/>
        </w:rPr>
        <w:t>（食料・水筒・タオル・ちり紙・着替え・救急薬品・懐中電灯・携帯ラジオ等）</w:t>
      </w:r>
    </w:p>
    <w:p w:rsidR="00DB739A" w:rsidRPr="005608BD" w:rsidRDefault="00DB739A" w:rsidP="00DB739A">
      <w:pPr>
        <w:pStyle w:val="ac"/>
        <w:spacing w:line="360" w:lineRule="exact"/>
        <w:ind w:leftChars="500" w:left="1320" w:hangingChars="100" w:hanging="220"/>
      </w:pPr>
      <w:r w:rsidRPr="005608BD">
        <w:rPr>
          <w:rFonts w:hint="eastAsia"/>
        </w:rPr>
        <w:t>イ　避難する場合は、戸締りに注意するとともに、火気危険物等の始末（器具消火、ガスの元栓の閉め等）を徹底し、火災が発生しないようにする。</w:t>
      </w:r>
    </w:p>
    <w:p w:rsidR="00DB739A" w:rsidRPr="005608BD" w:rsidRDefault="00DB739A" w:rsidP="00D56103">
      <w:pPr>
        <w:pStyle w:val="ac"/>
        <w:spacing w:afterLines="50" w:after="149" w:line="360" w:lineRule="exact"/>
        <w:ind w:leftChars="500" w:left="1320" w:hangingChars="100" w:hanging="220"/>
      </w:pPr>
      <w:r w:rsidRPr="005608BD">
        <w:rPr>
          <w:rFonts w:hint="eastAsia"/>
        </w:rPr>
        <w:t>ウ　服装は軽装とし、帽子・頭巾・雨合羽・防寒用具を携行する。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伝達方法</w:t>
      </w:r>
    </w:p>
    <w:p w:rsidR="00DB739A" w:rsidRPr="005608BD" w:rsidRDefault="00DB739A" w:rsidP="00DB739A">
      <w:pPr>
        <w:spacing w:line="360" w:lineRule="exact"/>
        <w:ind w:leftChars="300" w:left="660" w:firstLineChars="100" w:firstLine="208"/>
        <w:rPr>
          <w:rFonts w:ascii="ＭＳ 明朝" w:hAnsi="ＭＳ 明朝"/>
          <w:spacing w:val="-6"/>
        </w:rPr>
      </w:pPr>
      <w:r w:rsidRPr="005608BD">
        <w:rPr>
          <w:rFonts w:ascii="ＭＳ 明朝" w:hAnsi="ＭＳ 明朝" w:hint="eastAsia"/>
          <w:spacing w:val="-6"/>
        </w:rPr>
        <w:t>次に掲げるもののうち、災害の状況及び地域の実情に応じ、最も迅速かつ的確に伝達することができる方法により行うものとする。場合によっては、2つ以上の方法を併用するものとする。</w:t>
      </w:r>
    </w:p>
    <w:p w:rsidR="00DB739A" w:rsidRPr="005608BD" w:rsidRDefault="00DB739A" w:rsidP="00DB739A">
      <w:pPr>
        <w:numPr>
          <w:ilvl w:val="0"/>
          <w:numId w:val="31"/>
        </w:numPr>
        <w:spacing w:line="360" w:lineRule="exact"/>
        <w:rPr>
          <w:rFonts w:ascii="ＭＳ 明朝" w:hAnsi="ＭＳ 明朝"/>
        </w:rPr>
      </w:pPr>
      <w:r w:rsidRPr="005608BD">
        <w:rPr>
          <w:rFonts w:ascii="ＭＳ 明朝" w:hAnsi="ＭＳ 明朝" w:hint="eastAsia"/>
        </w:rPr>
        <w:t>防災行政無線による伝達</w:t>
      </w:r>
    </w:p>
    <w:p w:rsidR="00DB739A" w:rsidRPr="005608BD" w:rsidRDefault="00DB739A" w:rsidP="00DB739A">
      <w:pPr>
        <w:numPr>
          <w:ilvl w:val="0"/>
          <w:numId w:val="31"/>
        </w:numPr>
        <w:spacing w:line="360" w:lineRule="exact"/>
        <w:rPr>
          <w:rFonts w:ascii="ＭＳ 明朝" w:hAnsi="ＭＳ 明朝"/>
        </w:rPr>
      </w:pPr>
      <w:r w:rsidRPr="005608BD">
        <w:rPr>
          <w:rFonts w:ascii="ＭＳ 明朝" w:hAnsi="ＭＳ 明朝" w:hint="eastAsia"/>
        </w:rPr>
        <w:t>登録制メールによる伝達</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（3）  広報車による伝達</w:t>
      </w:r>
    </w:p>
    <w:p w:rsidR="00DB739A" w:rsidRPr="005608BD" w:rsidRDefault="00DB739A" w:rsidP="00DB739A">
      <w:pPr>
        <w:spacing w:line="360" w:lineRule="exact"/>
        <w:ind w:leftChars="400" w:left="880" w:firstLineChars="100" w:firstLine="212"/>
        <w:rPr>
          <w:rFonts w:ascii="ＭＳ 明朝" w:hAnsi="ＭＳ 明朝"/>
          <w:spacing w:val="-4"/>
        </w:rPr>
      </w:pPr>
      <w:r w:rsidRPr="005608BD">
        <w:rPr>
          <w:rFonts w:ascii="ＭＳ 明朝" w:hAnsi="ＭＳ 明朝" w:hint="eastAsia"/>
          <w:spacing w:val="-4"/>
        </w:rPr>
        <w:t>町・大雪消防組合比布消防署・警察等の広報車を利用し、関係地区を巡回して伝達する。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（4） ラジオ、テレビ放送等による伝達</w:t>
      </w:r>
    </w:p>
    <w:p w:rsidR="00DB739A" w:rsidRPr="005608BD" w:rsidRDefault="00DB739A" w:rsidP="00DB739A">
      <w:pPr>
        <w:spacing w:line="360" w:lineRule="exact"/>
        <w:ind w:leftChars="400" w:left="880" w:firstLineChars="100" w:firstLine="220"/>
        <w:rPr>
          <w:rFonts w:ascii="ＭＳ 明朝" w:hAnsi="ＭＳ 明朝"/>
        </w:rPr>
      </w:pPr>
      <w:r w:rsidRPr="005608BD">
        <w:rPr>
          <w:rFonts w:ascii="ＭＳ 明朝" w:hAnsi="ＭＳ 明朝" w:hint="eastAsia"/>
        </w:rPr>
        <w:t>NHK・民間放送局に対し勧告・指示を行った旨を連絡し、関係住民に伝達すべき事項を提示するとともに放送するよう協力を依頼する。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lastRenderedPageBreak/>
        <w:t>（5） 電話による伝達</w:t>
      </w:r>
    </w:p>
    <w:p w:rsidR="00DB739A" w:rsidRPr="005608BD" w:rsidRDefault="00DB739A" w:rsidP="00DB739A">
      <w:pPr>
        <w:spacing w:line="360" w:lineRule="exact"/>
        <w:ind w:leftChars="400" w:left="880" w:firstLineChars="100" w:firstLine="220"/>
        <w:rPr>
          <w:rFonts w:ascii="ＭＳ 明朝" w:hAnsi="ＭＳ 明朝"/>
        </w:rPr>
      </w:pPr>
      <w:r w:rsidRPr="005608BD">
        <w:rPr>
          <w:rFonts w:ascii="ＭＳ 明朝" w:hAnsi="ＭＳ 明朝" w:hint="eastAsia"/>
        </w:rPr>
        <w:t>電話等により、住民組織、官公署、会社等に連絡する。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（6） 伝達員による個別伝達</w:t>
      </w:r>
    </w:p>
    <w:p w:rsidR="00DB739A" w:rsidRPr="005608BD" w:rsidRDefault="00DB739A" w:rsidP="00DB739A">
      <w:pPr>
        <w:spacing w:line="360" w:lineRule="exact"/>
        <w:ind w:leftChars="400" w:left="880" w:firstLineChars="100" w:firstLine="220"/>
        <w:rPr>
          <w:rFonts w:ascii="ＭＳ 明朝" w:hAnsi="ＭＳ 明朝"/>
        </w:rPr>
      </w:pPr>
      <w:r w:rsidRPr="005608BD">
        <w:rPr>
          <w:rFonts w:ascii="ＭＳ 明朝" w:hAnsi="ＭＳ 明朝" w:hint="eastAsia"/>
        </w:rPr>
        <w:t>避難の勧告又は指示が夜間、停電時、風雨が激しい場合等のため、全家庭に対する周知が困難であると予想されるときは、消防職員、消防団員等で班を編成し、個別に伝達するものとする。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（7） 行政区長等による個別伝達</w:t>
      </w:r>
    </w:p>
    <w:p w:rsidR="00DB739A" w:rsidRPr="005608BD" w:rsidRDefault="00DB739A" w:rsidP="00DB739A">
      <w:pPr>
        <w:spacing w:line="360" w:lineRule="exact"/>
        <w:ind w:leftChars="400" w:left="880" w:firstLineChars="100" w:firstLine="220"/>
        <w:rPr>
          <w:rFonts w:ascii="ＭＳ 明朝" w:hAnsi="ＭＳ 明朝"/>
        </w:rPr>
      </w:pPr>
      <w:r w:rsidRPr="005608BD">
        <w:rPr>
          <w:rFonts w:ascii="ＭＳ 明朝" w:hAnsi="ＭＳ 明朝" w:hint="eastAsia"/>
        </w:rPr>
        <w:t>行政区長、自主防災組織の会長等に対して、電話等により伝達を依頼する。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 xml:space="preserve">（8） 避難信号による伝達　　</w:t>
      </w:r>
    </w:p>
    <w:p w:rsidR="00DB739A" w:rsidRPr="005608BD" w:rsidRDefault="00DB739A" w:rsidP="00D56103">
      <w:pPr>
        <w:spacing w:afterLines="30" w:after="89" w:line="360" w:lineRule="exact"/>
        <w:ind w:leftChars="400" w:left="880" w:firstLineChars="100" w:firstLine="220"/>
        <w:rPr>
          <w:rFonts w:ascii="ＭＳ 明朝" w:hAnsi="ＭＳ 明朝"/>
        </w:rPr>
      </w:pPr>
      <w:r w:rsidRPr="005608BD">
        <w:rPr>
          <w:rFonts w:ascii="ＭＳ 明朝" w:hAnsi="ＭＳ 明朝" w:hint="eastAsia"/>
        </w:rPr>
        <w:t>水防計画に定める危険信号によるものとする。</w:t>
      </w:r>
    </w:p>
    <w:p w:rsidR="00DB739A" w:rsidRPr="005608BD" w:rsidRDefault="00DB739A" w:rsidP="00D56103">
      <w:pPr>
        <w:spacing w:afterLines="20" w:after="59" w:line="300" w:lineRule="exact"/>
        <w:ind w:leftChars="300" w:left="660" w:firstLineChars="100" w:firstLine="200"/>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図表　危険信号</w:t>
      </w:r>
    </w:p>
    <w:tbl>
      <w:tblPr>
        <w:tblW w:w="874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835"/>
        <w:gridCol w:w="3641"/>
      </w:tblGrid>
      <w:tr w:rsidR="00DB739A" w:rsidRPr="005608BD" w:rsidTr="00B74CD4">
        <w:trPr>
          <w:trHeight w:val="454"/>
          <w:jc w:val="right"/>
        </w:trPr>
        <w:tc>
          <w:tcPr>
            <w:tcW w:w="2268" w:type="dxa"/>
            <w:tcBorders>
              <w:bottom w:val="single" w:sz="4" w:space="0" w:color="auto"/>
              <w:tl2br w:val="single" w:sz="4" w:space="0" w:color="auto"/>
            </w:tcBorders>
            <w:vAlign w:val="center"/>
          </w:tcPr>
          <w:p w:rsidR="00DB739A" w:rsidRPr="005608BD" w:rsidRDefault="00DB739A" w:rsidP="00B74CD4">
            <w:pPr>
              <w:spacing w:line="200" w:lineRule="exact"/>
              <w:ind w:rightChars="50" w:right="110"/>
              <w:jc w:val="right"/>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方法</w:t>
            </w:r>
          </w:p>
          <w:p w:rsidR="00DB739A" w:rsidRPr="005608BD" w:rsidRDefault="00DB739A" w:rsidP="00B74CD4">
            <w:pPr>
              <w:spacing w:line="200" w:lineRule="exact"/>
              <w:ind w:leftChars="50" w:left="110"/>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区分</w:t>
            </w:r>
          </w:p>
        </w:tc>
        <w:tc>
          <w:tcPr>
            <w:tcW w:w="2835" w:type="dxa"/>
            <w:tcBorders>
              <w:bottom w:val="single" w:sz="4" w:space="0" w:color="auto"/>
            </w:tcBorders>
            <w:vAlign w:val="center"/>
          </w:tcPr>
          <w:p w:rsidR="00DB739A" w:rsidRPr="005C1453" w:rsidRDefault="00DB739A" w:rsidP="00B74CD4">
            <w:pPr>
              <w:pStyle w:val="a3"/>
              <w:tabs>
                <w:tab w:val="clear" w:pos="4252"/>
                <w:tab w:val="clear" w:pos="8504"/>
              </w:tabs>
              <w:snapToGrid/>
              <w:spacing w:line="200" w:lineRule="exact"/>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サイレン</w:t>
            </w:r>
          </w:p>
        </w:tc>
        <w:tc>
          <w:tcPr>
            <w:tcW w:w="3641" w:type="dxa"/>
            <w:tcBorders>
              <w:bottom w:val="single" w:sz="4" w:space="0" w:color="auto"/>
            </w:tcBorders>
            <w:vAlign w:val="center"/>
          </w:tcPr>
          <w:p w:rsidR="00DB739A" w:rsidRPr="005608BD" w:rsidRDefault="00DB739A" w:rsidP="00B74CD4">
            <w:pPr>
              <w:spacing w:line="20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摘　要</w:t>
            </w:r>
          </w:p>
        </w:tc>
      </w:tr>
      <w:tr w:rsidR="00DB739A" w:rsidRPr="005608BD" w:rsidTr="00B74CD4">
        <w:trPr>
          <w:trHeight w:val="567"/>
          <w:jc w:val="right"/>
        </w:trPr>
        <w:tc>
          <w:tcPr>
            <w:tcW w:w="2268" w:type="dxa"/>
            <w:vAlign w:val="center"/>
          </w:tcPr>
          <w:p w:rsidR="00DB739A" w:rsidRPr="005608BD" w:rsidRDefault="00DB739A" w:rsidP="00B74CD4">
            <w:pPr>
              <w:spacing w:line="240" w:lineRule="exact"/>
              <w:jc w:val="center"/>
              <w:rPr>
                <w:rFonts w:ascii="ＭＳ 明朝" w:hAnsi="ＭＳ 明朝"/>
                <w:sz w:val="20"/>
                <w:szCs w:val="20"/>
              </w:rPr>
            </w:pPr>
            <w:r w:rsidRPr="005608BD">
              <w:rPr>
                <w:rFonts w:ascii="ＭＳ 明朝" w:hAnsi="ＭＳ 明朝" w:hint="eastAsia"/>
                <w:sz w:val="20"/>
                <w:szCs w:val="20"/>
              </w:rPr>
              <w:t>危険信号</w:t>
            </w:r>
          </w:p>
          <w:p w:rsidR="00DB739A" w:rsidRPr="005C1453" w:rsidRDefault="00DB739A" w:rsidP="00B74CD4">
            <w:pPr>
              <w:pStyle w:val="a3"/>
              <w:tabs>
                <w:tab w:val="clear" w:pos="4252"/>
                <w:tab w:val="clear" w:pos="8504"/>
              </w:tabs>
              <w:snapToGrid/>
              <w:spacing w:line="240" w:lineRule="exact"/>
              <w:jc w:val="center"/>
              <w:rPr>
                <w:rFonts w:hAnsi="ＭＳ 明朝"/>
                <w:spacing w:val="-20"/>
                <w:sz w:val="20"/>
                <w:szCs w:val="20"/>
              </w:rPr>
            </w:pPr>
            <w:r w:rsidRPr="002232AB">
              <w:rPr>
                <w:rFonts w:hAnsi="ＭＳ 明朝" w:hint="eastAsia"/>
                <w:spacing w:val="-20"/>
                <w:sz w:val="20"/>
                <w:szCs w:val="20"/>
              </w:rPr>
              <w:t>（避難・立退き）</w:t>
            </w:r>
          </w:p>
        </w:tc>
        <w:tc>
          <w:tcPr>
            <w:tcW w:w="2835" w:type="dxa"/>
            <w:vAlign w:val="center"/>
          </w:tcPr>
          <w:p w:rsidR="00DB739A" w:rsidRPr="005608BD" w:rsidRDefault="00DB739A" w:rsidP="00B74CD4">
            <w:pPr>
              <w:spacing w:line="240" w:lineRule="exact"/>
              <w:jc w:val="center"/>
              <w:rPr>
                <w:rFonts w:ascii="ＭＳ 明朝" w:hAnsi="ＭＳ 明朝"/>
                <w:spacing w:val="-20"/>
                <w:sz w:val="20"/>
                <w:szCs w:val="20"/>
              </w:rPr>
            </w:pPr>
            <w:r w:rsidRPr="005608BD">
              <w:rPr>
                <w:rFonts w:ascii="ＭＳ 明朝" w:hAnsi="ＭＳ 明朝" w:hint="eastAsia"/>
                <w:spacing w:val="-20"/>
                <w:sz w:val="20"/>
                <w:szCs w:val="20"/>
              </w:rPr>
              <w:t>●－休止 　　●－休止</w:t>
            </w:r>
          </w:p>
          <w:p w:rsidR="00DB739A" w:rsidRPr="005608BD" w:rsidRDefault="00DB739A" w:rsidP="00B74CD4">
            <w:pPr>
              <w:spacing w:line="240" w:lineRule="exact"/>
              <w:jc w:val="center"/>
              <w:rPr>
                <w:rFonts w:ascii="ＭＳ 明朝" w:hAnsi="ＭＳ 明朝"/>
                <w:spacing w:val="-20"/>
                <w:sz w:val="20"/>
                <w:szCs w:val="20"/>
              </w:rPr>
            </w:pPr>
            <w:r w:rsidRPr="005608BD">
              <w:rPr>
                <w:rFonts w:ascii="ＭＳ 明朝" w:hAnsi="ＭＳ 明朝" w:hint="eastAsia"/>
                <w:spacing w:val="-20"/>
                <w:sz w:val="20"/>
                <w:szCs w:val="20"/>
              </w:rPr>
              <w:t>1 分－5 秒　　1 分－5 秒</w:t>
            </w:r>
          </w:p>
        </w:tc>
        <w:tc>
          <w:tcPr>
            <w:tcW w:w="3641" w:type="dxa"/>
            <w:vAlign w:val="center"/>
          </w:tcPr>
          <w:p w:rsidR="00DB739A" w:rsidRPr="005608BD" w:rsidRDefault="00DB739A" w:rsidP="00B74CD4">
            <w:pPr>
              <w:spacing w:line="240" w:lineRule="exact"/>
              <w:ind w:leftChars="50" w:left="110" w:rightChars="50" w:right="110"/>
              <w:rPr>
                <w:rFonts w:ascii="ＭＳ 明朝" w:hAnsi="ＭＳ 明朝"/>
                <w:spacing w:val="-6"/>
                <w:sz w:val="20"/>
                <w:szCs w:val="20"/>
              </w:rPr>
            </w:pPr>
            <w:r w:rsidRPr="005608BD">
              <w:rPr>
                <w:rFonts w:ascii="ＭＳ 明朝" w:hAnsi="ＭＳ 明朝" w:hint="eastAsia"/>
                <w:spacing w:val="-6"/>
                <w:sz w:val="20"/>
                <w:szCs w:val="20"/>
              </w:rPr>
              <w:t>必要と認める区域内の居住者に避難のため立ち退くことを知らせる信号。</w:t>
            </w:r>
          </w:p>
        </w:tc>
      </w:tr>
    </w:tbl>
    <w:p w:rsidR="00DB739A" w:rsidRPr="005608BD" w:rsidRDefault="00DB739A" w:rsidP="00D56103">
      <w:pPr>
        <w:spacing w:afterLines="50" w:after="149" w:line="20" w:lineRule="exact"/>
      </w:pPr>
    </w:p>
    <w:p w:rsidR="00DB739A" w:rsidRPr="005608BD" w:rsidRDefault="00DB739A" w:rsidP="00D56103">
      <w:pPr>
        <w:spacing w:afterLines="30" w:after="89" w:line="360" w:lineRule="exact"/>
        <w:ind w:firstLineChars="300" w:firstLine="660"/>
        <w:rPr>
          <w:rFonts w:ascii="ＭＳ ゴシック" w:eastAsia="ＭＳ ゴシック" w:hAnsi="ＭＳ ゴシック"/>
        </w:rPr>
      </w:pPr>
      <w:r w:rsidRPr="005608BD">
        <w:rPr>
          <w:rFonts w:ascii="ＭＳ ゴシック" w:eastAsia="ＭＳ ゴシック" w:hAnsi="ＭＳ ゴシック" w:hint="eastAsia"/>
        </w:rPr>
        <w:t>３　避難準備情報又は避難の勧告・指示の基準</w:t>
      </w:r>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避難準備情報又は避難の勧告・指示の基準は、次のとおりとする。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避難準備（要</w:t>
      </w:r>
      <w:r w:rsidR="00E453F2" w:rsidRPr="005608BD">
        <w:rPr>
          <w:rFonts w:ascii="ＭＳ 明朝" w:hAnsi="ＭＳ 明朝" w:hint="eastAsia"/>
        </w:rPr>
        <w:t>配慮</w:t>
      </w:r>
      <w:r w:rsidRPr="005608BD">
        <w:rPr>
          <w:rFonts w:ascii="ＭＳ 明朝" w:hAnsi="ＭＳ 明朝" w:hint="eastAsia"/>
        </w:rPr>
        <w:t>者避難）情報</w:t>
      </w:r>
    </w:p>
    <w:p w:rsidR="00DB739A" w:rsidRPr="005608BD" w:rsidRDefault="00DB739A" w:rsidP="00D56103">
      <w:pPr>
        <w:spacing w:afterLines="30" w:after="89" w:line="360" w:lineRule="exact"/>
        <w:ind w:leftChars="400" w:left="880" w:firstLineChars="100" w:firstLine="220"/>
        <w:rPr>
          <w:rFonts w:ascii="ＭＳ 明朝" w:hAnsi="ＭＳ 明朝"/>
        </w:rPr>
      </w:pPr>
      <w:r w:rsidRPr="005608BD">
        <w:rPr>
          <w:rFonts w:ascii="ＭＳ 明朝" w:hAnsi="ＭＳ 明朝" w:hint="eastAsia"/>
        </w:rPr>
        <w:t>災害時要</w:t>
      </w:r>
      <w:r w:rsidR="00E453F2" w:rsidRPr="005608BD">
        <w:rPr>
          <w:rFonts w:ascii="ＭＳ 明朝" w:hAnsi="ＭＳ 明朝" w:hint="eastAsia"/>
        </w:rPr>
        <w:t>配慮</w:t>
      </w:r>
      <w:r w:rsidRPr="005608BD">
        <w:rPr>
          <w:rFonts w:ascii="ＭＳ 明朝" w:hAnsi="ＭＳ 明朝" w:hint="eastAsia"/>
        </w:rPr>
        <w:t>者など避難行動に時間を要する者及び避難所までの距離が遠い者が避難を開始しなければならない段階であり、人的被害の発生する可能性が高まった状況で、その基準は次によるものとする。</w:t>
      </w:r>
    </w:p>
    <w:tbl>
      <w:tblPr>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091"/>
        <w:gridCol w:w="6236"/>
      </w:tblGrid>
      <w:tr w:rsidR="00DB739A" w:rsidRPr="005608BD" w:rsidTr="00B74CD4">
        <w:trPr>
          <w:trHeight w:val="340"/>
          <w:jc w:val="right"/>
        </w:trPr>
        <w:tc>
          <w:tcPr>
            <w:tcW w:w="2553" w:type="dxa"/>
            <w:gridSpan w:val="2"/>
            <w:vAlign w:val="center"/>
          </w:tcPr>
          <w:p w:rsidR="00DB739A" w:rsidRPr="005C1453" w:rsidRDefault="00DB739A" w:rsidP="00B74CD4">
            <w:pPr>
              <w:pStyle w:val="a3"/>
              <w:tabs>
                <w:tab w:val="clear" w:pos="4252"/>
                <w:tab w:val="clear" w:pos="8504"/>
              </w:tabs>
              <w:snapToGrid/>
              <w:spacing w:line="220" w:lineRule="exact"/>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区　　分</w:t>
            </w:r>
          </w:p>
        </w:tc>
        <w:tc>
          <w:tcPr>
            <w:tcW w:w="6236" w:type="dxa"/>
            <w:vAlign w:val="center"/>
          </w:tcPr>
          <w:p w:rsidR="00DB739A" w:rsidRPr="005C1453" w:rsidRDefault="00DB739A" w:rsidP="00B74CD4">
            <w:pPr>
              <w:pStyle w:val="a3"/>
              <w:tabs>
                <w:tab w:val="clear" w:pos="4252"/>
                <w:tab w:val="clear" w:pos="8504"/>
              </w:tabs>
              <w:snapToGrid/>
              <w:spacing w:line="220" w:lineRule="exact"/>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判　　断　　基　　準</w:t>
            </w:r>
          </w:p>
        </w:tc>
      </w:tr>
      <w:tr w:rsidR="00DB739A" w:rsidRPr="005608BD" w:rsidTr="00B74CD4">
        <w:trPr>
          <w:trHeight w:val="20"/>
          <w:jc w:val="right"/>
        </w:trPr>
        <w:tc>
          <w:tcPr>
            <w:tcW w:w="462" w:type="dxa"/>
            <w:vMerge w:val="restart"/>
            <w:textDirection w:val="tbRlV"/>
            <w:vAlign w:val="center"/>
          </w:tcPr>
          <w:p w:rsidR="00DB739A" w:rsidRPr="005608BD" w:rsidRDefault="00DB739A" w:rsidP="00B74CD4">
            <w:pPr>
              <w:spacing w:line="240" w:lineRule="exact"/>
              <w:ind w:left="113" w:right="113"/>
              <w:jc w:val="center"/>
              <w:rPr>
                <w:rFonts w:ascii="ＭＳ 明朝" w:hAnsi="ＭＳ 明朝"/>
                <w:sz w:val="20"/>
                <w:szCs w:val="20"/>
              </w:rPr>
            </w:pPr>
            <w:r w:rsidRPr="007B24BA">
              <w:rPr>
                <w:rFonts w:ascii="ＭＳ 明朝" w:hAnsi="ＭＳ 明朝" w:hint="eastAsia"/>
                <w:spacing w:val="150"/>
                <w:kern w:val="0"/>
                <w:sz w:val="20"/>
                <w:szCs w:val="20"/>
                <w:fitText w:val="1200" w:id="634660608"/>
              </w:rPr>
              <w:t>風水</w:t>
            </w:r>
            <w:r w:rsidRPr="007B24BA">
              <w:rPr>
                <w:rFonts w:ascii="ＭＳ 明朝" w:hAnsi="ＭＳ 明朝" w:hint="eastAsia"/>
                <w:spacing w:val="7"/>
                <w:kern w:val="0"/>
                <w:sz w:val="20"/>
                <w:szCs w:val="20"/>
                <w:fitText w:val="1200" w:id="634660608"/>
              </w:rPr>
              <w:t>害</w:t>
            </w:r>
          </w:p>
        </w:tc>
        <w:tc>
          <w:tcPr>
            <w:tcW w:w="2091" w:type="dxa"/>
            <w:vAlign w:val="center"/>
          </w:tcPr>
          <w:p w:rsidR="00DB739A" w:rsidRPr="005608BD" w:rsidRDefault="00DB739A" w:rsidP="00B74CD4">
            <w:pPr>
              <w:spacing w:line="240" w:lineRule="exact"/>
              <w:jc w:val="center"/>
              <w:rPr>
                <w:rFonts w:ascii="ＭＳ 明朝" w:hAnsi="ＭＳ 明朝"/>
                <w:sz w:val="20"/>
                <w:szCs w:val="20"/>
              </w:rPr>
            </w:pPr>
            <w:r w:rsidRPr="005608BD">
              <w:rPr>
                <w:rFonts w:ascii="ＭＳ 明朝" w:hAnsi="ＭＳ 明朝" w:hint="eastAsia"/>
                <w:sz w:val="20"/>
                <w:szCs w:val="20"/>
              </w:rPr>
              <w:t>石狩川</w:t>
            </w:r>
          </w:p>
          <w:p w:rsidR="00DB739A" w:rsidRPr="005608BD" w:rsidRDefault="00DB739A" w:rsidP="00B74CD4">
            <w:pPr>
              <w:spacing w:line="240" w:lineRule="exact"/>
              <w:jc w:val="center"/>
              <w:rPr>
                <w:rFonts w:ascii="ＭＳ 明朝" w:hAnsi="ＭＳ 明朝"/>
                <w:sz w:val="20"/>
                <w:szCs w:val="20"/>
              </w:rPr>
            </w:pPr>
            <w:r w:rsidRPr="005608BD">
              <w:rPr>
                <w:rFonts w:ascii="ＭＳ 明朝" w:hAnsi="ＭＳ 明朝" w:hint="eastAsia"/>
                <w:sz w:val="20"/>
                <w:szCs w:val="20"/>
              </w:rPr>
              <w:t>比布川</w:t>
            </w:r>
          </w:p>
        </w:tc>
        <w:tc>
          <w:tcPr>
            <w:tcW w:w="6236" w:type="dxa"/>
            <w:vAlign w:val="center"/>
          </w:tcPr>
          <w:p w:rsidR="00DB739A" w:rsidRPr="005608BD" w:rsidRDefault="00DB739A" w:rsidP="00D56103">
            <w:pPr>
              <w:spacing w:beforeLines="20" w:before="59" w:afterLines="20" w:after="59" w:line="260" w:lineRule="exact"/>
              <w:ind w:leftChars="50" w:left="310" w:rightChars="50" w:right="110" w:hangingChars="100" w:hanging="200"/>
              <w:rPr>
                <w:rFonts w:ascii="ＭＳ 明朝" w:hAnsi="ＭＳ 明朝"/>
                <w:sz w:val="20"/>
                <w:szCs w:val="20"/>
              </w:rPr>
            </w:pPr>
            <w:r w:rsidRPr="005608BD">
              <w:rPr>
                <w:rFonts w:ascii="ＭＳ 明朝" w:hAnsi="ＭＳ 明朝" w:hint="eastAsia"/>
                <w:sz w:val="20"/>
                <w:szCs w:val="20"/>
              </w:rPr>
              <w:t>ア　水位観測所の水位が水防団待機水位（石狩川：180.10m、比布川：159.59m）に達し、一定時間後には、はん濫注意水位（石狩川：180.70m、比布川：160.28m）を超えると予想されるとき。</w:t>
            </w:r>
          </w:p>
        </w:tc>
      </w:tr>
      <w:tr w:rsidR="00DB739A" w:rsidRPr="005608BD" w:rsidTr="00B74CD4">
        <w:trPr>
          <w:trHeight w:val="20"/>
          <w:jc w:val="right"/>
        </w:trPr>
        <w:tc>
          <w:tcPr>
            <w:tcW w:w="462" w:type="dxa"/>
            <w:vMerge/>
            <w:vAlign w:val="center"/>
          </w:tcPr>
          <w:p w:rsidR="00DB739A" w:rsidRPr="005608BD" w:rsidRDefault="00DB739A" w:rsidP="00B74CD4">
            <w:pPr>
              <w:spacing w:line="240" w:lineRule="exact"/>
              <w:jc w:val="center"/>
              <w:rPr>
                <w:rFonts w:ascii="ＭＳ 明朝" w:hAnsi="ＭＳ 明朝"/>
                <w:sz w:val="20"/>
                <w:szCs w:val="20"/>
              </w:rPr>
            </w:pPr>
          </w:p>
        </w:tc>
        <w:tc>
          <w:tcPr>
            <w:tcW w:w="2091" w:type="dxa"/>
            <w:vAlign w:val="center"/>
          </w:tcPr>
          <w:p w:rsidR="00DB739A" w:rsidRPr="005608BD" w:rsidRDefault="00DB739A" w:rsidP="00B74CD4">
            <w:pPr>
              <w:spacing w:line="240" w:lineRule="exact"/>
              <w:jc w:val="center"/>
              <w:rPr>
                <w:rFonts w:ascii="ＭＳ 明朝" w:hAnsi="ＭＳ 明朝"/>
                <w:sz w:val="20"/>
                <w:szCs w:val="20"/>
              </w:rPr>
            </w:pPr>
            <w:r w:rsidRPr="005608BD">
              <w:rPr>
                <w:rFonts w:ascii="ＭＳ 明朝" w:hAnsi="ＭＳ 明朝" w:hint="eastAsia"/>
                <w:sz w:val="20"/>
                <w:szCs w:val="20"/>
              </w:rPr>
              <w:t>その他の河川</w:t>
            </w:r>
          </w:p>
        </w:tc>
        <w:tc>
          <w:tcPr>
            <w:tcW w:w="6236" w:type="dxa"/>
            <w:vAlign w:val="center"/>
          </w:tcPr>
          <w:p w:rsidR="00DB739A" w:rsidRPr="005608BD" w:rsidRDefault="00DB739A" w:rsidP="00D56103">
            <w:pPr>
              <w:spacing w:beforeLines="20" w:before="59" w:afterLines="20" w:after="59" w:line="260" w:lineRule="exact"/>
              <w:ind w:leftChars="50" w:left="310" w:rightChars="50" w:right="110" w:hangingChars="100" w:hanging="200"/>
              <w:rPr>
                <w:rFonts w:ascii="ＭＳ 明朝" w:hAnsi="ＭＳ 明朝"/>
                <w:sz w:val="20"/>
                <w:szCs w:val="20"/>
              </w:rPr>
            </w:pPr>
            <w:r w:rsidRPr="005608BD">
              <w:rPr>
                <w:rFonts w:ascii="ＭＳ 明朝" w:hAnsi="ＭＳ 明朝" w:hint="eastAsia"/>
                <w:sz w:val="20"/>
                <w:szCs w:val="20"/>
              </w:rPr>
              <w:t xml:space="preserve">ア　</w:t>
            </w:r>
            <w:r w:rsidRPr="005608BD">
              <w:rPr>
                <w:rFonts w:ascii="ＭＳ 明朝" w:hAnsi="ＭＳ 明朝" w:hint="eastAsia"/>
                <w:spacing w:val="-6"/>
                <w:sz w:val="20"/>
                <w:szCs w:val="20"/>
              </w:rPr>
              <w:t>河川が一定時間後にはん濫注意水位に達すると予想されるとき。</w:t>
            </w:r>
          </w:p>
          <w:p w:rsidR="00DB739A" w:rsidRPr="005608BD" w:rsidRDefault="00DB739A" w:rsidP="00D56103">
            <w:pPr>
              <w:spacing w:afterLines="20" w:after="59" w:line="260" w:lineRule="exact"/>
              <w:ind w:leftChars="50" w:left="310" w:rightChars="50" w:right="110" w:hangingChars="100" w:hanging="200"/>
              <w:rPr>
                <w:rFonts w:ascii="ＭＳ 明朝" w:hAnsi="ＭＳ 明朝"/>
                <w:sz w:val="20"/>
                <w:szCs w:val="20"/>
              </w:rPr>
            </w:pPr>
            <w:r w:rsidRPr="005608BD">
              <w:rPr>
                <w:rFonts w:ascii="ＭＳ 明朝" w:hAnsi="ＭＳ 明朝" w:hint="eastAsia"/>
                <w:sz w:val="20"/>
                <w:szCs w:val="20"/>
              </w:rPr>
              <w:t>イ　町域における大雨注意報（1時間雨量30</w:t>
            </w:r>
            <w:r w:rsidRPr="005608BD">
              <w:rPr>
                <w:rFonts w:ascii="ＭＳ 明朝" w:hAnsi="ＭＳ 明朝"/>
                <w:sz w:val="20"/>
                <w:szCs w:val="20"/>
              </w:rPr>
              <w:t>mm</w:t>
            </w:r>
            <w:r w:rsidRPr="005608BD">
              <w:rPr>
                <w:rFonts w:ascii="ＭＳ 明朝" w:hAnsi="ＭＳ 明朝" w:hint="eastAsia"/>
                <w:sz w:val="20"/>
                <w:szCs w:val="20"/>
              </w:rPr>
              <w:t>）発表後も引き続き降雨が予想され、河川に著しい増水がみられたとき。</w:t>
            </w:r>
          </w:p>
          <w:p w:rsidR="00DB739A" w:rsidRPr="005608BD" w:rsidRDefault="00DB739A" w:rsidP="00D56103">
            <w:pPr>
              <w:spacing w:afterLines="20" w:after="59" w:line="260" w:lineRule="exact"/>
              <w:ind w:leftChars="50" w:left="310" w:rightChars="50" w:right="110" w:hangingChars="100" w:hanging="200"/>
              <w:rPr>
                <w:rFonts w:ascii="ＭＳ 明朝" w:hAnsi="ＭＳ 明朝"/>
                <w:sz w:val="20"/>
                <w:szCs w:val="20"/>
              </w:rPr>
            </w:pPr>
            <w:r w:rsidRPr="005608BD">
              <w:rPr>
                <w:rFonts w:ascii="ＭＳ 明朝" w:hAnsi="ＭＳ 明朝" w:hint="eastAsia"/>
                <w:sz w:val="20"/>
                <w:szCs w:val="20"/>
              </w:rPr>
              <w:t>ウ　町域における洪水注意報発表後も引き続き降雨が予想され、河川に著しい増水がみられたとき。</w:t>
            </w:r>
          </w:p>
          <w:p w:rsidR="00DB739A" w:rsidRPr="005608BD" w:rsidRDefault="00DB739A" w:rsidP="00D56103">
            <w:pPr>
              <w:spacing w:afterLines="20" w:after="59" w:line="260" w:lineRule="exact"/>
              <w:ind w:leftChars="50" w:left="310" w:rightChars="50" w:right="110" w:hangingChars="100" w:hanging="200"/>
              <w:rPr>
                <w:rFonts w:ascii="ＭＳ 明朝" w:hAnsi="ＭＳ 明朝"/>
                <w:sz w:val="20"/>
                <w:szCs w:val="20"/>
              </w:rPr>
            </w:pPr>
            <w:r w:rsidRPr="005608BD">
              <w:rPr>
                <w:rFonts w:ascii="ＭＳ 明朝" w:hAnsi="ＭＳ 明朝" w:hint="eastAsia"/>
                <w:sz w:val="20"/>
                <w:szCs w:val="20"/>
              </w:rPr>
              <w:t>エ　上記ア～ウの状況等を総合的に判断し、災害時要</w:t>
            </w:r>
            <w:r w:rsidR="00E453F2" w:rsidRPr="005608BD">
              <w:rPr>
                <w:rFonts w:ascii="ＭＳ 明朝" w:hAnsi="ＭＳ 明朝" w:hint="eastAsia"/>
                <w:sz w:val="20"/>
                <w:szCs w:val="20"/>
              </w:rPr>
              <w:t>配慮</w:t>
            </w:r>
            <w:r w:rsidRPr="005608BD">
              <w:rPr>
                <w:rFonts w:ascii="ＭＳ 明朝" w:hAnsi="ＭＳ 明朝" w:hint="eastAsia"/>
                <w:sz w:val="20"/>
                <w:szCs w:val="20"/>
              </w:rPr>
              <w:t>者等について事前に避難させておく必要があると認められるとき。</w:t>
            </w:r>
          </w:p>
        </w:tc>
      </w:tr>
      <w:tr w:rsidR="00DB739A" w:rsidRPr="005608BD" w:rsidTr="00B74CD4">
        <w:trPr>
          <w:trHeight w:val="340"/>
          <w:jc w:val="right"/>
        </w:trPr>
        <w:tc>
          <w:tcPr>
            <w:tcW w:w="2553" w:type="dxa"/>
            <w:gridSpan w:val="2"/>
            <w:tcBorders>
              <w:top w:val="single" w:sz="4" w:space="0" w:color="auto"/>
              <w:left w:val="single" w:sz="4" w:space="0" w:color="auto"/>
              <w:bottom w:val="single" w:sz="4" w:space="0" w:color="auto"/>
              <w:right w:val="single" w:sz="4" w:space="0" w:color="auto"/>
            </w:tcBorders>
            <w:vAlign w:val="center"/>
          </w:tcPr>
          <w:p w:rsidR="00DB739A" w:rsidRPr="005608BD" w:rsidRDefault="00DB739A" w:rsidP="00B74CD4">
            <w:pPr>
              <w:spacing w:line="240" w:lineRule="exact"/>
              <w:jc w:val="center"/>
              <w:rPr>
                <w:rFonts w:ascii="ＭＳ 明朝" w:hAnsi="ＭＳ 明朝"/>
                <w:sz w:val="20"/>
                <w:szCs w:val="20"/>
              </w:rPr>
            </w:pPr>
            <w:r w:rsidRPr="005608BD">
              <w:rPr>
                <w:rFonts w:ascii="ＭＳ 明朝" w:hAnsi="ＭＳ 明朝" w:hint="eastAsia"/>
                <w:sz w:val="20"/>
                <w:szCs w:val="20"/>
              </w:rPr>
              <w:t>土砂災害</w:t>
            </w:r>
          </w:p>
        </w:tc>
        <w:tc>
          <w:tcPr>
            <w:tcW w:w="6236" w:type="dxa"/>
            <w:tcBorders>
              <w:top w:val="single" w:sz="4" w:space="0" w:color="auto"/>
              <w:left w:val="single" w:sz="4" w:space="0" w:color="auto"/>
              <w:bottom w:val="single" w:sz="4" w:space="0" w:color="auto"/>
              <w:right w:val="single" w:sz="4" w:space="0" w:color="auto"/>
            </w:tcBorders>
            <w:vAlign w:val="center"/>
          </w:tcPr>
          <w:p w:rsidR="00DB739A" w:rsidRPr="005608BD" w:rsidRDefault="00DB739A" w:rsidP="00D56103">
            <w:pPr>
              <w:spacing w:beforeLines="20" w:before="59" w:afterLines="20" w:after="59" w:line="260" w:lineRule="exact"/>
              <w:ind w:leftChars="50" w:left="310" w:rightChars="50" w:right="110" w:hangingChars="100" w:hanging="200"/>
              <w:rPr>
                <w:rFonts w:ascii="ＭＳ 明朝" w:hAnsi="ＭＳ 明朝"/>
                <w:spacing w:val="-6"/>
                <w:sz w:val="20"/>
                <w:szCs w:val="20"/>
              </w:rPr>
            </w:pPr>
            <w:r w:rsidRPr="005608BD">
              <w:rPr>
                <w:rFonts w:ascii="ＭＳ 明朝" w:hAnsi="ＭＳ 明朝" w:hint="eastAsia"/>
                <w:sz w:val="20"/>
                <w:szCs w:val="20"/>
              </w:rPr>
              <w:t xml:space="preserve">ア　</w:t>
            </w:r>
            <w:r w:rsidRPr="005608BD">
              <w:rPr>
                <w:rFonts w:ascii="ＭＳ 明朝" w:hAnsi="ＭＳ 明朝" w:hint="eastAsia"/>
                <w:spacing w:val="-6"/>
                <w:sz w:val="20"/>
                <w:szCs w:val="20"/>
              </w:rPr>
              <w:t>近隣で前兆現象（湧き水・地下水の濁り、量の変化等）が発見されたとき。</w:t>
            </w:r>
          </w:p>
        </w:tc>
      </w:tr>
      <w:tr w:rsidR="00DB739A" w:rsidRPr="005608BD" w:rsidTr="00B74CD4">
        <w:trPr>
          <w:trHeight w:val="340"/>
          <w:jc w:val="right"/>
        </w:trPr>
        <w:tc>
          <w:tcPr>
            <w:tcW w:w="2553" w:type="dxa"/>
            <w:gridSpan w:val="2"/>
            <w:tcBorders>
              <w:top w:val="single" w:sz="4" w:space="0" w:color="auto"/>
              <w:left w:val="single" w:sz="4" w:space="0" w:color="auto"/>
              <w:bottom w:val="single" w:sz="4" w:space="0" w:color="auto"/>
              <w:right w:val="single" w:sz="4" w:space="0" w:color="auto"/>
            </w:tcBorders>
            <w:vAlign w:val="center"/>
          </w:tcPr>
          <w:p w:rsidR="00DB739A" w:rsidRPr="005608BD" w:rsidRDefault="00DB739A" w:rsidP="00B74CD4">
            <w:pPr>
              <w:spacing w:line="240" w:lineRule="exact"/>
              <w:jc w:val="center"/>
              <w:rPr>
                <w:rFonts w:ascii="ＭＳ 明朝" w:hAnsi="ＭＳ 明朝"/>
                <w:sz w:val="20"/>
                <w:szCs w:val="20"/>
              </w:rPr>
            </w:pPr>
            <w:r w:rsidRPr="005608BD">
              <w:rPr>
                <w:rFonts w:ascii="ＭＳ 明朝" w:hAnsi="ＭＳ 明朝" w:hint="eastAsia"/>
                <w:sz w:val="20"/>
                <w:szCs w:val="20"/>
              </w:rPr>
              <w:t>その他の災害</w:t>
            </w:r>
          </w:p>
        </w:tc>
        <w:tc>
          <w:tcPr>
            <w:tcW w:w="6236" w:type="dxa"/>
            <w:tcBorders>
              <w:top w:val="single" w:sz="4" w:space="0" w:color="auto"/>
              <w:left w:val="single" w:sz="4" w:space="0" w:color="auto"/>
              <w:bottom w:val="single" w:sz="4" w:space="0" w:color="auto"/>
              <w:right w:val="single" w:sz="4" w:space="0" w:color="auto"/>
            </w:tcBorders>
            <w:vAlign w:val="center"/>
          </w:tcPr>
          <w:p w:rsidR="00DB739A" w:rsidRPr="005608BD" w:rsidRDefault="00DB739A" w:rsidP="00D56103">
            <w:pPr>
              <w:spacing w:beforeLines="20" w:before="59" w:afterLines="20" w:after="59" w:line="260" w:lineRule="exact"/>
              <w:ind w:leftChars="50" w:left="310" w:rightChars="50" w:right="110" w:hangingChars="100" w:hanging="200"/>
              <w:rPr>
                <w:rFonts w:ascii="ＭＳ 明朝" w:hAnsi="ＭＳ 明朝"/>
                <w:sz w:val="20"/>
                <w:szCs w:val="20"/>
              </w:rPr>
            </w:pPr>
            <w:r w:rsidRPr="005608BD">
              <w:rPr>
                <w:rFonts w:ascii="ＭＳ 明朝" w:hAnsi="ＭＳ 明朝" w:hint="eastAsia"/>
                <w:sz w:val="20"/>
                <w:szCs w:val="20"/>
              </w:rPr>
              <w:t>ア　災害の状況から、災害時要</w:t>
            </w:r>
            <w:r w:rsidR="00E453F2" w:rsidRPr="005608BD">
              <w:rPr>
                <w:rFonts w:ascii="ＭＳ 明朝" w:hAnsi="ＭＳ 明朝" w:hint="eastAsia"/>
                <w:sz w:val="20"/>
                <w:szCs w:val="20"/>
              </w:rPr>
              <w:t>配慮</w:t>
            </w:r>
            <w:r w:rsidRPr="005608BD">
              <w:rPr>
                <w:rFonts w:ascii="ＭＳ 明朝" w:hAnsi="ＭＳ 明朝" w:hint="eastAsia"/>
                <w:sz w:val="20"/>
                <w:szCs w:val="20"/>
              </w:rPr>
              <w:t>者等について事前に避難させておく必要があると認められるとき。</w:t>
            </w:r>
          </w:p>
        </w:tc>
      </w:tr>
    </w:tbl>
    <w:p w:rsidR="00DB739A" w:rsidRPr="005608BD" w:rsidRDefault="00DB739A" w:rsidP="00DB739A">
      <w:pPr>
        <w:spacing w:line="100" w:lineRule="exact"/>
        <w:ind w:leftChars="300" w:left="1100" w:hangingChars="200" w:hanging="440"/>
        <w:rPr>
          <w:rFonts w:ascii="ＭＳ 明朝" w:hAnsi="ＭＳ 明朝"/>
        </w:rPr>
      </w:pPr>
    </w:p>
    <w:p w:rsidR="00DB739A" w:rsidRPr="005608BD" w:rsidRDefault="00786855" w:rsidP="00DB739A">
      <w:pPr>
        <w:spacing w:line="360" w:lineRule="exact"/>
        <w:ind w:leftChars="300" w:left="1100" w:hangingChars="200" w:hanging="440"/>
        <w:rPr>
          <w:rFonts w:ascii="ＭＳ 明朝" w:hAnsi="ＭＳ 明朝"/>
        </w:rPr>
      </w:pPr>
      <w:r w:rsidRPr="005608BD">
        <w:rPr>
          <w:rFonts w:ascii="ＭＳ 明朝" w:hAnsi="ＭＳ 明朝"/>
        </w:rPr>
        <w:br w:type="page"/>
      </w:r>
      <w:r w:rsidR="00DB739A" w:rsidRPr="005608BD">
        <w:rPr>
          <w:rFonts w:ascii="ＭＳ 明朝" w:hAnsi="ＭＳ 明朝" w:hint="eastAsia"/>
        </w:rPr>
        <w:lastRenderedPageBreak/>
        <w:t>（2） 避難勧告</w:t>
      </w:r>
    </w:p>
    <w:p w:rsidR="00DB739A" w:rsidRPr="005608BD" w:rsidRDefault="00DB739A" w:rsidP="00D56103">
      <w:pPr>
        <w:spacing w:afterLines="30" w:after="89" w:line="360" w:lineRule="exact"/>
        <w:ind w:leftChars="500" w:left="1100" w:firstLineChars="100" w:firstLine="212"/>
        <w:rPr>
          <w:rFonts w:ascii="ＭＳ 明朝" w:hAnsi="ＭＳ 明朝"/>
          <w:spacing w:val="-4"/>
        </w:rPr>
      </w:pPr>
      <w:r w:rsidRPr="005608BD">
        <w:rPr>
          <w:rFonts w:ascii="ＭＳ 明朝" w:hAnsi="ＭＳ 明朝" w:hint="eastAsia"/>
          <w:spacing w:val="-4"/>
        </w:rPr>
        <w:t>通常の避難行動ができる者が避難行動を開始しなければならない段階であり、人的被害の発生する可能性が明らかに高まった状況や、気象警報等が発表又は災害が発生するおそれがある場合に、事前の避難基準又は安全な場所へ避難させるための基準は、次によるものとする。</w:t>
      </w:r>
    </w:p>
    <w:tbl>
      <w:tblPr>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091"/>
        <w:gridCol w:w="6236"/>
      </w:tblGrid>
      <w:tr w:rsidR="00DB739A" w:rsidRPr="005608BD" w:rsidTr="00B74CD4">
        <w:trPr>
          <w:trHeight w:val="340"/>
          <w:jc w:val="right"/>
        </w:trPr>
        <w:tc>
          <w:tcPr>
            <w:tcW w:w="2553" w:type="dxa"/>
            <w:gridSpan w:val="2"/>
            <w:vAlign w:val="center"/>
          </w:tcPr>
          <w:p w:rsidR="00DB739A" w:rsidRPr="005C1453" w:rsidRDefault="00DB739A" w:rsidP="00B74CD4">
            <w:pPr>
              <w:pStyle w:val="a3"/>
              <w:tabs>
                <w:tab w:val="clear" w:pos="4252"/>
                <w:tab w:val="clear" w:pos="8504"/>
              </w:tabs>
              <w:snapToGrid/>
              <w:spacing w:line="220" w:lineRule="exact"/>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区　　分</w:t>
            </w:r>
          </w:p>
        </w:tc>
        <w:tc>
          <w:tcPr>
            <w:tcW w:w="6236" w:type="dxa"/>
            <w:vAlign w:val="center"/>
          </w:tcPr>
          <w:p w:rsidR="00DB739A" w:rsidRPr="005C1453" w:rsidRDefault="00DB739A" w:rsidP="00B74CD4">
            <w:pPr>
              <w:pStyle w:val="a3"/>
              <w:tabs>
                <w:tab w:val="clear" w:pos="4252"/>
                <w:tab w:val="clear" w:pos="8504"/>
              </w:tabs>
              <w:snapToGrid/>
              <w:spacing w:line="220" w:lineRule="exact"/>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判　　断　　基　　準</w:t>
            </w:r>
          </w:p>
        </w:tc>
      </w:tr>
      <w:tr w:rsidR="00DB739A" w:rsidRPr="005608BD" w:rsidTr="00B74CD4">
        <w:trPr>
          <w:trHeight w:val="20"/>
          <w:jc w:val="right"/>
        </w:trPr>
        <w:tc>
          <w:tcPr>
            <w:tcW w:w="462" w:type="dxa"/>
            <w:vMerge w:val="restart"/>
            <w:textDirection w:val="tbRlV"/>
            <w:vAlign w:val="center"/>
          </w:tcPr>
          <w:p w:rsidR="00DB739A" w:rsidRPr="005608BD" w:rsidRDefault="00DB739A" w:rsidP="00B74CD4">
            <w:pPr>
              <w:spacing w:line="240" w:lineRule="exact"/>
              <w:ind w:left="113" w:right="113"/>
              <w:jc w:val="center"/>
              <w:rPr>
                <w:rFonts w:ascii="ＭＳ 明朝" w:hAnsi="ＭＳ 明朝"/>
                <w:sz w:val="20"/>
                <w:szCs w:val="20"/>
              </w:rPr>
            </w:pPr>
            <w:r w:rsidRPr="007B24BA">
              <w:rPr>
                <w:rFonts w:ascii="ＭＳ 明朝" w:hAnsi="ＭＳ 明朝" w:hint="eastAsia"/>
                <w:spacing w:val="150"/>
                <w:kern w:val="0"/>
                <w:sz w:val="20"/>
                <w:szCs w:val="20"/>
                <w:fitText w:val="1200" w:id="634660609"/>
              </w:rPr>
              <w:t>風水</w:t>
            </w:r>
            <w:r w:rsidRPr="007B24BA">
              <w:rPr>
                <w:rFonts w:ascii="ＭＳ 明朝" w:hAnsi="ＭＳ 明朝" w:hint="eastAsia"/>
                <w:spacing w:val="7"/>
                <w:kern w:val="0"/>
                <w:sz w:val="20"/>
                <w:szCs w:val="20"/>
                <w:fitText w:val="1200" w:id="634660609"/>
              </w:rPr>
              <w:t>害</w:t>
            </w:r>
          </w:p>
        </w:tc>
        <w:tc>
          <w:tcPr>
            <w:tcW w:w="2091" w:type="dxa"/>
            <w:vAlign w:val="center"/>
          </w:tcPr>
          <w:p w:rsidR="00DB739A" w:rsidRPr="005608BD" w:rsidRDefault="00DB739A" w:rsidP="00B74CD4">
            <w:pPr>
              <w:spacing w:line="240" w:lineRule="exact"/>
              <w:jc w:val="center"/>
              <w:rPr>
                <w:rFonts w:ascii="ＭＳ 明朝" w:hAnsi="ＭＳ 明朝"/>
                <w:sz w:val="20"/>
                <w:szCs w:val="20"/>
              </w:rPr>
            </w:pPr>
            <w:r w:rsidRPr="005608BD">
              <w:rPr>
                <w:rFonts w:ascii="ＭＳ 明朝" w:hAnsi="ＭＳ 明朝" w:hint="eastAsia"/>
                <w:sz w:val="20"/>
                <w:szCs w:val="20"/>
              </w:rPr>
              <w:t>比布川</w:t>
            </w:r>
          </w:p>
        </w:tc>
        <w:tc>
          <w:tcPr>
            <w:tcW w:w="6236" w:type="dxa"/>
            <w:vAlign w:val="center"/>
          </w:tcPr>
          <w:p w:rsidR="00DB739A" w:rsidRPr="005608BD" w:rsidRDefault="00DB739A" w:rsidP="00D56103">
            <w:pPr>
              <w:spacing w:beforeLines="20" w:before="59" w:line="260" w:lineRule="exact"/>
              <w:ind w:leftChars="50" w:left="310" w:rightChars="50" w:right="110" w:hangingChars="100" w:hanging="200"/>
              <w:rPr>
                <w:rFonts w:ascii="ＭＳ 明朝" w:hAnsi="ＭＳ 明朝"/>
                <w:sz w:val="20"/>
                <w:szCs w:val="20"/>
              </w:rPr>
            </w:pPr>
            <w:r w:rsidRPr="005608BD">
              <w:rPr>
                <w:rFonts w:ascii="ＭＳ 明朝" w:hAnsi="ＭＳ 明朝" w:hint="eastAsia"/>
                <w:sz w:val="20"/>
                <w:szCs w:val="20"/>
              </w:rPr>
              <w:t>ア　水位観測所の水位が避難判断水位（比布川：160.34m）に到達し、一定時間後には、はん濫危険水位（比布川：161.60m）に到達すると予想されるとき。</w:t>
            </w:r>
          </w:p>
          <w:p w:rsidR="00DB739A" w:rsidRPr="005608BD" w:rsidRDefault="00DB739A" w:rsidP="00B74CD4">
            <w:pPr>
              <w:spacing w:line="260" w:lineRule="exact"/>
              <w:ind w:leftChars="50" w:left="310" w:rightChars="50" w:right="110" w:hangingChars="100" w:hanging="200"/>
              <w:rPr>
                <w:rFonts w:ascii="ＭＳ 明朝" w:hAnsi="ＭＳ 明朝"/>
                <w:sz w:val="20"/>
                <w:szCs w:val="20"/>
              </w:rPr>
            </w:pPr>
            <w:r w:rsidRPr="005608BD">
              <w:rPr>
                <w:rFonts w:ascii="ＭＳ 明朝" w:hAnsi="ＭＳ 明朝" w:hint="eastAsia"/>
                <w:sz w:val="20"/>
                <w:szCs w:val="20"/>
              </w:rPr>
              <w:t>イ　河川はん濫のおそれがあるとき。</w:t>
            </w:r>
          </w:p>
          <w:p w:rsidR="00DB739A" w:rsidRPr="005608BD" w:rsidRDefault="00DB739A" w:rsidP="00D56103">
            <w:pPr>
              <w:spacing w:afterLines="20" w:after="59" w:line="260" w:lineRule="exact"/>
              <w:ind w:leftChars="50" w:left="310" w:rightChars="50" w:right="110" w:hangingChars="100" w:hanging="200"/>
              <w:rPr>
                <w:rFonts w:ascii="ＭＳ 明朝" w:hAnsi="ＭＳ 明朝"/>
                <w:sz w:val="20"/>
                <w:szCs w:val="20"/>
              </w:rPr>
            </w:pPr>
            <w:r w:rsidRPr="005608BD">
              <w:rPr>
                <w:rFonts w:ascii="ＭＳ 明朝" w:hAnsi="ＭＳ 明朝" w:hint="eastAsia"/>
                <w:sz w:val="20"/>
                <w:szCs w:val="20"/>
              </w:rPr>
              <w:t>ウ　その他諸般の状況から、避難準備又は事前に避難させておく必要があると認められるとき。</w:t>
            </w:r>
          </w:p>
        </w:tc>
      </w:tr>
      <w:tr w:rsidR="00DB739A" w:rsidRPr="005608BD" w:rsidTr="00B74CD4">
        <w:trPr>
          <w:trHeight w:val="20"/>
          <w:jc w:val="right"/>
        </w:trPr>
        <w:tc>
          <w:tcPr>
            <w:tcW w:w="462" w:type="dxa"/>
            <w:vMerge/>
            <w:vAlign w:val="center"/>
          </w:tcPr>
          <w:p w:rsidR="00DB739A" w:rsidRPr="005608BD" w:rsidRDefault="00DB739A" w:rsidP="00B74CD4">
            <w:pPr>
              <w:spacing w:line="240" w:lineRule="exact"/>
              <w:jc w:val="center"/>
              <w:rPr>
                <w:rFonts w:ascii="ＭＳ 明朝" w:hAnsi="ＭＳ 明朝"/>
                <w:sz w:val="20"/>
                <w:szCs w:val="20"/>
              </w:rPr>
            </w:pPr>
          </w:p>
        </w:tc>
        <w:tc>
          <w:tcPr>
            <w:tcW w:w="2091" w:type="dxa"/>
            <w:vAlign w:val="center"/>
          </w:tcPr>
          <w:p w:rsidR="00DB739A" w:rsidRPr="005608BD" w:rsidRDefault="00DB739A" w:rsidP="00B74CD4">
            <w:pPr>
              <w:spacing w:line="240" w:lineRule="exact"/>
              <w:jc w:val="center"/>
              <w:rPr>
                <w:rFonts w:ascii="ＭＳ 明朝" w:hAnsi="ＭＳ 明朝"/>
                <w:sz w:val="20"/>
                <w:szCs w:val="20"/>
              </w:rPr>
            </w:pPr>
            <w:r w:rsidRPr="005608BD">
              <w:rPr>
                <w:rFonts w:ascii="ＭＳ 明朝" w:hAnsi="ＭＳ 明朝" w:hint="eastAsia"/>
                <w:sz w:val="20"/>
                <w:szCs w:val="20"/>
              </w:rPr>
              <w:t>その他の河川</w:t>
            </w:r>
          </w:p>
        </w:tc>
        <w:tc>
          <w:tcPr>
            <w:tcW w:w="6236" w:type="dxa"/>
            <w:vAlign w:val="center"/>
          </w:tcPr>
          <w:p w:rsidR="00DB739A" w:rsidRPr="005608BD" w:rsidRDefault="00DB739A" w:rsidP="00D56103">
            <w:pPr>
              <w:spacing w:beforeLines="20" w:before="59" w:line="260" w:lineRule="exact"/>
              <w:ind w:leftChars="50" w:left="310" w:rightChars="50" w:right="110" w:hangingChars="100" w:hanging="200"/>
              <w:rPr>
                <w:rFonts w:ascii="ＭＳ 明朝" w:hAnsi="ＭＳ 明朝"/>
                <w:sz w:val="20"/>
                <w:szCs w:val="20"/>
              </w:rPr>
            </w:pPr>
            <w:r w:rsidRPr="005608BD">
              <w:rPr>
                <w:rFonts w:ascii="ＭＳ 明朝" w:hAnsi="ＭＳ 明朝" w:hint="eastAsia"/>
                <w:sz w:val="20"/>
                <w:szCs w:val="20"/>
              </w:rPr>
              <w:t xml:space="preserve">ア　</w:t>
            </w:r>
            <w:r w:rsidRPr="005608BD">
              <w:rPr>
                <w:rFonts w:ascii="ＭＳ 明朝" w:hAnsi="ＭＳ 明朝" w:hint="eastAsia"/>
                <w:spacing w:val="-4"/>
                <w:sz w:val="20"/>
                <w:szCs w:val="20"/>
              </w:rPr>
              <w:t>河川がはん濫注意水位を越え、なお水位が上昇するおそれがあるとき。</w:t>
            </w:r>
          </w:p>
          <w:p w:rsidR="00DB739A" w:rsidRPr="005608BD" w:rsidRDefault="00DB739A" w:rsidP="00B74CD4">
            <w:pPr>
              <w:spacing w:line="260" w:lineRule="exact"/>
              <w:ind w:leftChars="50" w:left="310" w:rightChars="50" w:right="110" w:hangingChars="100" w:hanging="200"/>
              <w:rPr>
                <w:rFonts w:ascii="ＭＳ 明朝" w:hAnsi="ＭＳ 明朝"/>
                <w:sz w:val="20"/>
                <w:szCs w:val="20"/>
              </w:rPr>
            </w:pPr>
            <w:r w:rsidRPr="005608BD">
              <w:rPr>
                <w:rFonts w:ascii="ＭＳ 明朝" w:hAnsi="ＭＳ 明朝" w:hint="eastAsia"/>
                <w:sz w:val="20"/>
                <w:szCs w:val="20"/>
              </w:rPr>
              <w:t>イ　町域における大雨警報（1時間雨量</w:t>
            </w:r>
            <w:r w:rsidRPr="005608BD">
              <w:rPr>
                <w:rFonts w:ascii="ＭＳ 明朝" w:hAnsi="ＭＳ 明朝"/>
                <w:sz w:val="20"/>
                <w:szCs w:val="20"/>
              </w:rPr>
              <w:t>50mm</w:t>
            </w:r>
            <w:r w:rsidRPr="005608BD">
              <w:rPr>
                <w:rFonts w:ascii="ＭＳ 明朝" w:hAnsi="ＭＳ 明朝" w:hint="eastAsia"/>
                <w:sz w:val="20"/>
                <w:szCs w:val="20"/>
              </w:rPr>
              <w:t>）発表後も引き続き降雨が予想され、河川にいちじるしい増水がみられたとき。</w:t>
            </w:r>
          </w:p>
          <w:p w:rsidR="00DB739A" w:rsidRPr="005608BD" w:rsidRDefault="00DB739A" w:rsidP="00B74CD4">
            <w:pPr>
              <w:spacing w:line="260" w:lineRule="exact"/>
              <w:ind w:leftChars="50" w:left="310" w:rightChars="50" w:right="110" w:hangingChars="100" w:hanging="200"/>
              <w:rPr>
                <w:rFonts w:ascii="ＭＳ 明朝" w:hAnsi="ＭＳ 明朝"/>
                <w:sz w:val="20"/>
                <w:szCs w:val="20"/>
              </w:rPr>
            </w:pPr>
            <w:r w:rsidRPr="005608BD">
              <w:rPr>
                <w:rFonts w:ascii="ＭＳ 明朝" w:hAnsi="ＭＳ 明朝" w:hint="eastAsia"/>
                <w:sz w:val="20"/>
                <w:szCs w:val="20"/>
              </w:rPr>
              <w:t>ウ　町域における洪水警報発表後も引き続き降雨が予想され、河川にいちじるしい増水がみられるとき。</w:t>
            </w:r>
          </w:p>
          <w:p w:rsidR="00DB739A" w:rsidRPr="005608BD" w:rsidRDefault="00DB739A" w:rsidP="00D56103">
            <w:pPr>
              <w:spacing w:beforeLines="20" w:before="59" w:afterLines="20" w:after="59" w:line="260" w:lineRule="exact"/>
              <w:ind w:leftChars="50" w:left="310" w:rightChars="50" w:right="110" w:hangingChars="100" w:hanging="200"/>
              <w:rPr>
                <w:rFonts w:ascii="ＭＳ 明朝" w:hAnsi="ＭＳ 明朝"/>
                <w:sz w:val="20"/>
                <w:szCs w:val="20"/>
              </w:rPr>
            </w:pPr>
            <w:r w:rsidRPr="005608BD">
              <w:rPr>
                <w:rFonts w:ascii="ＭＳ 明朝" w:hAnsi="ＭＳ 明朝" w:hint="eastAsia"/>
                <w:sz w:val="20"/>
                <w:szCs w:val="20"/>
              </w:rPr>
              <w:t>エ　ア～ウの状況を総合的に判断し、住民に安全な場所へ避難させておく必要があると判断されるとき。</w:t>
            </w:r>
          </w:p>
        </w:tc>
      </w:tr>
      <w:tr w:rsidR="00DB739A" w:rsidRPr="005608BD" w:rsidTr="00B74CD4">
        <w:trPr>
          <w:trHeight w:val="20"/>
          <w:jc w:val="right"/>
        </w:trPr>
        <w:tc>
          <w:tcPr>
            <w:tcW w:w="2553" w:type="dxa"/>
            <w:gridSpan w:val="2"/>
            <w:vAlign w:val="center"/>
          </w:tcPr>
          <w:p w:rsidR="00DB739A" w:rsidRPr="005608BD" w:rsidRDefault="00DB739A" w:rsidP="00B74CD4">
            <w:pPr>
              <w:spacing w:line="240" w:lineRule="exact"/>
              <w:jc w:val="center"/>
              <w:rPr>
                <w:rFonts w:ascii="ＭＳ 明朝" w:hAnsi="ＭＳ 明朝"/>
                <w:sz w:val="20"/>
                <w:szCs w:val="20"/>
              </w:rPr>
            </w:pPr>
            <w:r w:rsidRPr="005608BD">
              <w:rPr>
                <w:rFonts w:ascii="ＭＳ 明朝" w:hAnsi="ＭＳ 明朝" w:hint="eastAsia"/>
                <w:sz w:val="20"/>
                <w:szCs w:val="20"/>
              </w:rPr>
              <w:t>土砂災害</w:t>
            </w:r>
          </w:p>
        </w:tc>
        <w:tc>
          <w:tcPr>
            <w:tcW w:w="6236" w:type="dxa"/>
            <w:vAlign w:val="center"/>
          </w:tcPr>
          <w:p w:rsidR="00DB739A" w:rsidRPr="005608BD" w:rsidRDefault="00DB739A" w:rsidP="00D56103">
            <w:pPr>
              <w:spacing w:beforeLines="20" w:before="59" w:afterLines="20" w:after="59" w:line="260" w:lineRule="exact"/>
              <w:ind w:leftChars="50" w:left="310" w:rightChars="50" w:right="110" w:hangingChars="100" w:hanging="200"/>
              <w:rPr>
                <w:rFonts w:ascii="ＭＳ 明朝" w:hAnsi="ＭＳ 明朝"/>
                <w:sz w:val="20"/>
                <w:szCs w:val="20"/>
              </w:rPr>
            </w:pPr>
            <w:r w:rsidRPr="005608BD">
              <w:rPr>
                <w:rFonts w:ascii="ＭＳ 明朝" w:hAnsi="ＭＳ 明朝" w:hint="eastAsia"/>
                <w:sz w:val="20"/>
                <w:szCs w:val="20"/>
              </w:rPr>
              <w:t>ア　降り始めてからの雨量が100mmを超え、以後も同等以上の雨が降り続けると予想される場合。</w:t>
            </w:r>
          </w:p>
          <w:p w:rsidR="00DB739A" w:rsidRPr="005608BD" w:rsidRDefault="00DB739A" w:rsidP="00D56103">
            <w:pPr>
              <w:spacing w:beforeLines="20" w:before="59" w:afterLines="20" w:after="59" w:line="260" w:lineRule="exact"/>
              <w:ind w:leftChars="50" w:left="310" w:rightChars="50" w:right="110" w:hangingChars="100" w:hanging="200"/>
              <w:rPr>
                <w:rFonts w:ascii="ＭＳ 明朝" w:hAnsi="ＭＳ 明朝"/>
                <w:sz w:val="20"/>
                <w:szCs w:val="20"/>
              </w:rPr>
            </w:pPr>
            <w:r w:rsidRPr="005608BD">
              <w:rPr>
                <w:rFonts w:ascii="ＭＳ 明朝" w:hAnsi="ＭＳ 明朝" w:hint="eastAsia"/>
                <w:sz w:val="20"/>
                <w:szCs w:val="20"/>
              </w:rPr>
              <w:t>イ　近隣で前兆現象（渓流付近で斜面崩壊、斜面のはらみ、擁壁・道路等にクラック発生等）が発見</w:t>
            </w:r>
            <w:r w:rsidRPr="005608BD">
              <w:rPr>
                <w:rFonts w:ascii="ＭＳ 明朝" w:hAnsi="ＭＳ 明朝" w:hint="eastAsia"/>
                <w:spacing w:val="-4"/>
                <w:sz w:val="20"/>
                <w:szCs w:val="20"/>
              </w:rPr>
              <w:t>される</w:t>
            </w:r>
            <w:r w:rsidRPr="005608BD">
              <w:rPr>
                <w:rFonts w:ascii="ＭＳ 明朝" w:hAnsi="ＭＳ 明朝" w:hint="eastAsia"/>
                <w:sz w:val="20"/>
                <w:szCs w:val="20"/>
              </w:rPr>
              <w:t>とき。</w:t>
            </w:r>
          </w:p>
        </w:tc>
      </w:tr>
      <w:tr w:rsidR="00DB739A" w:rsidRPr="005608BD" w:rsidTr="00B74CD4">
        <w:trPr>
          <w:trHeight w:val="20"/>
          <w:jc w:val="right"/>
        </w:trPr>
        <w:tc>
          <w:tcPr>
            <w:tcW w:w="2553" w:type="dxa"/>
            <w:gridSpan w:val="2"/>
            <w:vAlign w:val="center"/>
          </w:tcPr>
          <w:p w:rsidR="00DB739A" w:rsidRPr="005608BD" w:rsidRDefault="00DB739A" w:rsidP="00B74CD4">
            <w:pPr>
              <w:spacing w:line="240" w:lineRule="exact"/>
              <w:jc w:val="center"/>
              <w:rPr>
                <w:rFonts w:ascii="ＭＳ 明朝" w:hAnsi="ＭＳ 明朝"/>
                <w:sz w:val="20"/>
                <w:szCs w:val="20"/>
              </w:rPr>
            </w:pPr>
            <w:r w:rsidRPr="005608BD">
              <w:rPr>
                <w:rFonts w:ascii="ＭＳ 明朝" w:hAnsi="ＭＳ 明朝" w:hint="eastAsia"/>
                <w:sz w:val="20"/>
                <w:szCs w:val="20"/>
              </w:rPr>
              <w:t>その他の災害</w:t>
            </w:r>
          </w:p>
        </w:tc>
        <w:tc>
          <w:tcPr>
            <w:tcW w:w="6236" w:type="dxa"/>
            <w:vAlign w:val="center"/>
          </w:tcPr>
          <w:p w:rsidR="00DB739A" w:rsidRPr="005608BD" w:rsidRDefault="00DB739A" w:rsidP="00D56103">
            <w:pPr>
              <w:spacing w:beforeLines="20" w:before="59" w:afterLines="20" w:after="59" w:line="260" w:lineRule="exact"/>
              <w:ind w:leftChars="50" w:left="310" w:rightChars="50" w:right="110" w:hangingChars="100" w:hanging="200"/>
              <w:rPr>
                <w:rFonts w:ascii="ＭＳ 明朝" w:hAnsi="ＭＳ 明朝"/>
                <w:sz w:val="20"/>
                <w:szCs w:val="20"/>
              </w:rPr>
            </w:pPr>
            <w:r w:rsidRPr="005608BD">
              <w:rPr>
                <w:rFonts w:ascii="ＭＳ 明朝" w:hAnsi="ＭＳ 明朝" w:hint="eastAsia"/>
                <w:sz w:val="20"/>
                <w:szCs w:val="20"/>
              </w:rPr>
              <w:t>ア　地震等により火災が延焼拡大のおそれがあるとき。</w:t>
            </w:r>
          </w:p>
          <w:p w:rsidR="00DB739A" w:rsidRPr="005608BD" w:rsidRDefault="00DB739A" w:rsidP="00D56103">
            <w:pPr>
              <w:spacing w:afterLines="20" w:after="59" w:line="260" w:lineRule="exact"/>
              <w:ind w:leftChars="50" w:left="310" w:rightChars="50" w:right="110" w:hangingChars="100" w:hanging="200"/>
              <w:rPr>
                <w:rFonts w:ascii="ＭＳ 明朝" w:hAnsi="ＭＳ 明朝"/>
                <w:sz w:val="20"/>
                <w:szCs w:val="20"/>
              </w:rPr>
            </w:pPr>
            <w:r w:rsidRPr="005608BD">
              <w:rPr>
                <w:rFonts w:ascii="ＭＳ 明朝" w:hAnsi="ＭＳ 明朝" w:hint="eastAsia"/>
                <w:sz w:val="20"/>
                <w:szCs w:val="20"/>
              </w:rPr>
              <w:t>イ　災害の状況から、避難準備又は事前に避難させておく必要があると認められるとき。</w:t>
            </w:r>
          </w:p>
        </w:tc>
      </w:tr>
    </w:tbl>
    <w:p w:rsidR="00DB739A" w:rsidRPr="005608BD" w:rsidRDefault="00DB739A" w:rsidP="00DB739A">
      <w:pPr>
        <w:spacing w:line="100" w:lineRule="exact"/>
        <w:ind w:leftChars="300" w:left="1100" w:hangingChars="200" w:hanging="440"/>
        <w:rPr>
          <w:rFonts w:ascii="ＭＳ 明朝" w:hAnsi="ＭＳ 明朝"/>
        </w:rPr>
      </w:pP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（3） 避難指示</w:t>
      </w:r>
    </w:p>
    <w:p w:rsidR="00DB739A" w:rsidRPr="005608BD" w:rsidRDefault="00DB739A" w:rsidP="00DB739A">
      <w:pPr>
        <w:spacing w:line="360" w:lineRule="exact"/>
        <w:ind w:leftChars="500" w:left="1100" w:firstLineChars="100" w:firstLine="220"/>
        <w:rPr>
          <w:rFonts w:ascii="ＭＳ 明朝" w:hAnsi="ＭＳ 明朝"/>
        </w:rPr>
      </w:pPr>
      <w:r w:rsidRPr="005608BD">
        <w:rPr>
          <w:rFonts w:ascii="ＭＳ 明朝" w:hAnsi="ＭＳ 明朝" w:hint="eastAsia"/>
        </w:rPr>
        <w:t>被害の危険が切迫している場合、急を要する事態に発令し、勧告よりも拘束力が強く、住民を直ちに避難させるものであり、その基準は次によるものとする。</w:t>
      </w:r>
    </w:p>
    <w:p w:rsidR="00DB739A" w:rsidRPr="005608BD" w:rsidRDefault="00DB739A" w:rsidP="00D56103">
      <w:pPr>
        <w:spacing w:afterLines="30" w:after="89" w:line="360" w:lineRule="exact"/>
        <w:ind w:leftChars="500" w:left="1100" w:firstLineChars="100" w:firstLine="220"/>
        <w:rPr>
          <w:rFonts w:ascii="ＭＳ 明朝" w:hAnsi="ＭＳ 明朝"/>
        </w:rPr>
      </w:pPr>
      <w:r w:rsidRPr="005608BD">
        <w:rPr>
          <w:rFonts w:ascii="ＭＳ 明朝" w:hAnsi="ＭＳ 明朝" w:hint="eastAsia"/>
        </w:rPr>
        <w:t>なお、事前避難のいとまのない場合は、至近の安全な場所に緊急避難させること。</w:t>
      </w:r>
    </w:p>
    <w:tbl>
      <w:tblPr>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091"/>
        <w:gridCol w:w="6236"/>
      </w:tblGrid>
      <w:tr w:rsidR="00DB739A" w:rsidRPr="005608BD" w:rsidTr="00B74CD4">
        <w:trPr>
          <w:trHeight w:val="340"/>
          <w:jc w:val="right"/>
        </w:trPr>
        <w:tc>
          <w:tcPr>
            <w:tcW w:w="2553" w:type="dxa"/>
            <w:gridSpan w:val="2"/>
            <w:vAlign w:val="center"/>
          </w:tcPr>
          <w:p w:rsidR="00DB739A" w:rsidRPr="005C1453" w:rsidRDefault="00DB739A" w:rsidP="00B74CD4">
            <w:pPr>
              <w:pStyle w:val="a3"/>
              <w:tabs>
                <w:tab w:val="clear" w:pos="4252"/>
                <w:tab w:val="clear" w:pos="8504"/>
              </w:tabs>
              <w:snapToGrid/>
              <w:spacing w:line="220" w:lineRule="exact"/>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区　　分</w:t>
            </w:r>
          </w:p>
        </w:tc>
        <w:tc>
          <w:tcPr>
            <w:tcW w:w="6236" w:type="dxa"/>
            <w:vAlign w:val="center"/>
          </w:tcPr>
          <w:p w:rsidR="00DB739A" w:rsidRPr="005C1453" w:rsidRDefault="00DB739A" w:rsidP="00B74CD4">
            <w:pPr>
              <w:pStyle w:val="a3"/>
              <w:tabs>
                <w:tab w:val="clear" w:pos="4252"/>
                <w:tab w:val="clear" w:pos="8504"/>
              </w:tabs>
              <w:snapToGrid/>
              <w:spacing w:line="220" w:lineRule="exact"/>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判　　断　　基　　準</w:t>
            </w:r>
          </w:p>
        </w:tc>
      </w:tr>
      <w:tr w:rsidR="00DB739A" w:rsidRPr="005608BD" w:rsidTr="00B74CD4">
        <w:trPr>
          <w:trHeight w:val="20"/>
          <w:jc w:val="right"/>
        </w:trPr>
        <w:tc>
          <w:tcPr>
            <w:tcW w:w="462" w:type="dxa"/>
            <w:vMerge w:val="restart"/>
            <w:textDirection w:val="tbRlV"/>
            <w:vAlign w:val="center"/>
          </w:tcPr>
          <w:p w:rsidR="00DB739A" w:rsidRPr="005608BD" w:rsidRDefault="00DB739A" w:rsidP="00B74CD4">
            <w:pPr>
              <w:spacing w:line="240" w:lineRule="exact"/>
              <w:ind w:left="113" w:right="113"/>
              <w:jc w:val="center"/>
              <w:rPr>
                <w:rFonts w:ascii="ＭＳ 明朝" w:hAnsi="ＭＳ 明朝"/>
                <w:sz w:val="20"/>
                <w:szCs w:val="20"/>
              </w:rPr>
            </w:pPr>
            <w:r w:rsidRPr="007B24BA">
              <w:rPr>
                <w:rFonts w:ascii="ＭＳ 明朝" w:hAnsi="ＭＳ 明朝" w:hint="eastAsia"/>
                <w:spacing w:val="150"/>
                <w:kern w:val="0"/>
                <w:sz w:val="20"/>
                <w:szCs w:val="20"/>
                <w:fitText w:val="1200" w:id="634660610"/>
              </w:rPr>
              <w:t>風水</w:t>
            </w:r>
            <w:r w:rsidRPr="007B24BA">
              <w:rPr>
                <w:rFonts w:ascii="ＭＳ 明朝" w:hAnsi="ＭＳ 明朝" w:hint="eastAsia"/>
                <w:spacing w:val="7"/>
                <w:kern w:val="0"/>
                <w:sz w:val="20"/>
                <w:szCs w:val="20"/>
                <w:fitText w:val="1200" w:id="634660610"/>
              </w:rPr>
              <w:t>害</w:t>
            </w:r>
          </w:p>
        </w:tc>
        <w:tc>
          <w:tcPr>
            <w:tcW w:w="2091" w:type="dxa"/>
            <w:vAlign w:val="center"/>
          </w:tcPr>
          <w:p w:rsidR="00DB739A" w:rsidRPr="005608BD" w:rsidRDefault="00DB739A" w:rsidP="00B74CD4">
            <w:pPr>
              <w:spacing w:line="240" w:lineRule="exact"/>
              <w:jc w:val="center"/>
              <w:rPr>
                <w:rFonts w:ascii="ＭＳ 明朝" w:hAnsi="ＭＳ 明朝"/>
                <w:sz w:val="20"/>
                <w:szCs w:val="20"/>
              </w:rPr>
            </w:pPr>
            <w:r w:rsidRPr="005608BD">
              <w:rPr>
                <w:rFonts w:ascii="ＭＳ 明朝" w:hAnsi="ＭＳ 明朝" w:hint="eastAsia"/>
                <w:sz w:val="20"/>
                <w:szCs w:val="20"/>
              </w:rPr>
              <w:t>比布川</w:t>
            </w:r>
          </w:p>
        </w:tc>
        <w:tc>
          <w:tcPr>
            <w:tcW w:w="6236" w:type="dxa"/>
            <w:vAlign w:val="center"/>
          </w:tcPr>
          <w:p w:rsidR="00DB739A" w:rsidRPr="005608BD" w:rsidRDefault="00DB739A" w:rsidP="00D56103">
            <w:pPr>
              <w:spacing w:beforeLines="20" w:before="59" w:line="260" w:lineRule="exact"/>
              <w:ind w:leftChars="50" w:left="310" w:rightChars="50" w:right="110" w:hangingChars="100" w:hanging="200"/>
              <w:rPr>
                <w:rFonts w:ascii="ＭＳ 明朝" w:hAnsi="ＭＳ 明朝"/>
                <w:sz w:val="20"/>
                <w:szCs w:val="20"/>
              </w:rPr>
            </w:pPr>
            <w:r w:rsidRPr="005608BD">
              <w:rPr>
                <w:rFonts w:ascii="ＭＳ 明朝" w:hAnsi="ＭＳ 明朝" w:hint="eastAsia"/>
                <w:sz w:val="20"/>
                <w:szCs w:val="20"/>
              </w:rPr>
              <w:t>ア　はん濫危険水位（比布川：161.60m）に到達するとき。</w:t>
            </w:r>
          </w:p>
          <w:p w:rsidR="00DB739A" w:rsidRPr="005608BD" w:rsidRDefault="00DB739A" w:rsidP="00B74CD4">
            <w:pPr>
              <w:spacing w:line="260" w:lineRule="exact"/>
              <w:ind w:leftChars="50" w:left="110" w:rightChars="50" w:right="110"/>
              <w:rPr>
                <w:rFonts w:ascii="ＭＳ 明朝" w:hAnsi="ＭＳ 明朝"/>
                <w:sz w:val="20"/>
                <w:szCs w:val="20"/>
              </w:rPr>
            </w:pPr>
            <w:r w:rsidRPr="005608BD">
              <w:rPr>
                <w:rFonts w:ascii="ＭＳ 明朝" w:hAnsi="ＭＳ 明朝" w:hint="eastAsia"/>
                <w:sz w:val="20"/>
                <w:szCs w:val="20"/>
              </w:rPr>
              <w:t>イ　堤防が決壊するおそれがあるとき。</w:t>
            </w:r>
          </w:p>
          <w:p w:rsidR="00DB739A" w:rsidRPr="005608BD" w:rsidRDefault="00DB739A" w:rsidP="00D56103">
            <w:pPr>
              <w:spacing w:afterLines="20" w:after="59" w:line="260" w:lineRule="exact"/>
              <w:ind w:leftChars="50" w:left="294" w:rightChars="50" w:right="110" w:hangingChars="100" w:hanging="184"/>
              <w:rPr>
                <w:rFonts w:ascii="ＭＳ 明朝" w:hAnsi="ＭＳ 明朝"/>
                <w:spacing w:val="-8"/>
                <w:sz w:val="20"/>
                <w:szCs w:val="20"/>
              </w:rPr>
            </w:pPr>
            <w:r w:rsidRPr="005608BD">
              <w:rPr>
                <w:rFonts w:ascii="ＭＳ 明朝" w:hAnsi="ＭＳ 明朝" w:hint="eastAsia"/>
                <w:spacing w:val="-8"/>
                <w:sz w:val="20"/>
                <w:szCs w:val="20"/>
              </w:rPr>
              <w:t>（堤防の決壊につながるような大量の漏水や亀裂等が発見されるとき。）</w:t>
            </w:r>
          </w:p>
        </w:tc>
      </w:tr>
      <w:tr w:rsidR="00DB739A" w:rsidRPr="005608BD" w:rsidTr="00B74CD4">
        <w:trPr>
          <w:trHeight w:val="20"/>
          <w:jc w:val="right"/>
        </w:trPr>
        <w:tc>
          <w:tcPr>
            <w:tcW w:w="462" w:type="dxa"/>
            <w:vMerge/>
            <w:vAlign w:val="center"/>
          </w:tcPr>
          <w:p w:rsidR="00DB739A" w:rsidRPr="005608BD" w:rsidRDefault="00DB739A" w:rsidP="00B74CD4">
            <w:pPr>
              <w:spacing w:line="240" w:lineRule="exact"/>
              <w:jc w:val="center"/>
              <w:rPr>
                <w:rFonts w:ascii="ＭＳ 明朝" w:hAnsi="ＭＳ 明朝"/>
                <w:sz w:val="20"/>
                <w:szCs w:val="20"/>
              </w:rPr>
            </w:pPr>
          </w:p>
        </w:tc>
        <w:tc>
          <w:tcPr>
            <w:tcW w:w="2091" w:type="dxa"/>
            <w:vAlign w:val="center"/>
          </w:tcPr>
          <w:p w:rsidR="00DB739A" w:rsidRPr="005608BD" w:rsidRDefault="00DB739A" w:rsidP="00B74CD4">
            <w:pPr>
              <w:spacing w:line="240" w:lineRule="exact"/>
              <w:jc w:val="center"/>
              <w:rPr>
                <w:rFonts w:ascii="ＭＳ 明朝" w:hAnsi="ＭＳ 明朝"/>
                <w:sz w:val="20"/>
                <w:szCs w:val="20"/>
              </w:rPr>
            </w:pPr>
            <w:r w:rsidRPr="005608BD">
              <w:rPr>
                <w:rFonts w:ascii="ＭＳ 明朝" w:hAnsi="ＭＳ 明朝" w:hint="eastAsia"/>
                <w:sz w:val="20"/>
                <w:szCs w:val="20"/>
              </w:rPr>
              <w:t>その他の河川</w:t>
            </w:r>
          </w:p>
        </w:tc>
        <w:tc>
          <w:tcPr>
            <w:tcW w:w="6236" w:type="dxa"/>
            <w:vAlign w:val="center"/>
          </w:tcPr>
          <w:p w:rsidR="00DB739A" w:rsidRPr="005608BD" w:rsidRDefault="00DB739A" w:rsidP="00D56103">
            <w:pPr>
              <w:spacing w:beforeLines="20" w:before="59" w:afterLines="20" w:after="59" w:line="260" w:lineRule="exact"/>
              <w:ind w:leftChars="50" w:left="310" w:rightChars="50" w:right="110" w:hangingChars="100" w:hanging="200"/>
              <w:rPr>
                <w:rFonts w:ascii="ＭＳ 明朝" w:hAnsi="ＭＳ 明朝"/>
                <w:sz w:val="20"/>
                <w:szCs w:val="20"/>
              </w:rPr>
            </w:pPr>
            <w:r w:rsidRPr="005608BD">
              <w:rPr>
                <w:rFonts w:ascii="ＭＳ 明朝" w:hAnsi="ＭＳ 明朝" w:hint="eastAsia"/>
                <w:sz w:val="20"/>
                <w:szCs w:val="20"/>
              </w:rPr>
              <w:t>ア　洪水等による被害の危険が、現在の切迫した状況から、人的被害の発生する危険性が高いと判断</w:t>
            </w:r>
            <w:r w:rsidRPr="005608BD">
              <w:rPr>
                <w:rFonts w:ascii="ＭＳ 明朝" w:hAnsi="ＭＳ 明朝" w:hint="eastAsia"/>
                <w:spacing w:val="-4"/>
                <w:sz w:val="20"/>
                <w:szCs w:val="20"/>
              </w:rPr>
              <w:t>される</w:t>
            </w:r>
            <w:r w:rsidRPr="005608BD">
              <w:rPr>
                <w:rFonts w:ascii="ＭＳ 明朝" w:hAnsi="ＭＳ 明朝" w:hint="eastAsia"/>
                <w:sz w:val="20"/>
                <w:szCs w:val="20"/>
              </w:rPr>
              <w:t>とき。</w:t>
            </w:r>
          </w:p>
        </w:tc>
      </w:tr>
      <w:tr w:rsidR="00DB739A" w:rsidRPr="005608BD" w:rsidTr="00B74CD4">
        <w:trPr>
          <w:trHeight w:val="20"/>
          <w:jc w:val="right"/>
        </w:trPr>
        <w:tc>
          <w:tcPr>
            <w:tcW w:w="2553" w:type="dxa"/>
            <w:gridSpan w:val="2"/>
            <w:tcBorders>
              <w:bottom w:val="nil"/>
            </w:tcBorders>
            <w:vAlign w:val="center"/>
          </w:tcPr>
          <w:p w:rsidR="00DB739A" w:rsidRPr="005608BD" w:rsidRDefault="00DB739A" w:rsidP="00B74CD4">
            <w:pPr>
              <w:spacing w:line="240" w:lineRule="exact"/>
              <w:jc w:val="center"/>
              <w:rPr>
                <w:rFonts w:ascii="ＭＳ 明朝" w:hAnsi="ＭＳ 明朝"/>
                <w:sz w:val="20"/>
                <w:szCs w:val="20"/>
              </w:rPr>
            </w:pPr>
            <w:r w:rsidRPr="005608BD">
              <w:rPr>
                <w:rFonts w:ascii="ＭＳ 明朝" w:hAnsi="ＭＳ 明朝" w:hint="eastAsia"/>
                <w:sz w:val="20"/>
                <w:szCs w:val="20"/>
              </w:rPr>
              <w:t>土砂災害</w:t>
            </w:r>
          </w:p>
        </w:tc>
        <w:tc>
          <w:tcPr>
            <w:tcW w:w="6236" w:type="dxa"/>
            <w:vAlign w:val="center"/>
          </w:tcPr>
          <w:p w:rsidR="00DB739A" w:rsidRPr="005608BD" w:rsidRDefault="00DB739A" w:rsidP="00D56103">
            <w:pPr>
              <w:spacing w:beforeLines="20" w:before="59" w:line="260" w:lineRule="exact"/>
              <w:ind w:leftChars="50" w:left="310" w:rightChars="50" w:right="110" w:hangingChars="100" w:hanging="200"/>
              <w:rPr>
                <w:rFonts w:ascii="ＭＳ 明朝" w:hAnsi="ＭＳ 明朝"/>
                <w:sz w:val="20"/>
                <w:szCs w:val="20"/>
              </w:rPr>
            </w:pPr>
            <w:r w:rsidRPr="005608BD">
              <w:rPr>
                <w:rFonts w:ascii="ＭＳ 明朝" w:hAnsi="ＭＳ 明朝" w:hint="eastAsia"/>
                <w:sz w:val="20"/>
                <w:szCs w:val="20"/>
              </w:rPr>
              <w:t>ア　避難勧告発令後、継続して雨が降り続けているとき。</w:t>
            </w:r>
          </w:p>
          <w:p w:rsidR="00DB739A" w:rsidRPr="005608BD" w:rsidRDefault="00DB739A" w:rsidP="00D56103">
            <w:pPr>
              <w:spacing w:beforeLines="20" w:before="59" w:afterLines="20" w:after="59" w:line="260" w:lineRule="exact"/>
              <w:ind w:leftChars="50" w:left="310" w:rightChars="50" w:right="110" w:hangingChars="100" w:hanging="200"/>
              <w:rPr>
                <w:rFonts w:ascii="ＭＳ 明朝" w:hAnsi="ＭＳ 明朝"/>
                <w:sz w:val="20"/>
                <w:szCs w:val="20"/>
              </w:rPr>
            </w:pPr>
            <w:r w:rsidRPr="005608BD">
              <w:rPr>
                <w:rFonts w:ascii="ＭＳ 明朝" w:hAnsi="ＭＳ 明朝" w:hint="eastAsia"/>
                <w:sz w:val="20"/>
                <w:szCs w:val="20"/>
              </w:rPr>
              <w:t>イ　近隣で土砂災害が発生しているとき。</w:t>
            </w:r>
          </w:p>
          <w:p w:rsidR="00DB739A" w:rsidRPr="005608BD" w:rsidRDefault="00DB739A" w:rsidP="00D56103">
            <w:pPr>
              <w:spacing w:beforeLines="20" w:before="59" w:afterLines="20" w:after="59" w:line="260" w:lineRule="exact"/>
              <w:ind w:leftChars="50" w:left="310" w:rightChars="50" w:right="110" w:hangingChars="100" w:hanging="200"/>
              <w:rPr>
                <w:rFonts w:ascii="ＭＳ 明朝" w:hAnsi="ＭＳ 明朝"/>
                <w:sz w:val="20"/>
                <w:szCs w:val="20"/>
              </w:rPr>
            </w:pPr>
            <w:r w:rsidRPr="005608BD">
              <w:rPr>
                <w:rFonts w:ascii="ＭＳ 明朝" w:hAnsi="ＭＳ 明朝" w:hint="eastAsia"/>
                <w:sz w:val="20"/>
                <w:szCs w:val="20"/>
              </w:rPr>
              <w:t>ウ　近隣で土砂移動現象、前兆現象（山鳴り、流木の流出、斜面の亀裂等）が発見されるとき。</w:t>
            </w:r>
          </w:p>
        </w:tc>
      </w:tr>
      <w:tr w:rsidR="00DB739A" w:rsidRPr="005608BD" w:rsidTr="00B74CD4">
        <w:trPr>
          <w:trHeight w:val="20"/>
          <w:jc w:val="right"/>
        </w:trPr>
        <w:tc>
          <w:tcPr>
            <w:tcW w:w="2553" w:type="dxa"/>
            <w:gridSpan w:val="2"/>
            <w:vAlign w:val="center"/>
          </w:tcPr>
          <w:p w:rsidR="00DB739A" w:rsidRPr="005608BD" w:rsidRDefault="00DB739A" w:rsidP="00B74CD4">
            <w:pPr>
              <w:spacing w:line="240" w:lineRule="exact"/>
              <w:jc w:val="center"/>
              <w:rPr>
                <w:rFonts w:ascii="ＭＳ 明朝" w:hAnsi="ＭＳ 明朝"/>
                <w:sz w:val="20"/>
                <w:szCs w:val="20"/>
              </w:rPr>
            </w:pPr>
            <w:r w:rsidRPr="005608BD">
              <w:rPr>
                <w:rFonts w:ascii="ＭＳ 明朝" w:hAnsi="ＭＳ 明朝" w:hint="eastAsia"/>
                <w:sz w:val="20"/>
                <w:szCs w:val="20"/>
              </w:rPr>
              <w:t>その他の災害</w:t>
            </w:r>
          </w:p>
        </w:tc>
        <w:tc>
          <w:tcPr>
            <w:tcW w:w="6236" w:type="dxa"/>
            <w:vAlign w:val="center"/>
          </w:tcPr>
          <w:p w:rsidR="00DB739A" w:rsidRPr="005608BD" w:rsidRDefault="00DB739A" w:rsidP="00D56103">
            <w:pPr>
              <w:spacing w:beforeLines="20" w:before="59" w:afterLines="20" w:after="59" w:line="260" w:lineRule="exact"/>
              <w:ind w:leftChars="50" w:left="310" w:rightChars="50" w:right="110" w:hangingChars="100" w:hanging="200"/>
              <w:rPr>
                <w:rFonts w:ascii="ＭＳ 明朝" w:hAnsi="ＭＳ 明朝"/>
                <w:sz w:val="20"/>
                <w:szCs w:val="20"/>
              </w:rPr>
            </w:pPr>
            <w:r w:rsidRPr="005608BD">
              <w:rPr>
                <w:rFonts w:ascii="ＭＳ 明朝" w:hAnsi="ＭＳ 明朝" w:hint="eastAsia"/>
                <w:sz w:val="20"/>
                <w:szCs w:val="20"/>
              </w:rPr>
              <w:t xml:space="preserve">ア　</w:t>
            </w:r>
            <w:r w:rsidRPr="005608BD">
              <w:rPr>
                <w:rFonts w:ascii="ＭＳ 明朝" w:hAnsi="ＭＳ 明朝" w:hint="eastAsia"/>
                <w:spacing w:val="-4"/>
                <w:sz w:val="20"/>
                <w:szCs w:val="20"/>
              </w:rPr>
              <w:t>地震、火災等、災害による被害の危険が目前に切迫していると判断されるとき。</w:t>
            </w:r>
          </w:p>
        </w:tc>
      </w:tr>
    </w:tbl>
    <w:p w:rsidR="00DB739A" w:rsidRPr="005608BD" w:rsidRDefault="00DB739A" w:rsidP="00DB739A">
      <w:pPr>
        <w:spacing w:line="200" w:lineRule="exact"/>
      </w:pP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316" w:name="_Toc277319581"/>
      <w:bookmarkStart w:id="317" w:name="_Toc304920262"/>
      <w:bookmarkStart w:id="318" w:name="_Toc316999396"/>
      <w:bookmarkStart w:id="319" w:name="_Toc332906872"/>
      <w:bookmarkStart w:id="320" w:name="_Toc335902662"/>
      <w:bookmarkStart w:id="321" w:name="_Toc336454090"/>
      <w:r w:rsidRPr="005608BD">
        <w:rPr>
          <w:rFonts w:ascii="ＭＳ ゴシック" w:eastAsia="ＭＳ ゴシック" w:hAnsi="ＭＳ ゴシック" w:hint="eastAsia"/>
        </w:rPr>
        <w:lastRenderedPageBreak/>
        <w:t>第４　避難方法</w:t>
      </w:r>
      <w:bookmarkEnd w:id="316"/>
      <w:bookmarkEnd w:id="317"/>
      <w:bookmarkEnd w:id="318"/>
      <w:bookmarkEnd w:id="319"/>
      <w:bookmarkEnd w:id="320"/>
      <w:bookmarkEnd w:id="321"/>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避難誘導</w:t>
      </w:r>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避難誘導は、町職員（主に総務企画部及び保健福祉部）、消防職員、消防団員、警察官及びその他指示権者の命を受けた職員があたり、人命の安全を第一に、円滑な避難のための立退きについて適宜指導する。その際、自力避難の困難な避難行動要支援者に関しては、その実態を把握しておくとともに、事前に援助者を定めておく等の支援体制を整備し、危険が切迫する前に避難できるよう十分配慮する。</w:t>
      </w:r>
    </w:p>
    <w:p w:rsidR="00DB739A" w:rsidRPr="005608BD" w:rsidRDefault="00DB739A"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また、町職員、消防職</w:t>
      </w:r>
      <w:r w:rsidR="00975024" w:rsidRPr="005608BD">
        <w:rPr>
          <w:rFonts w:ascii="ＭＳ 明朝" w:hAnsi="ＭＳ 明朝" w:hint="eastAsia"/>
        </w:rPr>
        <w:t>員、消防</w:t>
      </w:r>
      <w:r w:rsidRPr="005608BD">
        <w:rPr>
          <w:rFonts w:ascii="ＭＳ 明朝" w:hAnsi="ＭＳ 明朝" w:hint="eastAsia"/>
        </w:rPr>
        <w:t>団員、警察官など避難誘導にあたる者の安全の確保に努めるものとする。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移送の方法</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避難は、避難者が各個に行うことを原則とするが、避難者の自力による避難が不可能な場合は、町において車両等によって移送する。</w:t>
      </w:r>
    </w:p>
    <w:p w:rsidR="00DB739A" w:rsidRPr="005608BD" w:rsidRDefault="00DB739A" w:rsidP="00DB739A">
      <w:pPr>
        <w:spacing w:line="360" w:lineRule="exact"/>
        <w:ind w:leftChars="486" w:left="1069" w:firstLineChars="100" w:firstLine="220"/>
        <w:rPr>
          <w:rFonts w:ascii="ＭＳ 明朝" w:hAnsi="ＭＳ 明朝"/>
        </w:rPr>
      </w:pPr>
      <w:r w:rsidRPr="005608BD">
        <w:rPr>
          <w:rFonts w:ascii="ＭＳ 明朝" w:hAnsi="ＭＳ 明朝" w:hint="eastAsia"/>
        </w:rPr>
        <w:t>なお、車両による集団輸送が必要と認められる場合は、「第5章 第</w:t>
      </w:r>
      <w:r w:rsidR="007E4603">
        <w:rPr>
          <w:rFonts w:ascii="ＭＳ 明朝" w:hAnsi="ＭＳ 明朝" w:hint="eastAsia"/>
        </w:rPr>
        <w:t>14</w:t>
      </w:r>
      <w:r w:rsidRPr="005608BD">
        <w:rPr>
          <w:rFonts w:ascii="ＭＳ 明朝" w:hAnsi="ＭＳ 明朝" w:hint="eastAsia"/>
        </w:rPr>
        <w:t>節 輸送計画」に準じ、災害時輸送の担当である総務企画部が担当にあたる。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（2） 町は､避難者移送の実施が困難な場合、他の市町村又は道に対し、応援を求める。</w:t>
      </w:r>
    </w:p>
    <w:p w:rsidR="00DB739A" w:rsidRPr="005608BD" w:rsidRDefault="00DB739A" w:rsidP="00DB739A">
      <w:pPr>
        <w:spacing w:line="200" w:lineRule="exact"/>
      </w:pP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322" w:name="_Toc277319582"/>
      <w:bookmarkStart w:id="323" w:name="_Toc304920263"/>
      <w:bookmarkStart w:id="324" w:name="_Toc316999397"/>
      <w:bookmarkStart w:id="325" w:name="_Toc332906873"/>
      <w:bookmarkStart w:id="326" w:name="_Toc335902663"/>
      <w:bookmarkStart w:id="327" w:name="_Toc336454091"/>
      <w:r w:rsidRPr="005608BD">
        <w:rPr>
          <w:rFonts w:ascii="ＭＳ ゴシック" w:eastAsia="ＭＳ ゴシック" w:hAnsi="ＭＳ ゴシック" w:hint="eastAsia"/>
        </w:rPr>
        <w:t>第５　避難路及び避難場所等の安全確保</w:t>
      </w:r>
      <w:bookmarkEnd w:id="322"/>
      <w:bookmarkEnd w:id="323"/>
      <w:bookmarkEnd w:id="324"/>
      <w:bookmarkEnd w:id="325"/>
      <w:bookmarkEnd w:id="326"/>
      <w:bookmarkEnd w:id="327"/>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住民の避難にあたっては、町職員、警察官、その他避難措置の実施者は、避難路</w:t>
      </w:r>
      <w:r w:rsidR="00975024" w:rsidRPr="005608BD">
        <w:rPr>
          <w:rFonts w:ascii="ＭＳ 明朝" w:hAnsi="ＭＳ 明朝" w:hint="eastAsia"/>
        </w:rPr>
        <w:t>、</w:t>
      </w:r>
      <w:r w:rsidRPr="005608BD">
        <w:rPr>
          <w:rFonts w:ascii="ＭＳ 明朝" w:hAnsi="ＭＳ 明朝" w:hint="eastAsia"/>
        </w:rPr>
        <w:t>避難場所の安全確保のため支障となるものの排除を行う。</w:t>
      </w:r>
    </w:p>
    <w:p w:rsidR="00DB739A" w:rsidRPr="005608BD" w:rsidRDefault="00DB739A" w:rsidP="00DB739A">
      <w:pPr>
        <w:spacing w:line="200" w:lineRule="exact"/>
      </w:pP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328" w:name="_Toc277319583"/>
      <w:bookmarkStart w:id="329" w:name="_Toc304920264"/>
      <w:bookmarkStart w:id="330" w:name="_Toc316999398"/>
      <w:bookmarkStart w:id="331" w:name="_Toc335902664"/>
      <w:bookmarkStart w:id="332" w:name="_Toc336454092"/>
      <w:r w:rsidRPr="005608BD">
        <w:rPr>
          <w:rFonts w:ascii="ＭＳ ゴシック" w:eastAsia="ＭＳ ゴシック" w:hAnsi="ＭＳ ゴシック" w:hint="eastAsia"/>
        </w:rPr>
        <w:t>第</w:t>
      </w:r>
      <w:r w:rsidR="00975024" w:rsidRPr="005608BD">
        <w:rPr>
          <w:rFonts w:ascii="ＭＳ ゴシック" w:eastAsia="ＭＳ ゴシック" w:hAnsi="ＭＳ ゴシック" w:hint="eastAsia"/>
        </w:rPr>
        <w:t>６</w:t>
      </w:r>
      <w:r w:rsidRPr="005608BD">
        <w:rPr>
          <w:rFonts w:ascii="ＭＳ ゴシック" w:eastAsia="ＭＳ ゴシック" w:hAnsi="ＭＳ ゴシック" w:hint="eastAsia"/>
        </w:rPr>
        <w:t xml:space="preserve">　被災者の生活環境の整備</w:t>
      </w:r>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災害応急対策実施責任者、公共団体、防災上重要な施設の管理者は、速やかな避難所の供与及び避難所における安全性や良好な居住性の確保に必要な措置を講ずるよう努めるものとする。</w:t>
      </w:r>
    </w:p>
    <w:p w:rsidR="00DB739A" w:rsidRPr="005608BD" w:rsidRDefault="00DB739A" w:rsidP="00D56103">
      <w:pPr>
        <w:spacing w:afterLines="30" w:after="89" w:line="360" w:lineRule="exact"/>
        <w:ind w:leftChars="300" w:left="660" w:firstLineChars="100" w:firstLine="220"/>
        <w:outlineLvl w:val="2"/>
        <w:rPr>
          <w:rFonts w:ascii="ＭＳ 明朝" w:hAnsi="ＭＳ 明朝"/>
        </w:rPr>
      </w:pPr>
      <w:r w:rsidRPr="005608BD">
        <w:rPr>
          <w:rFonts w:ascii="ＭＳ 明朝" w:hAnsi="ＭＳ 明朝" w:hint="eastAsia"/>
        </w:rPr>
        <w:t>また、避難所に滞在する被災者、やむを得ない理由により難所所に滞在することができない被災者のいずれに対しても、必要となる生活関連物資の配布、保健医療サービスの提供など、被災者の生活環境の整備に必要な措置を講ずるよう努めるものとする。</w:t>
      </w:r>
    </w:p>
    <w:p w:rsidR="00DB739A" w:rsidRPr="005608BD" w:rsidRDefault="00DB739A" w:rsidP="00DB739A">
      <w:pPr>
        <w:spacing w:line="360" w:lineRule="exact"/>
        <w:ind w:firstLineChars="300" w:firstLine="660"/>
        <w:rPr>
          <w:rFonts w:ascii="ＭＳ 明朝" w:hAnsi="ＭＳ 明朝"/>
        </w:rPr>
      </w:pPr>
      <w:r w:rsidRPr="005608BD">
        <w:rPr>
          <w:rFonts w:ascii="ＭＳ ゴシック" w:eastAsia="ＭＳ ゴシック" w:hAnsi="ＭＳ ゴシック" w:hint="eastAsia"/>
        </w:rPr>
        <w:t>第</w:t>
      </w:r>
      <w:r w:rsidR="00975024" w:rsidRPr="005608BD">
        <w:rPr>
          <w:rFonts w:ascii="ＭＳ ゴシック" w:eastAsia="ＭＳ ゴシック" w:hAnsi="ＭＳ ゴシック" w:hint="eastAsia"/>
        </w:rPr>
        <w:t>７</w:t>
      </w:r>
      <w:r w:rsidRPr="005608BD">
        <w:rPr>
          <w:rFonts w:ascii="ＭＳ ゴシック" w:eastAsia="ＭＳ ゴシック" w:hAnsi="ＭＳ ゴシック" w:hint="eastAsia"/>
        </w:rPr>
        <w:t xml:space="preserve">　避難所</w:t>
      </w:r>
      <w:bookmarkEnd w:id="328"/>
      <w:bookmarkEnd w:id="329"/>
      <w:bookmarkEnd w:id="330"/>
      <w:bookmarkEnd w:id="331"/>
      <w:bookmarkEnd w:id="332"/>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避難所及び避難場所の開設</w:t>
      </w:r>
    </w:p>
    <w:p w:rsidR="00DB739A" w:rsidRPr="005608BD" w:rsidRDefault="00DB739A" w:rsidP="00DB739A">
      <w:pPr>
        <w:spacing w:line="360" w:lineRule="exact"/>
        <w:ind w:leftChars="300" w:left="1276" w:hangingChars="280" w:hanging="616"/>
        <w:rPr>
          <w:rFonts w:ascii="ＭＳ 明朝" w:hAnsi="ＭＳ 明朝"/>
          <w:spacing w:val="-2"/>
        </w:rPr>
      </w:pPr>
      <w:r w:rsidRPr="005608BD">
        <w:rPr>
          <w:rFonts w:ascii="ＭＳ 明朝" w:hAnsi="ＭＳ 明朝" w:hint="eastAsia"/>
        </w:rPr>
        <w:t xml:space="preserve">（1） </w:t>
      </w:r>
      <w:r w:rsidR="00F355A6" w:rsidRPr="005608BD">
        <w:rPr>
          <w:rFonts w:ascii="ＭＳ 明朝" w:hAnsi="ＭＳ 明朝" w:hint="eastAsia"/>
        </w:rPr>
        <w:t>指定</w:t>
      </w:r>
      <w:r w:rsidRPr="005608BD">
        <w:rPr>
          <w:rFonts w:ascii="ＭＳ 明朝" w:hAnsi="ＭＳ 明朝" w:hint="eastAsia"/>
          <w:spacing w:val="-2"/>
        </w:rPr>
        <w:t>避難所</w:t>
      </w:r>
      <w:r w:rsidR="00995D57" w:rsidRPr="005608BD">
        <w:rPr>
          <w:rFonts w:ascii="ＭＳ 明朝" w:hAnsi="ＭＳ 明朝" w:hint="eastAsia"/>
          <w:spacing w:val="-2"/>
        </w:rPr>
        <w:t>、</w:t>
      </w:r>
      <w:r w:rsidRPr="005608BD">
        <w:rPr>
          <w:rFonts w:ascii="ＭＳ 明朝" w:hAnsi="ＭＳ 明朝" w:hint="eastAsia"/>
          <w:spacing w:val="-2"/>
        </w:rPr>
        <w:t>避難場所は、資料14に定めるとおりとする。</w:t>
      </w:r>
    </w:p>
    <w:p w:rsidR="00DB739A" w:rsidRPr="005608BD" w:rsidRDefault="00DB739A" w:rsidP="00DB739A">
      <w:pPr>
        <w:spacing w:line="360" w:lineRule="exact"/>
        <w:ind w:leftChars="500" w:left="1100" w:firstLineChars="100" w:firstLine="220"/>
        <w:rPr>
          <w:rFonts w:ascii="ＭＳ 明朝" w:hAnsi="ＭＳ 明朝"/>
        </w:rPr>
      </w:pPr>
      <w:r w:rsidRPr="005608BD">
        <w:rPr>
          <w:rFonts w:ascii="ＭＳ 明朝" w:hAnsi="ＭＳ 明朝" w:hint="eastAsia"/>
        </w:rPr>
        <w:t>ただし、緊急を要する場合で、これらの場所を使用することができないときは、管理者の同意を得て、最寄りの民間施設・公園・空き地等を使用するものとし、地域全体が災害のため使用不能のときは、他地域の避難所又は避難場所を使用するものとする。</w:t>
      </w:r>
      <w:r w:rsidRPr="005608BD">
        <w:rPr>
          <w:rFonts w:ascii="ＭＳ 明朝" w:hAnsi="ＭＳ 明朝"/>
        </w:rPr>
        <w:br/>
      </w:r>
      <w:r w:rsidRPr="005608BD">
        <w:rPr>
          <w:rFonts w:ascii="ＭＳ 明朝" w:hAnsi="ＭＳ 明朝" w:hint="eastAsia"/>
        </w:rPr>
        <w:t xml:space="preserve">　また、避難者の避難生活を想定した環境整備等の対策については、要配慮者に配慮した施設の整備など多様な避難所又は避難場所の確保について検討することとする。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（2） 避難所のライフラインの回復に時間を要すると見込まれる場合や道路の途絶による孤立が続くと見込まれる場合は、当該地域に避難所を設置・維持することの適否を検討するものとする。</w:t>
      </w:r>
    </w:p>
    <w:p w:rsidR="00DB739A" w:rsidRPr="005608BD" w:rsidRDefault="00DB739A"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（3） 町は､著しく異常かつ激甚な非常災害により避難所が著しく不足し、特に必要と認め</w:t>
      </w:r>
      <w:r w:rsidRPr="005608BD">
        <w:rPr>
          <w:rFonts w:ascii="ＭＳ 明朝" w:hAnsi="ＭＳ 明朝" w:hint="eastAsia"/>
        </w:rPr>
        <w:lastRenderedPageBreak/>
        <w:t>られるものとして、当該災害が政令で指定されたときは、避難所の設置についてスプリンクラー等の消防用設備等の設置義務に関する消防法第17条の規定の適用除外措置があることに留意する。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避難所及び避難場所の運営管理等</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町は、各避難所</w:t>
      </w:r>
      <w:r w:rsidR="00296ACC" w:rsidRPr="005608BD">
        <w:rPr>
          <w:rFonts w:ascii="ＭＳ 明朝" w:hAnsi="ＭＳ 明朝" w:hint="eastAsia"/>
        </w:rPr>
        <w:t>等</w:t>
      </w:r>
      <w:r w:rsidRPr="005608BD">
        <w:rPr>
          <w:rFonts w:ascii="ＭＳ 明朝" w:hAnsi="ＭＳ 明朝" w:hint="eastAsia"/>
        </w:rPr>
        <w:t>の適切な運営管理を行うものとする。この際、避難所における情報の伝達、食料、水等の配布、清掃等については、避難者、</w:t>
      </w:r>
      <w:r w:rsidR="00363560" w:rsidRPr="005608BD">
        <w:rPr>
          <w:rFonts w:ascii="ＭＳ 明朝" w:hAnsi="ＭＳ 明朝" w:hint="eastAsia"/>
        </w:rPr>
        <w:t>住民</w:t>
      </w:r>
      <w:r w:rsidRPr="005608BD">
        <w:rPr>
          <w:rFonts w:ascii="ＭＳ 明朝" w:hAnsi="ＭＳ 明朝" w:hint="eastAsia"/>
        </w:rPr>
        <w:t>、自主防災組織等の協力が得られるように努めるとともに、必要に応じ、他の市町村やボランティア団体等に対して協力を求めるものとする。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（2） 町は、避難所ごとにそこに収容されている避難者に係る情報を早期に把握するとともに、やむを得ず避難所に滞在することができない被災者等に係る情報の把握に努め、国等への報告を行うものとする。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（3） 町は、避難所における生活環境に注意を払い、常に良好なものとするよう努めるものとする。そのため、食事供与の状況、トイレの設置状況等の把握に努め、必要な対策を講じるものとする。</w:t>
      </w:r>
    </w:p>
    <w:p w:rsidR="00DB739A" w:rsidRPr="005608BD" w:rsidRDefault="00DB739A" w:rsidP="00DB739A">
      <w:pPr>
        <w:spacing w:line="360" w:lineRule="exact"/>
        <w:ind w:leftChars="500" w:left="1100" w:firstLineChars="100" w:firstLine="220"/>
        <w:rPr>
          <w:rFonts w:ascii="ＭＳ 明朝" w:hAnsi="ＭＳ 明朝"/>
        </w:rPr>
      </w:pPr>
      <w:r w:rsidRPr="005608BD">
        <w:rPr>
          <w:rFonts w:ascii="ＭＳ 明朝" w:hAnsi="ＭＳ 明朝" w:hint="eastAsia"/>
        </w:rPr>
        <w:t>また、避難の長期化等必要に応じて、プライバシーの確保状況、入浴施設設置の有無及び利用頻度、洗濯等の頻度、医師や看護師等による巡回の頻度、暑さ・寒さ対策の必要性、し尿・ごみ処理の状況など、避難者の健康状態や避難所の衛生状態の把握に努め、必要な措置を講じるよう努めるものとする。また、必要に応じ、避難所における家庭動物のためのスペースの確保に努めるものと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（4） 町は、避難所の運営における女性の参画を推進するとともに、男女のニーズの違い等男女双方の視点等に配慮するものとする。</w:t>
      </w:r>
    </w:p>
    <w:p w:rsidR="00DB739A" w:rsidRPr="005608BD" w:rsidRDefault="00DB739A" w:rsidP="00DB739A">
      <w:pPr>
        <w:spacing w:line="360" w:lineRule="exact"/>
        <w:ind w:leftChars="500" w:left="1100" w:firstLineChars="100" w:firstLine="220"/>
        <w:rPr>
          <w:rFonts w:ascii="ＭＳ 明朝" w:hAnsi="ＭＳ 明朝"/>
        </w:rPr>
      </w:pPr>
      <w:r w:rsidRPr="005608BD">
        <w:rPr>
          <w:rFonts w:ascii="ＭＳ 明朝" w:hAnsi="ＭＳ 明朝" w:hint="eastAsia"/>
        </w:rPr>
        <w:t>特に、女性専用の物干し場、更衣室、授乳室の設置や生理用品、女性用下着の女性による配布、巡回警備や防犯ブザーの配布等による避難所における安全性の確保等女性や子育て家庭のニーズに配慮した避難所の運営に努めるものとする。</w:t>
      </w:r>
    </w:p>
    <w:p w:rsidR="00DB739A" w:rsidRPr="005608BD" w:rsidRDefault="00DB739A" w:rsidP="00DB739A">
      <w:pPr>
        <w:spacing w:line="360" w:lineRule="exact"/>
        <w:ind w:left="1100" w:hangingChars="500" w:hanging="1100"/>
        <w:rPr>
          <w:rFonts w:ascii="ＭＳ 明朝" w:hAnsi="ＭＳ 明朝"/>
        </w:rPr>
      </w:pPr>
      <w:r w:rsidRPr="005608BD">
        <w:rPr>
          <w:rFonts w:ascii="ＭＳ 明朝" w:hAnsi="ＭＳ 明朝" w:hint="eastAsia"/>
        </w:rPr>
        <w:t xml:space="preserve">　　　（5） 町は、やむを得ず避難所に滞在することができない被災者に対しても、食料等必要な物資の配布、保健師等による巡回健康相談の実施等保健医療サービスの提供、情報提供等により、生活環境の確保が図られるよう努めるものと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（6） 町及び道は、災害の規模、被災者の避難及び収容状況、避難の長期化等に鑑み、必要に応じて旅館やホテル等への移動を避難者に促すものとする。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w:t>
      </w:r>
      <w:r w:rsidR="00F355A6" w:rsidRPr="005608BD">
        <w:rPr>
          <w:rFonts w:ascii="ＭＳ 明朝" w:hAnsi="ＭＳ 明朝" w:hint="eastAsia"/>
        </w:rPr>
        <w:t>7</w:t>
      </w:r>
      <w:r w:rsidRPr="005608BD">
        <w:rPr>
          <w:rFonts w:ascii="ＭＳ 明朝" w:hAnsi="ＭＳ 明朝" w:hint="eastAsia"/>
        </w:rPr>
        <w:t>） 町及び道は、災害の規模等に鑑みて必要に応じ、避難者の健全な住生活の早期確保のために、応急仮設住宅の迅速な提供、公営住宅、民間賃貸住宅及び空家等利用可能な既存住宅のあっせん及び活用等により、避難所の早期解消に努めることを基本と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w:t>
      </w:r>
      <w:r w:rsidR="00F355A6" w:rsidRPr="005608BD">
        <w:rPr>
          <w:rFonts w:ascii="ＭＳ 明朝" w:hAnsi="ＭＳ 明朝" w:hint="eastAsia"/>
        </w:rPr>
        <w:t>8</w:t>
      </w:r>
      <w:r w:rsidRPr="005608BD">
        <w:rPr>
          <w:rFonts w:ascii="ＭＳ 明朝" w:hAnsi="ＭＳ 明朝" w:hint="eastAsia"/>
        </w:rPr>
        <w:t>） その他避難所の管理・運営にあたっては、次の要領で行う。</w:t>
      </w:r>
    </w:p>
    <w:p w:rsidR="00DB739A" w:rsidRPr="005608BD" w:rsidRDefault="00DB739A" w:rsidP="00DB739A">
      <w:pPr>
        <w:pStyle w:val="ac"/>
        <w:spacing w:line="360" w:lineRule="exact"/>
        <w:ind w:leftChars="500" w:left="1320" w:hangingChars="100" w:hanging="220"/>
      </w:pPr>
      <w:r w:rsidRPr="005608BD">
        <w:rPr>
          <w:rFonts w:hint="eastAsia"/>
        </w:rPr>
        <w:t>ア　避難所には、災害対策本部長の指名する運営管理者及び補助者を配置するものとする。</w:t>
      </w:r>
    </w:p>
    <w:p w:rsidR="00DB739A" w:rsidRPr="005608BD" w:rsidRDefault="00DB739A" w:rsidP="00DB739A">
      <w:pPr>
        <w:pStyle w:val="ac"/>
        <w:spacing w:line="360" w:lineRule="exact"/>
        <w:ind w:leftChars="500" w:left="1320" w:hangingChars="100" w:hanging="220"/>
      </w:pPr>
      <w:r w:rsidRPr="005608BD">
        <w:rPr>
          <w:rFonts w:hint="eastAsia"/>
        </w:rPr>
        <w:t>イ　運営管理者は、災害対策本部及び当該施設の管理者との連絡、避難者の収容等にあたるものとする。</w:t>
      </w:r>
    </w:p>
    <w:p w:rsidR="00DB739A" w:rsidRPr="005608BD" w:rsidRDefault="00DB739A" w:rsidP="00DB739A">
      <w:pPr>
        <w:pStyle w:val="ac"/>
        <w:spacing w:line="360" w:lineRule="exact"/>
        <w:ind w:leftChars="500" w:left="1320" w:hangingChars="100" w:hanging="220"/>
        <w:rPr>
          <w:rFonts w:ascii="ＭＳ 明朝" w:hAnsi="ＭＳ 明朝"/>
        </w:rPr>
      </w:pPr>
      <w:r w:rsidRPr="005608BD">
        <w:rPr>
          <w:rFonts w:ascii="ＭＳ 明朝" w:hAnsi="ＭＳ 明朝" w:hint="eastAsia"/>
        </w:rPr>
        <w:t>ウ　運営管理者は、避難所における収容状況及び「第5章 第</w:t>
      </w:r>
      <w:r w:rsidR="00B95E2A" w:rsidRPr="005608BD">
        <w:rPr>
          <w:rFonts w:ascii="ＭＳ 明朝" w:hAnsi="ＭＳ 明朝" w:hint="eastAsia"/>
        </w:rPr>
        <w:t>17</w:t>
      </w:r>
      <w:r w:rsidRPr="005608BD">
        <w:rPr>
          <w:rFonts w:ascii="ＭＳ 明朝" w:hAnsi="ＭＳ 明朝" w:hint="eastAsia"/>
        </w:rPr>
        <w:t>節 衣料・生活必需物資供給計画」に定める物資等の受払いを明確にするため、必要な帳簿類を備えるものとする。</w:t>
      </w:r>
    </w:p>
    <w:p w:rsidR="00DB739A" w:rsidRPr="005608BD" w:rsidRDefault="00DB739A" w:rsidP="00DB739A">
      <w:pPr>
        <w:pStyle w:val="ac"/>
        <w:spacing w:line="360" w:lineRule="exact"/>
        <w:ind w:leftChars="600" w:left="1650" w:hangingChars="150" w:hanging="330"/>
        <w:rPr>
          <w:rFonts w:ascii="ＭＳ 明朝" w:hAnsi="ＭＳ 明朝"/>
        </w:rPr>
      </w:pPr>
      <w:r w:rsidRPr="005608BD">
        <w:rPr>
          <w:rFonts w:ascii="ＭＳ 明朝" w:hAnsi="ＭＳ 明朝" w:hint="eastAsia"/>
        </w:rPr>
        <w:lastRenderedPageBreak/>
        <w:t>(ｱ)　避難者世帯名簿（別記第12号様式）</w:t>
      </w:r>
    </w:p>
    <w:p w:rsidR="00DB739A" w:rsidRPr="005608BD" w:rsidRDefault="00DB739A" w:rsidP="00DB739A">
      <w:pPr>
        <w:pStyle w:val="ac"/>
        <w:spacing w:line="360" w:lineRule="exact"/>
        <w:ind w:leftChars="600" w:left="1650" w:hangingChars="150" w:hanging="330"/>
        <w:rPr>
          <w:rFonts w:ascii="ＭＳ 明朝" w:hAnsi="ＭＳ 明朝"/>
        </w:rPr>
      </w:pPr>
      <w:r w:rsidRPr="005608BD">
        <w:rPr>
          <w:rFonts w:ascii="ＭＳ 明朝" w:hAnsi="ＭＳ 明朝" w:hint="eastAsia"/>
        </w:rPr>
        <w:t>(ｲ)　避難所収容台帳（別記第13号様式）</w:t>
      </w:r>
    </w:p>
    <w:p w:rsidR="00DB739A" w:rsidRPr="005608BD" w:rsidRDefault="00DB739A" w:rsidP="00DB739A">
      <w:pPr>
        <w:pStyle w:val="ac"/>
        <w:spacing w:line="360" w:lineRule="exact"/>
        <w:ind w:leftChars="600" w:left="1650" w:hangingChars="150" w:hanging="330"/>
        <w:rPr>
          <w:rFonts w:ascii="ＭＳ 明朝" w:hAnsi="ＭＳ 明朝"/>
        </w:rPr>
      </w:pPr>
      <w:r w:rsidRPr="005608BD">
        <w:rPr>
          <w:rFonts w:ascii="ＭＳ 明朝" w:hAnsi="ＭＳ 明朝" w:hint="eastAsia"/>
        </w:rPr>
        <w:t>(ｳ)　避難所設置及び収容状況（別記第14号様式）</w:t>
      </w:r>
    </w:p>
    <w:p w:rsidR="00DB739A" w:rsidRPr="005608BD" w:rsidRDefault="00DB739A" w:rsidP="00DB739A">
      <w:pPr>
        <w:pStyle w:val="ac"/>
        <w:spacing w:line="360" w:lineRule="exact"/>
        <w:ind w:leftChars="600" w:left="1650" w:hangingChars="150" w:hanging="330"/>
        <w:rPr>
          <w:rFonts w:ascii="ＭＳ 明朝" w:hAnsi="ＭＳ 明朝"/>
        </w:rPr>
      </w:pPr>
      <w:r w:rsidRPr="005608BD">
        <w:rPr>
          <w:rFonts w:ascii="ＭＳ 明朝" w:hAnsi="ＭＳ 明朝" w:hint="eastAsia"/>
        </w:rPr>
        <w:t>(ｴ)　救助種目別物資受払簿（別記第15号様式）</w:t>
      </w:r>
    </w:p>
    <w:p w:rsidR="00DB739A" w:rsidRPr="005608BD" w:rsidRDefault="00DB739A" w:rsidP="00D56103">
      <w:pPr>
        <w:pStyle w:val="ac"/>
        <w:spacing w:afterLines="50" w:after="149" w:line="360" w:lineRule="exact"/>
        <w:ind w:leftChars="600" w:left="1650" w:hangingChars="150" w:hanging="330"/>
        <w:rPr>
          <w:rFonts w:ascii="ＭＳ 明朝" w:hAnsi="ＭＳ 明朝"/>
        </w:rPr>
      </w:pPr>
      <w:r w:rsidRPr="005608BD">
        <w:rPr>
          <w:rFonts w:ascii="ＭＳ 明朝" w:hAnsi="ＭＳ 明朝" w:hint="eastAsia"/>
        </w:rPr>
        <w:t>(ｵ)　当該施設の管理者は、災害対策本部長あるいはその命を受けた職員の指示に従い、速やかに避難所の開設及び管理運営に協力するものとする。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避難場所の周知方法</w:t>
      </w:r>
    </w:p>
    <w:p w:rsidR="00DB739A" w:rsidRPr="005608BD" w:rsidRDefault="00363560" w:rsidP="00DB739A">
      <w:pPr>
        <w:spacing w:line="360" w:lineRule="exact"/>
        <w:ind w:leftChars="300" w:left="660" w:firstLineChars="100" w:firstLine="220"/>
        <w:rPr>
          <w:rFonts w:ascii="ＭＳ 明朝" w:hAnsi="ＭＳ 明朝"/>
        </w:rPr>
      </w:pPr>
      <w:r w:rsidRPr="005608BD">
        <w:rPr>
          <w:rFonts w:ascii="ＭＳ 明朝" w:hAnsi="ＭＳ 明朝" w:hint="eastAsia"/>
        </w:rPr>
        <w:t>住民</w:t>
      </w:r>
      <w:r w:rsidR="00DB739A" w:rsidRPr="005608BD">
        <w:rPr>
          <w:rFonts w:ascii="ＭＳ 明朝" w:hAnsi="ＭＳ 明朝" w:hint="eastAsia"/>
        </w:rPr>
        <w:t>に対し、平常時から避難場所を周知するため、広報紙、ハザードマップ等を活用して、周知するものとする。</w:t>
      </w:r>
    </w:p>
    <w:p w:rsidR="00DB739A" w:rsidRPr="005608BD" w:rsidRDefault="00DB739A" w:rsidP="00DB739A">
      <w:pPr>
        <w:spacing w:line="100" w:lineRule="exact"/>
      </w:pP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333" w:name="_Toc277319586"/>
      <w:bookmarkStart w:id="334" w:name="_Toc304920265"/>
      <w:bookmarkStart w:id="335" w:name="_Toc316999399"/>
      <w:bookmarkStart w:id="336" w:name="_Toc332906875"/>
      <w:bookmarkStart w:id="337" w:name="_Toc335902665"/>
      <w:bookmarkStart w:id="338" w:name="_Toc336454093"/>
      <w:r w:rsidRPr="005608BD">
        <w:rPr>
          <w:rFonts w:ascii="ＭＳ ゴシック" w:eastAsia="ＭＳ ゴシック" w:hAnsi="ＭＳ ゴシック" w:hint="eastAsia"/>
        </w:rPr>
        <w:t>第９　知事（上川総合振興局長）に対する報告</w:t>
      </w:r>
      <w:bookmarkEnd w:id="333"/>
      <w:bookmarkEnd w:id="334"/>
      <w:bookmarkEnd w:id="335"/>
      <w:bookmarkEnd w:id="336"/>
      <w:bookmarkEnd w:id="337"/>
      <w:bookmarkEnd w:id="338"/>
    </w:p>
    <w:p w:rsidR="00DB739A" w:rsidRPr="005608BD" w:rsidRDefault="00DB739A" w:rsidP="00DB739A">
      <w:pPr>
        <w:spacing w:line="360" w:lineRule="exact"/>
        <w:ind w:leftChars="300" w:left="880" w:hangingChars="100" w:hanging="220"/>
        <w:rPr>
          <w:rFonts w:ascii="ＭＳ 明朝" w:hAnsi="ＭＳ 明朝"/>
        </w:rPr>
      </w:pPr>
      <w:r w:rsidRPr="005608BD">
        <w:rPr>
          <w:rFonts w:ascii="ＭＳ 明朝" w:hAnsi="ＭＳ 明朝" w:hint="eastAsia"/>
        </w:rPr>
        <w:t>１　町長が、避難の勧告・指示を発令したときは（町長以外の者が発令したときは、町長経由）、次の事項を記録して知事（上川総合振興局長）に報告する。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発令者</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（2） 発令日時</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（3） 発令理由</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（4） 避難の対象区域</w:t>
      </w:r>
    </w:p>
    <w:p w:rsidR="00DB739A" w:rsidRPr="005608BD" w:rsidRDefault="00DB739A"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（5） 避難先</w:t>
      </w:r>
    </w:p>
    <w:p w:rsidR="00DB739A" w:rsidRPr="005608BD" w:rsidRDefault="00DB739A" w:rsidP="00DB739A">
      <w:pPr>
        <w:spacing w:line="360" w:lineRule="exact"/>
        <w:ind w:leftChars="300" w:left="880" w:hangingChars="100" w:hanging="220"/>
        <w:rPr>
          <w:rFonts w:ascii="ＭＳ 明朝" w:hAnsi="ＭＳ 明朝"/>
        </w:rPr>
      </w:pPr>
      <w:r w:rsidRPr="005608BD">
        <w:rPr>
          <w:rFonts w:ascii="ＭＳ 明朝" w:hAnsi="ＭＳ 明朝" w:hint="eastAsia"/>
        </w:rPr>
        <w:t xml:space="preserve">２　</w:t>
      </w:r>
      <w:r w:rsidRPr="005608BD">
        <w:rPr>
          <w:rFonts w:ascii="ＭＳ 明朝" w:hAnsi="ＭＳ 明朝" w:hint="eastAsia"/>
          <w:spacing w:val="-4"/>
        </w:rPr>
        <w:t>避難所を開設したときは、次の事項を記録して知事（上川総合振興局長）に報告する。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開設場所及び日時の把握</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（2） 開設箇所数及び収容人員（避難所の名称及び当該収容人員）の把握</w:t>
      </w:r>
    </w:p>
    <w:p w:rsidR="00DB739A" w:rsidRPr="005608BD" w:rsidRDefault="00DB739A" w:rsidP="00D56103">
      <w:pPr>
        <w:spacing w:afterLines="30" w:after="89" w:line="360" w:lineRule="exact"/>
        <w:ind w:leftChars="300" w:left="880" w:hangingChars="100" w:hanging="220"/>
        <w:outlineLvl w:val="2"/>
        <w:rPr>
          <w:rFonts w:ascii="ＭＳ 明朝" w:hAnsi="ＭＳ 明朝"/>
        </w:rPr>
      </w:pPr>
      <w:r w:rsidRPr="005608BD">
        <w:rPr>
          <w:rFonts w:ascii="ＭＳ 明朝" w:hAnsi="ＭＳ 明朝" w:hint="eastAsia"/>
        </w:rPr>
        <w:t>（3） 開設期間の見込み及び炊き出し等の状況</w:t>
      </w: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hint="eastAsia"/>
        </w:rPr>
        <w:t>第10　広域一時滞在</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道内における広域一時滞在</w:t>
      </w:r>
    </w:p>
    <w:p w:rsidR="00DB739A" w:rsidRPr="005608BD" w:rsidRDefault="00DB739A" w:rsidP="00D56103">
      <w:pPr>
        <w:spacing w:afterLines="30" w:after="89" w:line="360" w:lineRule="exact"/>
        <w:ind w:leftChars="300" w:left="1100" w:hangingChars="200" w:hanging="440"/>
        <w:outlineLvl w:val="2"/>
        <w:rPr>
          <w:rFonts w:ascii="ＭＳ ゴシック" w:eastAsia="ＭＳ ゴシック" w:hAnsi="ＭＳ ゴシック"/>
        </w:rPr>
      </w:pPr>
      <w:r w:rsidRPr="005608BD">
        <w:rPr>
          <w:rFonts w:ascii="ＭＳ 明朝" w:hAnsi="ＭＳ 明朝" w:hint="eastAsia"/>
        </w:rPr>
        <w:t xml:space="preserve">（1） </w:t>
      </w:r>
      <w:r w:rsidRPr="005608BD">
        <w:rPr>
          <w:rFonts w:ascii="ＭＳ 明朝" w:hAnsi="ＭＳ 明朝" w:hint="eastAsia"/>
          <w:spacing w:val="-2"/>
        </w:rPr>
        <w:t>町長は、災害発生により被災住民について、道内の他の市町村における一時的な滞在（以下、この節において「道内広域一時滞在」という。）の必要があると認めるときには、道内の他の市町村長（以下、本節において「協議先市町村長」という。）に被災住民の受け入れについて協議を行う。</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（2） 道内広域一時滞在を協議する場合、町長は、</w:t>
      </w:r>
      <w:r w:rsidR="002D5C23" w:rsidRPr="005608BD">
        <w:rPr>
          <w:rFonts w:ascii="ＭＳ 明朝" w:hAnsi="ＭＳ 明朝" w:hint="eastAsia"/>
        </w:rPr>
        <w:t>あらかじめ</w:t>
      </w:r>
      <w:r w:rsidRPr="005608BD">
        <w:rPr>
          <w:rFonts w:ascii="ＭＳ 明朝" w:hAnsi="ＭＳ 明朝" w:hint="eastAsia"/>
        </w:rPr>
        <w:t>上川総合振興局長を通じて知事に報告する。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 xml:space="preserve">　　　ただし、</w:t>
      </w:r>
      <w:r w:rsidR="002D5C23" w:rsidRPr="005608BD">
        <w:rPr>
          <w:rFonts w:ascii="ＭＳ 明朝" w:hAnsi="ＭＳ 明朝" w:hint="eastAsia"/>
        </w:rPr>
        <w:t>あらかじめ</w:t>
      </w:r>
      <w:r w:rsidRPr="005608BD">
        <w:rPr>
          <w:rFonts w:ascii="ＭＳ 明朝" w:hAnsi="ＭＳ 明朝" w:hint="eastAsia"/>
        </w:rPr>
        <w:t>報告することが困難な場合は協議開始後、速やかに知事へ報告する。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 xml:space="preserve">（3） </w:t>
      </w:r>
      <w:r w:rsidR="00F355A6" w:rsidRPr="005608BD">
        <w:rPr>
          <w:rFonts w:ascii="ＭＳ 明朝" w:hAnsi="ＭＳ 明朝" w:hint="eastAsia"/>
        </w:rPr>
        <w:t>他の市町村</w:t>
      </w:r>
      <w:r w:rsidR="004D6E01" w:rsidRPr="005608BD">
        <w:rPr>
          <w:rFonts w:ascii="ＭＳ 明朝" w:hAnsi="ＭＳ 明朝" w:hint="eastAsia"/>
        </w:rPr>
        <w:t>又は</w:t>
      </w:r>
      <w:r w:rsidRPr="005608BD">
        <w:rPr>
          <w:rFonts w:ascii="ＭＳ 明朝" w:hAnsi="ＭＳ 明朝" w:hint="eastAsia"/>
        </w:rPr>
        <w:t>知事より、道内広域一時滞在の協議を受けた</w:t>
      </w:r>
      <w:r w:rsidR="004D6E01" w:rsidRPr="005608BD">
        <w:rPr>
          <w:rFonts w:ascii="ＭＳ 明朝" w:hAnsi="ＭＳ 明朝" w:hint="eastAsia"/>
        </w:rPr>
        <w:t>場合</w:t>
      </w:r>
      <w:r w:rsidRPr="005608BD">
        <w:rPr>
          <w:rFonts w:ascii="ＭＳ 明朝" w:hAnsi="ＭＳ 明朝" w:hint="eastAsia"/>
        </w:rPr>
        <w:t>は、被災住民を受入れないことについて、正当な理由がある場合を除き、避難所を提供し、被災住民を受入れるものとし、受入決定をしたときは、直ちに避難所の管理者等の被災住民への支援に関係する機関に通知するとともに、速やかに、町長に通知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 xml:space="preserve">　　　なお、</w:t>
      </w:r>
      <w:r w:rsidR="004D6E01" w:rsidRPr="005608BD">
        <w:rPr>
          <w:rFonts w:ascii="ＭＳ 明朝" w:hAnsi="ＭＳ 明朝" w:hint="eastAsia"/>
        </w:rPr>
        <w:t>町長</w:t>
      </w:r>
      <w:r w:rsidRPr="005608BD">
        <w:rPr>
          <w:rFonts w:ascii="ＭＳ 明朝" w:hAnsi="ＭＳ 明朝" w:hint="eastAsia"/>
        </w:rPr>
        <w:t>は必要に応じて、知事に助言を求めるものとする。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（4） 町長は、協議先市町村長より受入決定の通知を受けたときはその内容を公示し、及び被災</w:t>
      </w:r>
      <w:r w:rsidR="00363560" w:rsidRPr="005608BD">
        <w:rPr>
          <w:rFonts w:ascii="ＭＳ 明朝" w:hAnsi="ＭＳ 明朝" w:hint="eastAsia"/>
        </w:rPr>
        <w:t>住民</w:t>
      </w:r>
      <w:r w:rsidRPr="005608BD">
        <w:rPr>
          <w:rFonts w:ascii="ＭＳ 明朝" w:hAnsi="ＭＳ 明朝" w:hint="eastAsia"/>
        </w:rPr>
        <w:t>への支援に関係する機関等に通知するとともに、知事に報告する。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lastRenderedPageBreak/>
        <w:t>（5） 町長は、道内広域一時滞在の必要がなくなったと認めるときは、速やかにその旨を協議先市町村長及び避難所の管理者等の被災住民への支援に関係する機関に通知し、内容を公示するとともに、知事に報告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（6） 知事は、災害の発生により町が必要な事務を行えなくなった場合、被災住民について道内広域一時滞在の必要があると認める場合は、町長の実施すべき措置を代わって実施する。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 xml:space="preserve">　　　また、町が必要な事務を遂行できる状況になったと認めるときは、速やかに</w:t>
      </w:r>
      <w:r w:rsidR="00536B3D" w:rsidRPr="005608BD">
        <w:rPr>
          <w:rFonts w:ascii="ＭＳ 明朝" w:hAnsi="ＭＳ 明朝" w:hint="eastAsia"/>
        </w:rPr>
        <w:t>町長との</w:t>
      </w:r>
      <w:r w:rsidRPr="005608BD">
        <w:rPr>
          <w:rFonts w:ascii="ＭＳ 明朝" w:hAnsi="ＭＳ 明朝" w:hint="eastAsia"/>
        </w:rPr>
        <w:t>事務</w:t>
      </w:r>
      <w:r w:rsidR="00536B3D" w:rsidRPr="005608BD">
        <w:rPr>
          <w:rFonts w:ascii="ＭＳ 明朝" w:hAnsi="ＭＳ 明朝" w:hint="eastAsia"/>
        </w:rPr>
        <w:t>の</w:t>
      </w:r>
      <w:r w:rsidRPr="005608BD">
        <w:rPr>
          <w:rFonts w:ascii="ＭＳ 明朝" w:hAnsi="ＭＳ 明朝" w:hint="eastAsia"/>
        </w:rPr>
        <w:t>引き継</w:t>
      </w:r>
      <w:r w:rsidR="00536B3D" w:rsidRPr="005608BD">
        <w:rPr>
          <w:rFonts w:ascii="ＭＳ 明朝" w:hAnsi="ＭＳ 明朝" w:hint="eastAsia"/>
        </w:rPr>
        <w:t>ぎが行われるものとする</w:t>
      </w:r>
      <w:r w:rsidRPr="005608BD">
        <w:rPr>
          <w:rFonts w:ascii="ＭＳ 明朝" w:hAnsi="ＭＳ 明朝" w:hint="eastAsia"/>
        </w:rPr>
        <w:t>。</w:t>
      </w:r>
    </w:p>
    <w:p w:rsidR="00DB739A" w:rsidRPr="005608BD" w:rsidRDefault="00DB739A"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 xml:space="preserve">　　　なお、上記の事務の代行を開始し、又は終了したときは、その旨を公示するとともに、代行を終了したときは代行した事務の措置について、町長に通知する。</w:t>
      </w:r>
    </w:p>
    <w:p w:rsidR="00DB739A" w:rsidRPr="005608BD" w:rsidRDefault="00DB739A" w:rsidP="00DB739A">
      <w:pPr>
        <w:spacing w:line="360" w:lineRule="exact"/>
        <w:ind w:leftChars="300" w:left="1100" w:hangingChars="200" w:hanging="440"/>
        <w:rPr>
          <w:rFonts w:ascii="ＭＳ ゴシック" w:eastAsia="ＭＳ ゴシック" w:hAnsi="ＭＳ ゴシック"/>
        </w:rPr>
      </w:pPr>
      <w:r w:rsidRPr="005608BD">
        <w:rPr>
          <w:rFonts w:ascii="ＭＳ ゴシック" w:eastAsia="ＭＳ ゴシック" w:hAnsi="ＭＳ ゴシック" w:hint="eastAsia"/>
        </w:rPr>
        <w:t>２　道外への広域一時滞在</w:t>
      </w:r>
    </w:p>
    <w:p w:rsidR="00DB739A" w:rsidRPr="005608BD" w:rsidRDefault="00DB739A" w:rsidP="00D56103">
      <w:pPr>
        <w:spacing w:afterLines="30" w:after="89" w:line="360" w:lineRule="exact"/>
        <w:ind w:leftChars="300" w:left="1100" w:hangingChars="200" w:hanging="440"/>
        <w:outlineLvl w:val="2"/>
        <w:rPr>
          <w:rFonts w:ascii="ＭＳ ゴシック" w:eastAsia="ＭＳ ゴシック" w:hAnsi="ＭＳ ゴシック"/>
        </w:rPr>
      </w:pPr>
      <w:r w:rsidRPr="005608BD">
        <w:rPr>
          <w:rFonts w:ascii="ＭＳ 明朝" w:hAnsi="ＭＳ 明朝" w:hint="eastAsia"/>
        </w:rPr>
        <w:t>（1）</w:t>
      </w:r>
      <w:r w:rsidRPr="005608BD">
        <w:rPr>
          <w:rFonts w:ascii="ＭＳ 明朝" w:hAnsi="ＭＳ 明朝" w:hint="eastAsia"/>
          <w:spacing w:val="-2"/>
        </w:rPr>
        <w:t xml:space="preserve"> 災害発生により､被災住民について、道外における一時的な滞在（以下、この節において「道外広域一時滞在」という。）の必要があると認める場合、町長は</w:t>
      </w:r>
      <w:r w:rsidR="00D31D6F" w:rsidRPr="005608BD">
        <w:rPr>
          <w:rFonts w:ascii="ＭＳ 明朝" w:hAnsi="ＭＳ 明朝" w:hint="eastAsia"/>
          <w:spacing w:val="-2"/>
        </w:rPr>
        <w:t>、</w:t>
      </w:r>
      <w:r w:rsidRPr="005608BD">
        <w:rPr>
          <w:rFonts w:ascii="ＭＳ 明朝" w:hAnsi="ＭＳ 明朝" w:hint="eastAsia"/>
          <w:spacing w:val="-2"/>
        </w:rPr>
        <w:t>知事に対し他の都府県知事（以下、この節において「協議先知事」という。）に対し、被災住民の受け入れについて協議することを求めることができるものとする。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w:t>
      </w:r>
      <w:r w:rsidR="004D6E01" w:rsidRPr="005608BD">
        <w:rPr>
          <w:rFonts w:ascii="ＭＳ 明朝" w:hAnsi="ＭＳ 明朝" w:hint="eastAsia"/>
        </w:rPr>
        <w:t>2</w:t>
      </w:r>
      <w:r w:rsidRPr="005608BD">
        <w:rPr>
          <w:rFonts w:ascii="ＭＳ 明朝" w:hAnsi="ＭＳ 明朝" w:hint="eastAsia"/>
        </w:rPr>
        <w:t>） 町長は、知事より受入れ決定の通知を受けたときは、速やかに、その内容を公示し、避難所の管理者等の被災住民への支援に関係する機関に通知する。</w:t>
      </w:r>
    </w:p>
    <w:p w:rsidR="004D6E01" w:rsidRPr="005608BD" w:rsidRDefault="00DB739A"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w:t>
      </w:r>
      <w:r w:rsidR="004D6E01" w:rsidRPr="005608BD">
        <w:rPr>
          <w:rFonts w:ascii="ＭＳ 明朝" w:hAnsi="ＭＳ 明朝" w:hint="eastAsia"/>
        </w:rPr>
        <w:t>3</w:t>
      </w:r>
      <w:r w:rsidRPr="005608BD">
        <w:rPr>
          <w:rFonts w:ascii="ＭＳ 明朝" w:hAnsi="ＭＳ 明朝" w:hint="eastAsia"/>
        </w:rPr>
        <w:t>） 町長は、道外広域一時滞在の必要がなくなったと認めるときは、速やかにその旨を知事に報告し、公示するとともに、避難所の管理者等の被災住民への支援に関係する機関に通知する。</w:t>
      </w:r>
    </w:p>
    <w:p w:rsidR="00DB739A" w:rsidRPr="005608BD" w:rsidRDefault="004D6E01" w:rsidP="004D6E01">
      <w:pPr>
        <w:spacing w:line="360" w:lineRule="exact"/>
        <w:ind w:leftChars="300" w:left="1100" w:hangingChars="200" w:hanging="440"/>
        <w:rPr>
          <w:rFonts w:ascii="ＭＳ 明朝" w:hAnsi="ＭＳ 明朝"/>
        </w:rPr>
      </w:pPr>
      <w:r w:rsidRPr="005608BD">
        <w:rPr>
          <w:rFonts w:ascii="ＭＳ ゴシック" w:eastAsia="ＭＳ ゴシック" w:hAnsi="ＭＳ ゴシック" w:hint="eastAsia"/>
        </w:rPr>
        <w:t>３</w:t>
      </w:r>
      <w:r w:rsidRPr="005608BD">
        <w:rPr>
          <w:rFonts w:ascii="ＭＳ 明朝" w:hAnsi="ＭＳ 明朝" w:hint="eastAsia"/>
        </w:rPr>
        <w:t xml:space="preserve">　</w:t>
      </w:r>
      <w:r w:rsidR="00DB739A" w:rsidRPr="005608BD">
        <w:rPr>
          <w:rFonts w:ascii="ＭＳ ゴシック" w:eastAsia="ＭＳ ゴシック" w:hAnsi="ＭＳ ゴシック" w:hint="eastAsia"/>
        </w:rPr>
        <w:t>広域一時滞在避難者への対応</w:t>
      </w:r>
    </w:p>
    <w:p w:rsidR="00DB739A" w:rsidRPr="005608BD" w:rsidRDefault="00DB739A" w:rsidP="00D56103">
      <w:pPr>
        <w:spacing w:afterLines="50" w:after="149" w:line="360" w:lineRule="exact"/>
        <w:ind w:leftChars="122" w:left="708" w:hangingChars="200" w:hanging="440"/>
        <w:rPr>
          <w:rFonts w:ascii="ＭＳ 明朝" w:hAnsi="ＭＳ 明朝"/>
        </w:rPr>
      </w:pPr>
      <w:r w:rsidRPr="005608BD">
        <w:rPr>
          <w:rFonts w:ascii="ＭＳ 明朝" w:hAnsi="ＭＳ 明朝" w:hint="eastAsia"/>
        </w:rPr>
        <w:t xml:space="preserve">　　　町及び道は、広域一時滞在により居住地以外の市町村に避難した被災住民に必要な情報や物資等を確実に送り届けられるよう、被災</w:t>
      </w:r>
      <w:r w:rsidR="00363560" w:rsidRPr="005608BD">
        <w:rPr>
          <w:rFonts w:ascii="ＭＳ 明朝" w:hAnsi="ＭＳ 明朝" w:hint="eastAsia"/>
        </w:rPr>
        <w:t>住民</w:t>
      </w:r>
      <w:r w:rsidRPr="005608BD">
        <w:rPr>
          <w:rFonts w:ascii="ＭＳ 明朝" w:hAnsi="ＭＳ 明朝" w:hint="eastAsia"/>
        </w:rPr>
        <w:t>の所在地等の情報を共有するなど、避難元と避難先の市区町村における連携に配慮する。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ゴシック" w:eastAsia="ＭＳ ゴシック" w:hAnsi="ＭＳ ゴシック" w:hint="eastAsia"/>
        </w:rPr>
        <w:t>４　内閣総理大臣による協議等の代行</w:t>
      </w:r>
    </w:p>
    <w:p w:rsidR="00DB739A" w:rsidRPr="005608BD" w:rsidRDefault="00DB739A" w:rsidP="00DB739A">
      <w:pPr>
        <w:spacing w:line="360" w:lineRule="exact"/>
        <w:ind w:leftChars="122" w:left="708" w:hangingChars="200" w:hanging="440"/>
        <w:rPr>
          <w:rFonts w:ascii="ＭＳ 明朝" w:hAnsi="ＭＳ 明朝"/>
        </w:rPr>
      </w:pPr>
      <w:r w:rsidRPr="005608BD">
        <w:rPr>
          <w:rFonts w:ascii="ＭＳ 明朝" w:hAnsi="ＭＳ 明朝" w:hint="eastAsia"/>
        </w:rPr>
        <w:t xml:space="preserve">　　　内閣総理大臣は、災害の発生により、町及び道が必要な事務を行えなくなった場合、被災住民について、道内広域一時滞在又は道外広域一時滞在の必要があると認めるときは、町長又は知事の実施すべき措置を代わって実施するが、町長</w:t>
      </w:r>
      <w:r w:rsidR="004D6E01" w:rsidRPr="005608BD">
        <w:rPr>
          <w:rFonts w:ascii="ＭＳ 明朝" w:hAnsi="ＭＳ 明朝" w:hint="eastAsia"/>
        </w:rPr>
        <w:t>又は</w:t>
      </w:r>
      <w:r w:rsidRPr="005608BD">
        <w:rPr>
          <w:rFonts w:ascii="ＭＳ 明朝" w:hAnsi="ＭＳ 明朝" w:hint="eastAsia"/>
        </w:rPr>
        <w:t>知事が必要な事務を遂行できる状態になったと認めるときは、速やかに町長又は知事との事務の引き継ぎが行われるものとする。</w:t>
      </w:r>
    </w:p>
    <w:tbl>
      <w:tblPr>
        <w:tblpPr w:leftFromText="142" w:rightFromText="142" w:vertAnchor="text" w:horzAnchor="margin" w:tblpXSpec="right" w:tblpY="18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B95E2A" w:rsidRPr="005608BD" w:rsidTr="00B95E2A">
        <w:trPr>
          <w:trHeight w:val="884"/>
        </w:trPr>
        <w:tc>
          <w:tcPr>
            <w:tcW w:w="9072" w:type="dxa"/>
            <w:vAlign w:val="center"/>
          </w:tcPr>
          <w:p w:rsidR="00B95E2A" w:rsidRPr="005608BD" w:rsidRDefault="00B95E2A" w:rsidP="00B95E2A">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135"/>
                <w:kern w:val="0"/>
                <w:sz w:val="20"/>
                <w:szCs w:val="20"/>
                <w:fitText w:val="1200" w:id="650402048"/>
              </w:rPr>
              <w:t>避難</w:t>
            </w:r>
            <w:r w:rsidRPr="007B24BA">
              <w:rPr>
                <w:rFonts w:ascii="ＭＳ ゴシック" w:eastAsia="ＭＳ ゴシック" w:hAnsi="ＭＳ ゴシック" w:hint="eastAsia"/>
                <w:spacing w:val="15"/>
                <w:kern w:val="0"/>
                <w:sz w:val="20"/>
                <w:szCs w:val="20"/>
                <w:fitText w:val="1200" w:id="650402048"/>
              </w:rPr>
              <w:t>所</w:t>
            </w:r>
            <w:r w:rsidRPr="005608BD">
              <w:rPr>
                <w:rFonts w:ascii="ＭＳ ゴシック" w:eastAsia="ＭＳ ゴシック" w:hAnsi="ＭＳ ゴシック" w:hint="eastAsia"/>
                <w:sz w:val="20"/>
                <w:szCs w:val="20"/>
              </w:rPr>
              <w:t>〕　・避難所（資料14）</w:t>
            </w:r>
          </w:p>
          <w:p w:rsidR="00B95E2A" w:rsidRPr="005608BD" w:rsidRDefault="00B95E2A" w:rsidP="00B95E2A">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650402049"/>
              </w:rPr>
              <w:t>様</w:t>
            </w:r>
            <w:r w:rsidRPr="007B24BA">
              <w:rPr>
                <w:rFonts w:ascii="ＭＳ ゴシック" w:eastAsia="ＭＳ ゴシック" w:hAnsi="ＭＳ ゴシック" w:hint="eastAsia"/>
                <w:kern w:val="0"/>
                <w:sz w:val="20"/>
                <w:szCs w:val="20"/>
                <w:fitText w:val="1200" w:id="650402049"/>
              </w:rPr>
              <w:t>式</w:t>
            </w:r>
            <w:r w:rsidRPr="005608BD">
              <w:rPr>
                <w:rFonts w:ascii="ＭＳ ゴシック" w:eastAsia="ＭＳ ゴシック" w:hAnsi="ＭＳ ゴシック" w:hint="eastAsia"/>
                <w:sz w:val="20"/>
                <w:szCs w:val="20"/>
              </w:rPr>
              <w:t>〕　・避難者世帯名簿（別記第12号様式）</w:t>
            </w:r>
          </w:p>
          <w:p w:rsidR="00B95E2A" w:rsidRPr="005608BD" w:rsidRDefault="00B95E2A" w:rsidP="00B95E2A">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650402050"/>
              </w:rPr>
              <w:t>様</w:t>
            </w:r>
            <w:r w:rsidRPr="007B24BA">
              <w:rPr>
                <w:rFonts w:ascii="ＭＳ ゴシック" w:eastAsia="ＭＳ ゴシック" w:hAnsi="ＭＳ ゴシック" w:hint="eastAsia"/>
                <w:kern w:val="0"/>
                <w:sz w:val="20"/>
                <w:szCs w:val="20"/>
                <w:fitText w:val="1200" w:id="650402050"/>
              </w:rPr>
              <w:t>式</w:t>
            </w:r>
            <w:r w:rsidRPr="005608BD">
              <w:rPr>
                <w:rFonts w:ascii="ＭＳ ゴシック" w:eastAsia="ＭＳ ゴシック" w:hAnsi="ＭＳ ゴシック" w:hint="eastAsia"/>
                <w:sz w:val="20"/>
                <w:szCs w:val="20"/>
              </w:rPr>
              <w:t>〕　・避難所収容台帳（別記第13号様式）</w:t>
            </w:r>
          </w:p>
          <w:p w:rsidR="00B95E2A" w:rsidRPr="005608BD" w:rsidRDefault="00B95E2A" w:rsidP="00B95E2A">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650402051"/>
              </w:rPr>
              <w:t>様</w:t>
            </w:r>
            <w:r w:rsidRPr="007B24BA">
              <w:rPr>
                <w:rFonts w:ascii="ＭＳ ゴシック" w:eastAsia="ＭＳ ゴシック" w:hAnsi="ＭＳ ゴシック" w:hint="eastAsia"/>
                <w:kern w:val="0"/>
                <w:sz w:val="20"/>
                <w:szCs w:val="20"/>
                <w:fitText w:val="1200" w:id="650402051"/>
              </w:rPr>
              <w:t>式</w:t>
            </w:r>
            <w:r w:rsidRPr="005608BD">
              <w:rPr>
                <w:rFonts w:ascii="ＭＳ ゴシック" w:eastAsia="ＭＳ ゴシック" w:hAnsi="ＭＳ ゴシック" w:hint="eastAsia"/>
                <w:sz w:val="20"/>
                <w:szCs w:val="20"/>
              </w:rPr>
              <w:t>〕　・避難所設置及び収容状況（別記第14号様式）</w:t>
            </w:r>
          </w:p>
          <w:p w:rsidR="00B95E2A" w:rsidRPr="005608BD" w:rsidRDefault="00B95E2A" w:rsidP="00B95E2A">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650402052"/>
              </w:rPr>
              <w:t>様</w:t>
            </w:r>
            <w:r w:rsidRPr="007B24BA">
              <w:rPr>
                <w:rFonts w:ascii="ＭＳ ゴシック" w:eastAsia="ＭＳ ゴシック" w:hAnsi="ＭＳ ゴシック" w:hint="eastAsia"/>
                <w:kern w:val="0"/>
                <w:sz w:val="20"/>
                <w:szCs w:val="20"/>
                <w:fitText w:val="1200" w:id="650402052"/>
              </w:rPr>
              <w:t>式</w:t>
            </w:r>
            <w:r w:rsidRPr="005608BD">
              <w:rPr>
                <w:rFonts w:ascii="ＭＳ ゴシック" w:eastAsia="ＭＳ ゴシック" w:hAnsi="ＭＳ ゴシック" w:hint="eastAsia"/>
                <w:sz w:val="20"/>
                <w:szCs w:val="20"/>
              </w:rPr>
              <w:t>〕　・救助種目別物資受払簿（別記第15号様式）</w:t>
            </w:r>
          </w:p>
        </w:tc>
      </w:tr>
    </w:tbl>
    <w:p w:rsidR="00DB739A" w:rsidRPr="005608BD" w:rsidRDefault="00DB739A" w:rsidP="00DB739A">
      <w:pPr>
        <w:spacing w:line="360" w:lineRule="exact"/>
        <w:ind w:leftChars="171" w:left="708" w:hangingChars="151" w:hanging="332"/>
        <w:rPr>
          <w:rFonts w:ascii="ＭＳ 明朝" w:hAnsi="ＭＳ 明朝"/>
        </w:rPr>
      </w:pPr>
      <w:r w:rsidRPr="005608BD">
        <w:rPr>
          <w:rFonts w:ascii="ＭＳ 明朝" w:hAnsi="ＭＳ 明朝" w:hint="eastAsia"/>
        </w:rPr>
        <w:t xml:space="preserve">　 　</w:t>
      </w:r>
    </w:p>
    <w:p w:rsidR="00DB739A" w:rsidRPr="005608BD" w:rsidRDefault="00DB739A" w:rsidP="00DB739A">
      <w:pPr>
        <w:spacing w:line="200" w:lineRule="exact"/>
      </w:pPr>
    </w:p>
    <w:p w:rsidR="00DB739A" w:rsidRPr="005608BD" w:rsidRDefault="00DB739A" w:rsidP="00DB739A">
      <w:pPr>
        <w:spacing w:line="360" w:lineRule="exact"/>
        <w:ind w:leftChars="300" w:left="1100" w:hangingChars="200" w:hanging="440"/>
        <w:rPr>
          <w:rFonts w:ascii="ＭＳ 明朝" w:hAnsi="ＭＳ 明朝"/>
        </w:rPr>
      </w:pPr>
    </w:p>
    <w:p w:rsidR="00DB739A" w:rsidRPr="005608BD" w:rsidRDefault="00DB739A" w:rsidP="00DB739A">
      <w:pPr>
        <w:spacing w:line="200" w:lineRule="exact"/>
      </w:pPr>
    </w:p>
    <w:p w:rsidR="00A12B26" w:rsidRPr="005608BD" w:rsidRDefault="00DB739A" w:rsidP="00DB739A">
      <w:pPr>
        <w:spacing w:line="200" w:lineRule="exact"/>
      </w:pPr>
      <w:r w:rsidRPr="005608BD">
        <w:br w:type="column"/>
      </w:r>
    </w:p>
    <w:p w:rsidR="00A12B26" w:rsidRPr="005608BD" w:rsidRDefault="00A12B26"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339" w:name="_Toc266366365"/>
      <w:bookmarkStart w:id="340" w:name="_Toc336454081"/>
      <w:r w:rsidRPr="005608BD">
        <w:rPr>
          <w:rFonts w:ascii="ＭＳ ゴシック" w:eastAsia="ＭＳ ゴシック" w:hAnsi="ＭＳ ゴシック" w:hint="eastAsia"/>
          <w:sz w:val="28"/>
          <w:szCs w:val="28"/>
        </w:rPr>
        <w:t>第</w:t>
      </w:r>
      <w:r w:rsidR="00A57610" w:rsidRPr="005608BD">
        <w:rPr>
          <w:rFonts w:ascii="ＭＳ ゴシック" w:eastAsia="ＭＳ ゴシック" w:hAnsi="ＭＳ ゴシック" w:hint="eastAsia"/>
          <w:sz w:val="28"/>
          <w:szCs w:val="28"/>
        </w:rPr>
        <w:t>５</w:t>
      </w:r>
      <w:r w:rsidRPr="005608BD">
        <w:rPr>
          <w:rFonts w:ascii="ＭＳ ゴシック" w:eastAsia="ＭＳ ゴシック" w:hAnsi="ＭＳ ゴシック" w:hint="eastAsia"/>
          <w:sz w:val="28"/>
          <w:szCs w:val="28"/>
        </w:rPr>
        <w:t>節</w:t>
      </w:r>
      <w:bookmarkEnd w:id="339"/>
      <w:r w:rsidRPr="005608BD">
        <w:rPr>
          <w:rFonts w:ascii="ＭＳ ゴシック" w:eastAsia="ＭＳ ゴシック" w:hAnsi="ＭＳ ゴシック" w:hint="eastAsia"/>
          <w:sz w:val="28"/>
          <w:szCs w:val="28"/>
        </w:rPr>
        <w:t xml:space="preserve">　</w:t>
      </w:r>
      <w:r w:rsidR="00761623" w:rsidRPr="005608BD">
        <w:rPr>
          <w:rFonts w:ascii="ＭＳ ゴシック" w:eastAsia="ＭＳ ゴシック" w:hAnsi="ＭＳ ゴシック" w:hint="eastAsia"/>
          <w:sz w:val="28"/>
          <w:szCs w:val="28"/>
        </w:rPr>
        <w:t>応急措置実施計画</w:t>
      </w:r>
      <w:bookmarkEnd w:id="340"/>
    </w:p>
    <w:p w:rsidR="00A12B26" w:rsidRPr="005608BD" w:rsidRDefault="00A12B26" w:rsidP="00A12B26">
      <w:pPr>
        <w:spacing w:line="100" w:lineRule="exact"/>
      </w:pPr>
    </w:p>
    <w:p w:rsidR="008926FC" w:rsidRPr="005608BD" w:rsidRDefault="008926FC" w:rsidP="00D56103">
      <w:pPr>
        <w:spacing w:afterLines="50" w:after="149" w:line="360" w:lineRule="exact"/>
        <w:ind w:leftChars="100" w:left="220" w:firstLineChars="100" w:firstLine="220"/>
      </w:pPr>
      <w:r w:rsidRPr="005608BD">
        <w:rPr>
          <w:rFonts w:hint="eastAsia"/>
        </w:rPr>
        <w:t>災害時において、町長及び防災関係機関の長が実施する応急措置については、この計画に定めるところによる。</w:t>
      </w:r>
    </w:p>
    <w:p w:rsidR="008926FC" w:rsidRPr="005608BD" w:rsidRDefault="008926FC" w:rsidP="00D56103">
      <w:pPr>
        <w:spacing w:afterLines="30" w:after="89" w:line="360" w:lineRule="exact"/>
        <w:ind w:leftChars="300" w:left="880" w:hangingChars="100" w:hanging="220"/>
        <w:outlineLvl w:val="2"/>
        <w:rPr>
          <w:rFonts w:ascii="ＭＳ ゴシック" w:eastAsia="ＭＳ ゴシック" w:hAnsi="ＭＳ ゴシック"/>
        </w:rPr>
      </w:pPr>
      <w:bookmarkStart w:id="341" w:name="_Toc277319573"/>
      <w:bookmarkStart w:id="342" w:name="_Toc304920254"/>
      <w:bookmarkStart w:id="343" w:name="_Toc316999388"/>
      <w:bookmarkStart w:id="344" w:name="_Toc335902654"/>
      <w:bookmarkStart w:id="345" w:name="_Toc336454082"/>
      <w:r w:rsidRPr="005608BD">
        <w:rPr>
          <w:rFonts w:ascii="ＭＳ ゴシック" w:eastAsia="ＭＳ ゴシック" w:hAnsi="ＭＳ ゴシック" w:hint="eastAsia"/>
        </w:rPr>
        <w:t>第１　応急措置</w:t>
      </w:r>
      <w:bookmarkEnd w:id="341"/>
      <w:bookmarkEnd w:id="342"/>
      <w:bookmarkEnd w:id="343"/>
      <w:bookmarkEnd w:id="344"/>
      <w:bookmarkEnd w:id="345"/>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実施責任者</w:t>
      </w:r>
    </w:p>
    <w:p w:rsidR="008926FC" w:rsidRPr="005608BD" w:rsidRDefault="008926FC" w:rsidP="00AC46E1">
      <w:pPr>
        <w:spacing w:line="360" w:lineRule="exact"/>
        <w:ind w:leftChars="300" w:left="660" w:firstLineChars="100" w:firstLine="220"/>
        <w:rPr>
          <w:rFonts w:ascii="ＭＳ 明朝" w:hAnsi="ＭＳ 明朝"/>
        </w:rPr>
      </w:pPr>
      <w:r w:rsidRPr="005608BD">
        <w:rPr>
          <w:rFonts w:ascii="ＭＳ 明朝" w:hAnsi="ＭＳ 明朝" w:hint="eastAsia"/>
        </w:rPr>
        <w:t>法令上の実施責任者として定められている者は、次のとおりである。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 xml:space="preserve">（1） </w:t>
      </w:r>
      <w:r w:rsidRPr="005608BD">
        <w:rPr>
          <w:rFonts w:ascii="ＭＳ 明朝" w:hAnsi="ＭＳ 明朝" w:hint="eastAsia"/>
          <w:spacing w:val="-8"/>
        </w:rPr>
        <w:t>町長</w:t>
      </w:r>
      <w:r w:rsidR="00A57610" w:rsidRPr="005608BD">
        <w:rPr>
          <w:rFonts w:ascii="ＭＳ 明朝" w:hAnsi="ＭＳ 明朝" w:hint="eastAsia"/>
          <w:spacing w:val="-8"/>
        </w:rPr>
        <w:t>又はその委任を受けて町長の職権を行う</w:t>
      </w:r>
      <w:r w:rsidR="00CA42AF" w:rsidRPr="005608BD">
        <w:rPr>
          <w:rFonts w:ascii="ＭＳ 明朝" w:hAnsi="ＭＳ 明朝" w:hint="eastAsia"/>
          <w:spacing w:val="-8"/>
        </w:rPr>
        <w:t>町の</w:t>
      </w:r>
      <w:r w:rsidR="00A57610" w:rsidRPr="005608BD">
        <w:rPr>
          <w:rFonts w:ascii="ＭＳ 明朝" w:hAnsi="ＭＳ 明朝" w:hint="eastAsia"/>
          <w:spacing w:val="-8"/>
        </w:rPr>
        <w:t>職員</w:t>
      </w:r>
    </w:p>
    <w:p w:rsidR="008926FC" w:rsidRPr="005608BD" w:rsidRDefault="008926FC" w:rsidP="00AC46E1">
      <w:pPr>
        <w:spacing w:line="360" w:lineRule="exact"/>
        <w:ind w:leftChars="300" w:left="6446" w:hangingChars="2630" w:hanging="5786"/>
        <w:rPr>
          <w:rFonts w:ascii="ＭＳ 明朝" w:hAnsi="ＭＳ 明朝"/>
        </w:rPr>
      </w:pPr>
      <w:r w:rsidRPr="005608BD">
        <w:rPr>
          <w:rFonts w:ascii="ＭＳ 明朝" w:hAnsi="ＭＳ 明朝" w:hint="eastAsia"/>
        </w:rPr>
        <w:t>（2） 水防管理者（町長）、消防機関の長（消防長）等</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 xml:space="preserve">（3） </w:t>
      </w:r>
      <w:r w:rsidR="00A57610" w:rsidRPr="005608BD">
        <w:rPr>
          <w:rFonts w:ascii="ＭＳ 明朝" w:hAnsi="ＭＳ 明朝" w:hint="eastAsia"/>
        </w:rPr>
        <w:t>警察官等</w:t>
      </w:r>
      <w:r w:rsidR="00B4153B" w:rsidRPr="005608BD">
        <w:rPr>
          <w:rFonts w:ascii="ＭＳ 明朝" w:hAnsi="ＭＳ 明朝" w:hint="eastAsia"/>
        </w:rPr>
        <w:tab/>
      </w:r>
      <w:r w:rsidRPr="005608BD">
        <w:rPr>
          <w:rFonts w:ascii="ＭＳ 明朝" w:hAnsi="ＭＳ 明朝" w:hint="eastAsia"/>
        </w:rPr>
        <w:tab/>
      </w:r>
      <w:r w:rsidRPr="005608BD">
        <w:rPr>
          <w:rFonts w:ascii="ＭＳ 明朝" w:hAnsi="ＭＳ 明朝" w:hint="eastAsia"/>
        </w:rPr>
        <w:tab/>
      </w:r>
      <w:r w:rsidRPr="005608BD">
        <w:rPr>
          <w:rFonts w:ascii="ＭＳ 明朝" w:hAnsi="ＭＳ 明朝" w:hint="eastAsia"/>
        </w:rPr>
        <w:tab/>
      </w:r>
      <w:r w:rsidR="00A04413" w:rsidRPr="005608BD">
        <w:rPr>
          <w:rFonts w:ascii="ＭＳ 明朝" w:hAnsi="ＭＳ 明朝" w:hint="eastAsia"/>
        </w:rPr>
        <w:t xml:space="preserve">    </w:t>
      </w:r>
      <w:r w:rsidRPr="005608BD">
        <w:rPr>
          <w:rFonts w:ascii="ＭＳ 明朝" w:hAnsi="ＭＳ 明朝" w:hint="eastAsia"/>
        </w:rPr>
        <w:tab/>
        <w:t xml:space="preserve">　</w:t>
      </w:r>
      <w:r w:rsidR="00A04413" w:rsidRPr="005608BD">
        <w:rPr>
          <w:rFonts w:ascii="ＭＳ 明朝" w:hAnsi="ＭＳ 明朝" w:hint="eastAsia"/>
        </w:rPr>
        <w:t xml:space="preserve">       </w:t>
      </w:r>
      <w:r w:rsidRPr="005608BD">
        <w:rPr>
          <w:rFonts w:ascii="ＭＳ 明朝" w:hAnsi="ＭＳ 明朝" w:hint="eastAsia"/>
        </w:rPr>
        <w:t xml:space="preserve">　</w:t>
      </w:r>
    </w:p>
    <w:p w:rsidR="008926FC" w:rsidRPr="005608BD" w:rsidRDefault="008926FC" w:rsidP="00A57610">
      <w:pPr>
        <w:spacing w:line="360" w:lineRule="exact"/>
        <w:ind w:leftChars="300" w:left="1100" w:hangingChars="200" w:hanging="440"/>
        <w:rPr>
          <w:rFonts w:ascii="ＭＳ 明朝" w:hAnsi="ＭＳ 明朝"/>
        </w:rPr>
      </w:pPr>
      <w:r w:rsidRPr="005608BD">
        <w:rPr>
          <w:rFonts w:ascii="ＭＳ 明朝" w:hAnsi="ＭＳ 明朝" w:hint="eastAsia"/>
        </w:rPr>
        <w:t>（</w:t>
      </w:r>
      <w:r w:rsidR="00A57610" w:rsidRPr="005608BD">
        <w:rPr>
          <w:rFonts w:ascii="ＭＳ 明朝" w:hAnsi="ＭＳ 明朝" w:hint="eastAsia"/>
        </w:rPr>
        <w:t>4</w:t>
      </w:r>
      <w:r w:rsidRPr="005608BD">
        <w:rPr>
          <w:rFonts w:ascii="ＭＳ 明朝" w:hAnsi="ＭＳ 明朝" w:hint="eastAsia"/>
        </w:rPr>
        <w:t>） 災害派遣を命ぜられた部隊等の自衛官</w:t>
      </w:r>
      <w:r w:rsidRPr="005608BD">
        <w:rPr>
          <w:rFonts w:ascii="ＭＳ 明朝" w:hAnsi="ＭＳ 明朝" w:hint="eastAsia"/>
        </w:rPr>
        <w:tab/>
      </w:r>
      <w:r w:rsidRPr="005608BD">
        <w:rPr>
          <w:rFonts w:ascii="ＭＳ 明朝" w:hAnsi="ＭＳ 明朝" w:hint="eastAsia"/>
        </w:rPr>
        <w:tab/>
        <w:t xml:space="preserve">　　</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w:t>
      </w:r>
      <w:r w:rsidR="00A57610" w:rsidRPr="005608BD">
        <w:rPr>
          <w:rFonts w:ascii="ＭＳ 明朝" w:hAnsi="ＭＳ 明朝" w:hint="eastAsia"/>
        </w:rPr>
        <w:t>5</w:t>
      </w:r>
      <w:r w:rsidRPr="005608BD">
        <w:rPr>
          <w:rFonts w:ascii="ＭＳ 明朝" w:hAnsi="ＭＳ 明朝" w:hint="eastAsia"/>
        </w:rPr>
        <w:t>） 知事</w:t>
      </w:r>
      <w:r w:rsidRPr="005608BD">
        <w:rPr>
          <w:rFonts w:ascii="ＭＳ 明朝" w:hAnsi="ＭＳ 明朝" w:hint="eastAsia"/>
        </w:rPr>
        <w:tab/>
      </w:r>
      <w:r w:rsidRPr="005608BD">
        <w:rPr>
          <w:rFonts w:ascii="ＭＳ 明朝" w:hAnsi="ＭＳ 明朝" w:hint="eastAsia"/>
        </w:rPr>
        <w:tab/>
      </w:r>
      <w:r w:rsidRPr="005608BD">
        <w:rPr>
          <w:rFonts w:ascii="ＭＳ 明朝" w:hAnsi="ＭＳ 明朝" w:hint="eastAsia"/>
        </w:rPr>
        <w:tab/>
      </w:r>
      <w:r w:rsidRPr="005608BD">
        <w:rPr>
          <w:rFonts w:ascii="ＭＳ 明朝" w:hAnsi="ＭＳ 明朝" w:hint="eastAsia"/>
        </w:rPr>
        <w:tab/>
      </w:r>
      <w:r w:rsidRPr="005608BD">
        <w:rPr>
          <w:rFonts w:ascii="ＭＳ 明朝" w:hAnsi="ＭＳ 明朝" w:hint="eastAsia"/>
        </w:rPr>
        <w:tab/>
      </w:r>
      <w:r w:rsidRPr="005608BD">
        <w:rPr>
          <w:rFonts w:ascii="ＭＳ 明朝" w:hAnsi="ＭＳ 明朝" w:hint="eastAsia"/>
        </w:rPr>
        <w:tab/>
      </w:r>
      <w:r w:rsidRPr="005608BD">
        <w:rPr>
          <w:rFonts w:ascii="ＭＳ 明朝" w:hAnsi="ＭＳ 明朝" w:hint="eastAsia"/>
        </w:rPr>
        <w:tab/>
        <w:t xml:space="preserve">　</w:t>
      </w:r>
    </w:p>
    <w:p w:rsidR="0050784E" w:rsidRPr="005608BD" w:rsidRDefault="00A57610" w:rsidP="0050784E">
      <w:pPr>
        <w:spacing w:line="360" w:lineRule="exact"/>
        <w:ind w:leftChars="300" w:left="1100" w:hangingChars="200" w:hanging="440"/>
        <w:rPr>
          <w:rFonts w:ascii="ＭＳ 明朝" w:hAnsi="ＭＳ 明朝"/>
        </w:rPr>
      </w:pPr>
      <w:r w:rsidRPr="005608BD">
        <w:rPr>
          <w:rFonts w:ascii="ＭＳ 明朝" w:hAnsi="ＭＳ 明朝" w:hint="eastAsia"/>
        </w:rPr>
        <w:t>（6） 指定行政機関の長及び指定地方行政機関の長</w:t>
      </w:r>
      <w:r w:rsidR="0050784E" w:rsidRPr="005608BD">
        <w:rPr>
          <w:rFonts w:ascii="ＭＳ 明朝" w:hAnsi="ＭＳ 明朝" w:hint="eastAsia"/>
        </w:rPr>
        <w:tab/>
      </w:r>
      <w:r w:rsidR="0050784E" w:rsidRPr="005608BD">
        <w:rPr>
          <w:rFonts w:ascii="ＭＳ 明朝" w:hAnsi="ＭＳ 明朝" w:hint="eastAsia"/>
        </w:rPr>
        <w:tab/>
      </w:r>
      <w:r w:rsidR="0050784E" w:rsidRPr="005608BD">
        <w:rPr>
          <w:rFonts w:ascii="ＭＳ 明朝" w:hAnsi="ＭＳ 明朝" w:hint="eastAsia"/>
        </w:rPr>
        <w:tab/>
      </w:r>
    </w:p>
    <w:p w:rsidR="008926FC" w:rsidRPr="005608BD" w:rsidRDefault="008926FC" w:rsidP="0050784E">
      <w:pPr>
        <w:spacing w:line="360" w:lineRule="exact"/>
        <w:ind w:leftChars="300" w:left="1100" w:hangingChars="200" w:hanging="440"/>
        <w:rPr>
          <w:rFonts w:ascii="ＭＳ 明朝" w:hAnsi="ＭＳ 明朝"/>
        </w:rPr>
      </w:pPr>
      <w:r w:rsidRPr="005608BD">
        <w:rPr>
          <w:rFonts w:ascii="ＭＳ 明朝" w:hAnsi="ＭＳ 明朝" w:hint="eastAsia"/>
        </w:rPr>
        <w:t>（</w:t>
      </w:r>
      <w:r w:rsidR="0050784E" w:rsidRPr="005608BD">
        <w:rPr>
          <w:rFonts w:ascii="ＭＳ 明朝" w:hAnsi="ＭＳ 明朝" w:hint="eastAsia"/>
        </w:rPr>
        <w:t>7</w:t>
      </w:r>
      <w:r w:rsidRPr="005608BD">
        <w:rPr>
          <w:rFonts w:ascii="ＭＳ 明朝" w:hAnsi="ＭＳ 明朝" w:hint="eastAsia"/>
        </w:rPr>
        <w:t>） 指定公共機関</w:t>
      </w:r>
      <w:r w:rsidR="0050784E" w:rsidRPr="005608BD">
        <w:rPr>
          <w:rFonts w:ascii="ＭＳ 明朝" w:hAnsi="ＭＳ 明朝" w:hint="eastAsia"/>
        </w:rPr>
        <w:t>の長</w:t>
      </w:r>
      <w:r w:rsidRPr="005608BD">
        <w:rPr>
          <w:rFonts w:ascii="ＭＳ 明朝" w:hAnsi="ＭＳ 明朝" w:hint="eastAsia"/>
        </w:rPr>
        <w:t>及び指定地方公共機関</w:t>
      </w:r>
      <w:r w:rsidR="0050784E" w:rsidRPr="005608BD">
        <w:rPr>
          <w:rFonts w:ascii="ＭＳ 明朝" w:hAnsi="ＭＳ 明朝" w:hint="eastAsia"/>
        </w:rPr>
        <w:t>の長</w:t>
      </w:r>
      <w:r w:rsidRPr="005608BD">
        <w:rPr>
          <w:rFonts w:ascii="ＭＳ 明朝" w:hAnsi="ＭＳ 明朝" w:hint="eastAsia"/>
        </w:rPr>
        <w:tab/>
      </w:r>
      <w:r w:rsidRPr="005608BD">
        <w:rPr>
          <w:rFonts w:ascii="ＭＳ 明朝" w:hAnsi="ＭＳ 明朝" w:hint="eastAsia"/>
        </w:rPr>
        <w:tab/>
      </w:r>
      <w:r w:rsidRPr="005608BD">
        <w:rPr>
          <w:rFonts w:ascii="ＭＳ 明朝" w:hAnsi="ＭＳ 明朝" w:hint="eastAsia"/>
        </w:rPr>
        <w:tab/>
      </w:r>
      <w:r w:rsidRPr="005608BD">
        <w:rPr>
          <w:rFonts w:ascii="ＭＳ 明朝" w:hAnsi="ＭＳ 明朝" w:hint="eastAsia"/>
        </w:rPr>
        <w:tab/>
        <w:t xml:space="preserve">　　</w:t>
      </w:r>
    </w:p>
    <w:p w:rsidR="008926FC" w:rsidRPr="005608BD" w:rsidRDefault="008926FC" w:rsidP="008926FC">
      <w:pPr>
        <w:spacing w:line="200" w:lineRule="exact"/>
      </w:pPr>
    </w:p>
    <w:p w:rsidR="008926FC" w:rsidRPr="005608BD" w:rsidRDefault="008926FC" w:rsidP="00D56103">
      <w:pPr>
        <w:spacing w:afterLines="30" w:after="89" w:line="360" w:lineRule="exact"/>
        <w:ind w:leftChars="300" w:left="880" w:hangingChars="100" w:hanging="220"/>
        <w:outlineLvl w:val="2"/>
        <w:rPr>
          <w:rFonts w:ascii="ＭＳ ゴシック" w:eastAsia="ＭＳ ゴシック" w:hAnsi="ＭＳ ゴシック"/>
        </w:rPr>
      </w:pPr>
      <w:bookmarkStart w:id="346" w:name="_Toc277319574"/>
      <w:bookmarkStart w:id="347" w:name="_Toc304920255"/>
      <w:bookmarkStart w:id="348" w:name="_Toc316999389"/>
      <w:bookmarkStart w:id="349" w:name="_Toc335902655"/>
      <w:bookmarkStart w:id="350" w:name="_Toc336454083"/>
      <w:r w:rsidRPr="005608BD">
        <w:rPr>
          <w:rFonts w:ascii="ＭＳ ゴシック" w:eastAsia="ＭＳ ゴシック" w:hAnsi="ＭＳ ゴシック" w:hint="eastAsia"/>
        </w:rPr>
        <w:t>第２　従事命令等の実施</w:t>
      </w:r>
      <w:bookmarkEnd w:id="346"/>
      <w:bookmarkEnd w:id="347"/>
      <w:bookmarkEnd w:id="348"/>
      <w:bookmarkEnd w:id="349"/>
      <w:bookmarkEnd w:id="350"/>
    </w:p>
    <w:p w:rsidR="008926FC" w:rsidRPr="005608BD" w:rsidRDefault="008926FC" w:rsidP="00AC46E1">
      <w:pPr>
        <w:spacing w:line="360" w:lineRule="exact"/>
        <w:ind w:leftChars="300" w:left="660" w:firstLineChars="100" w:firstLine="220"/>
        <w:rPr>
          <w:rFonts w:ascii="ＭＳ 明朝" w:hAnsi="ＭＳ 明朝"/>
        </w:rPr>
      </w:pPr>
      <w:r w:rsidRPr="005608BD">
        <w:rPr>
          <w:rFonts w:ascii="ＭＳ 明朝" w:hAnsi="ＭＳ 明朝" w:hint="eastAsia"/>
        </w:rPr>
        <w:t>基本法第71条の規定に基づき、従事命令等を発し、応急措置を実施する場合は、</w:t>
      </w:r>
      <w:r w:rsidR="0050784E" w:rsidRPr="005608BD">
        <w:rPr>
          <w:rFonts w:ascii="ＭＳ 明朝" w:hAnsi="ＭＳ 明朝" w:hint="eastAsia"/>
        </w:rPr>
        <w:t>｢</w:t>
      </w:r>
      <w:r w:rsidRPr="005608BD">
        <w:rPr>
          <w:rFonts w:ascii="ＭＳ 明朝" w:hAnsi="ＭＳ 明朝" w:hint="eastAsia"/>
        </w:rPr>
        <w:t>資料編 別記第</w:t>
      </w:r>
      <w:r w:rsidR="00881155" w:rsidRPr="005608BD">
        <w:rPr>
          <w:rFonts w:ascii="ＭＳ 明朝" w:hAnsi="ＭＳ 明朝" w:hint="eastAsia"/>
        </w:rPr>
        <w:t>11</w:t>
      </w:r>
      <w:r w:rsidRPr="005608BD">
        <w:rPr>
          <w:rFonts w:ascii="ＭＳ 明朝" w:hAnsi="ＭＳ 明朝" w:hint="eastAsia"/>
        </w:rPr>
        <w:t>号様式 公用令書等（別表 第1～6号様式）</w:t>
      </w:r>
      <w:r w:rsidR="0050784E" w:rsidRPr="005608BD">
        <w:rPr>
          <w:rFonts w:ascii="ＭＳ 明朝" w:hAnsi="ＭＳ 明朝" w:hint="eastAsia"/>
        </w:rPr>
        <w:t>｣</w:t>
      </w:r>
      <w:r w:rsidRPr="005608BD">
        <w:rPr>
          <w:rFonts w:ascii="ＭＳ 明朝" w:hAnsi="ＭＳ 明朝" w:hint="eastAsia"/>
        </w:rPr>
        <w:t>を交付して行うものとする。</w:t>
      </w:r>
    </w:p>
    <w:p w:rsidR="006C7B27" w:rsidRPr="005608BD" w:rsidRDefault="006C7B27" w:rsidP="00AC46E1">
      <w:pPr>
        <w:spacing w:line="360" w:lineRule="exact"/>
        <w:ind w:leftChars="300" w:left="660" w:firstLineChars="100" w:firstLine="220"/>
        <w:rPr>
          <w:rFonts w:ascii="ＭＳ 明朝" w:hAnsi="ＭＳ 明朝"/>
        </w:rPr>
      </w:pPr>
      <w:r w:rsidRPr="005608BD">
        <w:rPr>
          <w:rFonts w:ascii="ＭＳ 明朝" w:hAnsi="ＭＳ 明朝" w:hint="eastAsia"/>
        </w:rPr>
        <w:t>また、救助法に基づく従事命令等の場合にあっては、災害救助法施行細則第9条、第11条及び第17条に定める公用令書等を交付して行うものとする。</w:t>
      </w:r>
    </w:p>
    <w:p w:rsidR="008926FC" w:rsidRPr="005608BD" w:rsidRDefault="0050784E" w:rsidP="00AC46E1">
      <w:pPr>
        <w:spacing w:line="360" w:lineRule="exact"/>
        <w:ind w:leftChars="300" w:left="660" w:firstLineChars="100" w:firstLine="220"/>
        <w:rPr>
          <w:rFonts w:ascii="ＭＳ 明朝" w:hAnsi="ＭＳ 明朝"/>
        </w:rPr>
      </w:pPr>
      <w:r w:rsidRPr="005608BD">
        <w:rPr>
          <w:rFonts w:ascii="ＭＳ 明朝" w:hAnsi="ＭＳ 明朝" w:hint="eastAsia"/>
        </w:rPr>
        <w:t>この場合、施設及び土地、家屋若しくは</w:t>
      </w:r>
      <w:r w:rsidR="008926FC" w:rsidRPr="005608BD">
        <w:rPr>
          <w:rFonts w:ascii="ＭＳ 明朝" w:hAnsi="ＭＳ 明朝" w:hint="eastAsia"/>
        </w:rPr>
        <w:t>物資の保管する場所に立ち入ろうとする職員は、公用令書等に定める証票を携帯しなければならないものとする。</w:t>
      </w:r>
    </w:p>
    <w:p w:rsidR="008926FC" w:rsidRPr="005608BD" w:rsidRDefault="008926FC" w:rsidP="008926FC">
      <w:pPr>
        <w:spacing w:line="200" w:lineRule="exact"/>
      </w:pPr>
    </w:p>
    <w:p w:rsidR="00165214" w:rsidRPr="005608BD" w:rsidRDefault="008926FC" w:rsidP="009A5D5F">
      <w:pPr>
        <w:spacing w:line="360" w:lineRule="exact"/>
        <w:ind w:leftChars="100" w:left="220" w:firstLineChars="200" w:firstLine="440"/>
      </w:pPr>
      <w:bookmarkStart w:id="351" w:name="_Toc277319575"/>
      <w:bookmarkStart w:id="352" w:name="_Toc304920256"/>
      <w:bookmarkStart w:id="353" w:name="_Toc316999390"/>
      <w:bookmarkStart w:id="354" w:name="_Toc335902656"/>
      <w:bookmarkStart w:id="355" w:name="_Toc336454084"/>
      <w:r w:rsidRPr="005608BD">
        <w:rPr>
          <w:rFonts w:ascii="ＭＳ ゴシック" w:eastAsia="ＭＳ ゴシック" w:hAnsi="ＭＳ ゴシック" w:hint="eastAsia"/>
        </w:rPr>
        <w:t>第３　町等の実施する応急措置</w:t>
      </w:r>
      <w:bookmarkEnd w:id="351"/>
      <w:bookmarkEnd w:id="352"/>
      <w:bookmarkEnd w:id="353"/>
      <w:bookmarkEnd w:id="354"/>
      <w:bookmarkEnd w:id="355"/>
    </w:p>
    <w:p w:rsidR="00165214" w:rsidRPr="005608BD" w:rsidRDefault="00165214" w:rsidP="00376444">
      <w:pPr>
        <w:spacing w:line="360" w:lineRule="exact"/>
        <w:ind w:leftChars="300" w:left="880" w:hangingChars="100" w:hanging="220"/>
        <w:rPr>
          <w:rFonts w:ascii="ＭＳ 明朝" w:hAnsi="ＭＳ 明朝"/>
        </w:rPr>
      </w:pPr>
      <w:r w:rsidRPr="005608BD">
        <w:rPr>
          <w:rFonts w:ascii="ＭＳ 明朝" w:hAnsi="ＭＳ 明朝" w:hint="eastAsia"/>
        </w:rPr>
        <w:t>１　町長及びその所轄の下に行動する水防団長、消防機関の長及び防災に関係ある施設の管理者等は、災害が発生し、又はまさに発生しようとしているときは、法令及び防災計画等に定めるところにより、消防、水防、救助等の災害の発生の防御</w:t>
      </w:r>
      <w:r w:rsidR="00FA7028" w:rsidRPr="005608BD">
        <w:rPr>
          <w:rFonts w:ascii="ＭＳ 明朝" w:hAnsi="ＭＳ 明朝" w:hint="eastAsia"/>
        </w:rPr>
        <w:t>又は災害の拡大を防止するための所要の措置を講ずるものとする。</w:t>
      </w:r>
    </w:p>
    <w:p w:rsidR="00165214" w:rsidRPr="005608BD" w:rsidRDefault="00165214" w:rsidP="00376444">
      <w:pPr>
        <w:spacing w:line="360" w:lineRule="exact"/>
        <w:ind w:leftChars="300" w:left="880" w:hangingChars="100" w:hanging="220"/>
        <w:rPr>
          <w:rFonts w:ascii="ＭＳ 明朝" w:hAnsi="ＭＳ 明朝"/>
        </w:rPr>
      </w:pPr>
      <w:r w:rsidRPr="005608BD">
        <w:rPr>
          <w:rFonts w:ascii="ＭＳ 明朝" w:hAnsi="ＭＳ 明朝" w:hint="eastAsia"/>
        </w:rPr>
        <w:t xml:space="preserve">２　</w:t>
      </w:r>
      <w:r w:rsidR="00FA7028" w:rsidRPr="005608BD">
        <w:rPr>
          <w:rFonts w:ascii="ＭＳ 明朝" w:hAnsi="ＭＳ 明朝" w:hint="eastAsia"/>
        </w:rPr>
        <w:t>町長は、応急措置をはじめとする災害応急対策を実施するため、必要に応じて、道及び他の市町村、関係機関等の協力を求めることができる。</w:t>
      </w:r>
    </w:p>
    <w:p w:rsidR="00FA7028" w:rsidRPr="005608BD" w:rsidRDefault="00FA7028" w:rsidP="00FA7028">
      <w:pPr>
        <w:spacing w:line="200" w:lineRule="exact"/>
      </w:pPr>
    </w:p>
    <w:p w:rsidR="00FA7028" w:rsidRPr="005608BD" w:rsidRDefault="00FA7028" w:rsidP="00D56103">
      <w:pPr>
        <w:tabs>
          <w:tab w:val="left" w:pos="851"/>
        </w:tabs>
        <w:spacing w:afterLines="30" w:after="89" w:line="360" w:lineRule="exact"/>
        <w:ind w:firstLineChars="300" w:firstLine="660"/>
        <w:outlineLvl w:val="2"/>
        <w:rPr>
          <w:rFonts w:ascii="ＭＳ ゴシック" w:eastAsia="ＭＳ ゴシック" w:hAnsi="ＭＳ ゴシック"/>
        </w:rPr>
      </w:pPr>
      <w:r w:rsidRPr="005608BD">
        <w:rPr>
          <w:rFonts w:ascii="ＭＳ ゴシック" w:eastAsia="ＭＳ ゴシック" w:hAnsi="ＭＳ ゴシック" w:hint="eastAsia"/>
        </w:rPr>
        <w:t>第４</w:t>
      </w:r>
      <w:r w:rsidR="008926FC" w:rsidRPr="005608BD">
        <w:rPr>
          <w:rFonts w:ascii="ＭＳ ゴシック" w:eastAsia="ＭＳ ゴシック" w:hAnsi="ＭＳ ゴシック" w:hint="eastAsia"/>
        </w:rPr>
        <w:t xml:space="preserve">　警戒区域の設置</w:t>
      </w:r>
    </w:p>
    <w:p w:rsidR="00FA7028" w:rsidRPr="005608BD" w:rsidRDefault="00FA7028" w:rsidP="009A5D5F">
      <w:pPr>
        <w:spacing w:line="360" w:lineRule="exact"/>
        <w:ind w:firstLineChars="300" w:firstLine="660"/>
        <w:rPr>
          <w:rFonts w:ascii="ＭＳ ゴシック" w:eastAsia="ＭＳ ゴシック" w:hAnsi="ＭＳ ゴシック"/>
        </w:rPr>
      </w:pPr>
      <w:r w:rsidRPr="005608BD">
        <w:rPr>
          <w:rFonts w:ascii="ＭＳ ゴシック" w:eastAsia="ＭＳ ゴシック" w:hAnsi="ＭＳ ゴシック" w:hint="eastAsia"/>
        </w:rPr>
        <w:t>１　町長</w:t>
      </w:r>
      <w:r w:rsidRPr="005608BD">
        <w:rPr>
          <w:rFonts w:ascii="ＭＳ 明朝" w:hAnsi="ＭＳ 明朝" w:hint="eastAsia"/>
        </w:rPr>
        <w:t>（基本法第63条、地方自治法第153条）</w:t>
      </w:r>
    </w:p>
    <w:p w:rsidR="008926FC" w:rsidRPr="005608BD" w:rsidRDefault="008926FC" w:rsidP="009A5D5F">
      <w:pPr>
        <w:spacing w:line="360" w:lineRule="exact"/>
        <w:ind w:leftChars="293" w:left="645" w:firstLineChars="100" w:firstLine="220"/>
        <w:rPr>
          <w:rFonts w:ascii="ＭＳ 明朝" w:hAnsi="ＭＳ 明朝"/>
        </w:rPr>
      </w:pPr>
      <w:r w:rsidRPr="005608BD">
        <w:rPr>
          <w:rFonts w:ascii="ＭＳ 明朝" w:hAnsi="ＭＳ 明朝" w:hint="eastAsia"/>
        </w:rPr>
        <w:t>町長</w:t>
      </w:r>
      <w:r w:rsidR="00FA7028" w:rsidRPr="005608BD">
        <w:rPr>
          <w:rFonts w:ascii="ＭＳ 明朝" w:hAnsi="ＭＳ 明朝" w:hint="eastAsia"/>
        </w:rPr>
        <w:t>又はその委任を受けて町長の職権を行う町の職員は、災害が発生し、</w:t>
      </w:r>
      <w:r w:rsidRPr="005608BD">
        <w:rPr>
          <w:rFonts w:ascii="ＭＳ 明朝" w:hAnsi="ＭＳ 明朝" w:hint="eastAsia"/>
        </w:rPr>
        <w:t>又はまさに発生しようとしている場合において、</w:t>
      </w:r>
      <w:r w:rsidR="00FA7028" w:rsidRPr="005608BD">
        <w:rPr>
          <w:rFonts w:ascii="ＭＳ 明朝" w:hAnsi="ＭＳ 明朝" w:hint="eastAsia"/>
        </w:rPr>
        <w:t>住民等の</w:t>
      </w:r>
      <w:r w:rsidRPr="005608BD">
        <w:rPr>
          <w:rFonts w:ascii="ＭＳ 明朝" w:hAnsi="ＭＳ 明朝" w:hint="eastAsia"/>
        </w:rPr>
        <w:t>生命</w:t>
      </w:r>
      <w:r w:rsidR="00FA7028" w:rsidRPr="005608BD">
        <w:rPr>
          <w:rFonts w:ascii="ＭＳ 明朝" w:hAnsi="ＭＳ 明朝" w:hint="eastAsia"/>
        </w:rPr>
        <w:t>、</w:t>
      </w:r>
      <w:r w:rsidRPr="005608BD">
        <w:rPr>
          <w:rFonts w:ascii="ＭＳ 明朝" w:hAnsi="ＭＳ 明朝" w:hint="eastAsia"/>
        </w:rPr>
        <w:t>身体に対する危険を防止するため</w:t>
      </w:r>
      <w:r w:rsidR="00FA7028" w:rsidRPr="005608BD">
        <w:rPr>
          <w:rFonts w:ascii="ＭＳ 明朝" w:hAnsi="ＭＳ 明朝" w:hint="eastAsia"/>
        </w:rPr>
        <w:t>、</w:t>
      </w:r>
      <w:r w:rsidRPr="005608BD">
        <w:rPr>
          <w:rFonts w:ascii="ＭＳ 明朝" w:hAnsi="ＭＳ 明朝" w:hint="eastAsia"/>
        </w:rPr>
        <w:t>特に必要があると認めるときは、警戒区域を設定し、災害応急対策に従事する者以外の者に対して</w:t>
      </w:r>
      <w:r w:rsidR="00FA7028" w:rsidRPr="005608BD">
        <w:rPr>
          <w:rFonts w:ascii="ＭＳ 明朝" w:hAnsi="ＭＳ 明朝" w:hint="eastAsia"/>
        </w:rPr>
        <w:t>、</w:t>
      </w:r>
      <w:r w:rsidRPr="005608BD">
        <w:rPr>
          <w:rFonts w:ascii="ＭＳ 明朝" w:hAnsi="ＭＳ 明朝" w:hint="eastAsia"/>
        </w:rPr>
        <w:t>当該区域への立ち入りを制限し、若しくは禁止し、又は当該区域からの退去を命ずる</w:t>
      </w:r>
      <w:r w:rsidR="0070505A" w:rsidRPr="005608BD">
        <w:rPr>
          <w:rFonts w:ascii="ＭＳ 明朝" w:hAnsi="ＭＳ 明朝" w:hint="eastAsia"/>
        </w:rPr>
        <w:t>ことができる</w:t>
      </w:r>
      <w:r w:rsidRPr="005608BD">
        <w:rPr>
          <w:rFonts w:ascii="ＭＳ 明朝" w:hAnsi="ＭＳ 明朝" w:hint="eastAsia"/>
        </w:rPr>
        <w:t>。</w:t>
      </w:r>
    </w:p>
    <w:p w:rsidR="00FA7028" w:rsidRPr="005608BD" w:rsidRDefault="00FA7028" w:rsidP="009A5D5F">
      <w:pPr>
        <w:spacing w:line="360" w:lineRule="exact"/>
        <w:ind w:firstLineChars="300" w:firstLine="660"/>
        <w:rPr>
          <w:rFonts w:ascii="ＭＳ 明朝" w:hAnsi="ＭＳ 明朝"/>
        </w:rPr>
      </w:pPr>
      <w:r w:rsidRPr="005608BD">
        <w:rPr>
          <w:rFonts w:ascii="ＭＳ ゴシック" w:eastAsia="ＭＳ ゴシック" w:hAnsi="ＭＳ ゴシック" w:hint="eastAsia"/>
        </w:rPr>
        <w:t>２　消防</w:t>
      </w:r>
      <w:r w:rsidR="002F3990" w:rsidRPr="005608BD">
        <w:rPr>
          <w:rFonts w:ascii="ＭＳ ゴシック" w:eastAsia="ＭＳ ゴシック" w:hAnsi="ＭＳ ゴシック" w:hint="eastAsia"/>
        </w:rPr>
        <w:t>職</w:t>
      </w:r>
      <w:r w:rsidRPr="005608BD">
        <w:rPr>
          <w:rFonts w:ascii="ＭＳ ゴシック" w:eastAsia="ＭＳ ゴシック" w:hAnsi="ＭＳ ゴシック" w:hint="eastAsia"/>
        </w:rPr>
        <w:t>員又は消防団員</w:t>
      </w:r>
      <w:r w:rsidRPr="005608BD">
        <w:rPr>
          <w:rFonts w:ascii="ＭＳ 明朝" w:hAnsi="ＭＳ 明朝" w:hint="eastAsia"/>
        </w:rPr>
        <w:t>（消防法第28条・第36条）</w:t>
      </w:r>
    </w:p>
    <w:p w:rsidR="0083369B" w:rsidRPr="005608BD" w:rsidRDefault="00FA7028" w:rsidP="00D56103">
      <w:pPr>
        <w:spacing w:afterLines="30" w:after="89" w:line="360" w:lineRule="exact"/>
        <w:ind w:leftChars="93" w:left="645" w:hangingChars="200" w:hanging="440"/>
        <w:outlineLvl w:val="2"/>
        <w:rPr>
          <w:rFonts w:ascii="ＭＳ ゴシック" w:eastAsia="ＭＳ ゴシック" w:hAnsi="ＭＳ ゴシック"/>
        </w:rPr>
      </w:pPr>
      <w:r w:rsidRPr="005608BD">
        <w:rPr>
          <w:rFonts w:ascii="ＭＳ 明朝" w:hAnsi="ＭＳ 明朝" w:hint="eastAsia"/>
        </w:rPr>
        <w:lastRenderedPageBreak/>
        <w:t xml:space="preserve">　</w:t>
      </w:r>
      <w:r w:rsidR="00175F05" w:rsidRPr="005608BD">
        <w:rPr>
          <w:rFonts w:ascii="ＭＳ 明朝" w:hAnsi="ＭＳ 明朝" w:hint="eastAsia"/>
        </w:rPr>
        <w:t xml:space="preserve">　</w:t>
      </w:r>
      <w:r w:rsidR="009A5D5F" w:rsidRPr="005608BD">
        <w:rPr>
          <w:rFonts w:ascii="ＭＳ 明朝" w:hAnsi="ＭＳ 明朝" w:hint="eastAsia"/>
        </w:rPr>
        <w:t xml:space="preserve">　</w:t>
      </w:r>
      <w:r w:rsidRPr="005608BD">
        <w:rPr>
          <w:rFonts w:ascii="ＭＳ 明朝" w:hAnsi="ＭＳ 明朝" w:hint="eastAsia"/>
        </w:rPr>
        <w:t>火災又は水災を除く他の災害現場においては</w:t>
      </w:r>
      <w:r w:rsidR="0083369B" w:rsidRPr="005608BD">
        <w:rPr>
          <w:rFonts w:ascii="ＭＳ 明朝" w:hAnsi="ＭＳ 明朝" w:hint="eastAsia"/>
        </w:rPr>
        <w:t>、消防</w:t>
      </w:r>
      <w:r w:rsidR="002F3990" w:rsidRPr="005608BD">
        <w:rPr>
          <w:rFonts w:ascii="ＭＳ 明朝" w:hAnsi="ＭＳ 明朝" w:hint="eastAsia"/>
        </w:rPr>
        <w:t>職員</w:t>
      </w:r>
      <w:r w:rsidR="0083369B" w:rsidRPr="005608BD">
        <w:rPr>
          <w:rFonts w:ascii="ＭＳ 明朝" w:hAnsi="ＭＳ 明朝" w:hint="eastAsia"/>
        </w:rPr>
        <w:t>又は消防団員は、警戒区域を設定し、救護従事者その他総務省令で定めるものに対して、当該区域からの退去を命じ又はその区域への出入を禁止し若しくは制限することができる。</w:t>
      </w:r>
    </w:p>
    <w:p w:rsidR="00FA7028" w:rsidRPr="005608BD" w:rsidRDefault="0083369B" w:rsidP="009A5D5F">
      <w:pPr>
        <w:spacing w:line="360" w:lineRule="exact"/>
        <w:ind w:firstLineChars="300" w:firstLine="660"/>
        <w:rPr>
          <w:rFonts w:ascii="ＭＳ 明朝" w:hAnsi="ＭＳ 明朝"/>
        </w:rPr>
      </w:pPr>
      <w:r w:rsidRPr="005608BD">
        <w:rPr>
          <w:rFonts w:ascii="ＭＳ ゴシック" w:eastAsia="ＭＳ ゴシック" w:hAnsi="ＭＳ ゴシック" w:hint="eastAsia"/>
        </w:rPr>
        <w:t>３　水防団長、水防団員又は消防機関に属する者</w:t>
      </w:r>
      <w:r w:rsidRPr="005608BD">
        <w:rPr>
          <w:rFonts w:ascii="ＭＳ 明朝" w:hAnsi="ＭＳ 明朝" w:hint="eastAsia"/>
        </w:rPr>
        <w:t>（水防法第21条）</w:t>
      </w:r>
    </w:p>
    <w:p w:rsidR="00175F05" w:rsidRPr="005608BD" w:rsidRDefault="0083369B" w:rsidP="00D56103">
      <w:pPr>
        <w:spacing w:afterLines="30" w:after="89" w:line="360" w:lineRule="exact"/>
        <w:ind w:leftChars="93" w:left="645" w:hangingChars="200" w:hanging="440"/>
        <w:outlineLvl w:val="2"/>
        <w:rPr>
          <w:rFonts w:ascii="ＭＳ ゴシック" w:eastAsia="ＭＳ ゴシック" w:hAnsi="ＭＳ ゴシック"/>
        </w:rPr>
      </w:pPr>
      <w:r w:rsidRPr="005608BD">
        <w:rPr>
          <w:rFonts w:ascii="ＭＳ 明朝" w:hAnsi="ＭＳ 明朝" w:hint="eastAsia"/>
        </w:rPr>
        <w:t xml:space="preserve">　</w:t>
      </w:r>
      <w:r w:rsidR="00175F05" w:rsidRPr="005608BD">
        <w:rPr>
          <w:rFonts w:ascii="ＭＳ 明朝" w:hAnsi="ＭＳ 明朝" w:hint="eastAsia"/>
        </w:rPr>
        <w:t xml:space="preserve">　</w:t>
      </w:r>
      <w:r w:rsidR="009A5D5F" w:rsidRPr="005608BD">
        <w:rPr>
          <w:rFonts w:ascii="ＭＳ 明朝" w:hAnsi="ＭＳ 明朝" w:hint="eastAsia"/>
        </w:rPr>
        <w:t xml:space="preserve">　</w:t>
      </w:r>
      <w:r w:rsidRPr="005608BD">
        <w:rPr>
          <w:rFonts w:ascii="ＭＳ 明朝" w:hAnsi="ＭＳ 明朝" w:hint="eastAsia"/>
        </w:rPr>
        <w:t>水防上緊急の必要がある場合においては、水防団長、水防団員又は消防機関に属する者は、警戒区域を設定し、水防関係者以外の者に対して、当該区域への立入を禁止し、若しくは制限し、又は当該区域からの退去を命ずることができる。</w:t>
      </w:r>
    </w:p>
    <w:p w:rsidR="007C3C93" w:rsidRPr="005608BD" w:rsidRDefault="00175F05" w:rsidP="007C3C93">
      <w:pPr>
        <w:spacing w:line="360" w:lineRule="exact"/>
        <w:ind w:firstLineChars="300" w:firstLine="660"/>
        <w:rPr>
          <w:rFonts w:ascii="ＭＳ 明朝" w:hAnsi="ＭＳ 明朝"/>
        </w:rPr>
      </w:pPr>
      <w:r w:rsidRPr="005608BD">
        <w:rPr>
          <w:rFonts w:ascii="ＭＳ ゴシック" w:eastAsia="ＭＳ ゴシック" w:hAnsi="ＭＳ ゴシック" w:hint="eastAsia"/>
        </w:rPr>
        <w:t xml:space="preserve">４　</w:t>
      </w:r>
      <w:r w:rsidR="009A5D5F" w:rsidRPr="005608BD">
        <w:rPr>
          <w:rFonts w:ascii="ＭＳ ゴシック" w:eastAsia="ＭＳ ゴシック" w:hAnsi="ＭＳ ゴシック" w:hint="eastAsia"/>
        </w:rPr>
        <w:t>警察官</w:t>
      </w:r>
      <w:r w:rsidRPr="005608BD">
        <w:rPr>
          <w:rFonts w:ascii="ＭＳ 明朝" w:hAnsi="ＭＳ 明朝" w:hint="eastAsia"/>
        </w:rPr>
        <w:t>（</w:t>
      </w:r>
      <w:r w:rsidR="009A5D5F" w:rsidRPr="005608BD">
        <w:rPr>
          <w:rFonts w:ascii="ＭＳ 明朝" w:hAnsi="ＭＳ 明朝" w:hint="eastAsia"/>
        </w:rPr>
        <w:t>基本</w:t>
      </w:r>
      <w:r w:rsidRPr="005608BD">
        <w:rPr>
          <w:rFonts w:ascii="ＭＳ 明朝" w:hAnsi="ＭＳ 明朝" w:hint="eastAsia"/>
        </w:rPr>
        <w:t>法第</w:t>
      </w:r>
      <w:r w:rsidR="009A5D5F" w:rsidRPr="005608BD">
        <w:rPr>
          <w:rFonts w:ascii="ＭＳ 明朝" w:hAnsi="ＭＳ 明朝" w:hint="eastAsia"/>
        </w:rPr>
        <w:t>63</w:t>
      </w:r>
      <w:r w:rsidRPr="005608BD">
        <w:rPr>
          <w:rFonts w:ascii="ＭＳ 明朝" w:hAnsi="ＭＳ 明朝" w:hint="eastAsia"/>
        </w:rPr>
        <w:t>条</w:t>
      </w:r>
      <w:r w:rsidR="009A5D5F" w:rsidRPr="005608BD">
        <w:rPr>
          <w:rFonts w:ascii="ＭＳ 明朝" w:hAnsi="ＭＳ 明朝" w:hint="eastAsia"/>
        </w:rPr>
        <w:t>、地方自治法第153条、消防法28条・36条、水防法第21条）</w:t>
      </w:r>
    </w:p>
    <w:p w:rsidR="008926FC" w:rsidRPr="005608BD" w:rsidRDefault="007C3C93" w:rsidP="007C3C93">
      <w:pPr>
        <w:spacing w:line="360" w:lineRule="exact"/>
        <w:ind w:leftChars="298" w:left="1096" w:hangingChars="200" w:hanging="440"/>
        <w:rPr>
          <w:rFonts w:ascii="ＭＳ 明朝" w:hAnsi="ＭＳ 明朝"/>
        </w:rPr>
      </w:pPr>
      <w:r w:rsidRPr="005608BD">
        <w:rPr>
          <w:rFonts w:ascii="ＭＳ 明朝" w:hAnsi="ＭＳ 明朝" w:hint="eastAsia"/>
        </w:rPr>
        <w:t xml:space="preserve">（1） </w:t>
      </w:r>
      <w:r w:rsidR="008926FC" w:rsidRPr="005608BD">
        <w:rPr>
          <w:rFonts w:ascii="ＭＳ 明朝" w:hAnsi="ＭＳ 明朝" w:hint="eastAsia"/>
        </w:rPr>
        <w:t>警察官は、町長</w:t>
      </w:r>
      <w:r w:rsidR="009A5D5F" w:rsidRPr="005608BD">
        <w:rPr>
          <w:rFonts w:ascii="ＭＳ 明朝" w:hAnsi="ＭＳ 明朝" w:hint="eastAsia"/>
        </w:rPr>
        <w:t>又はその委任を受けて町長の職権を行う町の職員</w:t>
      </w:r>
      <w:r w:rsidR="008926FC" w:rsidRPr="005608BD">
        <w:rPr>
          <w:rFonts w:ascii="ＭＳ 明朝" w:hAnsi="ＭＳ 明朝" w:hint="eastAsia"/>
        </w:rPr>
        <w:t>が現場にいないとき、又は</w:t>
      </w:r>
      <w:r w:rsidR="009A5D5F" w:rsidRPr="005608BD">
        <w:rPr>
          <w:rFonts w:ascii="ＭＳ 明朝" w:hAnsi="ＭＳ 明朝" w:hint="eastAsia"/>
        </w:rPr>
        <w:t>これらの者の要求</w:t>
      </w:r>
      <w:r w:rsidR="008926FC" w:rsidRPr="005608BD">
        <w:rPr>
          <w:rFonts w:ascii="ＭＳ 明朝" w:hAnsi="ＭＳ 明朝" w:hint="eastAsia"/>
        </w:rPr>
        <w:t>があったときは</w:t>
      </w:r>
      <w:r w:rsidR="009A5D5F" w:rsidRPr="005608BD">
        <w:rPr>
          <w:rFonts w:ascii="ＭＳ 明朝" w:hAnsi="ＭＳ 明朝" w:hint="eastAsia"/>
        </w:rPr>
        <w:t>、</w:t>
      </w:r>
      <w:r w:rsidR="008926FC" w:rsidRPr="005608BD">
        <w:rPr>
          <w:rFonts w:ascii="ＭＳ 明朝" w:hAnsi="ＭＳ 明朝" w:hint="eastAsia"/>
        </w:rPr>
        <w:t>警戒区域を設定することができる</w:t>
      </w:r>
      <w:r w:rsidR="009A5D5F" w:rsidRPr="005608BD">
        <w:rPr>
          <w:rFonts w:ascii="ＭＳ 明朝" w:hAnsi="ＭＳ 明朝" w:hint="eastAsia"/>
        </w:rPr>
        <w:t>とともに</w:t>
      </w:r>
      <w:r w:rsidR="008926FC" w:rsidRPr="005608BD">
        <w:rPr>
          <w:rFonts w:ascii="ＭＳ 明朝" w:hAnsi="ＭＳ 明朝" w:hint="eastAsia"/>
        </w:rPr>
        <w:t>、直ちに警戒区域を設定し</w:t>
      </w:r>
      <w:r w:rsidR="009A5D5F" w:rsidRPr="005608BD">
        <w:rPr>
          <w:rFonts w:ascii="ＭＳ 明朝" w:hAnsi="ＭＳ 明朝" w:hint="eastAsia"/>
        </w:rPr>
        <w:t>、災害応急対策に従事する者以外の者に対して、当該区域の立入を制限し、</w:t>
      </w:r>
      <w:r w:rsidRPr="005608BD">
        <w:rPr>
          <w:rFonts w:ascii="ＭＳ 明朝" w:hAnsi="ＭＳ 明朝" w:hint="eastAsia"/>
        </w:rPr>
        <w:t>若しくは禁止し、</w:t>
      </w:r>
      <w:r w:rsidR="009A5D5F" w:rsidRPr="005608BD">
        <w:rPr>
          <w:rFonts w:ascii="ＭＳ 明朝" w:hAnsi="ＭＳ 明朝" w:hint="eastAsia"/>
        </w:rPr>
        <w:t>又は当該区域からの退去を命ずることができる。その場合、直ちに、警戒区域を</w:t>
      </w:r>
      <w:r w:rsidR="00CB27CD" w:rsidRPr="005608BD">
        <w:rPr>
          <w:rFonts w:ascii="ＭＳ 明朝" w:hAnsi="ＭＳ 明朝" w:hint="eastAsia"/>
        </w:rPr>
        <w:t>設定</w:t>
      </w:r>
      <w:r w:rsidR="009A5D5F" w:rsidRPr="005608BD">
        <w:rPr>
          <w:rFonts w:ascii="ＭＳ 明朝" w:hAnsi="ＭＳ 明朝" w:hint="eastAsia"/>
        </w:rPr>
        <w:t>した旨を</w:t>
      </w:r>
      <w:r w:rsidR="008926FC" w:rsidRPr="005608BD">
        <w:rPr>
          <w:rFonts w:ascii="ＭＳ 明朝" w:hAnsi="ＭＳ 明朝" w:hint="eastAsia"/>
        </w:rPr>
        <w:t>町長へ通知することとする。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w:t>
      </w:r>
      <w:r w:rsidR="007C3C93" w:rsidRPr="005608BD">
        <w:rPr>
          <w:rFonts w:ascii="ＭＳ 明朝" w:hAnsi="ＭＳ 明朝" w:hint="eastAsia"/>
        </w:rPr>
        <w:t>2</w:t>
      </w:r>
      <w:r w:rsidRPr="005608BD">
        <w:rPr>
          <w:rFonts w:ascii="ＭＳ 明朝" w:hAnsi="ＭＳ 明朝" w:hint="eastAsia"/>
        </w:rPr>
        <w:t xml:space="preserve">） </w:t>
      </w:r>
      <w:r w:rsidR="007C3C93" w:rsidRPr="005608BD">
        <w:rPr>
          <w:rFonts w:ascii="ＭＳ 明朝" w:hAnsi="ＭＳ 明朝" w:hint="eastAsia"/>
        </w:rPr>
        <w:t>警察官は、火災（水災を除く</w:t>
      </w:r>
      <w:r w:rsidR="00BD080B" w:rsidRPr="005608BD">
        <w:rPr>
          <w:rFonts w:ascii="ＭＳ 明朝" w:hAnsi="ＭＳ 明朝" w:hint="eastAsia"/>
        </w:rPr>
        <w:t>他</w:t>
      </w:r>
      <w:r w:rsidR="007C3C93" w:rsidRPr="005608BD">
        <w:rPr>
          <w:rFonts w:ascii="ＭＳ 明朝" w:hAnsi="ＭＳ 明朝" w:hint="eastAsia"/>
        </w:rPr>
        <w:t>の災害に準用する。）の現場において、消防</w:t>
      </w:r>
      <w:r w:rsidR="002F3990" w:rsidRPr="005608BD">
        <w:rPr>
          <w:rFonts w:ascii="ＭＳ 明朝" w:hAnsi="ＭＳ 明朝" w:hint="eastAsia"/>
        </w:rPr>
        <w:t>職員</w:t>
      </w:r>
      <w:r w:rsidR="007C3C93" w:rsidRPr="005608BD">
        <w:rPr>
          <w:rFonts w:ascii="ＭＳ 明朝" w:hAnsi="ＭＳ 明朝" w:hint="eastAsia"/>
        </w:rPr>
        <w:t>又は消防団員が火災の現場にいないとき</w:t>
      </w:r>
      <w:r w:rsidR="00BD080B" w:rsidRPr="005608BD">
        <w:rPr>
          <w:rFonts w:ascii="ＭＳ 明朝" w:hAnsi="ＭＳ 明朝" w:hint="eastAsia"/>
        </w:rPr>
        <w:t>、</w:t>
      </w:r>
      <w:r w:rsidR="007C3C93" w:rsidRPr="005608BD">
        <w:rPr>
          <w:rFonts w:ascii="ＭＳ 明朝" w:hAnsi="ＭＳ 明朝" w:hint="eastAsia"/>
        </w:rPr>
        <w:t>又は消防</w:t>
      </w:r>
      <w:r w:rsidR="002F3990" w:rsidRPr="005608BD">
        <w:rPr>
          <w:rFonts w:ascii="ＭＳ 明朝" w:hAnsi="ＭＳ 明朝" w:hint="eastAsia"/>
        </w:rPr>
        <w:t>職員</w:t>
      </w:r>
      <w:r w:rsidR="007C3C93" w:rsidRPr="005608BD">
        <w:rPr>
          <w:rFonts w:ascii="ＭＳ 明朝" w:hAnsi="ＭＳ 明朝" w:hint="eastAsia"/>
        </w:rPr>
        <w:t>又は消防団員の要望があったときは、消防警戒区域を設定して、消防警戒区域内にある消防対象物、居住者及びその親族でこれらに対して救援をしようとする者、その他総務省令で定める者以外に対して、その区域からの退去を命じ</w:t>
      </w:r>
      <w:r w:rsidR="00BD080B" w:rsidRPr="005608BD">
        <w:rPr>
          <w:rFonts w:ascii="ＭＳ 明朝" w:hAnsi="ＭＳ 明朝" w:hint="eastAsia"/>
        </w:rPr>
        <w:t>又はその区域への出入を禁止若しくは制限することができる。また、火災現場の上席消防</w:t>
      </w:r>
      <w:r w:rsidR="00AA1A24">
        <w:rPr>
          <w:rFonts w:ascii="ＭＳ 明朝" w:hAnsi="ＭＳ 明朝" w:hint="eastAsia"/>
        </w:rPr>
        <w:t>職員</w:t>
      </w:r>
      <w:r w:rsidR="00BD080B" w:rsidRPr="005608BD">
        <w:rPr>
          <w:rFonts w:ascii="ＭＳ 明朝" w:hAnsi="ＭＳ 明朝" w:hint="eastAsia"/>
        </w:rPr>
        <w:t>の指揮により消防警戒区域を設定する場合、現場の警察官は、これを援助することとする。</w:t>
      </w:r>
    </w:p>
    <w:p w:rsidR="00BD080B" w:rsidRPr="005608BD" w:rsidRDefault="008926FC" w:rsidP="00D56103">
      <w:pPr>
        <w:spacing w:afterLines="30" w:after="89" w:line="360" w:lineRule="exact"/>
        <w:ind w:leftChars="293" w:left="1085" w:hangingChars="200" w:hanging="440"/>
        <w:outlineLvl w:val="2"/>
        <w:rPr>
          <w:rFonts w:ascii="ＭＳ ゴシック" w:eastAsia="ＭＳ ゴシック" w:hAnsi="ＭＳ ゴシック"/>
        </w:rPr>
      </w:pPr>
      <w:r w:rsidRPr="005608BD">
        <w:rPr>
          <w:rFonts w:ascii="ＭＳ 明朝" w:hAnsi="ＭＳ 明朝" w:hint="eastAsia"/>
        </w:rPr>
        <w:t>（</w:t>
      </w:r>
      <w:r w:rsidR="00BD080B" w:rsidRPr="005608BD">
        <w:rPr>
          <w:rFonts w:ascii="ＭＳ 明朝" w:hAnsi="ＭＳ 明朝" w:hint="eastAsia"/>
        </w:rPr>
        <w:t>3</w:t>
      </w:r>
      <w:r w:rsidRPr="005608BD">
        <w:rPr>
          <w:rFonts w:ascii="ＭＳ 明朝" w:hAnsi="ＭＳ 明朝" w:hint="eastAsia"/>
        </w:rPr>
        <w:t xml:space="preserve">） </w:t>
      </w:r>
      <w:r w:rsidR="00BD080B" w:rsidRPr="005608BD">
        <w:rPr>
          <w:rFonts w:ascii="ＭＳ 明朝" w:hAnsi="ＭＳ 明朝" w:hint="eastAsia"/>
        </w:rPr>
        <w:t>警察官は、水防上緊急の必要がある場合において、水防団長、水防団員若しくは消防機関に属する者がいないとき、又はこれらの者の要求があったときは、警戒区域を設定し、水防関係者以外の者に対して、その区域への出入を禁止若しくは制限、又はその区域からの退去を命ずることができる。</w:t>
      </w:r>
    </w:p>
    <w:p w:rsidR="008926FC" w:rsidRPr="005608BD" w:rsidRDefault="00BD080B" w:rsidP="00BD080B">
      <w:pPr>
        <w:spacing w:line="360" w:lineRule="exact"/>
        <w:ind w:leftChars="300" w:left="1100" w:hangingChars="200" w:hanging="440"/>
        <w:rPr>
          <w:rFonts w:ascii="ＭＳ 明朝" w:hAnsi="ＭＳ 明朝"/>
        </w:rPr>
      </w:pPr>
      <w:r w:rsidRPr="005608BD">
        <w:rPr>
          <w:rFonts w:ascii="ＭＳ ゴシック" w:eastAsia="ＭＳ ゴシック" w:hAnsi="ＭＳ ゴシック" w:hint="eastAsia"/>
        </w:rPr>
        <w:t>５　災害派遣を命ぜられた部隊等の自衛官</w:t>
      </w:r>
      <w:r w:rsidRPr="005608BD">
        <w:rPr>
          <w:rFonts w:ascii="ＭＳ 明朝" w:hAnsi="ＭＳ 明朝" w:hint="eastAsia"/>
        </w:rPr>
        <w:t>（基本法第63条）</w:t>
      </w:r>
    </w:p>
    <w:p w:rsidR="00CB27CD" w:rsidRPr="005608BD" w:rsidRDefault="00BD080B" w:rsidP="00D56103">
      <w:pPr>
        <w:spacing w:afterLines="30" w:after="89" w:line="360" w:lineRule="exact"/>
        <w:ind w:leftChars="122" w:left="708" w:hangingChars="200" w:hanging="440"/>
        <w:outlineLvl w:val="2"/>
        <w:rPr>
          <w:rFonts w:ascii="ＭＳ ゴシック" w:eastAsia="ＭＳ ゴシック" w:hAnsi="ＭＳ ゴシック"/>
        </w:rPr>
      </w:pPr>
      <w:r w:rsidRPr="005608BD">
        <w:rPr>
          <w:rFonts w:ascii="ＭＳ 明朝" w:hAnsi="ＭＳ 明朝" w:hint="eastAsia"/>
        </w:rPr>
        <w:t xml:space="preserve">　</w:t>
      </w:r>
      <w:r w:rsidR="00CB27CD" w:rsidRPr="005608BD">
        <w:rPr>
          <w:rFonts w:ascii="ＭＳ 明朝" w:hAnsi="ＭＳ 明朝" w:hint="eastAsia"/>
        </w:rPr>
        <w:t xml:space="preserve">　　</w:t>
      </w:r>
      <w:r w:rsidRPr="005608BD">
        <w:rPr>
          <w:rFonts w:ascii="ＭＳ 明朝" w:hAnsi="ＭＳ 明朝" w:hint="eastAsia"/>
        </w:rPr>
        <w:t>災害派遣を命ぜられた部隊等の自衛官は、町長又はその委任を受けて町長の職権を行う町の職員がその場にいない場合に限り、警戒区域を設定することができる。この場合</w:t>
      </w:r>
      <w:r w:rsidR="00CB27CD" w:rsidRPr="005608BD">
        <w:rPr>
          <w:rFonts w:ascii="ＭＳ 明朝" w:hAnsi="ＭＳ 明朝" w:hint="eastAsia"/>
        </w:rPr>
        <w:t>、自衛官は直ちに警戒区域を設定した旨を町長へ通知するものとする。</w:t>
      </w:r>
    </w:p>
    <w:p w:rsidR="008926FC" w:rsidRPr="005608BD" w:rsidRDefault="00CB27CD" w:rsidP="00CB27CD">
      <w:pPr>
        <w:spacing w:line="360" w:lineRule="exact"/>
        <w:ind w:leftChars="322" w:left="708"/>
        <w:rPr>
          <w:rFonts w:ascii="ＭＳ 明朝" w:hAnsi="ＭＳ 明朝"/>
        </w:rPr>
      </w:pPr>
      <w:r w:rsidRPr="005608BD">
        <w:rPr>
          <w:rFonts w:ascii="ＭＳ ゴシック" w:eastAsia="ＭＳ ゴシック" w:hAnsi="ＭＳ ゴシック" w:hint="eastAsia"/>
        </w:rPr>
        <w:t>６　北海道</w:t>
      </w:r>
      <w:r w:rsidRPr="005608BD">
        <w:rPr>
          <w:rFonts w:ascii="ＭＳ 明朝" w:hAnsi="ＭＳ 明朝" w:hint="eastAsia"/>
        </w:rPr>
        <w:t>（基本法第</w:t>
      </w:r>
      <w:r w:rsidR="00CA42AF" w:rsidRPr="005608BD">
        <w:rPr>
          <w:rFonts w:ascii="ＭＳ 明朝" w:hAnsi="ＭＳ 明朝" w:hint="eastAsia"/>
        </w:rPr>
        <w:t>73</w:t>
      </w:r>
      <w:r w:rsidRPr="005608BD">
        <w:rPr>
          <w:rFonts w:ascii="ＭＳ 明朝" w:hAnsi="ＭＳ 明朝" w:hint="eastAsia"/>
        </w:rPr>
        <w:t>条）</w:t>
      </w:r>
    </w:p>
    <w:p w:rsidR="008926FC" w:rsidRPr="005608BD" w:rsidRDefault="008926FC" w:rsidP="00D56103">
      <w:pPr>
        <w:spacing w:afterLines="50" w:after="149" w:line="360" w:lineRule="exact"/>
        <w:ind w:leftChars="322" w:left="708" w:firstLineChars="100" w:firstLine="220"/>
        <w:rPr>
          <w:rFonts w:ascii="ＭＳ 明朝" w:hAnsi="ＭＳ 明朝"/>
        </w:rPr>
      </w:pPr>
      <w:r w:rsidRPr="005608BD">
        <w:rPr>
          <w:rFonts w:ascii="ＭＳ 明朝" w:hAnsi="ＭＳ 明朝" w:hint="eastAsia"/>
        </w:rPr>
        <w:t>知事は、災害が発生した場合、当該災害により町がその全部又は大部分の事務を行うことができなくなったときは、町長に代わって警戒区域を設定することとする。</w:t>
      </w:r>
    </w:p>
    <w:p w:rsidR="00BC5C69" w:rsidRPr="005608BD" w:rsidRDefault="00AC4B4F" w:rsidP="00D56103">
      <w:pPr>
        <w:spacing w:afterLines="30" w:after="89" w:line="360" w:lineRule="exact"/>
        <w:ind w:leftChars="300" w:left="880" w:hangingChars="100" w:hanging="220"/>
        <w:outlineLvl w:val="2"/>
        <w:rPr>
          <w:rFonts w:ascii="ＭＳ ゴシック" w:eastAsia="ＭＳ ゴシック" w:hAnsi="ＭＳ ゴシック"/>
        </w:rPr>
      </w:pPr>
      <w:r>
        <w:rPr>
          <w:rFonts w:ascii="ＭＳ ゴシック" w:eastAsia="ＭＳ ゴシック" w:hAnsi="ＭＳ ゴシック" w:hint="eastAsia"/>
        </w:rPr>
        <w:t>第５</w:t>
      </w:r>
      <w:r w:rsidR="008926FC" w:rsidRPr="005608BD">
        <w:rPr>
          <w:rFonts w:ascii="ＭＳ ゴシック" w:eastAsia="ＭＳ ゴシック" w:hAnsi="ＭＳ ゴシック" w:hint="eastAsia"/>
        </w:rPr>
        <w:t xml:space="preserve">　他人の土地、物件等の一時使用等</w:t>
      </w:r>
      <w:r w:rsidR="008926FC" w:rsidRPr="005608BD">
        <w:rPr>
          <w:rFonts w:ascii="ＭＳ 明朝" w:hAnsi="ＭＳ 明朝" w:hint="eastAsia"/>
        </w:rPr>
        <w:t>（基本法第64条第1項）</w:t>
      </w:r>
    </w:p>
    <w:p w:rsidR="008926FC" w:rsidRPr="00BC5C69" w:rsidRDefault="008926FC" w:rsidP="00BC5C69">
      <w:pPr>
        <w:spacing w:line="360" w:lineRule="exact"/>
        <w:ind w:leftChars="400" w:left="880" w:firstLineChars="100" w:firstLine="220"/>
        <w:rPr>
          <w:rFonts w:ascii="ＭＳ ゴシック" w:eastAsia="ＭＳ ゴシック" w:hAnsi="ＭＳ ゴシック"/>
        </w:rPr>
      </w:pPr>
      <w:r w:rsidRPr="005608BD">
        <w:rPr>
          <w:rFonts w:ascii="ＭＳ 明朝" w:hAnsi="ＭＳ 明朝" w:hint="eastAsia"/>
        </w:rPr>
        <w:t>町長は、本町の地域に係る災害が発生し、又はまさに発生しようとしている場合において、応急措置を実施するため緊急の必要があると認めるときは、本町区域内の他人の土地、建物その他工作物（以下</w:t>
      </w:r>
      <w:r w:rsidR="009A06B8" w:rsidRPr="005608BD">
        <w:rPr>
          <w:rFonts w:ascii="ＭＳ 明朝" w:hAnsi="ＭＳ 明朝" w:hint="eastAsia"/>
        </w:rPr>
        <w:t>、この節において</w:t>
      </w:r>
      <w:r w:rsidRPr="005608BD">
        <w:rPr>
          <w:rFonts w:ascii="ＭＳ 明朝" w:hAnsi="ＭＳ 明朝" w:hint="eastAsia"/>
        </w:rPr>
        <w:t>「工作物」という。）を一時使用し、又は土石、竹木その他の物件（以下</w:t>
      </w:r>
      <w:r w:rsidR="009A06B8" w:rsidRPr="005608BD">
        <w:rPr>
          <w:rFonts w:ascii="ＭＳ 明朝" w:hAnsi="ＭＳ 明朝" w:hint="eastAsia"/>
        </w:rPr>
        <w:t>、この節において</w:t>
      </w:r>
      <w:r w:rsidRPr="005608BD">
        <w:rPr>
          <w:rFonts w:ascii="ＭＳ 明朝" w:hAnsi="ＭＳ 明朝" w:hint="eastAsia"/>
        </w:rPr>
        <w:t>「物件」という。）を使用し、若しくは収用するものとする。この場合において、基本法施行令（昭和37年政令第288号）第24条及び基本法第82条の規定に基づき次の措置をとるものとする。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lastRenderedPageBreak/>
        <w:t>（1） 応急公用負担に係る手続</w:t>
      </w:r>
    </w:p>
    <w:p w:rsidR="008926FC" w:rsidRPr="005608BD" w:rsidRDefault="008926FC" w:rsidP="00AC46E1">
      <w:pPr>
        <w:spacing w:line="360" w:lineRule="exact"/>
        <w:ind w:leftChars="400" w:left="880" w:firstLineChars="100" w:firstLine="220"/>
        <w:rPr>
          <w:rFonts w:ascii="ＭＳ 明朝" w:hAnsi="ＭＳ 明朝"/>
        </w:rPr>
      </w:pPr>
      <w:r w:rsidRPr="005608BD">
        <w:rPr>
          <w:rFonts w:ascii="ＭＳ 明朝" w:hAnsi="ＭＳ 明朝" w:hint="eastAsia"/>
        </w:rPr>
        <w:t>町長は、工作物又は物件を使用し、若しくは収用したときは、速やかに工作物及び物件の占有者、所有者その他当該工作物又は物件について権原を有する者（以下</w:t>
      </w:r>
      <w:r w:rsidR="00F3247B" w:rsidRPr="005608BD">
        <w:rPr>
          <w:rFonts w:ascii="ＭＳ 明朝" w:hAnsi="ＭＳ 明朝" w:hint="eastAsia"/>
        </w:rPr>
        <w:t>、</w:t>
      </w:r>
      <w:r w:rsidRPr="005608BD">
        <w:rPr>
          <w:rFonts w:ascii="ＭＳ 明朝" w:hAnsi="ＭＳ 明朝" w:hint="eastAsia"/>
        </w:rPr>
        <w:t>「占有者等」という。）に対し、次の事項を通知するものとする。この場合において、当該工作物及び物件の占有者等の氏名及び住所を知ることができないときは、その通知事項を公告式条例（昭和</w:t>
      </w:r>
      <w:r w:rsidR="009A06B8" w:rsidRPr="005608BD">
        <w:rPr>
          <w:rFonts w:ascii="ＭＳ 明朝" w:hAnsi="ＭＳ 明朝" w:hint="eastAsia"/>
        </w:rPr>
        <w:t>25</w:t>
      </w:r>
      <w:r w:rsidRPr="005608BD">
        <w:rPr>
          <w:rFonts w:ascii="ＭＳ 明朝" w:hAnsi="ＭＳ 明朝" w:hint="eastAsia"/>
        </w:rPr>
        <w:t>年</w:t>
      </w:r>
      <w:r w:rsidR="009A06B8" w:rsidRPr="005608BD">
        <w:rPr>
          <w:rFonts w:ascii="ＭＳ 明朝" w:hAnsi="ＭＳ 明朝" w:hint="eastAsia"/>
        </w:rPr>
        <w:t>比布町</w:t>
      </w:r>
      <w:r w:rsidRPr="005608BD">
        <w:rPr>
          <w:rFonts w:ascii="ＭＳ 明朝" w:hAnsi="ＭＳ 明朝" w:hint="eastAsia"/>
        </w:rPr>
        <w:t>条例第</w:t>
      </w:r>
      <w:r w:rsidR="009A06B8" w:rsidRPr="005608BD">
        <w:rPr>
          <w:rFonts w:ascii="ＭＳ 明朝" w:hAnsi="ＭＳ 明朝" w:hint="eastAsia"/>
        </w:rPr>
        <w:t>9</w:t>
      </w:r>
      <w:r w:rsidRPr="005608BD">
        <w:rPr>
          <w:rFonts w:ascii="ＭＳ 明朝" w:hAnsi="ＭＳ 明朝" w:hint="eastAsia"/>
        </w:rPr>
        <w:t>号）を準用して、役場前の掲示場に掲示する等の措置をとるものとする。</w:t>
      </w:r>
    </w:p>
    <w:p w:rsidR="008926FC" w:rsidRPr="005608BD" w:rsidRDefault="008926FC" w:rsidP="00AC46E1">
      <w:pPr>
        <w:pStyle w:val="ac"/>
        <w:spacing w:line="360" w:lineRule="exact"/>
        <w:ind w:leftChars="500" w:left="1320" w:hangingChars="100" w:hanging="220"/>
      </w:pPr>
      <w:r w:rsidRPr="005608BD">
        <w:rPr>
          <w:rFonts w:hint="eastAsia"/>
        </w:rPr>
        <w:t>ア　名称又は種類</w:t>
      </w:r>
    </w:p>
    <w:p w:rsidR="008926FC" w:rsidRPr="005608BD" w:rsidRDefault="008926FC" w:rsidP="00AC46E1">
      <w:pPr>
        <w:pStyle w:val="ac"/>
        <w:spacing w:line="360" w:lineRule="exact"/>
        <w:ind w:leftChars="500" w:left="1320" w:hangingChars="100" w:hanging="220"/>
      </w:pPr>
      <w:r w:rsidRPr="005608BD">
        <w:rPr>
          <w:rFonts w:hint="eastAsia"/>
        </w:rPr>
        <w:t>イ　形状及び数量</w:t>
      </w:r>
    </w:p>
    <w:p w:rsidR="008926FC" w:rsidRPr="005608BD" w:rsidRDefault="008926FC" w:rsidP="00AC46E1">
      <w:pPr>
        <w:pStyle w:val="ac"/>
        <w:spacing w:line="360" w:lineRule="exact"/>
        <w:ind w:leftChars="500" w:left="1320" w:hangingChars="100" w:hanging="220"/>
      </w:pPr>
      <w:r w:rsidRPr="005608BD">
        <w:rPr>
          <w:rFonts w:hint="eastAsia"/>
        </w:rPr>
        <w:t>ウ　所在した場所</w:t>
      </w:r>
    </w:p>
    <w:p w:rsidR="008926FC" w:rsidRPr="005608BD" w:rsidRDefault="008926FC" w:rsidP="00AC46E1">
      <w:pPr>
        <w:pStyle w:val="ac"/>
        <w:spacing w:line="360" w:lineRule="exact"/>
        <w:ind w:leftChars="500" w:left="1320" w:hangingChars="100" w:hanging="220"/>
      </w:pPr>
      <w:r w:rsidRPr="005608BD">
        <w:rPr>
          <w:rFonts w:hint="eastAsia"/>
        </w:rPr>
        <w:t>エ　処分の期間又は期日</w:t>
      </w:r>
    </w:p>
    <w:p w:rsidR="008926FC" w:rsidRPr="005608BD" w:rsidRDefault="008926FC" w:rsidP="00AC46E1">
      <w:pPr>
        <w:pStyle w:val="ac"/>
        <w:spacing w:line="360" w:lineRule="exact"/>
        <w:ind w:leftChars="500" w:left="1320" w:hangingChars="100" w:hanging="220"/>
      </w:pPr>
      <w:r w:rsidRPr="005608BD">
        <w:rPr>
          <w:rFonts w:hint="eastAsia"/>
        </w:rPr>
        <w:t>オ　その他必要な事項</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（2） 損失補償</w:t>
      </w:r>
    </w:p>
    <w:p w:rsidR="008926FC" w:rsidRPr="005608BD" w:rsidRDefault="008926FC"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町は、当該処分により通常生ずべき損失を補償するものとする。</w:t>
      </w:r>
    </w:p>
    <w:p w:rsidR="00BC5C69" w:rsidRPr="005608BD" w:rsidRDefault="00AC4B4F" w:rsidP="00D56103">
      <w:pPr>
        <w:spacing w:afterLines="30" w:after="89" w:line="360" w:lineRule="exact"/>
        <w:ind w:leftChars="300" w:left="880" w:hangingChars="100" w:hanging="220"/>
        <w:outlineLvl w:val="2"/>
        <w:rPr>
          <w:rFonts w:ascii="ＭＳ ゴシック" w:eastAsia="ＭＳ ゴシック" w:hAnsi="ＭＳ ゴシック"/>
        </w:rPr>
      </w:pPr>
      <w:r>
        <w:rPr>
          <w:rFonts w:ascii="ＭＳ ゴシック" w:eastAsia="ＭＳ ゴシック" w:hAnsi="ＭＳ ゴシック" w:hint="eastAsia"/>
        </w:rPr>
        <w:t>第６</w:t>
      </w:r>
      <w:r w:rsidR="008926FC" w:rsidRPr="005608BD">
        <w:rPr>
          <w:rFonts w:ascii="ＭＳ ゴシック" w:eastAsia="ＭＳ ゴシック" w:hAnsi="ＭＳ ゴシック" w:hint="eastAsia"/>
        </w:rPr>
        <w:t xml:space="preserve">　災害現場の工作物及び物件の除去、保管等の実施</w:t>
      </w:r>
      <w:r w:rsidR="008926FC" w:rsidRPr="005608BD">
        <w:rPr>
          <w:rFonts w:ascii="ＭＳ 明朝" w:hAnsi="ＭＳ 明朝" w:hint="eastAsia"/>
        </w:rPr>
        <w:t>（基本法第64条第2項～第6項）</w:t>
      </w:r>
    </w:p>
    <w:p w:rsidR="008926FC" w:rsidRPr="00BC5C69" w:rsidRDefault="008926FC" w:rsidP="00BC5C69">
      <w:pPr>
        <w:spacing w:line="360" w:lineRule="exact"/>
        <w:ind w:leftChars="400" w:left="880" w:firstLineChars="100" w:firstLine="220"/>
        <w:rPr>
          <w:rFonts w:ascii="ＭＳ ゴシック" w:eastAsia="ＭＳ ゴシック" w:hAnsi="ＭＳ ゴシック"/>
        </w:rPr>
      </w:pPr>
      <w:r w:rsidRPr="005608BD">
        <w:rPr>
          <w:rFonts w:ascii="ＭＳ 明朝" w:hAnsi="ＭＳ 明朝" w:hint="eastAsia"/>
        </w:rPr>
        <w:t>町長は、本町の地域に係る災害が発生し、又はまさに発生しようとしている場合において、応急措置を実施するため緊急の必要があると認めるときは、現場の災害を受けた工作物又は物件で当該応急措置の実施の支障となるもの（以下</w:t>
      </w:r>
      <w:r w:rsidR="009A06B8" w:rsidRPr="005608BD">
        <w:rPr>
          <w:rFonts w:ascii="ＭＳ 明朝" w:hAnsi="ＭＳ 明朝" w:hint="eastAsia"/>
        </w:rPr>
        <w:t>、この節において</w:t>
      </w:r>
      <w:r w:rsidRPr="005608BD">
        <w:rPr>
          <w:rFonts w:ascii="ＭＳ 明朝" w:hAnsi="ＭＳ 明朝" w:hint="eastAsia"/>
        </w:rPr>
        <w:t>「工作物等」という。）の除去その他必要な措置をとるものとする。この場合において、工作物等を除去したときは、当該工作物等を保管するものとする。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（1） 町長は、当該工作物等の占有者等に対し、当該工作物等を返還するため必要事項を公示するものとする。（基本法施行令第25条、第26条）</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（2） 町長は、保管した工作物等が滅失若しくは破損のおそれがあるとき、又はその保管に不相当な費用若しくは手数を要するときは、当該工作物等を売却し、その売却した代金を保管するものとする。（基本法施行令第27条）</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（3） 工作物等の保管、売却、公示等に要した費用は、当該工作物等の返還を受けるべき占有者等の負担とし、その費用の徴収については、行政代執行法（昭和23年法律第43号）第5条及び第6条の規定を準用する。</w:t>
      </w:r>
    </w:p>
    <w:p w:rsidR="008926FC" w:rsidRPr="005608BD" w:rsidRDefault="008926FC"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（4） 公示の日から起算して6</w:t>
      </w:r>
      <w:r w:rsidR="00513DE6" w:rsidRPr="005608BD">
        <w:rPr>
          <w:rFonts w:ascii="ＭＳ 明朝" w:hAnsi="ＭＳ 明朝" w:hint="eastAsia"/>
        </w:rPr>
        <w:t>か</w:t>
      </w:r>
      <w:r w:rsidRPr="005608BD">
        <w:rPr>
          <w:rFonts w:ascii="ＭＳ 明朝" w:hAnsi="ＭＳ 明朝" w:hint="eastAsia"/>
        </w:rPr>
        <w:t>月を経過してもなお工作物等を返還することができないときは、当該工作物等の所有権は、町に帰属する。</w:t>
      </w:r>
    </w:p>
    <w:p w:rsidR="00BC5C69" w:rsidRPr="005608BD" w:rsidRDefault="00AC4B4F" w:rsidP="00D56103">
      <w:pPr>
        <w:spacing w:afterLines="30" w:after="89" w:line="360" w:lineRule="exact"/>
        <w:ind w:leftChars="300" w:left="880" w:hangingChars="100" w:hanging="220"/>
        <w:outlineLvl w:val="2"/>
        <w:rPr>
          <w:rFonts w:ascii="ＭＳ ゴシック" w:eastAsia="ＭＳ ゴシック" w:hAnsi="ＭＳ ゴシック"/>
        </w:rPr>
      </w:pPr>
      <w:r>
        <w:rPr>
          <w:rFonts w:ascii="ＭＳ ゴシック" w:eastAsia="ＭＳ ゴシック" w:hAnsi="ＭＳ ゴシック" w:hint="eastAsia"/>
        </w:rPr>
        <w:t>第７</w:t>
      </w:r>
      <w:r w:rsidR="008926FC" w:rsidRPr="005608BD">
        <w:rPr>
          <w:rFonts w:ascii="ＭＳ ゴシック" w:eastAsia="ＭＳ ゴシック" w:hAnsi="ＭＳ ゴシック" w:hint="eastAsia"/>
        </w:rPr>
        <w:t xml:space="preserve">　他の市町村長等に対する応援の要求</w:t>
      </w:r>
      <w:r w:rsidR="008926FC" w:rsidRPr="005608BD">
        <w:rPr>
          <w:rFonts w:ascii="ＭＳ 明朝" w:hAnsi="ＭＳ 明朝" w:hint="eastAsia"/>
        </w:rPr>
        <w:t>（基本法第67条、資料</w:t>
      </w:r>
      <w:r w:rsidR="00C82420" w:rsidRPr="005608BD">
        <w:rPr>
          <w:rFonts w:ascii="ＭＳ 明朝" w:hAnsi="ＭＳ 明朝" w:hint="eastAsia"/>
        </w:rPr>
        <w:t>25</w:t>
      </w:r>
      <w:r w:rsidR="00FD1A20" w:rsidRPr="005608BD">
        <w:rPr>
          <w:rFonts w:ascii="ＭＳ 明朝" w:hAnsi="ＭＳ 明朝" w:hint="eastAsia"/>
        </w:rPr>
        <w:t>・2</w:t>
      </w:r>
      <w:r w:rsidR="00C82420" w:rsidRPr="005608BD">
        <w:rPr>
          <w:rFonts w:ascii="ＭＳ 明朝" w:hAnsi="ＭＳ 明朝" w:hint="eastAsia"/>
        </w:rPr>
        <w:t>7</w:t>
      </w:r>
      <w:r w:rsidR="008926FC" w:rsidRPr="005608BD">
        <w:rPr>
          <w:rFonts w:ascii="ＭＳ 明朝" w:hAnsi="ＭＳ 明朝"/>
        </w:rPr>
        <w:t>)</w:t>
      </w:r>
      <w:r w:rsidR="00BC5C69" w:rsidRPr="00BC5C69">
        <w:rPr>
          <w:rFonts w:ascii="ＭＳ ゴシック" w:eastAsia="ＭＳ ゴシック" w:hAnsi="ＭＳ ゴシック"/>
        </w:rPr>
        <w:t xml:space="preserve"> </w:t>
      </w:r>
    </w:p>
    <w:p w:rsidR="008926FC" w:rsidRPr="00BC5C69" w:rsidRDefault="008926FC" w:rsidP="00BC5C69">
      <w:pPr>
        <w:spacing w:line="360" w:lineRule="exact"/>
        <w:ind w:leftChars="300" w:left="880" w:hangingChars="100" w:hanging="220"/>
        <w:rPr>
          <w:rFonts w:ascii="ＭＳ ゴシック" w:eastAsia="ＭＳ ゴシック" w:hAnsi="ＭＳ ゴシック"/>
        </w:rPr>
      </w:pPr>
      <w:r w:rsidRPr="005608BD">
        <w:rPr>
          <w:rFonts w:ascii="ＭＳ 明朝" w:hAnsi="ＭＳ 明朝" w:hint="eastAsia"/>
        </w:rPr>
        <w:t>（1） 町長は、本町の地域に係る災害が発生した場合において、応急措置を実施するため必要があると認めるときは、他の市町村長等に対し応援を求めるものとする。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（2） 町長は、他の市町村長等から応援を求められた場合は、正当な理由がない限り、応援を拒むことはできない。</w:t>
      </w:r>
    </w:p>
    <w:p w:rsidR="008926FC" w:rsidRPr="005608BD" w:rsidRDefault="008926FC"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（3） 応援に従事する者は、応急措置の実施については、当該応援を求めた市町村長等の指揮の下に行動するものとする。</w:t>
      </w:r>
    </w:p>
    <w:p w:rsidR="00BC5C69" w:rsidRPr="005608BD" w:rsidRDefault="00BC5C69" w:rsidP="00D56103">
      <w:pPr>
        <w:spacing w:afterLines="30" w:after="89" w:line="360" w:lineRule="exact"/>
        <w:ind w:leftChars="300" w:left="880" w:hangingChars="100" w:hanging="220"/>
        <w:outlineLvl w:val="2"/>
        <w:rPr>
          <w:rFonts w:ascii="ＭＳ ゴシック" w:eastAsia="ＭＳ ゴシック" w:hAnsi="ＭＳ ゴシック"/>
        </w:rPr>
      </w:pPr>
      <w:r>
        <w:rPr>
          <w:rFonts w:ascii="ＭＳ ゴシック" w:eastAsia="ＭＳ ゴシック" w:hAnsi="ＭＳ ゴシック"/>
        </w:rPr>
        <w:br w:type="page"/>
      </w:r>
      <w:r w:rsidR="00AC4B4F">
        <w:rPr>
          <w:rFonts w:ascii="ＭＳ ゴシック" w:eastAsia="ＭＳ ゴシック" w:hAnsi="ＭＳ ゴシック" w:hint="eastAsia"/>
        </w:rPr>
        <w:lastRenderedPageBreak/>
        <w:t>第８</w:t>
      </w:r>
      <w:r w:rsidR="008926FC" w:rsidRPr="005608BD">
        <w:rPr>
          <w:rFonts w:ascii="ＭＳ ゴシック" w:eastAsia="ＭＳ ゴシック" w:hAnsi="ＭＳ ゴシック" w:hint="eastAsia"/>
        </w:rPr>
        <w:t xml:space="preserve">　知事に対する応援の要求等</w:t>
      </w:r>
      <w:r w:rsidR="008926FC" w:rsidRPr="005608BD">
        <w:rPr>
          <w:rFonts w:ascii="ＭＳ 明朝" w:hAnsi="ＭＳ 明朝" w:hint="eastAsia"/>
        </w:rPr>
        <w:t>（基本法第68条）</w:t>
      </w:r>
    </w:p>
    <w:p w:rsidR="00BC5C69" w:rsidRPr="005608BD" w:rsidRDefault="008926FC" w:rsidP="00D56103">
      <w:pPr>
        <w:spacing w:afterLines="50" w:after="149" w:line="360" w:lineRule="exact"/>
        <w:ind w:leftChars="322" w:left="708" w:firstLineChars="100" w:firstLine="220"/>
        <w:rPr>
          <w:rFonts w:ascii="ＭＳ 明朝" w:hAnsi="ＭＳ 明朝"/>
        </w:rPr>
      </w:pPr>
      <w:r w:rsidRPr="005608BD">
        <w:rPr>
          <w:rFonts w:ascii="ＭＳ 明朝" w:hAnsi="ＭＳ 明朝" w:hint="eastAsia"/>
        </w:rPr>
        <w:t>町長は、本町の地域に係る災害が発生した場合において、応急措置を実施するため必要があると認めるときは、知事に対し応援又は応急措置の実施を要請するものとする。</w:t>
      </w:r>
    </w:p>
    <w:p w:rsidR="00BC5C69" w:rsidRPr="005608BD" w:rsidRDefault="00AC4B4F" w:rsidP="00D56103">
      <w:pPr>
        <w:spacing w:afterLines="30" w:after="89" w:line="360" w:lineRule="exact"/>
        <w:ind w:leftChars="300" w:left="880" w:hangingChars="100" w:hanging="220"/>
        <w:outlineLvl w:val="2"/>
        <w:rPr>
          <w:rFonts w:ascii="ＭＳ ゴシック" w:eastAsia="ＭＳ ゴシック" w:hAnsi="ＭＳ ゴシック"/>
        </w:rPr>
      </w:pPr>
      <w:r>
        <w:rPr>
          <w:rFonts w:ascii="ＭＳ ゴシック" w:eastAsia="ＭＳ ゴシック" w:hAnsi="ＭＳ ゴシック" w:hint="eastAsia"/>
        </w:rPr>
        <w:t>第９</w:t>
      </w:r>
      <w:r w:rsidR="008926FC" w:rsidRPr="005608BD">
        <w:rPr>
          <w:rFonts w:ascii="ＭＳ ゴシック" w:eastAsia="ＭＳ ゴシック" w:hAnsi="ＭＳ ゴシック" w:hint="eastAsia"/>
        </w:rPr>
        <w:t xml:space="preserve">　北海道開発局に対する応援の要求等</w:t>
      </w:r>
    </w:p>
    <w:p w:rsidR="00BC5C69" w:rsidRPr="005608BD" w:rsidRDefault="008926FC" w:rsidP="00D56103">
      <w:pPr>
        <w:spacing w:afterLines="50" w:after="149" w:line="360" w:lineRule="exact"/>
        <w:ind w:leftChars="322" w:left="708" w:firstLineChars="100" w:firstLine="220"/>
        <w:rPr>
          <w:rFonts w:ascii="ＭＳ 明朝" w:hAnsi="ＭＳ 明朝"/>
        </w:rPr>
      </w:pPr>
      <w:r w:rsidRPr="005608BD">
        <w:rPr>
          <w:rFonts w:ascii="ＭＳ 明朝" w:hAnsi="ＭＳ 明朝" w:hint="eastAsia"/>
        </w:rPr>
        <w:t>町長は、本町の地域に係る災害が発生した場合において、応急措置を実施するため必要があると認めるときは、「北海道地方における災害時の応援に関する申合せ」（資料</w:t>
      </w:r>
      <w:r w:rsidR="00C82420" w:rsidRPr="005608BD">
        <w:rPr>
          <w:rFonts w:ascii="ＭＳ 明朝" w:hAnsi="ＭＳ 明朝" w:hint="eastAsia"/>
        </w:rPr>
        <w:t>29</w:t>
      </w:r>
      <w:r w:rsidRPr="005608BD">
        <w:rPr>
          <w:rFonts w:ascii="ＭＳ 明朝" w:hAnsi="ＭＳ 明朝" w:hint="eastAsia"/>
        </w:rPr>
        <w:t>）に基づき、北海道開発局長に対し応援又は応急措置の実施を要請するものとする。</w:t>
      </w:r>
    </w:p>
    <w:p w:rsidR="00BC5C69" w:rsidRPr="005608BD" w:rsidRDefault="00AC4B4F" w:rsidP="00BC5C69">
      <w:pPr>
        <w:spacing w:line="360" w:lineRule="exact"/>
        <w:ind w:firstLineChars="300" w:firstLine="660"/>
        <w:rPr>
          <w:rFonts w:ascii="ＭＳ ゴシック" w:eastAsia="ＭＳ ゴシック" w:hAnsi="ＭＳ ゴシック"/>
        </w:rPr>
      </w:pPr>
      <w:r>
        <w:rPr>
          <w:rFonts w:ascii="ＭＳ ゴシック" w:eastAsia="ＭＳ ゴシック" w:hAnsi="ＭＳ ゴシック" w:hint="eastAsia"/>
        </w:rPr>
        <w:t>第10</w:t>
      </w:r>
      <w:r w:rsidR="008926FC" w:rsidRPr="005608BD">
        <w:rPr>
          <w:rFonts w:ascii="ＭＳ ゴシック" w:eastAsia="ＭＳ ゴシック" w:hAnsi="ＭＳ ゴシック" w:hint="eastAsia"/>
        </w:rPr>
        <w:t xml:space="preserve">　</w:t>
      </w:r>
      <w:r w:rsidR="009A06B8" w:rsidRPr="005608BD">
        <w:rPr>
          <w:rFonts w:ascii="ＭＳ ゴシック" w:eastAsia="ＭＳ ゴシック" w:hAnsi="ＭＳ ゴシック" w:hint="eastAsia"/>
        </w:rPr>
        <w:t>住</w:t>
      </w:r>
      <w:r w:rsidR="008926FC" w:rsidRPr="005608BD">
        <w:rPr>
          <w:rFonts w:ascii="ＭＳ ゴシック" w:eastAsia="ＭＳ ゴシック" w:hAnsi="ＭＳ ゴシック" w:hint="eastAsia"/>
        </w:rPr>
        <w:t>民等に対する緊急従事指示等</w:t>
      </w:r>
    </w:p>
    <w:p w:rsidR="008926FC" w:rsidRPr="00BC5C69" w:rsidRDefault="008926FC" w:rsidP="00D56103">
      <w:pPr>
        <w:spacing w:beforeLines="50" w:before="149" w:line="360" w:lineRule="exact"/>
        <w:ind w:leftChars="299" w:left="1146" w:hangingChars="222" w:hanging="488"/>
        <w:rPr>
          <w:rFonts w:ascii="ＭＳ ゴシック" w:eastAsia="ＭＳ ゴシック" w:hAnsi="ＭＳ ゴシック"/>
        </w:rPr>
      </w:pPr>
      <w:r w:rsidRPr="005608BD">
        <w:rPr>
          <w:rFonts w:ascii="ＭＳ 明朝" w:hAnsi="ＭＳ 明朝" w:hint="eastAsia"/>
        </w:rPr>
        <w:t>（1） 町長は、本町の地域に係る災害が発生し、又はまさに発生しようとしている場合において、応急措置を実施するため緊急の必要があると認めるときは、本町の区域内の</w:t>
      </w:r>
      <w:r w:rsidR="00363560" w:rsidRPr="005608BD">
        <w:rPr>
          <w:rFonts w:ascii="ＭＳ 明朝" w:hAnsi="ＭＳ 明朝" w:hint="eastAsia"/>
        </w:rPr>
        <w:t>住民</w:t>
      </w:r>
      <w:r w:rsidRPr="005608BD">
        <w:rPr>
          <w:rFonts w:ascii="ＭＳ 明朝" w:hAnsi="ＭＳ 明朝" w:hint="eastAsia"/>
        </w:rPr>
        <w:t>又は当該応急措置を実施すべき現場にある者を当該応急措置の業務に従事させることができる。（基本法第65条第1項）</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（2） 町長及び消防</w:t>
      </w:r>
      <w:r w:rsidR="00B4153B" w:rsidRPr="005608BD">
        <w:rPr>
          <w:rFonts w:ascii="ＭＳ 明朝" w:hAnsi="ＭＳ 明朝" w:hint="eastAsia"/>
        </w:rPr>
        <w:t>署</w:t>
      </w:r>
      <w:r w:rsidRPr="005608BD">
        <w:rPr>
          <w:rFonts w:ascii="ＭＳ 明朝" w:hAnsi="ＭＳ 明朝" w:hint="eastAsia"/>
        </w:rPr>
        <w:t>長は、水防のためやむを得ない必要があるときは、本町の区域内に居住する者、又は水防の現場にある者</w:t>
      </w:r>
      <w:r w:rsidR="00307B56" w:rsidRPr="005608BD">
        <w:rPr>
          <w:rFonts w:ascii="ＭＳ 明朝" w:hAnsi="ＭＳ 明朝" w:hint="eastAsia"/>
        </w:rPr>
        <w:t>に対</w:t>
      </w:r>
      <w:r w:rsidRPr="005608BD">
        <w:rPr>
          <w:rFonts w:ascii="ＭＳ 明朝" w:hAnsi="ＭＳ 明朝" w:hint="eastAsia"/>
        </w:rPr>
        <w:t>し</w:t>
      </w:r>
      <w:r w:rsidR="00307B56" w:rsidRPr="005608BD">
        <w:rPr>
          <w:rFonts w:ascii="ＭＳ 明朝" w:hAnsi="ＭＳ 明朝" w:hint="eastAsia"/>
        </w:rPr>
        <w:t>、</w:t>
      </w:r>
      <w:r w:rsidRPr="005608BD">
        <w:rPr>
          <w:rFonts w:ascii="ＭＳ 明朝" w:hAnsi="ＭＳ 明朝" w:hint="eastAsia"/>
        </w:rPr>
        <w:t>水防に従事させるものとする。（水防法第24条）</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（3） 消防職員又は消防団員は、緊急の必要があるときは、火災の現場付近にある者を消火若しくは延焼の防止又は人命の救助その他の消防作業に従事させることができる。（消防法第29条第5項）</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（4） 救急隊員は、緊急の必要があるときは、傷病者の発生した現場付近にある者に対し、救急業務に協力することを求めることができる。（消防法第35条の10）</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（5） 町長は、</w:t>
      </w:r>
      <w:r w:rsidR="00E3614E" w:rsidRPr="005608BD">
        <w:rPr>
          <w:rFonts w:ascii="ＭＳ 明朝" w:hAnsi="ＭＳ 明朝" w:hint="eastAsia"/>
        </w:rPr>
        <w:t>上記</w:t>
      </w:r>
      <w:r w:rsidRPr="005608BD">
        <w:rPr>
          <w:rFonts w:ascii="ＭＳ 明朝" w:hAnsi="ＭＳ 明朝" w:hint="eastAsia"/>
        </w:rPr>
        <w:t>（1）から（4）までにより、本町の区域内の</w:t>
      </w:r>
      <w:r w:rsidR="00363560" w:rsidRPr="005608BD">
        <w:rPr>
          <w:rFonts w:ascii="ＭＳ 明朝" w:hAnsi="ＭＳ 明朝" w:hint="eastAsia"/>
        </w:rPr>
        <w:t>住民</w:t>
      </w:r>
      <w:r w:rsidRPr="005608BD">
        <w:rPr>
          <w:rFonts w:ascii="ＭＳ 明朝" w:hAnsi="ＭＳ 明朝" w:hint="eastAsia"/>
        </w:rPr>
        <w:t>又は応急措置を実施すべき現場にある者を応急措置の業務に従事させた場合において、当該業務に従事した者がそのため死亡し、負傷し、若しくは疾病にかかり、又は障がいの状態となったときは、その者又はその者の遺族若しくは被扶養者がこれらの原因によって受ける損害を補償するものとする。（基本法第84条第1項）</w:t>
      </w:r>
    </w:p>
    <w:p w:rsidR="008926FC" w:rsidRPr="005608BD" w:rsidRDefault="008926FC" w:rsidP="008926FC">
      <w:pPr>
        <w:spacing w:line="200" w:lineRule="exact"/>
      </w:pPr>
    </w:p>
    <w:p w:rsidR="008926FC" w:rsidRPr="005608BD" w:rsidRDefault="008926FC" w:rsidP="00D56103">
      <w:pPr>
        <w:spacing w:afterLines="30" w:after="89" w:line="360" w:lineRule="exact"/>
        <w:ind w:leftChars="300" w:left="880" w:hangingChars="100" w:hanging="220"/>
        <w:outlineLvl w:val="2"/>
        <w:rPr>
          <w:rFonts w:ascii="ＭＳ ゴシック" w:eastAsia="ＭＳ ゴシック" w:hAnsi="ＭＳ ゴシック"/>
        </w:rPr>
      </w:pPr>
      <w:bookmarkStart w:id="356" w:name="_Toc277319576"/>
      <w:bookmarkStart w:id="357" w:name="_Toc304920257"/>
      <w:bookmarkStart w:id="358" w:name="_Toc316999391"/>
      <w:bookmarkStart w:id="359" w:name="_Toc335902657"/>
      <w:bookmarkStart w:id="360" w:name="_Toc336454085"/>
      <w:r w:rsidRPr="005608BD">
        <w:rPr>
          <w:rFonts w:ascii="ＭＳ ゴシック" w:eastAsia="ＭＳ ゴシック" w:hAnsi="ＭＳ ゴシック" w:hint="eastAsia"/>
        </w:rPr>
        <w:t>第</w:t>
      </w:r>
      <w:r w:rsidR="00BC5C69">
        <w:rPr>
          <w:rFonts w:ascii="ＭＳ ゴシック" w:eastAsia="ＭＳ ゴシック" w:hAnsi="ＭＳ ゴシック" w:hint="eastAsia"/>
        </w:rPr>
        <w:t>11</w:t>
      </w:r>
      <w:r w:rsidRPr="005608BD">
        <w:rPr>
          <w:rFonts w:ascii="ＭＳ ゴシック" w:eastAsia="ＭＳ ゴシック" w:hAnsi="ＭＳ ゴシック" w:hint="eastAsia"/>
        </w:rPr>
        <w:t xml:space="preserve">　救助法の適用</w:t>
      </w:r>
      <w:bookmarkEnd w:id="356"/>
      <w:bookmarkEnd w:id="357"/>
      <w:bookmarkEnd w:id="358"/>
      <w:bookmarkEnd w:id="359"/>
      <w:bookmarkEnd w:id="360"/>
    </w:p>
    <w:p w:rsidR="008926FC" w:rsidRPr="005608BD" w:rsidRDefault="008926FC" w:rsidP="00AC46E1">
      <w:pPr>
        <w:spacing w:line="360" w:lineRule="exact"/>
        <w:ind w:leftChars="300" w:left="660" w:firstLineChars="100" w:firstLine="220"/>
        <w:rPr>
          <w:rFonts w:ascii="ＭＳ 明朝" w:hAnsi="ＭＳ 明朝"/>
        </w:rPr>
      </w:pPr>
      <w:r w:rsidRPr="005608BD">
        <w:rPr>
          <w:rFonts w:ascii="ＭＳ 明朝" w:hAnsi="ＭＳ 明朝" w:hint="eastAsia"/>
        </w:rPr>
        <w:t>救助法を適用し、同法に基づき実施する応急救助活動は、「第5章第</w:t>
      </w:r>
      <w:r w:rsidR="00851432" w:rsidRPr="005608BD">
        <w:rPr>
          <w:rFonts w:ascii="ＭＳ 明朝" w:hAnsi="ＭＳ 明朝" w:hint="eastAsia"/>
        </w:rPr>
        <w:t>34</w:t>
      </w:r>
      <w:r w:rsidRPr="005608BD">
        <w:rPr>
          <w:rFonts w:ascii="ＭＳ 明朝" w:hAnsi="ＭＳ 明朝" w:hint="eastAsia"/>
        </w:rPr>
        <w:t>節 災害救助法の適用と実施」に定めるところによる。</w:t>
      </w:r>
    </w:p>
    <w:p w:rsidR="00B518F8" w:rsidRPr="005608BD" w:rsidRDefault="00B518F8" w:rsidP="00B518F8">
      <w:pPr>
        <w:spacing w:line="200" w:lineRule="exact"/>
      </w:pPr>
    </w:p>
    <w:tbl>
      <w:tblPr>
        <w:tblpPr w:leftFromText="142" w:rightFromText="142" w:vertAnchor="text" w:horzAnchor="margin" w:tblpXSpec="right" w:tblpY="18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536B3D" w:rsidRPr="005608BD" w:rsidTr="00376444">
        <w:trPr>
          <w:trHeight w:val="208"/>
        </w:trPr>
        <w:tc>
          <w:tcPr>
            <w:tcW w:w="9072" w:type="dxa"/>
            <w:vAlign w:val="center"/>
          </w:tcPr>
          <w:p w:rsidR="00536B3D" w:rsidRPr="005608BD" w:rsidRDefault="00536B3D" w:rsidP="0037644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650407936"/>
              </w:rPr>
              <w:t>様</w:t>
            </w:r>
            <w:r w:rsidRPr="007B24BA">
              <w:rPr>
                <w:rFonts w:ascii="ＭＳ ゴシック" w:eastAsia="ＭＳ ゴシック" w:hAnsi="ＭＳ ゴシック" w:hint="eastAsia"/>
                <w:kern w:val="0"/>
                <w:sz w:val="20"/>
                <w:szCs w:val="20"/>
                <w:fitText w:val="1200" w:id="650407936"/>
              </w:rPr>
              <w:t>式</w:t>
            </w:r>
            <w:r w:rsidRPr="005608BD">
              <w:rPr>
                <w:rFonts w:ascii="ＭＳ ゴシック" w:eastAsia="ＭＳ ゴシック" w:hAnsi="ＭＳ ゴシック" w:hint="eastAsia"/>
                <w:sz w:val="20"/>
                <w:szCs w:val="20"/>
              </w:rPr>
              <w:t>〕　・公用令書等（別記第11号様式、別表 第1号様式～第6号様式）</w:t>
            </w:r>
          </w:p>
          <w:p w:rsidR="00536B3D" w:rsidRPr="005608BD" w:rsidRDefault="00536B3D" w:rsidP="00376444">
            <w:pPr>
              <w:spacing w:before="120" w:after="120" w:line="180" w:lineRule="exact"/>
              <w:textAlignment w:val="center"/>
              <w:rPr>
                <w:rFonts w:ascii="ＭＳ ゴシック" w:eastAsia="ＭＳ ゴシック" w:hAnsi="ＭＳ ゴシック"/>
                <w:spacing w:val="-6"/>
                <w:sz w:val="20"/>
                <w:szCs w:val="20"/>
              </w:rPr>
            </w:pPr>
            <w:r w:rsidRPr="005608BD">
              <w:rPr>
                <w:rFonts w:ascii="ＭＳ ゴシック" w:eastAsia="ＭＳ ゴシック" w:hAnsi="ＭＳ ゴシック" w:hint="eastAsia"/>
                <w:sz w:val="20"/>
                <w:szCs w:val="20"/>
              </w:rPr>
              <w:t>資料編〔条例・協定等〕　・</w:t>
            </w:r>
            <w:r w:rsidRPr="005608BD">
              <w:rPr>
                <w:rFonts w:ascii="ＭＳ ゴシック" w:eastAsia="ＭＳ ゴシック" w:hAnsi="ＭＳ ゴシック" w:hint="eastAsia"/>
                <w:spacing w:val="-6"/>
                <w:sz w:val="20"/>
                <w:szCs w:val="20"/>
              </w:rPr>
              <w:t>災害時等における北海道及び市町村相互の応援に関する協定（資料25）</w:t>
            </w:r>
          </w:p>
          <w:p w:rsidR="00536B3D" w:rsidRPr="005608BD" w:rsidRDefault="00536B3D" w:rsidP="00376444">
            <w:pPr>
              <w:spacing w:before="120" w:after="120" w:line="180" w:lineRule="exact"/>
              <w:ind w:firstLineChars="1200" w:firstLine="2400"/>
              <w:textAlignment w:val="center"/>
              <w:rPr>
                <w:rFonts w:ascii="ＭＳ ゴシック" w:eastAsia="ＭＳ ゴシック" w:hAnsi="ＭＳ ゴシック"/>
                <w:spacing w:val="-6"/>
                <w:sz w:val="20"/>
                <w:szCs w:val="20"/>
              </w:rPr>
            </w:pPr>
            <w:r w:rsidRPr="005608BD">
              <w:rPr>
                <w:rFonts w:ascii="ＭＳ ゴシック" w:eastAsia="ＭＳ ゴシック" w:hAnsi="ＭＳ ゴシック" w:hint="eastAsia"/>
                <w:sz w:val="20"/>
                <w:szCs w:val="20"/>
              </w:rPr>
              <w:t>・</w:t>
            </w:r>
            <w:r w:rsidRPr="005608BD">
              <w:rPr>
                <w:rFonts w:ascii="ＭＳ ゴシック" w:eastAsia="ＭＳ ゴシック" w:hAnsi="ＭＳ ゴシック" w:hint="eastAsia"/>
                <w:spacing w:val="-6"/>
                <w:sz w:val="20"/>
                <w:szCs w:val="20"/>
              </w:rPr>
              <w:t>「かみかわの絆19」～上川管内町村広域防災に関する決議～（資料27）</w:t>
            </w:r>
          </w:p>
          <w:p w:rsidR="00536B3D" w:rsidRPr="005608BD" w:rsidRDefault="00536B3D" w:rsidP="0037644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資料編〔条例・協定等〕　・北海道地方における災害時の応援に関する申合せ</w:t>
            </w:r>
            <w:r w:rsidRPr="005608BD">
              <w:rPr>
                <w:rFonts w:ascii="ＭＳ ゴシック" w:eastAsia="ＭＳ ゴシック" w:hAnsi="ＭＳ ゴシック" w:hint="eastAsia"/>
                <w:spacing w:val="-6"/>
                <w:sz w:val="20"/>
                <w:szCs w:val="20"/>
              </w:rPr>
              <w:t>（資料</w:t>
            </w:r>
            <w:r w:rsidR="00CA5C82" w:rsidRPr="005608BD">
              <w:rPr>
                <w:rFonts w:ascii="ＭＳ ゴシック" w:eastAsia="ＭＳ ゴシック" w:hAnsi="ＭＳ ゴシック" w:hint="eastAsia"/>
                <w:spacing w:val="-6"/>
                <w:sz w:val="20"/>
                <w:szCs w:val="20"/>
              </w:rPr>
              <w:t>30</w:t>
            </w:r>
            <w:r w:rsidRPr="005608BD">
              <w:rPr>
                <w:rFonts w:ascii="ＭＳ ゴシック" w:eastAsia="ＭＳ ゴシック" w:hAnsi="ＭＳ ゴシック" w:hint="eastAsia"/>
                <w:spacing w:val="-6"/>
                <w:sz w:val="20"/>
                <w:szCs w:val="20"/>
              </w:rPr>
              <w:t>）</w:t>
            </w:r>
          </w:p>
        </w:tc>
      </w:tr>
    </w:tbl>
    <w:p w:rsidR="00DB739A" w:rsidRPr="005608BD" w:rsidRDefault="00B518F8" w:rsidP="00DB739A">
      <w:pPr>
        <w:spacing w:line="200" w:lineRule="exact"/>
      </w:pPr>
      <w:r w:rsidRPr="005608BD">
        <w:br w:type="column"/>
      </w:r>
    </w:p>
    <w:p w:rsidR="00DB739A" w:rsidRPr="005608BD" w:rsidRDefault="00DB739A"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361" w:name="_Toc336454195"/>
      <w:r w:rsidRPr="005608BD">
        <w:rPr>
          <w:rFonts w:ascii="ＭＳ ゴシック" w:eastAsia="ＭＳ ゴシック" w:hAnsi="ＭＳ ゴシック" w:hint="eastAsia"/>
          <w:sz w:val="28"/>
          <w:szCs w:val="28"/>
        </w:rPr>
        <w:t>第６節　自衛隊派遣要請及び派遣活動計画</w:t>
      </w:r>
      <w:bookmarkEnd w:id="361"/>
    </w:p>
    <w:p w:rsidR="00DB739A" w:rsidRPr="005608BD" w:rsidRDefault="00DB739A" w:rsidP="00DB739A">
      <w:pPr>
        <w:spacing w:line="100" w:lineRule="exact"/>
      </w:pPr>
    </w:p>
    <w:p w:rsidR="00DB739A" w:rsidRPr="005608BD" w:rsidRDefault="00DB739A" w:rsidP="00D56103">
      <w:pPr>
        <w:spacing w:afterLines="50" w:after="149" w:line="360" w:lineRule="exact"/>
        <w:ind w:leftChars="100" w:left="220" w:firstLineChars="100" w:firstLine="220"/>
        <w:rPr>
          <w:rFonts w:ascii="ＭＳ 明朝" w:hAnsi="ＭＳ 明朝"/>
        </w:rPr>
      </w:pPr>
      <w:r w:rsidRPr="005608BD">
        <w:rPr>
          <w:rFonts w:ascii="ＭＳ 明朝" w:hAnsi="ＭＳ 明朝" w:hint="eastAsia"/>
        </w:rPr>
        <w:t>天災、地変その他の災害に際し、人命又は財産の保護のため必要がある場合には、知事及びその他の災害派遣要請権者は、自衛隊（指定部隊等の長）に対し自衛隊法第83条の規定により部隊等の災害派遣を要請することができる。</w:t>
      </w: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362" w:name="_Toc277319677"/>
      <w:bookmarkStart w:id="363" w:name="_Toc304920364"/>
      <w:bookmarkStart w:id="364" w:name="_Toc316999496"/>
      <w:bookmarkStart w:id="365" w:name="_Toc335902768"/>
      <w:bookmarkStart w:id="366" w:name="_Toc336454196"/>
      <w:r w:rsidRPr="005608BD">
        <w:rPr>
          <w:rFonts w:ascii="ＭＳ ゴシック" w:eastAsia="ＭＳ ゴシック" w:hAnsi="ＭＳ ゴシック" w:hint="eastAsia"/>
        </w:rPr>
        <w:t>第１　災害派遣要請</w:t>
      </w:r>
      <w:bookmarkEnd w:id="362"/>
      <w:bookmarkEnd w:id="363"/>
      <w:bookmarkEnd w:id="364"/>
      <w:bookmarkEnd w:id="365"/>
      <w:bookmarkEnd w:id="366"/>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派遣要請権者</w:t>
      </w:r>
    </w:p>
    <w:p w:rsidR="00DB739A" w:rsidRPr="005608BD" w:rsidRDefault="00DB739A" w:rsidP="00D56103">
      <w:pPr>
        <w:spacing w:afterLines="50" w:after="149" w:line="360" w:lineRule="exact"/>
        <w:ind w:leftChars="300" w:left="660" w:firstLineChars="100" w:firstLine="212"/>
        <w:rPr>
          <w:rFonts w:ascii="ＭＳ 明朝" w:hAnsi="ＭＳ 明朝"/>
          <w:spacing w:val="-4"/>
        </w:rPr>
      </w:pPr>
      <w:r w:rsidRPr="005608BD">
        <w:rPr>
          <w:rFonts w:ascii="ＭＳ 明朝" w:hAnsi="ＭＳ 明朝" w:hint="eastAsia"/>
          <w:spacing w:val="-4"/>
        </w:rPr>
        <w:t>知事（上川総合振興局長）</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要請先</w:t>
      </w:r>
    </w:p>
    <w:p w:rsidR="00DB739A" w:rsidRPr="005608BD" w:rsidRDefault="00DB739A" w:rsidP="00D56103">
      <w:pPr>
        <w:spacing w:afterLines="50" w:after="149" w:line="360" w:lineRule="exact"/>
        <w:ind w:leftChars="300" w:left="660" w:firstLineChars="100" w:firstLine="212"/>
        <w:rPr>
          <w:rFonts w:ascii="ＭＳ 明朝" w:hAnsi="ＭＳ 明朝"/>
          <w:spacing w:val="-4"/>
        </w:rPr>
      </w:pPr>
      <w:r w:rsidRPr="005608BD">
        <w:rPr>
          <w:rFonts w:ascii="ＭＳ 明朝" w:hAnsi="ＭＳ 明朝" w:hint="eastAsia"/>
          <w:spacing w:val="-4"/>
        </w:rPr>
        <w:t>陸上自衛隊第2師団長</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要請手続等</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町長等は、災害派遣の必要があると認められるときは、次の事項を明らかにした文書（別記第38号様式）をもって要請権者に依頼する。</w:t>
      </w:r>
      <w:r w:rsidRPr="005608BD">
        <w:rPr>
          <w:rFonts w:ascii="ＭＳ 明朝" w:hAnsi="ＭＳ 明朝"/>
        </w:rPr>
        <w:br w:type="textWrapping" w:clear="all"/>
      </w:r>
      <w:r w:rsidRPr="005608BD">
        <w:rPr>
          <w:rFonts w:ascii="ＭＳ 明朝" w:hAnsi="ＭＳ 明朝" w:hint="eastAsia"/>
        </w:rPr>
        <w:t xml:space="preserve">　この場合において、町長等は、必要に応じてその旨及び町域に係る災害の状況を要請先である指定部隊等の長に通知するものとする。</w:t>
      </w:r>
      <w:r w:rsidRPr="005608BD">
        <w:rPr>
          <w:rFonts w:ascii="ＭＳ 明朝" w:hAnsi="ＭＳ 明朝"/>
        </w:rPr>
        <w:br w:type="textWrapping" w:clear="all"/>
      </w:r>
      <w:r w:rsidRPr="005608BD">
        <w:rPr>
          <w:rFonts w:ascii="ＭＳ 明朝" w:hAnsi="ＭＳ 明朝" w:hint="eastAsia"/>
        </w:rPr>
        <w:t xml:space="preserve">　また、緊急を要する場合は、口頭又は電話等により依頼し、速やかに文書を提出するものとする。</w:t>
      </w:r>
    </w:p>
    <w:p w:rsidR="00DB739A" w:rsidRPr="005608BD" w:rsidRDefault="00DB739A" w:rsidP="00DB739A">
      <w:pPr>
        <w:pStyle w:val="ac"/>
        <w:spacing w:line="360" w:lineRule="exact"/>
        <w:ind w:leftChars="500" w:left="1320" w:hangingChars="100" w:hanging="220"/>
      </w:pPr>
      <w:r w:rsidRPr="005608BD">
        <w:rPr>
          <w:rFonts w:hint="eastAsia"/>
        </w:rPr>
        <w:t>ア　災害の状況及び派遣を要請する事由</w:t>
      </w:r>
    </w:p>
    <w:p w:rsidR="00DB739A" w:rsidRPr="005608BD" w:rsidRDefault="00DB739A" w:rsidP="00DB739A">
      <w:pPr>
        <w:pStyle w:val="ac"/>
        <w:spacing w:line="360" w:lineRule="exact"/>
        <w:ind w:leftChars="500" w:left="1320" w:hangingChars="100" w:hanging="220"/>
      </w:pPr>
      <w:r w:rsidRPr="005608BD">
        <w:rPr>
          <w:rFonts w:hint="eastAsia"/>
        </w:rPr>
        <w:t>イ　派遣を希望する期間</w:t>
      </w:r>
    </w:p>
    <w:p w:rsidR="00DB739A" w:rsidRPr="005608BD" w:rsidRDefault="00DB739A" w:rsidP="00DB739A">
      <w:pPr>
        <w:pStyle w:val="ac"/>
        <w:spacing w:line="360" w:lineRule="exact"/>
        <w:ind w:leftChars="500" w:left="1320" w:hangingChars="100" w:hanging="220"/>
      </w:pPr>
      <w:r w:rsidRPr="005608BD">
        <w:rPr>
          <w:rFonts w:hint="eastAsia"/>
        </w:rPr>
        <w:t>ウ　派遣を希望する区域及び活動内容</w:t>
      </w:r>
    </w:p>
    <w:p w:rsidR="00DB739A" w:rsidRPr="005608BD" w:rsidRDefault="00DB739A" w:rsidP="00DB739A">
      <w:pPr>
        <w:pStyle w:val="ac"/>
        <w:spacing w:line="360" w:lineRule="exact"/>
        <w:ind w:leftChars="500" w:left="1320" w:hangingChars="100" w:hanging="220"/>
      </w:pPr>
      <w:r w:rsidRPr="005608BD">
        <w:rPr>
          <w:rFonts w:hint="eastAsia"/>
        </w:rPr>
        <w:t>エ　派遣部隊が展開できる場所</w:t>
      </w:r>
    </w:p>
    <w:p w:rsidR="00DB739A" w:rsidRPr="005608BD" w:rsidRDefault="00DB739A" w:rsidP="00DB739A">
      <w:pPr>
        <w:pStyle w:val="ac"/>
        <w:spacing w:line="360" w:lineRule="exact"/>
        <w:ind w:leftChars="500" w:left="1320" w:hangingChars="100" w:hanging="220"/>
      </w:pPr>
      <w:r w:rsidRPr="005608BD">
        <w:rPr>
          <w:rFonts w:hint="eastAsia"/>
        </w:rPr>
        <w:t>オ　派遣部隊との連絡方法、その他参考となる事項</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（2） 要請権者は、上記（1）の要請手続により派遣要請を受理し、その適否を審査して必要と認めた場合は、速やかに指定部隊等の長に部隊の派遣を要請するものとする。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（3） 町長等は、人命の緊急救助に関し、要請権者に依頼するいとまがないとき、又は通信の途絶等により要請権者と指定部隊との連絡が不能である場合等については、直接指定部隊等の長に通知することができる。</w:t>
      </w:r>
      <w:r w:rsidRPr="005608BD">
        <w:rPr>
          <w:rFonts w:ascii="ＭＳ 明朝" w:hAnsi="ＭＳ 明朝"/>
        </w:rPr>
        <w:br w:type="textWrapping" w:clear="all"/>
      </w:r>
      <w:r w:rsidRPr="005608BD">
        <w:rPr>
          <w:rFonts w:ascii="ＭＳ 明朝" w:hAnsi="ＭＳ 明朝" w:hint="eastAsia"/>
        </w:rPr>
        <w:t xml:space="preserve">　ただし、この場合、速やかに要請権者に連絡し、上記（１）の手続きを行うものとする。</w:t>
      </w:r>
    </w:p>
    <w:p w:rsidR="00DB739A" w:rsidRPr="005608BD" w:rsidRDefault="00DB739A" w:rsidP="00D56103">
      <w:pPr>
        <w:pStyle w:val="ac"/>
        <w:spacing w:afterLines="30" w:after="89" w:line="360" w:lineRule="exact"/>
        <w:ind w:leftChars="600" w:left="1320"/>
        <w:rPr>
          <w:rFonts w:ascii="ＭＳ 明朝" w:hAnsi="ＭＳ 明朝"/>
        </w:rPr>
      </w:pPr>
      <w:r w:rsidRPr="005608BD">
        <w:rPr>
          <w:rFonts w:ascii="ＭＳ 明朝" w:hAnsi="ＭＳ 明朝" w:hint="eastAsia"/>
        </w:rPr>
        <w:t>なお、緊急の場合の連絡先は、次のとおりである。</w:t>
      </w:r>
    </w:p>
    <w:tbl>
      <w:tblPr>
        <w:tblW w:w="8789"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693"/>
        <w:gridCol w:w="3865"/>
      </w:tblGrid>
      <w:tr w:rsidR="00DB739A" w:rsidRPr="005608BD" w:rsidTr="00D80610">
        <w:trPr>
          <w:trHeight w:val="340"/>
        </w:trPr>
        <w:tc>
          <w:tcPr>
            <w:tcW w:w="2231" w:type="dxa"/>
            <w:vAlign w:val="center"/>
          </w:tcPr>
          <w:p w:rsidR="00DB739A" w:rsidRPr="005608BD" w:rsidRDefault="00DB739A" w:rsidP="00B74CD4">
            <w:pPr>
              <w:spacing w:line="20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部隊名</w:t>
            </w:r>
          </w:p>
        </w:tc>
        <w:tc>
          <w:tcPr>
            <w:tcW w:w="2693" w:type="dxa"/>
            <w:vAlign w:val="center"/>
          </w:tcPr>
          <w:p w:rsidR="00DB739A" w:rsidRPr="005608BD" w:rsidRDefault="00DB739A" w:rsidP="00B74CD4">
            <w:pPr>
              <w:spacing w:line="20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所在地</w:t>
            </w:r>
          </w:p>
        </w:tc>
        <w:tc>
          <w:tcPr>
            <w:tcW w:w="3865" w:type="dxa"/>
            <w:vAlign w:val="center"/>
          </w:tcPr>
          <w:p w:rsidR="00DB739A" w:rsidRPr="005608BD" w:rsidRDefault="00DB739A" w:rsidP="00B74CD4">
            <w:pPr>
              <w:spacing w:line="20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電話番号</w:t>
            </w:r>
          </w:p>
        </w:tc>
      </w:tr>
      <w:tr w:rsidR="00DB739A" w:rsidRPr="005608BD" w:rsidTr="00D80610">
        <w:trPr>
          <w:trHeight w:val="340"/>
        </w:trPr>
        <w:tc>
          <w:tcPr>
            <w:tcW w:w="2231" w:type="dxa"/>
            <w:vAlign w:val="center"/>
          </w:tcPr>
          <w:p w:rsidR="00DB739A" w:rsidRPr="005608BD" w:rsidRDefault="00DB739A" w:rsidP="00D80610">
            <w:pPr>
              <w:spacing w:line="200" w:lineRule="exact"/>
              <w:ind w:leftChars="50" w:left="110" w:rightChars="50" w:right="110"/>
              <w:rPr>
                <w:rFonts w:ascii="ＭＳ 明朝" w:hAnsi="ＭＳ 明朝"/>
                <w:sz w:val="20"/>
                <w:szCs w:val="20"/>
              </w:rPr>
            </w:pPr>
            <w:r w:rsidRPr="005608BD">
              <w:rPr>
                <w:rFonts w:ascii="ＭＳ 明朝" w:hAnsi="ＭＳ 明朝" w:hint="eastAsia"/>
                <w:sz w:val="20"/>
                <w:szCs w:val="20"/>
              </w:rPr>
              <w:t>陸上自衛隊第2師団</w:t>
            </w:r>
          </w:p>
        </w:tc>
        <w:tc>
          <w:tcPr>
            <w:tcW w:w="2693" w:type="dxa"/>
            <w:vAlign w:val="center"/>
          </w:tcPr>
          <w:p w:rsidR="00DB739A" w:rsidRPr="005608BD" w:rsidRDefault="00DB739A" w:rsidP="00B74CD4">
            <w:pPr>
              <w:spacing w:line="200" w:lineRule="exact"/>
              <w:ind w:leftChars="50" w:left="110" w:rightChars="50" w:right="110"/>
              <w:rPr>
                <w:rFonts w:ascii="ＭＳ 明朝" w:hAnsi="ＭＳ 明朝"/>
                <w:sz w:val="20"/>
                <w:szCs w:val="20"/>
              </w:rPr>
            </w:pPr>
            <w:r w:rsidRPr="005608BD">
              <w:rPr>
                <w:rFonts w:ascii="ＭＳ 明朝" w:hAnsi="ＭＳ 明朝" w:hint="eastAsia"/>
                <w:sz w:val="20"/>
                <w:szCs w:val="20"/>
              </w:rPr>
              <w:t>旭川市春光町国有無番地</w:t>
            </w:r>
          </w:p>
        </w:tc>
        <w:tc>
          <w:tcPr>
            <w:tcW w:w="3865" w:type="dxa"/>
            <w:vAlign w:val="center"/>
          </w:tcPr>
          <w:p w:rsidR="00DB739A" w:rsidRPr="005608BD" w:rsidRDefault="00DB739A" w:rsidP="00B74CD4">
            <w:pPr>
              <w:spacing w:line="200" w:lineRule="exact"/>
              <w:ind w:leftChars="50" w:left="110" w:rightChars="50" w:right="110"/>
              <w:jc w:val="center"/>
              <w:rPr>
                <w:rFonts w:ascii="ＭＳ 明朝" w:hAnsi="ＭＳ 明朝"/>
                <w:sz w:val="20"/>
                <w:szCs w:val="20"/>
              </w:rPr>
            </w:pPr>
            <w:r w:rsidRPr="005608BD">
              <w:rPr>
                <w:rFonts w:ascii="ＭＳ 明朝" w:hAnsi="ＭＳ 明朝"/>
                <w:sz w:val="20"/>
                <w:szCs w:val="20"/>
              </w:rPr>
              <w:t>0166-51-6111</w:t>
            </w:r>
            <w:r w:rsidR="00D80610">
              <w:rPr>
                <w:rFonts w:ascii="ＭＳ 明朝" w:hAnsi="ＭＳ 明朝" w:hint="eastAsia"/>
                <w:sz w:val="20"/>
                <w:szCs w:val="20"/>
              </w:rPr>
              <w:t>内線2793（業務課内）</w:t>
            </w:r>
          </w:p>
        </w:tc>
      </w:tr>
    </w:tbl>
    <w:p w:rsidR="00DB739A" w:rsidRPr="005608BD" w:rsidRDefault="00DB739A" w:rsidP="00D56103">
      <w:pPr>
        <w:spacing w:afterLines="50" w:after="149" w:line="20" w:lineRule="exact"/>
        <w:ind w:leftChars="300" w:left="1100" w:hangingChars="200" w:hanging="440"/>
        <w:rPr>
          <w:rFonts w:ascii="ＭＳ 明朝" w:hAnsi="ＭＳ 明朝"/>
        </w:rPr>
      </w:pP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４　受入体制</w:t>
      </w:r>
    </w:p>
    <w:p w:rsidR="00DB739A" w:rsidRPr="005608BD" w:rsidRDefault="00DB739A" w:rsidP="00D56103">
      <w:pPr>
        <w:spacing w:afterLines="50" w:after="149" w:line="360" w:lineRule="exact"/>
        <w:ind w:leftChars="300" w:left="660" w:firstLineChars="100" w:firstLine="212"/>
        <w:rPr>
          <w:rFonts w:ascii="ＭＳ 明朝" w:hAnsi="ＭＳ 明朝"/>
          <w:spacing w:val="-4"/>
        </w:rPr>
      </w:pPr>
      <w:r w:rsidRPr="005608BD">
        <w:rPr>
          <w:rFonts w:ascii="ＭＳ 明朝" w:hAnsi="ＭＳ 明朝" w:hint="eastAsia"/>
          <w:spacing w:val="-4"/>
        </w:rPr>
        <w:t>町長は、災害派遣部隊が円滑に活動できるよう町担当者、連絡先を明確にするとともに、避難支援など大部隊の派遣を受ける場合に備え、多数の車両、施設等が展開できる場所を</w:t>
      </w:r>
      <w:r w:rsidR="002D5C23" w:rsidRPr="005608BD">
        <w:rPr>
          <w:rFonts w:ascii="ＭＳ 明朝" w:hAnsi="ＭＳ 明朝" w:hint="eastAsia"/>
          <w:spacing w:val="-4"/>
        </w:rPr>
        <w:t>あらかじめ</w:t>
      </w:r>
      <w:r w:rsidRPr="005608BD">
        <w:rPr>
          <w:rFonts w:ascii="ＭＳ 明朝" w:hAnsi="ＭＳ 明朝" w:hint="eastAsia"/>
          <w:spacing w:val="-4"/>
        </w:rPr>
        <w:t>定めておくものとする。</w:t>
      </w:r>
    </w:p>
    <w:p w:rsidR="00DB739A" w:rsidRPr="005608BD" w:rsidRDefault="00DB739A" w:rsidP="00DB739A">
      <w:pPr>
        <w:spacing w:line="200" w:lineRule="exact"/>
      </w:pP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lastRenderedPageBreak/>
        <w:t>５　調整</w:t>
      </w:r>
    </w:p>
    <w:p w:rsidR="00DB739A" w:rsidRPr="005608BD" w:rsidRDefault="00DB739A"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知事（上川総合振興局長）は、町の行う派遣部隊の受け入れについて、必要に応じて使用する施設、場所等について調整を行うものとする。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６　経費</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 xml:space="preserve">（1） </w:t>
      </w:r>
      <w:r w:rsidRPr="005608BD">
        <w:rPr>
          <w:rFonts w:ascii="ＭＳ 明朝" w:hAnsi="ＭＳ 明朝" w:hint="eastAsia"/>
          <w:spacing w:val="-4"/>
        </w:rPr>
        <w:t>次の費用は、派遣部隊の受入側（施設等の管理者、町等）において負担するものとする。</w:t>
      </w:r>
    </w:p>
    <w:p w:rsidR="00DB739A" w:rsidRPr="005608BD" w:rsidRDefault="00DB739A" w:rsidP="00DB739A">
      <w:pPr>
        <w:pStyle w:val="ac"/>
        <w:spacing w:line="360" w:lineRule="exact"/>
        <w:ind w:leftChars="500" w:left="1320" w:hangingChars="100" w:hanging="220"/>
      </w:pPr>
      <w:r w:rsidRPr="005608BD">
        <w:rPr>
          <w:rFonts w:hint="eastAsia"/>
        </w:rPr>
        <w:t>ア　資材費及び機器借上料</w:t>
      </w:r>
    </w:p>
    <w:p w:rsidR="00DB739A" w:rsidRPr="005608BD" w:rsidRDefault="00DB739A" w:rsidP="00DB739A">
      <w:pPr>
        <w:pStyle w:val="ac"/>
        <w:spacing w:line="360" w:lineRule="exact"/>
        <w:ind w:leftChars="500" w:left="1320" w:hangingChars="100" w:hanging="220"/>
      </w:pPr>
      <w:r w:rsidRPr="005608BD">
        <w:rPr>
          <w:rFonts w:hint="eastAsia"/>
        </w:rPr>
        <w:t>イ　電話料及びその施設費</w:t>
      </w:r>
    </w:p>
    <w:p w:rsidR="00DB739A" w:rsidRPr="005608BD" w:rsidRDefault="00DB739A" w:rsidP="00DB739A">
      <w:pPr>
        <w:pStyle w:val="ac"/>
        <w:spacing w:line="360" w:lineRule="exact"/>
        <w:ind w:leftChars="500" w:left="1320" w:hangingChars="100" w:hanging="220"/>
      </w:pPr>
      <w:r w:rsidRPr="005608BD">
        <w:rPr>
          <w:rFonts w:hint="eastAsia"/>
        </w:rPr>
        <w:t>ウ　電気料</w:t>
      </w:r>
    </w:p>
    <w:p w:rsidR="00DB739A" w:rsidRPr="005608BD" w:rsidRDefault="00DB739A" w:rsidP="00DB739A">
      <w:pPr>
        <w:pStyle w:val="ac"/>
        <w:spacing w:line="360" w:lineRule="exact"/>
        <w:ind w:leftChars="500" w:left="1320" w:hangingChars="100" w:hanging="220"/>
      </w:pPr>
      <w:r w:rsidRPr="005608BD">
        <w:rPr>
          <w:rFonts w:hint="eastAsia"/>
        </w:rPr>
        <w:t>エ　水道料</w:t>
      </w:r>
    </w:p>
    <w:p w:rsidR="00DB739A" w:rsidRPr="005608BD" w:rsidRDefault="00DB739A" w:rsidP="00DB739A">
      <w:pPr>
        <w:pStyle w:val="ac"/>
        <w:spacing w:line="360" w:lineRule="exact"/>
        <w:ind w:leftChars="500" w:left="1320" w:hangingChars="100" w:hanging="220"/>
      </w:pPr>
      <w:r w:rsidRPr="005608BD">
        <w:rPr>
          <w:rFonts w:hint="eastAsia"/>
        </w:rPr>
        <w:t>オ　くみ取料</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 xml:space="preserve">（2） </w:t>
      </w:r>
      <w:r w:rsidRPr="005608BD">
        <w:rPr>
          <w:rFonts w:ascii="ＭＳ 明朝" w:hAnsi="ＭＳ 明朝" w:hint="eastAsia"/>
          <w:spacing w:val="-4"/>
        </w:rPr>
        <w:t>その他必要経費については、自衛隊及び関係機関において協議の上、定めるものとする。</w:t>
      </w:r>
    </w:p>
    <w:p w:rsidR="00DB739A" w:rsidRPr="005608BD" w:rsidRDefault="00DB739A"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（3） 派遣部隊は、関係機関又は民間から宿泊・給食の施設、設備等の提供を受けた場合には、これを利用することができる。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７　撤収要請</w:t>
      </w:r>
    </w:p>
    <w:p w:rsidR="00DB739A" w:rsidRPr="005608BD" w:rsidRDefault="00DB739A" w:rsidP="00DB739A">
      <w:pPr>
        <w:spacing w:line="360" w:lineRule="exact"/>
        <w:ind w:leftChars="300" w:left="660" w:firstLineChars="100" w:firstLine="212"/>
        <w:rPr>
          <w:rFonts w:ascii="ＭＳ 明朝" w:hAnsi="ＭＳ 明朝"/>
          <w:spacing w:val="-4"/>
        </w:rPr>
      </w:pPr>
      <w:r w:rsidRPr="005608BD">
        <w:rPr>
          <w:rFonts w:ascii="ＭＳ 明朝" w:hAnsi="ＭＳ 明朝" w:hint="eastAsia"/>
          <w:spacing w:val="-4"/>
        </w:rPr>
        <w:t>町長は、災害派遣の目的を達成したとき又はその必要がなくなったときは、速やかに文書（別記第39号様式）をもって知事（上川総合振興局長）に撤収要請を依頼するものとする。ただし、文書による要請に日時を要するときは、電話等で依頼し、その後文書を提出するものとする。</w:t>
      </w:r>
    </w:p>
    <w:p w:rsidR="00DB739A" w:rsidRPr="005608BD" w:rsidRDefault="00DB739A" w:rsidP="00DB739A">
      <w:pPr>
        <w:spacing w:line="200" w:lineRule="exact"/>
      </w:pP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367" w:name="_Toc277319678"/>
      <w:bookmarkStart w:id="368" w:name="_Toc304920365"/>
      <w:bookmarkStart w:id="369" w:name="_Toc316999497"/>
      <w:bookmarkStart w:id="370" w:name="_Toc335902769"/>
      <w:bookmarkStart w:id="371" w:name="_Toc336454197"/>
      <w:r w:rsidRPr="005608BD">
        <w:rPr>
          <w:rFonts w:ascii="ＭＳ ゴシック" w:eastAsia="ＭＳ ゴシック" w:hAnsi="ＭＳ ゴシック" w:hint="eastAsia"/>
        </w:rPr>
        <w:t>第２　派遣活動</w:t>
      </w:r>
      <w:bookmarkEnd w:id="367"/>
      <w:bookmarkEnd w:id="368"/>
      <w:bookmarkEnd w:id="369"/>
      <w:bookmarkEnd w:id="370"/>
      <w:bookmarkEnd w:id="371"/>
    </w:p>
    <w:p w:rsidR="00DB739A" w:rsidRPr="005608BD" w:rsidRDefault="00DB739A"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災害派遣時における自衛隊の支援活動は、次のとおりである。</w:t>
      </w:r>
    </w:p>
    <w:p w:rsidR="00DB739A" w:rsidRPr="005608BD" w:rsidRDefault="00DB739A" w:rsidP="00DB739A">
      <w:pPr>
        <w:spacing w:line="360" w:lineRule="exact"/>
        <w:ind w:leftChars="300" w:left="880" w:hangingChars="100" w:hanging="220"/>
        <w:rPr>
          <w:rFonts w:ascii="ＭＳ 明朝" w:hAnsi="ＭＳ 明朝"/>
        </w:rPr>
      </w:pPr>
      <w:r w:rsidRPr="005608BD">
        <w:rPr>
          <w:rFonts w:ascii="ＭＳ 明朝" w:hAnsi="ＭＳ 明朝" w:hint="eastAsia"/>
        </w:rPr>
        <w:t>１　被害状況の把握</w:t>
      </w:r>
    </w:p>
    <w:p w:rsidR="00DB739A" w:rsidRPr="005608BD" w:rsidRDefault="00DB739A" w:rsidP="00DB739A">
      <w:pPr>
        <w:spacing w:line="360" w:lineRule="exact"/>
        <w:ind w:leftChars="300" w:left="880" w:hangingChars="100" w:hanging="220"/>
        <w:rPr>
          <w:rFonts w:ascii="ＭＳ 明朝" w:hAnsi="ＭＳ 明朝"/>
        </w:rPr>
      </w:pPr>
      <w:r w:rsidRPr="005608BD">
        <w:rPr>
          <w:rFonts w:ascii="ＭＳ 明朝" w:hAnsi="ＭＳ 明朝" w:hint="eastAsia"/>
        </w:rPr>
        <w:t>２　避難の援助</w:t>
      </w:r>
    </w:p>
    <w:p w:rsidR="00DB739A" w:rsidRPr="005608BD" w:rsidRDefault="00DB739A" w:rsidP="00DB739A">
      <w:pPr>
        <w:spacing w:line="360" w:lineRule="exact"/>
        <w:ind w:leftChars="300" w:left="880" w:hangingChars="100" w:hanging="220"/>
        <w:rPr>
          <w:rFonts w:ascii="ＭＳ 明朝" w:hAnsi="ＭＳ 明朝"/>
        </w:rPr>
      </w:pPr>
      <w:r w:rsidRPr="005608BD">
        <w:rPr>
          <w:rFonts w:ascii="ＭＳ 明朝" w:hAnsi="ＭＳ 明朝" w:hint="eastAsia"/>
        </w:rPr>
        <w:t>３　遭難者の捜索救助活動</w:t>
      </w:r>
    </w:p>
    <w:p w:rsidR="00DB739A" w:rsidRPr="005608BD" w:rsidRDefault="00DB739A" w:rsidP="00DB739A">
      <w:pPr>
        <w:spacing w:line="360" w:lineRule="exact"/>
        <w:ind w:leftChars="300" w:left="880" w:hangingChars="100" w:hanging="220"/>
        <w:rPr>
          <w:rFonts w:ascii="ＭＳ 明朝" w:hAnsi="ＭＳ 明朝"/>
        </w:rPr>
      </w:pPr>
      <w:r w:rsidRPr="005608BD">
        <w:rPr>
          <w:rFonts w:ascii="ＭＳ 明朝" w:hAnsi="ＭＳ 明朝" w:hint="eastAsia"/>
        </w:rPr>
        <w:t>４　水防活動</w:t>
      </w:r>
    </w:p>
    <w:p w:rsidR="00DB739A" w:rsidRPr="005608BD" w:rsidRDefault="00DB739A" w:rsidP="00DB739A">
      <w:pPr>
        <w:spacing w:line="360" w:lineRule="exact"/>
        <w:ind w:leftChars="300" w:left="880" w:hangingChars="100" w:hanging="220"/>
        <w:rPr>
          <w:rFonts w:ascii="ＭＳ 明朝" w:hAnsi="ＭＳ 明朝"/>
        </w:rPr>
      </w:pPr>
      <w:r w:rsidRPr="005608BD">
        <w:rPr>
          <w:rFonts w:ascii="ＭＳ 明朝" w:hAnsi="ＭＳ 明朝" w:hint="eastAsia"/>
        </w:rPr>
        <w:t>５　消防活動</w:t>
      </w:r>
    </w:p>
    <w:p w:rsidR="00DB739A" w:rsidRPr="005608BD" w:rsidRDefault="00DB739A" w:rsidP="00DB739A">
      <w:pPr>
        <w:spacing w:line="360" w:lineRule="exact"/>
        <w:ind w:leftChars="300" w:left="880" w:hangingChars="100" w:hanging="220"/>
        <w:rPr>
          <w:rFonts w:ascii="ＭＳ 明朝" w:hAnsi="ＭＳ 明朝"/>
        </w:rPr>
      </w:pPr>
      <w:r w:rsidRPr="005608BD">
        <w:rPr>
          <w:rFonts w:ascii="ＭＳ 明朝" w:hAnsi="ＭＳ 明朝" w:hint="eastAsia"/>
        </w:rPr>
        <w:t>６　道路又は水路の啓開（障害物等の除去）</w:t>
      </w:r>
    </w:p>
    <w:p w:rsidR="00DB739A" w:rsidRPr="005608BD" w:rsidRDefault="00DB739A" w:rsidP="00DB739A">
      <w:pPr>
        <w:spacing w:line="360" w:lineRule="exact"/>
        <w:ind w:leftChars="300" w:left="880" w:hangingChars="100" w:hanging="220"/>
        <w:rPr>
          <w:rFonts w:ascii="ＭＳ 明朝" w:hAnsi="ＭＳ 明朝"/>
        </w:rPr>
      </w:pPr>
      <w:r w:rsidRPr="005608BD">
        <w:rPr>
          <w:rFonts w:ascii="ＭＳ 明朝" w:hAnsi="ＭＳ 明朝" w:hint="eastAsia"/>
        </w:rPr>
        <w:t>７　応急医療、救護及び防疫</w:t>
      </w:r>
    </w:p>
    <w:p w:rsidR="00DB739A" w:rsidRPr="005608BD" w:rsidRDefault="00DB739A" w:rsidP="00DB739A">
      <w:pPr>
        <w:spacing w:line="360" w:lineRule="exact"/>
        <w:ind w:leftChars="300" w:left="880" w:hangingChars="100" w:hanging="220"/>
        <w:rPr>
          <w:rFonts w:ascii="ＭＳ 明朝" w:hAnsi="ＭＳ 明朝"/>
        </w:rPr>
      </w:pPr>
      <w:r w:rsidRPr="005608BD">
        <w:rPr>
          <w:rFonts w:ascii="ＭＳ 明朝" w:hAnsi="ＭＳ 明朝" w:hint="eastAsia"/>
        </w:rPr>
        <w:t>８　人員及び物資の緊急輸送</w:t>
      </w:r>
    </w:p>
    <w:p w:rsidR="00DB739A" w:rsidRPr="005608BD" w:rsidRDefault="00DB739A" w:rsidP="00DB739A">
      <w:pPr>
        <w:spacing w:line="360" w:lineRule="exact"/>
        <w:ind w:leftChars="300" w:left="880" w:hangingChars="100" w:hanging="220"/>
        <w:rPr>
          <w:rFonts w:ascii="ＭＳ 明朝" w:hAnsi="ＭＳ 明朝"/>
        </w:rPr>
      </w:pPr>
      <w:r w:rsidRPr="005608BD">
        <w:rPr>
          <w:rFonts w:ascii="ＭＳ 明朝" w:hAnsi="ＭＳ 明朝" w:hint="eastAsia"/>
        </w:rPr>
        <w:t>９　炊飯及び給水</w:t>
      </w:r>
    </w:p>
    <w:p w:rsidR="00DB739A" w:rsidRPr="005608BD" w:rsidRDefault="00DB739A" w:rsidP="00DB739A">
      <w:pPr>
        <w:spacing w:line="360" w:lineRule="exact"/>
        <w:ind w:leftChars="300" w:left="880" w:hangingChars="100" w:hanging="220"/>
        <w:rPr>
          <w:rFonts w:ascii="ＭＳ 明朝" w:hAnsi="ＭＳ 明朝"/>
        </w:rPr>
      </w:pPr>
      <w:r w:rsidRPr="005608BD">
        <w:rPr>
          <w:rFonts w:ascii="ＭＳ 明朝" w:hAnsi="ＭＳ 明朝" w:hint="eastAsia"/>
        </w:rPr>
        <w:t>10　物資の無償貸付又は譲与</w:t>
      </w:r>
    </w:p>
    <w:p w:rsidR="00DB739A" w:rsidRPr="005608BD" w:rsidRDefault="00DB739A" w:rsidP="00DB739A">
      <w:pPr>
        <w:spacing w:line="360" w:lineRule="exact"/>
        <w:ind w:leftChars="300" w:left="880" w:hangingChars="100" w:hanging="220"/>
        <w:rPr>
          <w:rFonts w:ascii="ＭＳ 明朝" w:hAnsi="ＭＳ 明朝"/>
        </w:rPr>
      </w:pPr>
      <w:r w:rsidRPr="005608BD">
        <w:rPr>
          <w:rFonts w:ascii="ＭＳ 明朝" w:hAnsi="ＭＳ 明朝" w:hint="eastAsia"/>
        </w:rPr>
        <w:t>11　危険物の保安及び除去</w:t>
      </w:r>
    </w:p>
    <w:p w:rsidR="00DB739A" w:rsidRPr="005608BD" w:rsidRDefault="00DB739A" w:rsidP="00DB739A">
      <w:pPr>
        <w:spacing w:line="360" w:lineRule="exact"/>
        <w:ind w:leftChars="300" w:left="880" w:hangingChars="100" w:hanging="220"/>
        <w:rPr>
          <w:rFonts w:ascii="ＭＳ 明朝" w:hAnsi="ＭＳ 明朝"/>
        </w:rPr>
      </w:pPr>
      <w:r w:rsidRPr="005608BD">
        <w:rPr>
          <w:rFonts w:ascii="ＭＳ 明朝" w:hAnsi="ＭＳ 明朝" w:hint="eastAsia"/>
        </w:rPr>
        <w:t>12　その他</w:t>
      </w:r>
    </w:p>
    <w:p w:rsidR="00DB739A" w:rsidRPr="005608BD" w:rsidRDefault="00DB739A" w:rsidP="00DB739A">
      <w:pPr>
        <w:spacing w:line="200" w:lineRule="exact"/>
      </w:pP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372" w:name="_Toc277319679"/>
      <w:bookmarkStart w:id="373" w:name="_Toc304920366"/>
      <w:bookmarkStart w:id="374" w:name="_Toc316999498"/>
      <w:bookmarkStart w:id="375" w:name="_Toc335902770"/>
      <w:bookmarkStart w:id="376" w:name="_Toc336454198"/>
      <w:r w:rsidRPr="005608BD">
        <w:rPr>
          <w:rFonts w:ascii="ＭＳ ゴシック" w:eastAsia="ＭＳ ゴシック" w:hAnsi="ＭＳ ゴシック" w:hint="eastAsia"/>
        </w:rPr>
        <w:t>第３　自衛隊との情報交換</w:t>
      </w:r>
      <w:bookmarkEnd w:id="372"/>
      <w:bookmarkEnd w:id="373"/>
      <w:bookmarkEnd w:id="374"/>
      <w:bookmarkEnd w:id="375"/>
      <w:bookmarkEnd w:id="376"/>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自衛隊は、収集した情報を必要に応じ関係機関に伝達するとともに、知事等においても災害情報等について自衛隊に提供するものとする。</w:t>
      </w:r>
    </w:p>
    <w:p w:rsidR="00DB739A" w:rsidRPr="005608BD" w:rsidRDefault="00DB739A" w:rsidP="00DB739A">
      <w:pPr>
        <w:spacing w:line="200" w:lineRule="exact"/>
      </w:pP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377" w:name="_Toc277319680"/>
      <w:bookmarkStart w:id="378" w:name="_Toc304920367"/>
      <w:bookmarkStart w:id="379" w:name="_Toc316999499"/>
      <w:bookmarkStart w:id="380" w:name="_Toc335902771"/>
      <w:bookmarkStart w:id="381" w:name="_Toc336454199"/>
      <w:r w:rsidRPr="005608BD">
        <w:rPr>
          <w:rFonts w:ascii="ＭＳ ゴシック" w:eastAsia="ＭＳ ゴシック" w:hAnsi="ＭＳ ゴシック" w:hint="eastAsia"/>
        </w:rPr>
        <w:t>第４　知事等の要請を待ついとまがない場合の自衛隊の災害派遣</w:t>
      </w:r>
      <w:bookmarkEnd w:id="377"/>
      <w:bookmarkEnd w:id="378"/>
      <w:bookmarkEnd w:id="379"/>
      <w:bookmarkEnd w:id="380"/>
      <w:bookmarkEnd w:id="381"/>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自衛隊は、災害の発生が突発的で、その救援が特に急を要し、知事等の要請を待ついとま</w:t>
      </w:r>
      <w:r w:rsidRPr="005608BD">
        <w:rPr>
          <w:rFonts w:ascii="ＭＳ 明朝" w:hAnsi="ＭＳ 明朝" w:hint="eastAsia"/>
        </w:rPr>
        <w:lastRenderedPageBreak/>
        <w:t>がない場合は、自主的に部隊等を派遣する。この場合、できる限り早急に知事等に連絡し、密接な連絡調整のもとに適切かつ効率的な救援活動を実施するよう努める。</w:t>
      </w:r>
    </w:p>
    <w:p w:rsidR="00DB739A" w:rsidRPr="005608BD" w:rsidRDefault="00DB739A"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災害に対し、自衛隊が自主的に派遣を行う場合の基準は、次のとおりである。</w:t>
      </w:r>
    </w:p>
    <w:p w:rsidR="00DB739A" w:rsidRPr="005608BD" w:rsidRDefault="00DB739A" w:rsidP="00DB739A">
      <w:pPr>
        <w:spacing w:line="360" w:lineRule="exact"/>
        <w:ind w:leftChars="300" w:left="880" w:hangingChars="100" w:hanging="220"/>
        <w:rPr>
          <w:rFonts w:ascii="ＭＳ 明朝" w:hAnsi="ＭＳ 明朝"/>
        </w:rPr>
      </w:pPr>
      <w:r w:rsidRPr="005608BD">
        <w:rPr>
          <w:rFonts w:ascii="ＭＳ 明朝" w:hAnsi="ＭＳ 明朝" w:hint="eastAsia"/>
        </w:rPr>
        <w:t>１　関係機関に対して災害に係る情報を提供するため、自衛隊が情報収集を行う必要があると認められること。</w:t>
      </w:r>
    </w:p>
    <w:p w:rsidR="00DB739A" w:rsidRPr="005608BD" w:rsidRDefault="00DB739A" w:rsidP="00DB739A">
      <w:pPr>
        <w:spacing w:line="360" w:lineRule="exact"/>
        <w:ind w:leftChars="300" w:left="880" w:hangingChars="100" w:hanging="220"/>
        <w:rPr>
          <w:rFonts w:ascii="ＭＳ 明朝" w:hAnsi="ＭＳ 明朝"/>
        </w:rPr>
      </w:pPr>
      <w:r w:rsidRPr="005608BD">
        <w:rPr>
          <w:rFonts w:ascii="ＭＳ 明朝" w:hAnsi="ＭＳ 明朝" w:hint="eastAsia"/>
        </w:rPr>
        <w:t>２　知事等が自衛隊の災害派遣に係る要請を行うことができないと認められる場合に、直ちに救援の措置をとる必要があると認められること。</w:t>
      </w:r>
    </w:p>
    <w:p w:rsidR="00DB739A" w:rsidRPr="005608BD" w:rsidRDefault="00DB739A" w:rsidP="00DB739A">
      <w:pPr>
        <w:spacing w:line="360" w:lineRule="exact"/>
        <w:ind w:leftChars="300" w:left="880" w:hangingChars="100" w:hanging="220"/>
        <w:rPr>
          <w:rFonts w:ascii="ＭＳ 明朝" w:hAnsi="ＭＳ 明朝"/>
        </w:rPr>
      </w:pPr>
      <w:r w:rsidRPr="005608BD">
        <w:rPr>
          <w:rFonts w:ascii="ＭＳ 明朝" w:hAnsi="ＭＳ 明朝" w:hint="eastAsia"/>
        </w:rPr>
        <w:t>３　航空機事故の発生等を探知した場合、又は近傍等での災害発生に際し、直ちに人命救助の措置をとる必要があると認められること。</w:t>
      </w:r>
    </w:p>
    <w:p w:rsidR="00DB739A" w:rsidRPr="005608BD" w:rsidRDefault="00DB739A" w:rsidP="00DB739A">
      <w:pPr>
        <w:spacing w:line="360" w:lineRule="exact"/>
        <w:ind w:leftChars="300" w:left="880" w:hangingChars="100" w:hanging="220"/>
        <w:rPr>
          <w:rFonts w:ascii="ＭＳ 明朝" w:hAnsi="ＭＳ 明朝"/>
        </w:rPr>
      </w:pPr>
      <w:r w:rsidRPr="005608BD">
        <w:rPr>
          <w:rFonts w:ascii="ＭＳ 明朝" w:hAnsi="ＭＳ 明朝" w:hint="eastAsia"/>
        </w:rPr>
        <w:t xml:space="preserve">４　</w:t>
      </w:r>
      <w:r w:rsidRPr="005608BD">
        <w:rPr>
          <w:rFonts w:ascii="ＭＳ 明朝" w:hAnsi="ＭＳ 明朝" w:hint="eastAsia"/>
          <w:spacing w:val="-2"/>
        </w:rPr>
        <w:t>その他上記1～3に準じ、特に緊急を要し、知事等の要請を待ついとまがないと認められること。</w:t>
      </w:r>
    </w:p>
    <w:p w:rsidR="00DB739A" w:rsidRPr="005608BD" w:rsidRDefault="00DB739A" w:rsidP="00DB739A">
      <w:pPr>
        <w:spacing w:line="200" w:lineRule="exact"/>
      </w:pP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382" w:name="_Toc277319681"/>
      <w:bookmarkStart w:id="383" w:name="_Toc304920368"/>
      <w:bookmarkStart w:id="384" w:name="_Toc316999500"/>
      <w:bookmarkStart w:id="385" w:name="_Toc335902772"/>
      <w:bookmarkStart w:id="386" w:name="_Toc336454200"/>
      <w:r w:rsidRPr="005608BD">
        <w:rPr>
          <w:rFonts w:ascii="ＭＳ ゴシック" w:eastAsia="ＭＳ ゴシック" w:hAnsi="ＭＳ ゴシック" w:hint="eastAsia"/>
        </w:rPr>
        <w:t>第５　自衛隊との連携強化</w:t>
      </w:r>
      <w:bookmarkEnd w:id="382"/>
      <w:bookmarkEnd w:id="383"/>
      <w:bookmarkEnd w:id="384"/>
      <w:bookmarkEnd w:id="385"/>
      <w:bookmarkEnd w:id="386"/>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総合調整</w:t>
      </w:r>
    </w:p>
    <w:p w:rsidR="00DB739A" w:rsidRPr="005608BD" w:rsidRDefault="00DB739A"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知事は、自衛隊の災害派遣計画と連携して、適切な役割分担の調整等を行い自衛隊の活動が円滑に行なわれるよう調整を行うものとする。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連絡体制の確立</w:t>
      </w:r>
    </w:p>
    <w:p w:rsidR="00DB739A" w:rsidRPr="005608BD" w:rsidRDefault="00DB739A"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知事（上川総合振興局長）及び町長等は、災害時に自衛隊との相互連絡が迅速に行えるよう、</w:t>
      </w:r>
      <w:r w:rsidR="002D5C23" w:rsidRPr="005608BD">
        <w:rPr>
          <w:rFonts w:ascii="ＭＳ 明朝" w:hAnsi="ＭＳ 明朝" w:hint="eastAsia"/>
        </w:rPr>
        <w:t>あらかじめ</w:t>
      </w:r>
      <w:r w:rsidRPr="005608BD">
        <w:rPr>
          <w:rFonts w:ascii="ＭＳ 明朝" w:hAnsi="ＭＳ 明朝" w:hint="eastAsia"/>
        </w:rPr>
        <w:t>要請（通報）手順、連絡調整窓口、連絡方法を定めるなど、情報収集・連絡体制の確立に努めるものとする。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連絡調整</w:t>
      </w:r>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知事（上川総合振興局長）及び町長等は、災害時に自衛隊の救援活動が適切かつ効率的に行れるよう、災害派遣を要請した指定部隊等の長と密接な連絡調整を行うものとする。</w:t>
      </w:r>
    </w:p>
    <w:p w:rsidR="00DB739A" w:rsidRPr="005608BD" w:rsidRDefault="00DB739A" w:rsidP="00DB739A">
      <w:pPr>
        <w:spacing w:line="200" w:lineRule="exact"/>
      </w:pP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387" w:name="_Toc277319682"/>
      <w:bookmarkStart w:id="388" w:name="_Toc304920369"/>
      <w:bookmarkStart w:id="389" w:name="_Toc316999501"/>
      <w:bookmarkStart w:id="390" w:name="_Toc335902773"/>
      <w:bookmarkStart w:id="391" w:name="_Toc336454201"/>
      <w:r w:rsidRPr="005608BD">
        <w:rPr>
          <w:rFonts w:ascii="ＭＳ ゴシック" w:eastAsia="ＭＳ ゴシック" w:hAnsi="ＭＳ ゴシック" w:hint="eastAsia"/>
        </w:rPr>
        <w:t>第６　災害派遣時の権限</w:t>
      </w:r>
      <w:bookmarkEnd w:id="387"/>
      <w:bookmarkEnd w:id="388"/>
      <w:bookmarkEnd w:id="389"/>
      <w:bookmarkEnd w:id="390"/>
      <w:bookmarkEnd w:id="391"/>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災害派遺時の自衛官の権限行使は、自衛隊法及び基本法並びにこれに基づく政令、内閣府令及び訓令の規定による。知事等の要請により派遣された自衛隊は、警察官等職権を行う者がその場にいない場合に限り、次の措置を行うことができる。</w:t>
      </w:r>
    </w:p>
    <w:p w:rsidR="00DB739A" w:rsidRPr="005608BD" w:rsidRDefault="00DB739A"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なお、職権を行う場合、指揮官の命令によるものとする。ただし、緊急を要し指揮官の命令を待ついとまがない場合にはこの限りではない。</w:t>
      </w:r>
    </w:p>
    <w:p w:rsidR="00DB739A" w:rsidRPr="005608BD" w:rsidRDefault="00DB739A" w:rsidP="00DB739A">
      <w:pPr>
        <w:spacing w:line="360" w:lineRule="exact"/>
        <w:ind w:leftChars="300" w:left="880" w:hangingChars="100" w:hanging="220"/>
        <w:rPr>
          <w:rFonts w:ascii="ＭＳ 明朝" w:hAnsi="ＭＳ 明朝"/>
        </w:rPr>
      </w:pPr>
      <w:r w:rsidRPr="005608BD">
        <w:rPr>
          <w:rFonts w:ascii="ＭＳ 明朝" w:hAnsi="ＭＳ 明朝" w:hint="eastAsia"/>
        </w:rPr>
        <w:t>１　住民等の避難等の措置等（警察官職務執行法第4条）</w:t>
      </w:r>
    </w:p>
    <w:p w:rsidR="00DB739A" w:rsidRPr="005608BD" w:rsidRDefault="00DB739A" w:rsidP="00DB739A">
      <w:pPr>
        <w:spacing w:line="360" w:lineRule="exact"/>
        <w:ind w:leftChars="300" w:left="880" w:hangingChars="100" w:hanging="220"/>
        <w:rPr>
          <w:rFonts w:ascii="ＭＳ 明朝" w:hAnsi="ＭＳ 明朝"/>
        </w:rPr>
      </w:pPr>
      <w:r w:rsidRPr="005608BD">
        <w:rPr>
          <w:rFonts w:ascii="ＭＳ 明朝" w:hAnsi="ＭＳ 明朝" w:hint="eastAsia"/>
        </w:rPr>
        <w:t>２　他人の土地等への立入（警察官職務執行法第6条第1項）</w:t>
      </w:r>
    </w:p>
    <w:p w:rsidR="00DB739A" w:rsidRPr="005608BD" w:rsidRDefault="00DB739A" w:rsidP="00DB739A">
      <w:pPr>
        <w:spacing w:line="360" w:lineRule="exact"/>
        <w:ind w:leftChars="300" w:left="880" w:hangingChars="100" w:hanging="220"/>
        <w:rPr>
          <w:rFonts w:ascii="ＭＳ 明朝" w:hAnsi="ＭＳ 明朝"/>
        </w:rPr>
      </w:pPr>
      <w:r w:rsidRPr="005608BD">
        <w:rPr>
          <w:rFonts w:ascii="ＭＳ 明朝" w:hAnsi="ＭＳ 明朝" w:hint="eastAsia"/>
        </w:rPr>
        <w:t>３　警戒区域の設定等（基本法第63条第3項）</w:t>
      </w:r>
    </w:p>
    <w:p w:rsidR="00DB739A" w:rsidRPr="005608BD" w:rsidRDefault="00DB739A" w:rsidP="00DB739A">
      <w:pPr>
        <w:spacing w:line="360" w:lineRule="exact"/>
        <w:ind w:leftChars="300" w:left="880" w:hangingChars="100" w:hanging="220"/>
        <w:rPr>
          <w:rFonts w:ascii="ＭＳ 明朝" w:hAnsi="ＭＳ 明朝"/>
        </w:rPr>
      </w:pPr>
      <w:r w:rsidRPr="005608BD">
        <w:rPr>
          <w:rFonts w:ascii="ＭＳ 明朝" w:hAnsi="ＭＳ 明朝" w:hint="eastAsia"/>
        </w:rPr>
        <w:t>４　他人の土地等の一時使用等及び被災工作物等の除去等（基本法第64条第8項）</w:t>
      </w:r>
    </w:p>
    <w:p w:rsidR="00DB739A" w:rsidRPr="005608BD" w:rsidRDefault="00DB739A" w:rsidP="00DB739A">
      <w:pPr>
        <w:spacing w:line="360" w:lineRule="exact"/>
        <w:ind w:leftChars="300" w:left="880" w:hangingChars="100" w:hanging="220"/>
        <w:rPr>
          <w:rFonts w:ascii="ＭＳ 明朝" w:hAnsi="ＭＳ 明朝"/>
        </w:rPr>
      </w:pPr>
      <w:r w:rsidRPr="005608BD">
        <w:rPr>
          <w:rFonts w:ascii="ＭＳ 明朝" w:hAnsi="ＭＳ 明朝" w:hint="eastAsia"/>
        </w:rPr>
        <w:t xml:space="preserve">５　</w:t>
      </w:r>
      <w:r w:rsidR="00363560" w:rsidRPr="005608BD">
        <w:rPr>
          <w:rFonts w:ascii="ＭＳ 明朝" w:hAnsi="ＭＳ 明朝" w:hint="eastAsia"/>
        </w:rPr>
        <w:t>住民</w:t>
      </w:r>
      <w:r w:rsidRPr="005608BD">
        <w:rPr>
          <w:rFonts w:ascii="ＭＳ 明朝" w:hAnsi="ＭＳ 明朝" w:hint="eastAsia"/>
        </w:rPr>
        <w:t>等への応急措置業務従事命令（基本法第65条第3項）</w:t>
      </w:r>
    </w:p>
    <w:p w:rsidR="00DB739A" w:rsidRPr="005608BD" w:rsidRDefault="00DB739A" w:rsidP="00DB739A">
      <w:pPr>
        <w:spacing w:line="360" w:lineRule="exact"/>
        <w:ind w:leftChars="300" w:left="880" w:hangingChars="100" w:hanging="220"/>
        <w:rPr>
          <w:rFonts w:ascii="ＭＳ 明朝" w:hAnsi="ＭＳ 明朝"/>
        </w:rPr>
      </w:pPr>
      <w:r w:rsidRPr="005608BD">
        <w:rPr>
          <w:rFonts w:ascii="ＭＳ 明朝" w:hAnsi="ＭＳ 明朝" w:hint="eastAsia"/>
        </w:rPr>
        <w:t>６　自衛隊用緊急運行車両の通行確保のための車両等の移動等の措置命令等（基本法第76条の3第3項）</w:t>
      </w:r>
    </w:p>
    <w:p w:rsidR="00DB739A" w:rsidRPr="005608BD" w:rsidRDefault="00DB739A" w:rsidP="00DB739A">
      <w:pPr>
        <w:spacing w:line="100" w:lineRule="exact"/>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B739A" w:rsidRPr="005608BD" w:rsidTr="00B74CD4">
        <w:trPr>
          <w:trHeight w:val="208"/>
          <w:jc w:val="right"/>
        </w:trPr>
        <w:tc>
          <w:tcPr>
            <w:tcW w:w="9072" w:type="dxa"/>
            <w:vAlign w:val="center"/>
          </w:tcPr>
          <w:p w:rsidR="00DB739A" w:rsidRPr="005608BD" w:rsidRDefault="00DB739A" w:rsidP="00B74CD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634661376"/>
              </w:rPr>
              <w:t>様</w:t>
            </w:r>
            <w:r w:rsidRPr="007B24BA">
              <w:rPr>
                <w:rFonts w:ascii="ＭＳ ゴシック" w:eastAsia="ＭＳ ゴシック" w:hAnsi="ＭＳ ゴシック" w:hint="eastAsia"/>
                <w:kern w:val="0"/>
                <w:sz w:val="20"/>
                <w:szCs w:val="20"/>
                <w:fitText w:val="1200" w:id="634661376"/>
              </w:rPr>
              <w:t>式</w:t>
            </w:r>
            <w:r w:rsidRPr="005608BD">
              <w:rPr>
                <w:rFonts w:ascii="ＭＳ ゴシック" w:eastAsia="ＭＳ ゴシック" w:hAnsi="ＭＳ ゴシック" w:hint="eastAsia"/>
                <w:sz w:val="20"/>
                <w:szCs w:val="20"/>
              </w:rPr>
              <w:t>〕　・自衛隊災害派遣要請の依頼について（別記第38号様式）</w:t>
            </w:r>
          </w:p>
          <w:p w:rsidR="00DB739A" w:rsidRPr="005608BD" w:rsidRDefault="00DB739A" w:rsidP="00B74CD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634661377"/>
              </w:rPr>
              <w:t>様</w:t>
            </w:r>
            <w:r w:rsidRPr="007B24BA">
              <w:rPr>
                <w:rFonts w:ascii="ＭＳ ゴシック" w:eastAsia="ＭＳ ゴシック" w:hAnsi="ＭＳ ゴシック" w:hint="eastAsia"/>
                <w:kern w:val="0"/>
                <w:sz w:val="20"/>
                <w:szCs w:val="20"/>
                <w:fitText w:val="1200" w:id="634661377"/>
              </w:rPr>
              <w:t>式</w:t>
            </w:r>
            <w:r w:rsidRPr="005608BD">
              <w:rPr>
                <w:rFonts w:ascii="ＭＳ ゴシック" w:eastAsia="ＭＳ ゴシック" w:hAnsi="ＭＳ ゴシック" w:hint="eastAsia"/>
                <w:sz w:val="20"/>
                <w:szCs w:val="20"/>
              </w:rPr>
              <w:t>〕　・自衛隊災害派遣撤収要請の依頼について（別記第39号様式）</w:t>
            </w:r>
          </w:p>
        </w:tc>
      </w:tr>
    </w:tbl>
    <w:p w:rsidR="00DB739A" w:rsidRPr="005608BD" w:rsidRDefault="00DB739A" w:rsidP="00DB739A">
      <w:pPr>
        <w:spacing w:line="200" w:lineRule="exact"/>
      </w:pPr>
    </w:p>
    <w:p w:rsidR="00DB739A" w:rsidRPr="005608BD" w:rsidRDefault="00DB739A"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392" w:name="_Toc336454202"/>
      <w:r w:rsidRPr="005608BD">
        <w:rPr>
          <w:rFonts w:ascii="ＭＳ ゴシック" w:eastAsia="ＭＳ ゴシック" w:hAnsi="ＭＳ ゴシック" w:hint="eastAsia"/>
          <w:sz w:val="28"/>
          <w:szCs w:val="28"/>
        </w:rPr>
        <w:t>第７節　広域応援・受援計画</w:t>
      </w:r>
      <w:bookmarkEnd w:id="392"/>
    </w:p>
    <w:p w:rsidR="00DB739A" w:rsidRPr="005608BD" w:rsidRDefault="00DB739A" w:rsidP="00DB739A">
      <w:pPr>
        <w:spacing w:line="100" w:lineRule="exact"/>
      </w:pPr>
    </w:p>
    <w:p w:rsidR="00DB739A" w:rsidRPr="005608BD" w:rsidRDefault="00DB739A" w:rsidP="00D56103">
      <w:pPr>
        <w:spacing w:afterLines="50" w:after="149" w:line="360" w:lineRule="exact"/>
        <w:ind w:leftChars="100" w:left="220" w:firstLineChars="100" w:firstLine="220"/>
      </w:pPr>
      <w:r w:rsidRPr="005608BD">
        <w:rPr>
          <w:rFonts w:hint="eastAsia"/>
        </w:rPr>
        <w:t>大規模災害発生時など町単独では十分な災害応急対策が実施できない場合において、災害応急対策を円滑に実施するための広域応援・受援対策については、本計画の定めるところによる</w:t>
      </w:r>
      <w:r w:rsidRPr="005608BD">
        <w:rPr>
          <w:rFonts w:ascii="ＭＳ 明朝" w:hAnsi="ＭＳ 明朝" w:hint="eastAsia"/>
        </w:rPr>
        <w:t>。</w:t>
      </w:r>
      <w:r w:rsidRPr="005608BD">
        <w:rPr>
          <w:rFonts w:ascii="ＭＳ 明朝" w:hAnsi="ＭＳ 明朝"/>
        </w:rPr>
        <w:br w:type="textWrapping" w:clear="all"/>
      </w:r>
      <w:r w:rsidRPr="005608BD">
        <w:rPr>
          <w:rFonts w:ascii="ＭＳ 明朝" w:hAnsi="ＭＳ 明朝" w:hint="eastAsia"/>
        </w:rPr>
        <w:t xml:space="preserve">　なお、広域応援・受援のうち広域一時滞在については、「第5章 第4節 避難対策計画 第</w:t>
      </w:r>
      <w:r w:rsidR="00427D9E">
        <w:rPr>
          <w:rFonts w:ascii="ＭＳ 明朝" w:hAnsi="ＭＳ 明朝" w:hint="eastAsia"/>
        </w:rPr>
        <w:t>10</w:t>
      </w:r>
      <w:r w:rsidRPr="005608BD">
        <w:rPr>
          <w:rFonts w:ascii="ＭＳ 明朝" w:hAnsi="ＭＳ 明朝" w:hint="eastAsia"/>
        </w:rPr>
        <w:t>」による。</w:t>
      </w: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hint="eastAsia"/>
        </w:rPr>
        <w:t>第１　国、道</w:t>
      </w:r>
      <w:r w:rsidR="00851432" w:rsidRPr="005608BD">
        <w:rPr>
          <w:rFonts w:ascii="ＭＳ ゴシック" w:eastAsia="ＭＳ ゴシック" w:hAnsi="ＭＳ ゴシック" w:hint="eastAsia"/>
        </w:rPr>
        <w:t>及び</w:t>
      </w:r>
      <w:r w:rsidRPr="005608BD">
        <w:rPr>
          <w:rFonts w:ascii="ＭＳ ゴシック" w:eastAsia="ＭＳ ゴシック" w:hAnsi="ＭＳ ゴシック" w:hint="eastAsia"/>
        </w:rPr>
        <w:t>市町村間の応援・受援活動</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比布町に対する応援（受援）</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大規模災害等が発生し、町単独では十分に被災者の救援等の災害応急対策を実施できない場合は、「災害時等における北海道及び市町村相互の応援に関する協定」（資料25）のほか、市町村間の各種相互応援協定等に基づき、応援・受援の実施を図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（2） 町長は、災害応急対策を実施するにあたり</w:t>
      </w:r>
      <w:r w:rsidR="00C05E4C" w:rsidRPr="005608BD">
        <w:rPr>
          <w:rFonts w:ascii="ＭＳ 明朝" w:hAnsi="ＭＳ 明朝" w:hint="eastAsia"/>
        </w:rPr>
        <w:t>、</w:t>
      </w:r>
      <w:r w:rsidRPr="005608BD">
        <w:rPr>
          <w:rFonts w:ascii="ＭＳ 明朝" w:hAnsi="ＭＳ 明朝" w:hint="eastAsia"/>
        </w:rPr>
        <w:t>必要があると認めるときは、他の市町村長及び知事（上川総合振興局長）に対し、応援を求めることができる。この場合において、応急措置を実施するための応援を求められた市町村長は、正当な理由がない限り、応援を拒んではならないものとする。</w:t>
      </w:r>
    </w:p>
    <w:p w:rsidR="00DB739A" w:rsidRPr="005608BD" w:rsidRDefault="00DB739A" w:rsidP="00DB739A">
      <w:pPr>
        <w:ind w:leftChars="300" w:left="1100" w:hangingChars="200" w:hanging="440"/>
        <w:jc w:val="left"/>
        <w:rPr>
          <w:rFonts w:ascii="ＭＳ 明朝" w:hAnsi="ＭＳ 明朝"/>
        </w:rPr>
      </w:pPr>
      <w:r w:rsidRPr="005608BD">
        <w:rPr>
          <w:rFonts w:ascii="ＭＳ 明朝" w:hAnsi="ＭＳ 明朝" w:hint="eastAsia"/>
        </w:rPr>
        <w:t>（3） 知事（上川総合振興局長）は、町の行う災害応急対策の的確かつ円滑な実施を確保するため、特に必要があると認めるときは、町長に対し、災害応急対策の実施を求め、又は「災害時等における北海道及び市町村相互の応援に関する協定」に基づき、市町村相互間の応援について必要な指示又は調整・要求を行う。</w:t>
      </w:r>
    </w:p>
    <w:p w:rsidR="00DB739A" w:rsidRPr="005608BD" w:rsidRDefault="00DB739A" w:rsidP="00DB739A">
      <w:pPr>
        <w:ind w:leftChars="300" w:left="1100" w:hangingChars="200" w:hanging="440"/>
        <w:jc w:val="left"/>
        <w:rPr>
          <w:rFonts w:ascii="ＭＳ 明朝" w:hAnsi="ＭＳ 明朝"/>
        </w:rPr>
      </w:pPr>
      <w:r w:rsidRPr="005608BD">
        <w:rPr>
          <w:rFonts w:ascii="ＭＳ 明朝" w:hAnsi="ＭＳ 明朝" w:hint="eastAsia"/>
        </w:rPr>
        <w:t>（4） 知事（上川総合振興局長）は、町長等から応援を求め又は災害応急対策の実施を要請されたときは、適切に応援又は災害応急対策を実施する。この場合において、道は正当な理由がない限り、応援又は災害応急対策の実施を拒んではならないものとする。</w:t>
      </w:r>
    </w:p>
    <w:p w:rsidR="00DB739A" w:rsidRPr="005608BD" w:rsidRDefault="00DB739A"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（5） 知事（上川総合振興局長）及び町長は、被災市町村と連絡が取れない又は緊急を要する場合であって必要と認めるときは、被災市町村の被災状況等に関する情報収集を行うとともに、当該情報に基づく応援を行うものとする。</w:t>
      </w:r>
    </w:p>
    <w:p w:rsidR="00DB739A" w:rsidRPr="005608BD" w:rsidRDefault="00DB739A" w:rsidP="00D56103">
      <w:pPr>
        <w:spacing w:afterLines="30" w:after="89" w:line="360" w:lineRule="exact"/>
        <w:ind w:leftChars="300" w:left="1100" w:hangingChars="200" w:hanging="440"/>
        <w:outlineLvl w:val="2"/>
        <w:rPr>
          <w:rFonts w:ascii="ＭＳ 明朝" w:hAnsi="ＭＳ 明朝"/>
        </w:rPr>
      </w:pPr>
      <w:r w:rsidRPr="005608BD">
        <w:rPr>
          <w:rFonts w:ascii="ＭＳ ゴシック" w:eastAsia="ＭＳ ゴシック" w:hAnsi="ＭＳ ゴシック" w:hint="eastAsia"/>
        </w:rPr>
        <w:t>２</w:t>
      </w:r>
      <w:r w:rsidRPr="005608BD">
        <w:rPr>
          <w:rFonts w:ascii="ＭＳ 明朝" w:hAnsi="ＭＳ 明朝" w:hint="eastAsia"/>
        </w:rPr>
        <w:t xml:space="preserve">　</w:t>
      </w:r>
      <w:r w:rsidRPr="005608BD">
        <w:rPr>
          <w:rFonts w:ascii="ＭＳ ゴシック" w:eastAsia="ＭＳ ゴシック" w:hAnsi="ＭＳ ゴシック" w:hint="eastAsia"/>
        </w:rPr>
        <w:t>道から指定行政機関等に対する応援の要求</w:t>
      </w:r>
    </w:p>
    <w:p w:rsidR="00DB739A" w:rsidRPr="005608BD" w:rsidRDefault="00DB739A"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北海道において大規模災害が発生し、災害応急活動を的確かつ円滑に実施するため必要があると認めるとき、知事は指定行政機関の長に対し、応援を求め又は災害応急対策の実施を要請することができる。この場合において、応援を求められ又は災害応急対策の実施を要請された指定行政機関の長又は指定地方行政機関の長は、正当な理由がない限り応援又は災害応急対策の実施を拒んではならないこととされている。</w:t>
      </w:r>
    </w:p>
    <w:p w:rsidR="00DB739A" w:rsidRPr="005608BD" w:rsidRDefault="00DB739A" w:rsidP="00D56103">
      <w:pPr>
        <w:spacing w:afterLines="30" w:after="89" w:line="360" w:lineRule="exact"/>
        <w:ind w:leftChars="300" w:left="1100" w:hangingChars="200" w:hanging="440"/>
        <w:outlineLvl w:val="2"/>
        <w:rPr>
          <w:rFonts w:ascii="ＭＳ ゴシック" w:eastAsia="ＭＳ ゴシック" w:hAnsi="ＭＳ ゴシック"/>
        </w:rPr>
      </w:pPr>
      <w:r w:rsidRPr="005608BD">
        <w:rPr>
          <w:rFonts w:ascii="ＭＳ ゴシック" w:eastAsia="ＭＳ ゴシック" w:hAnsi="ＭＳ ゴシック" w:hint="eastAsia"/>
        </w:rPr>
        <w:t>３　他の都府県等からの応援要求への対応</w:t>
      </w:r>
    </w:p>
    <w:p w:rsidR="00DB739A" w:rsidRPr="005608BD" w:rsidRDefault="00DB739A" w:rsidP="00DB739A">
      <w:pPr>
        <w:spacing w:line="360" w:lineRule="exact"/>
        <w:ind w:leftChars="300" w:left="1100" w:hangingChars="200" w:hanging="440"/>
        <w:rPr>
          <w:rFonts w:ascii="ＭＳ ゴシック" w:eastAsia="ＭＳ ゴシック" w:hAnsi="ＭＳ ゴシック"/>
        </w:rPr>
      </w:pPr>
      <w:r w:rsidRPr="005608BD">
        <w:rPr>
          <w:rFonts w:ascii="ＭＳ 明朝" w:hAnsi="ＭＳ 明朝" w:hint="eastAsia"/>
        </w:rPr>
        <w:t>（1）</w:t>
      </w:r>
      <w:r w:rsidRPr="005608BD">
        <w:rPr>
          <w:rFonts w:ascii="ＭＳ ゴシック" w:eastAsia="ＭＳ ゴシック" w:hAnsi="ＭＳ ゴシック" w:hint="eastAsia"/>
        </w:rPr>
        <w:t xml:space="preserve"> </w:t>
      </w:r>
      <w:r w:rsidRPr="005608BD">
        <w:rPr>
          <w:rFonts w:ascii="ＭＳ 明朝" w:hAnsi="ＭＳ 明朝" w:hint="eastAsia"/>
        </w:rPr>
        <w:t>知事は、災害発生都府県知事又は内閣総理大臣から災害発生市区町村の応援を求められた場合、必要と認める事項について応援協力に努める。</w:t>
      </w:r>
    </w:p>
    <w:p w:rsidR="00DB739A" w:rsidRPr="005608BD" w:rsidRDefault="00DB739A" w:rsidP="00DB739A">
      <w:pPr>
        <w:spacing w:line="360" w:lineRule="exact"/>
        <w:ind w:leftChars="500" w:left="1100" w:firstLineChars="100" w:firstLine="220"/>
        <w:rPr>
          <w:rFonts w:ascii="ＭＳ 明朝" w:hAnsi="ＭＳ 明朝"/>
        </w:rPr>
      </w:pPr>
      <w:r w:rsidRPr="005608BD">
        <w:rPr>
          <w:rFonts w:ascii="ＭＳ 明朝" w:hAnsi="ＭＳ 明朝" w:hint="eastAsia"/>
        </w:rPr>
        <w:t>また、知事は、特に必要があると認められた場合、市町村長に対し、当該災害発生市区町村長の応援を求めるものとする。</w:t>
      </w:r>
    </w:p>
    <w:p w:rsidR="00DB739A" w:rsidRPr="005608BD" w:rsidRDefault="00DB739A" w:rsidP="00D56103">
      <w:pPr>
        <w:spacing w:afterLines="50" w:after="149" w:line="360" w:lineRule="exact"/>
        <w:ind w:leftChars="300" w:left="1100" w:hangingChars="200" w:hanging="440"/>
      </w:pPr>
      <w:r w:rsidRPr="005608BD">
        <w:rPr>
          <w:rFonts w:ascii="ＭＳ 明朝" w:hAnsi="ＭＳ 明朝" w:hint="eastAsia"/>
        </w:rPr>
        <w:t>（2） 町長は、知事が、災害発生都府県知事又は内閣総理大臣から、他の都府県の災害発生市区町村長の応援を求められたことに伴い、知事から当該災害発生市町村長の応援につ</w:t>
      </w:r>
      <w:r w:rsidRPr="005608BD">
        <w:rPr>
          <w:rFonts w:ascii="ＭＳ 明朝" w:hAnsi="ＭＳ 明朝" w:hint="eastAsia"/>
        </w:rPr>
        <w:lastRenderedPageBreak/>
        <w:t>いて求められた場合、必要と認める事項について応援協力に努める。</w:t>
      </w:r>
    </w:p>
    <w:p w:rsidR="00DB739A" w:rsidRPr="005608BD" w:rsidRDefault="00DB739A" w:rsidP="00DB739A">
      <w:pPr>
        <w:tabs>
          <w:tab w:val="left" w:pos="851"/>
        </w:tabs>
        <w:spacing w:line="360" w:lineRule="exact"/>
        <w:ind w:firstLineChars="300" w:firstLine="660"/>
        <w:rPr>
          <w:rFonts w:ascii="ＭＳ 明朝" w:hAnsi="ＭＳ 明朝"/>
        </w:rPr>
      </w:pPr>
      <w:r w:rsidRPr="005608BD">
        <w:rPr>
          <w:rFonts w:ascii="ＭＳ ゴシック" w:eastAsia="ＭＳ ゴシック" w:hAnsi="ＭＳ ゴシック" w:hint="eastAsia"/>
        </w:rPr>
        <w:t>第２　消防機関（大雪消防組合比布消防署）</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大規模災害が発生し、被災地域の消防機関単独では十分に被災者の救援等の災害応急対策を実施できない場合は、道等に応援を要請するほか、「北海道広域消防相互応援協定」（資料26）に基づき他の消防機関に応援を要請するとともに、必要に応じ、町長を通じ、道に対して広域航空消防応援（ヘリコプター）、他都府県の緊急消防援助隊による応援等を要請するよう依頼する。（資料18）</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（2） 他の消防機関等の応援が円滑に行われるよう、日頃から災害対策上必要な資料の交換を行うほか、他の消防機関等の応援の受入体制を確立しておく。</w:t>
      </w:r>
    </w:p>
    <w:p w:rsidR="00DB739A" w:rsidRPr="005608BD" w:rsidRDefault="00DB739A"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（3） 緊急消防援助隊を充実強化するとともに実践的な訓練等を通じて、人命救助活動等の支援体制の整備に努める。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第３　北海道警察</w:t>
      </w:r>
    </w:p>
    <w:p w:rsidR="00DB739A" w:rsidRPr="005608BD" w:rsidRDefault="00DB739A"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北海道公安委員会は、大規模災害が発生し、単独では十分に被災者の救助救出活動等を実施できない場合は、他都府県公安委員会に広域緊急援助隊の部隊、装備資機材等の援助要求を行う。</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第５　国</w:t>
      </w:r>
    </w:p>
    <w:p w:rsidR="00DB739A" w:rsidRPr="005608BD" w:rsidRDefault="00DB739A"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大規模自然災害が発生し、又は発生するおそれがある場合において、町が行う被災状況の迅速な把握、被害の発生及び拡大の防止、被災地の早期復旧その他災害応急対策に対する技術的な支援を円滑かつ迅速に実施するために、国に設置される緊急災害対策派遣隊（TEC－FORCE）の現地活動拠点施設を定める</w:t>
      </w:r>
      <w:r w:rsidRPr="005608BD">
        <w:rPr>
          <w:rFonts w:ascii="ＭＳ 明朝" w:hAnsi="ＭＳ 明朝"/>
        </w:rPr>
        <w:br w:type="textWrapping" w:clear="all"/>
      </w:r>
      <w:r w:rsidRPr="005608BD">
        <w:rPr>
          <w:rFonts w:ascii="ＭＳ 明朝" w:hAnsi="ＭＳ 明朝" w:hint="eastAsia"/>
        </w:rPr>
        <w:t xml:space="preserve">　また、国の食料・物資支援チームによる、支援物資の受入れ体制を確保する。</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B739A" w:rsidRPr="005608BD" w:rsidTr="00B74CD4">
        <w:trPr>
          <w:trHeight w:val="208"/>
          <w:jc w:val="right"/>
        </w:trPr>
        <w:tc>
          <w:tcPr>
            <w:tcW w:w="9072" w:type="dxa"/>
            <w:vAlign w:val="center"/>
          </w:tcPr>
          <w:p w:rsidR="00DB739A" w:rsidRPr="005608BD" w:rsidRDefault="00DB739A" w:rsidP="00B74CD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15"/>
                <w:kern w:val="0"/>
                <w:sz w:val="20"/>
                <w:szCs w:val="20"/>
                <w:fitText w:val="1200" w:id="634661378"/>
              </w:rPr>
              <w:t>通信・輸送</w:t>
            </w:r>
            <w:r w:rsidRPr="005608BD">
              <w:rPr>
                <w:rFonts w:ascii="ＭＳ ゴシック" w:eastAsia="ＭＳ ゴシック" w:hAnsi="ＭＳ ゴシック" w:hint="eastAsia"/>
                <w:sz w:val="20"/>
                <w:szCs w:val="20"/>
              </w:rPr>
              <w:t>〕　・ヘリコプターによる救急患者の緊急搬送手続要領（資料18）</w:t>
            </w:r>
          </w:p>
          <w:p w:rsidR="00DB739A" w:rsidRPr="005608BD" w:rsidRDefault="00DB739A" w:rsidP="00B74CD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資料編〔条例・協定等〕　・北海道消防防災ヘリコプター応援協定（資料24）</w:t>
            </w:r>
          </w:p>
          <w:p w:rsidR="00DB739A" w:rsidRPr="005608BD" w:rsidRDefault="00DB739A" w:rsidP="00B74CD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資料編〔条例・協定等〕　・</w:t>
            </w:r>
            <w:r w:rsidRPr="005608BD">
              <w:rPr>
                <w:rFonts w:ascii="ＭＳ ゴシック" w:eastAsia="ＭＳ ゴシック" w:hAnsi="ＭＳ ゴシック" w:hint="eastAsia"/>
                <w:spacing w:val="-6"/>
                <w:sz w:val="20"/>
                <w:szCs w:val="20"/>
              </w:rPr>
              <w:t>災害時等における北海道及び市町村相互の応援に関する協定</w:t>
            </w:r>
            <w:r w:rsidRPr="005608BD">
              <w:rPr>
                <w:rFonts w:ascii="ＭＳ ゴシック" w:eastAsia="ＭＳ ゴシック" w:hAnsi="ＭＳ ゴシック" w:hint="eastAsia"/>
                <w:sz w:val="20"/>
                <w:szCs w:val="20"/>
              </w:rPr>
              <w:t>（資料25）</w:t>
            </w:r>
          </w:p>
          <w:p w:rsidR="00DB739A" w:rsidRPr="005608BD" w:rsidRDefault="00DB739A" w:rsidP="00B74CD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資料編〔条例・協定等〕　・北海道広域消防相互応援協定（資料26）</w:t>
            </w:r>
          </w:p>
        </w:tc>
      </w:tr>
    </w:tbl>
    <w:p w:rsidR="00DB739A" w:rsidRPr="005608BD" w:rsidRDefault="00DB739A" w:rsidP="00DB739A">
      <w:pPr>
        <w:spacing w:line="200" w:lineRule="exact"/>
      </w:pPr>
    </w:p>
    <w:p w:rsidR="00DB739A" w:rsidRPr="005608BD" w:rsidRDefault="00DB739A" w:rsidP="00DB739A">
      <w:pPr>
        <w:spacing w:line="200" w:lineRule="exact"/>
      </w:pPr>
    </w:p>
    <w:p w:rsidR="00DB739A" w:rsidRPr="005608BD" w:rsidRDefault="00DB739A" w:rsidP="00DB739A">
      <w:pPr>
        <w:spacing w:line="200" w:lineRule="exact"/>
      </w:pPr>
      <w:r w:rsidRPr="005608BD">
        <w:br w:type="page"/>
      </w:r>
    </w:p>
    <w:p w:rsidR="00DB739A" w:rsidRPr="005608BD" w:rsidRDefault="00DB739A"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393" w:name="_Toc336454189"/>
      <w:r w:rsidRPr="005608BD">
        <w:rPr>
          <w:rFonts w:ascii="ＭＳ ゴシック" w:eastAsia="ＭＳ ゴシック" w:hAnsi="ＭＳ ゴシック" w:hint="eastAsia"/>
          <w:sz w:val="28"/>
          <w:szCs w:val="28"/>
        </w:rPr>
        <w:t>第８節　ヘリコプター等活用計画</w:t>
      </w:r>
      <w:bookmarkEnd w:id="393"/>
    </w:p>
    <w:p w:rsidR="00DB739A" w:rsidRPr="005608BD" w:rsidRDefault="00DB739A" w:rsidP="00DB739A">
      <w:pPr>
        <w:spacing w:line="100" w:lineRule="exact"/>
      </w:pPr>
    </w:p>
    <w:p w:rsidR="00DB739A" w:rsidRPr="005608BD" w:rsidRDefault="00DB739A" w:rsidP="00D56103">
      <w:pPr>
        <w:spacing w:afterLines="50" w:after="149" w:line="360" w:lineRule="exact"/>
        <w:ind w:leftChars="100" w:left="220" w:firstLineChars="100" w:firstLine="220"/>
      </w:pPr>
      <w:r w:rsidRPr="005608BD">
        <w:rPr>
          <w:rFonts w:hint="eastAsia"/>
        </w:rPr>
        <w:t>災害時におけるヘリコプター等の活用については、本計画の定めるところによる。</w:t>
      </w: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394" w:name="_Toc277319672"/>
      <w:bookmarkStart w:id="395" w:name="_Toc304920359"/>
      <w:bookmarkStart w:id="396" w:name="_Toc316999491"/>
      <w:bookmarkStart w:id="397" w:name="_Toc335902762"/>
      <w:bookmarkStart w:id="398" w:name="_Toc336454190"/>
      <w:r w:rsidRPr="005608BD">
        <w:rPr>
          <w:rFonts w:ascii="ＭＳ ゴシック" w:eastAsia="ＭＳ ゴシック" w:hAnsi="ＭＳ ゴシック" w:hint="eastAsia"/>
        </w:rPr>
        <w:t>第１　基本方針</w:t>
      </w:r>
      <w:bookmarkEnd w:id="394"/>
      <w:bookmarkEnd w:id="395"/>
      <w:bookmarkEnd w:id="396"/>
      <w:bookmarkEnd w:id="397"/>
      <w:bookmarkEnd w:id="398"/>
    </w:p>
    <w:p w:rsidR="00DB739A" w:rsidRPr="005608BD" w:rsidRDefault="00DB739A" w:rsidP="00DB739A">
      <w:pPr>
        <w:spacing w:line="360" w:lineRule="exact"/>
        <w:ind w:leftChars="300" w:left="660" w:firstLineChars="100" w:firstLine="216"/>
        <w:rPr>
          <w:rFonts w:ascii="ＭＳ 明朝" w:hAnsi="ＭＳ 明朝"/>
          <w:spacing w:val="-2"/>
        </w:rPr>
      </w:pPr>
      <w:r w:rsidRPr="005608BD">
        <w:rPr>
          <w:rFonts w:ascii="ＭＳ 明朝" w:hAnsi="ＭＳ 明朝" w:hint="eastAsia"/>
          <w:spacing w:val="-2"/>
        </w:rPr>
        <w:t>道内において災害が発生し、迅速な救急・救助活動やヘリコプター等を活用した災害応急対策を実施するため、各機関が保有する広域かつ機動的に活動できるヘリコプター等を活用する。</w:t>
      </w:r>
    </w:p>
    <w:p w:rsidR="00DB739A" w:rsidRPr="005608BD" w:rsidRDefault="00DB739A" w:rsidP="00DB739A">
      <w:pPr>
        <w:spacing w:line="200" w:lineRule="exact"/>
      </w:pP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399" w:name="_Toc277319673"/>
      <w:bookmarkStart w:id="400" w:name="_Toc304920360"/>
      <w:bookmarkStart w:id="401" w:name="_Toc316999492"/>
      <w:bookmarkStart w:id="402" w:name="_Toc335902763"/>
      <w:bookmarkStart w:id="403" w:name="_Toc336454191"/>
      <w:r w:rsidRPr="005608BD">
        <w:rPr>
          <w:rFonts w:ascii="ＭＳ ゴシック" w:eastAsia="ＭＳ ゴシック" w:hAnsi="ＭＳ ゴシック" w:hint="eastAsia"/>
        </w:rPr>
        <w:t>第２　ヘリコプター等の活動内容</w:t>
      </w:r>
      <w:bookmarkEnd w:id="399"/>
      <w:bookmarkEnd w:id="400"/>
      <w:bookmarkEnd w:id="401"/>
      <w:bookmarkEnd w:id="402"/>
      <w:bookmarkEnd w:id="403"/>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災害応急対策活動</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被災状況調査などの情報収集活動</w:t>
      </w:r>
    </w:p>
    <w:p w:rsidR="00DB739A" w:rsidRPr="005608BD" w:rsidRDefault="00DB739A"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（2） 救援物資、人員、資機材等の搬送</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救急・救助活動</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傷病者、医師等の搬送</w:t>
      </w:r>
    </w:p>
    <w:p w:rsidR="00DB739A" w:rsidRPr="005608BD" w:rsidRDefault="00DB739A"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（2） 被災者の救助・救出</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火災防御活動</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空中消火</w:t>
      </w:r>
    </w:p>
    <w:p w:rsidR="00DB739A" w:rsidRPr="005608BD" w:rsidRDefault="00DB739A"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（2） 消火資機材、人員等の搬送</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４　その他</w:t>
      </w:r>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ヘリコプター等の活用が有効と認める場合</w:t>
      </w:r>
    </w:p>
    <w:p w:rsidR="00DB739A" w:rsidRPr="005608BD" w:rsidRDefault="00DB739A" w:rsidP="00DB739A">
      <w:pPr>
        <w:spacing w:line="200" w:lineRule="exact"/>
      </w:pP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404" w:name="_Toc277319674"/>
      <w:bookmarkStart w:id="405" w:name="_Toc304920361"/>
      <w:bookmarkStart w:id="406" w:name="_Toc316999493"/>
      <w:bookmarkStart w:id="407" w:name="_Toc335902764"/>
      <w:bookmarkStart w:id="408" w:name="_Toc336454192"/>
      <w:r w:rsidRPr="005608BD">
        <w:rPr>
          <w:rFonts w:ascii="ＭＳ ゴシック" w:eastAsia="ＭＳ ゴシック" w:hAnsi="ＭＳ ゴシック" w:hint="eastAsia"/>
        </w:rPr>
        <w:t>第３　ヘリコプター等保有機関の活動等</w:t>
      </w:r>
      <w:bookmarkEnd w:id="404"/>
      <w:bookmarkEnd w:id="405"/>
      <w:bookmarkEnd w:id="406"/>
      <w:bookmarkEnd w:id="407"/>
      <w:bookmarkEnd w:id="408"/>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北海道</w:t>
      </w:r>
    </w:p>
    <w:p w:rsidR="00DB739A" w:rsidRPr="005608BD" w:rsidRDefault="00DB739A" w:rsidP="00DB739A">
      <w:pPr>
        <w:spacing w:line="360" w:lineRule="exact"/>
        <w:ind w:leftChars="300" w:left="660" w:firstLineChars="100" w:firstLine="216"/>
        <w:rPr>
          <w:rFonts w:ascii="ＭＳ 明朝" w:hAnsi="ＭＳ 明朝"/>
          <w:spacing w:val="-2"/>
        </w:rPr>
      </w:pPr>
      <w:r w:rsidRPr="005608BD">
        <w:rPr>
          <w:rFonts w:ascii="ＭＳ 明朝" w:hAnsi="ＭＳ 明朝" w:hint="eastAsia"/>
          <w:spacing w:val="-2"/>
        </w:rPr>
        <w:t>北海道災害対策本部等の指示又は町の要請により、災害応急対策等の活動を行う。</w:t>
      </w:r>
    </w:p>
    <w:p w:rsidR="00DB739A" w:rsidRPr="005608BD" w:rsidRDefault="00DB739A" w:rsidP="00D56103">
      <w:pPr>
        <w:spacing w:afterLines="30" w:after="89" w:line="360" w:lineRule="exact"/>
        <w:ind w:leftChars="300" w:left="660" w:firstLineChars="100" w:firstLine="216"/>
        <w:rPr>
          <w:rFonts w:ascii="ＭＳ 明朝" w:hAnsi="ＭＳ 明朝"/>
        </w:rPr>
      </w:pPr>
      <w:r w:rsidRPr="005608BD">
        <w:rPr>
          <w:rFonts w:ascii="ＭＳ 明朝" w:hAnsi="ＭＳ 明朝" w:hint="eastAsia"/>
          <w:spacing w:val="-2"/>
        </w:rPr>
        <w:t>災害が大規模で、所管ヘリコプターで対応できない場合には、自衛隊への災害派遣や「</w:t>
      </w:r>
      <w:r w:rsidRPr="005608BD">
        <w:rPr>
          <w:rFonts w:ascii="ＭＳ 明朝" w:hAnsi="ＭＳ 明朝" w:hint="eastAsia"/>
        </w:rPr>
        <w:t>第5章</w:t>
      </w:r>
      <w:r w:rsidRPr="005608BD">
        <w:rPr>
          <w:rFonts w:ascii="ＭＳ 明朝" w:hAnsi="ＭＳ 明朝" w:hint="eastAsia"/>
          <w:spacing w:val="-2"/>
        </w:rPr>
        <w:t xml:space="preserve"> 第７節 広域応援・受援計画」の定めるところにより他都府県及び他の市町村へのヘリコプターの応援要請などを行う。</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北海道開発局、北海道警察</w:t>
      </w:r>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所管に係る災害応急対策等を実施するとともに、それらの活動で収集した情報を必要に応じ、関係対策本部等に提供する。</w:t>
      </w:r>
    </w:p>
    <w:p w:rsidR="00DB739A" w:rsidRPr="005608BD" w:rsidRDefault="00DB739A"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また、災害対策合同本部等の要請により、対策機関の実施する災害応急対策等を支援する。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自衛隊</w:t>
      </w:r>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知事の災害派遣要請に基づき、災害応急対策等を実施する。</w:t>
      </w:r>
    </w:p>
    <w:p w:rsidR="00DB739A" w:rsidRPr="005608BD" w:rsidRDefault="00DB739A" w:rsidP="00DB739A">
      <w:pPr>
        <w:spacing w:line="200" w:lineRule="exact"/>
      </w:pPr>
    </w:p>
    <w:p w:rsidR="00DB739A" w:rsidRPr="005608BD" w:rsidRDefault="00DB739A" w:rsidP="00DB739A">
      <w:pPr>
        <w:spacing w:line="200" w:lineRule="exact"/>
      </w:pP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409" w:name="_Toc335902765"/>
      <w:bookmarkStart w:id="410" w:name="_Toc336454193"/>
      <w:r w:rsidRPr="005608BD">
        <w:rPr>
          <w:rFonts w:ascii="ＭＳ ゴシック" w:eastAsia="ＭＳ ゴシック" w:hAnsi="ＭＳ ゴシック" w:hint="eastAsia"/>
        </w:rPr>
        <w:t>第４　ヘリコプター等保有機関の活動体制</w:t>
      </w:r>
      <w:bookmarkEnd w:id="409"/>
      <w:bookmarkEnd w:id="410"/>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大規模災害が発生した際には、全国各地から消防機関をはじめ、自衛隊、海上保安庁、警察、北海道開発局などから多数のヘリコプター等の航空機が被災地に派遣され、様々な災害</w:t>
      </w:r>
      <w:r w:rsidRPr="005608BD">
        <w:rPr>
          <w:rFonts w:ascii="ＭＳ 明朝" w:hAnsi="ＭＳ 明朝" w:hint="eastAsia"/>
        </w:rPr>
        <w:lastRenderedPageBreak/>
        <w:t>対策活動が行われることとなる。</w:t>
      </w:r>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このため、「北海道ヘリコプター等運用調整会議」において、ヘリコプター等を保有する防災関係機関の相互連携を図り、安全かつ効果的な災害応急対策等の活動を行うものとする。</w:t>
      </w:r>
    </w:p>
    <w:p w:rsidR="00DB739A" w:rsidRPr="005608BD" w:rsidRDefault="00DB739A" w:rsidP="00DB739A">
      <w:pPr>
        <w:spacing w:line="200" w:lineRule="exact"/>
      </w:pP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411" w:name="_Toc277319675"/>
      <w:bookmarkStart w:id="412" w:name="_Toc304920362"/>
      <w:bookmarkStart w:id="413" w:name="_Toc316999494"/>
      <w:bookmarkStart w:id="414" w:name="_Toc335902766"/>
      <w:bookmarkStart w:id="415" w:name="_Toc336454194"/>
      <w:r w:rsidRPr="005608BD">
        <w:rPr>
          <w:rFonts w:ascii="ＭＳ ゴシック" w:eastAsia="ＭＳ ゴシック" w:hAnsi="ＭＳ ゴシック" w:hint="eastAsia"/>
        </w:rPr>
        <w:t>第５　町の対応等</w:t>
      </w:r>
      <w:bookmarkEnd w:id="411"/>
      <w:bookmarkEnd w:id="412"/>
      <w:bookmarkEnd w:id="413"/>
      <w:bookmarkEnd w:id="414"/>
      <w:bookmarkEnd w:id="415"/>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緊急運航の要請</w:t>
      </w:r>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町長は、災害が発生し、又は発生するおそれがある場合で、次の各号のいずれかに該当する場合は、「北海道消防防災ヘリコプター応援協定」（資料24）に基づき知事に対し要請するものとする。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災害が隣接する市町村に拡大し、又は影響を与えるおそれがある場合</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（2） 町の消防力等では災害応急対策が著しく困難な場合</w:t>
      </w:r>
    </w:p>
    <w:p w:rsidR="00DB739A" w:rsidRPr="005608BD" w:rsidRDefault="00DB739A"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（3） その他消防防災ヘリコプターによる活動が最も有効と認められる場合</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要請方法</w:t>
      </w:r>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知事（危機対策局危機対策課防災航空室）に対する要請は、電話により次の事項を明らかにして行うとともに、速やかにファクシミリにより北海道消防防災ヘリコプター緊急運航伝達票（別記第</w:t>
      </w:r>
      <w:r w:rsidRPr="005608BD">
        <w:rPr>
          <w:rFonts w:ascii="ＭＳ 明朝" w:hAnsi="ＭＳ 明朝" w:hint="eastAsia"/>
          <w:spacing w:val="-4"/>
        </w:rPr>
        <w:t>35</w:t>
      </w:r>
      <w:r w:rsidRPr="005608BD">
        <w:rPr>
          <w:rFonts w:ascii="ＭＳ 明朝" w:hAnsi="ＭＳ 明朝" w:hint="eastAsia"/>
        </w:rPr>
        <w:t>号様式）を提出するものとする。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災害の種類</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（2） 災害発生の日時及び場所並びに災害の状況</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（3） 災害現場の気象状況</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（4） 災害現場の最高指揮者の職、氏名及び災害現場との連絡方法</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（5） 消防防災ヘリコプターの離着陸場の所在地及び地上支援体制</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（6） 応援に要する資機材の品目及び数量</w:t>
      </w:r>
    </w:p>
    <w:p w:rsidR="00DB739A" w:rsidRPr="005608BD" w:rsidRDefault="00DB739A"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（7） その他必要な事項</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要請先</w:t>
      </w:r>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北海道総務部危機対策局危機対策課防災航空室</w:t>
      </w:r>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・TEL：011-782-3233</w:t>
      </w:r>
    </w:p>
    <w:p w:rsidR="00DB739A" w:rsidRPr="005608BD" w:rsidRDefault="00DB739A" w:rsidP="00D56103">
      <w:pPr>
        <w:spacing w:afterLines="50" w:after="149" w:line="360" w:lineRule="exact"/>
        <w:ind w:leftChars="400" w:left="1100" w:hangingChars="100" w:hanging="220"/>
        <w:rPr>
          <w:rFonts w:ascii="ＭＳ 明朝" w:hAnsi="ＭＳ 明朝"/>
        </w:rPr>
      </w:pPr>
      <w:r w:rsidRPr="005608BD">
        <w:rPr>
          <w:rFonts w:ascii="ＭＳ 明朝" w:hAnsi="ＭＳ 明朝" w:hint="eastAsia"/>
        </w:rPr>
        <w:t>・FAX：011-782-3234</w:t>
      </w:r>
    </w:p>
    <w:p w:rsidR="00DB739A" w:rsidRPr="005608BD" w:rsidRDefault="00DB739A" w:rsidP="00DB739A">
      <w:pPr>
        <w:spacing w:line="360" w:lineRule="exact"/>
        <w:ind w:firstLineChars="300" w:firstLine="660"/>
        <w:rPr>
          <w:rFonts w:ascii="ＭＳ 明朝" w:hAnsi="ＭＳ 明朝"/>
        </w:rPr>
      </w:pPr>
      <w:r w:rsidRPr="005608BD">
        <w:rPr>
          <w:rFonts w:ascii="ＭＳ ゴシック" w:eastAsia="ＭＳ ゴシック" w:hAnsi="ＭＳ ゴシック" w:hint="eastAsia"/>
        </w:rPr>
        <w:t>４　報告</w:t>
      </w:r>
    </w:p>
    <w:p w:rsidR="00DB739A" w:rsidRPr="005608BD" w:rsidRDefault="00DB739A" w:rsidP="00D56103">
      <w:pPr>
        <w:spacing w:afterLines="50" w:after="149" w:line="360" w:lineRule="exact"/>
        <w:ind w:leftChars="300" w:left="660" w:firstLineChars="100" w:firstLine="212"/>
        <w:rPr>
          <w:rFonts w:ascii="ＭＳ 明朝" w:hAnsi="ＭＳ 明朝"/>
          <w:spacing w:val="-4"/>
        </w:rPr>
      </w:pPr>
      <w:r w:rsidRPr="005608BD">
        <w:rPr>
          <w:rFonts w:ascii="ＭＳ 明朝" w:hAnsi="ＭＳ 明朝" w:hint="eastAsia"/>
          <w:spacing w:val="-4"/>
        </w:rPr>
        <w:t>町長は、災害が収束した場合には、北海道消防防災</w:t>
      </w:r>
      <w:r w:rsidRPr="005608BD">
        <w:rPr>
          <w:rFonts w:ascii="ＭＳ 明朝" w:hAnsi="ＭＳ 明朝" w:hint="eastAsia"/>
        </w:rPr>
        <w:t>ヘリコプター</w:t>
      </w:r>
      <w:r w:rsidRPr="005608BD">
        <w:rPr>
          <w:rFonts w:ascii="ＭＳ 明朝" w:hAnsi="ＭＳ 明朝" w:hint="eastAsia"/>
          <w:spacing w:val="-4"/>
        </w:rPr>
        <w:t>緊急運航に係る災害等状況報告書（別記第36号様式）により、総括管理者（北海道総務部危機管理監）に報告するものとする。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５　緊急患者の緊急搬送手続等</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応援要請</w:t>
      </w:r>
    </w:p>
    <w:p w:rsidR="00DB739A" w:rsidRPr="005608BD" w:rsidRDefault="00DB739A" w:rsidP="00DB739A">
      <w:pPr>
        <w:pStyle w:val="ac"/>
        <w:spacing w:line="360" w:lineRule="exact"/>
        <w:ind w:leftChars="500" w:left="1320" w:hangingChars="100" w:hanging="220"/>
        <w:rPr>
          <w:rFonts w:ascii="ＭＳ 明朝" w:hAnsi="ＭＳ 明朝"/>
        </w:rPr>
      </w:pPr>
      <w:r w:rsidRPr="005608BD">
        <w:rPr>
          <w:rFonts w:ascii="ＭＳ 明朝" w:hAnsi="ＭＳ 明朝" w:hint="eastAsia"/>
        </w:rPr>
        <w:t>ア　町長（大雪消防組合比布消防署</w:t>
      </w:r>
      <w:r w:rsidR="00664FC6" w:rsidRPr="005608BD">
        <w:rPr>
          <w:rFonts w:ascii="ＭＳ 明朝" w:hAnsi="ＭＳ 明朝" w:hint="eastAsia"/>
        </w:rPr>
        <w:t>長</w:t>
      </w:r>
      <w:r w:rsidRPr="005608BD">
        <w:rPr>
          <w:rFonts w:ascii="ＭＳ 明朝" w:hAnsi="ＭＳ 明朝" w:hint="eastAsia"/>
        </w:rPr>
        <w:t>）は、知事に対して救急患者の緊急搬送のために消防防災ヘリコプターの運航を要請する場合は、「ヘリコプターによる救急患者の緊急搬送手続要領」（資料</w:t>
      </w:r>
      <w:r w:rsidRPr="005608BD">
        <w:rPr>
          <w:rFonts w:ascii="ＭＳ 明朝" w:hAnsi="ＭＳ 明朝" w:hint="eastAsia"/>
          <w:spacing w:val="-4"/>
        </w:rPr>
        <w:t>18</w:t>
      </w:r>
      <w:r w:rsidRPr="005608BD">
        <w:rPr>
          <w:rFonts w:ascii="ＭＳ 明朝" w:hAnsi="ＭＳ 明朝" w:hint="eastAsia"/>
        </w:rPr>
        <w:t>）に基づき行うものとする。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（2） 救急患者の緊急搬送手続き</w:t>
      </w:r>
    </w:p>
    <w:p w:rsidR="00DB739A" w:rsidRPr="005608BD" w:rsidRDefault="00DB739A" w:rsidP="00DB739A">
      <w:pPr>
        <w:pStyle w:val="ac"/>
        <w:spacing w:line="360" w:lineRule="exact"/>
        <w:ind w:leftChars="500" w:left="1320" w:hangingChars="100" w:hanging="220"/>
        <w:rPr>
          <w:rFonts w:ascii="ＭＳ 明朝" w:hAnsi="ＭＳ 明朝"/>
        </w:rPr>
      </w:pPr>
      <w:r w:rsidRPr="005608BD">
        <w:rPr>
          <w:rFonts w:ascii="ＭＳ 明朝" w:hAnsi="ＭＳ 明朝" w:hint="eastAsia"/>
        </w:rPr>
        <w:t>ア　町長は、医療機関等から救急患者の緊急搬送のためヘリコプターの出動要請を受けた場合、又は生命が危険な傷病者を搬送する必要があると認められる場合は、知事（危</w:t>
      </w:r>
      <w:r w:rsidRPr="005608BD">
        <w:rPr>
          <w:rFonts w:ascii="ＭＳ 明朝" w:hAnsi="ＭＳ 明朝" w:hint="eastAsia"/>
        </w:rPr>
        <w:lastRenderedPageBreak/>
        <w:t>機対策局危機対策課防災航空室）に対して消防防災ヘリコプターの出動を要請し、その後、上川総合振興局及び旭川中央警察署にその旨を連絡するものとする。</w:t>
      </w:r>
    </w:p>
    <w:p w:rsidR="00DB739A" w:rsidRPr="005608BD" w:rsidRDefault="00DB739A" w:rsidP="00DB739A">
      <w:pPr>
        <w:pStyle w:val="ac"/>
        <w:spacing w:line="360" w:lineRule="exact"/>
        <w:ind w:leftChars="500" w:left="1320" w:hangingChars="100" w:hanging="220"/>
        <w:rPr>
          <w:rFonts w:ascii="ＭＳ 明朝" w:hAnsi="ＭＳ 明朝"/>
        </w:rPr>
      </w:pPr>
      <w:r w:rsidRPr="005608BD">
        <w:rPr>
          <w:rFonts w:ascii="ＭＳ 明朝" w:hAnsi="ＭＳ 明朝" w:hint="eastAsia"/>
        </w:rPr>
        <w:t>イ　消防防災ヘリコプターの要請は、電話により行うとともに、ファクシミリにより救急患者の緊急搬送情報伝達票（別記第</w:t>
      </w:r>
      <w:r w:rsidRPr="005608BD">
        <w:rPr>
          <w:rFonts w:ascii="ＭＳ 明朝" w:hAnsi="ＭＳ 明朝" w:hint="eastAsia"/>
          <w:spacing w:val="-4"/>
        </w:rPr>
        <w:t>37</w:t>
      </w:r>
      <w:r w:rsidRPr="005608BD">
        <w:rPr>
          <w:rFonts w:ascii="ＭＳ 明朝" w:hAnsi="ＭＳ 明朝" w:hint="eastAsia"/>
        </w:rPr>
        <w:t>号様式）を提出するものとする。</w:t>
      </w:r>
    </w:p>
    <w:p w:rsidR="00DB739A" w:rsidRPr="005608BD" w:rsidRDefault="00DB739A" w:rsidP="00DB739A">
      <w:pPr>
        <w:pStyle w:val="ac"/>
        <w:spacing w:line="360" w:lineRule="exact"/>
        <w:ind w:leftChars="500" w:left="1320" w:hangingChars="100" w:hanging="220"/>
        <w:rPr>
          <w:rFonts w:ascii="ＭＳ 明朝" w:hAnsi="ＭＳ 明朝"/>
        </w:rPr>
      </w:pPr>
      <w:r w:rsidRPr="005608BD">
        <w:rPr>
          <w:rFonts w:ascii="ＭＳ 明朝" w:hAnsi="ＭＳ 明朝" w:hint="eastAsia"/>
        </w:rPr>
        <w:t>ウ　町長は、消防防災ヘリコプターの離着陸場を確保し、その安全対策を講ずるとともに、救急車等の手配を行うものとする。</w:t>
      </w:r>
    </w:p>
    <w:p w:rsidR="00DB739A" w:rsidRPr="005608BD" w:rsidRDefault="00DB739A" w:rsidP="00D56103">
      <w:pPr>
        <w:pStyle w:val="ac"/>
        <w:spacing w:afterLines="50" w:after="149" w:line="360" w:lineRule="exact"/>
        <w:ind w:leftChars="500" w:left="1320" w:hangingChars="100" w:hanging="220"/>
        <w:rPr>
          <w:rFonts w:ascii="ＭＳ 明朝" w:hAnsi="ＭＳ 明朝"/>
        </w:rPr>
      </w:pPr>
      <w:r w:rsidRPr="005608BD">
        <w:rPr>
          <w:rFonts w:ascii="ＭＳ 明朝" w:hAnsi="ＭＳ 明朝" w:hint="eastAsia"/>
        </w:rPr>
        <w:t>エ　町長は、知事（危機対策局危機対策課防災航空室）から運航の可否、運航スケジュール等の連絡を受けた場合は、その内容を依頼医療機関等に連絡するものとする。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６　受け入れ体制等の確保</w:t>
      </w:r>
    </w:p>
    <w:p w:rsidR="00DB739A" w:rsidRPr="005608BD" w:rsidRDefault="00DB739A" w:rsidP="00DB739A">
      <w:pPr>
        <w:spacing w:line="360" w:lineRule="exact"/>
        <w:ind w:leftChars="300" w:left="660" w:firstLineChars="100" w:firstLine="212"/>
        <w:rPr>
          <w:rFonts w:ascii="ＭＳ 明朝" w:hAnsi="ＭＳ 明朝"/>
          <w:spacing w:val="-4"/>
        </w:rPr>
      </w:pPr>
      <w:r w:rsidRPr="005608BD">
        <w:rPr>
          <w:rFonts w:ascii="ＭＳ 明朝" w:hAnsi="ＭＳ 明朝" w:hint="eastAsia"/>
          <w:spacing w:val="-4"/>
        </w:rPr>
        <w:t>町長はヘリコプター等の災害応急活動の円滑な対応のため、受入体制等の確保を整えるとともに、活動に係る安全対策等を講ずるものとする。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離着陸場の確保</w:t>
      </w:r>
    </w:p>
    <w:p w:rsidR="00DB739A" w:rsidRPr="005608BD" w:rsidRDefault="00DB739A" w:rsidP="00DB739A">
      <w:pPr>
        <w:spacing w:line="360" w:lineRule="exact"/>
        <w:ind w:leftChars="400" w:left="880" w:firstLineChars="100" w:firstLine="220"/>
        <w:rPr>
          <w:rFonts w:ascii="ＭＳ 明朝" w:hAnsi="ＭＳ 明朝"/>
        </w:rPr>
      </w:pPr>
      <w:r w:rsidRPr="005608BD">
        <w:rPr>
          <w:rFonts w:ascii="ＭＳ 明朝" w:hAnsi="ＭＳ 明朝" w:hint="eastAsia"/>
        </w:rPr>
        <w:t>安全対策等の措置が常時なされている場所又は災害発生時において迅速に措置できる離着陸場を確保する。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（2） 安全対策</w:t>
      </w:r>
    </w:p>
    <w:p w:rsidR="00DB739A" w:rsidRPr="005608BD" w:rsidRDefault="00DB739A" w:rsidP="00DB739A">
      <w:pPr>
        <w:spacing w:line="360" w:lineRule="exact"/>
        <w:ind w:leftChars="400" w:left="880" w:firstLineChars="100" w:firstLine="220"/>
        <w:rPr>
          <w:rFonts w:ascii="ＭＳ 明朝" w:hAnsi="ＭＳ 明朝"/>
        </w:rPr>
      </w:pPr>
      <w:r w:rsidRPr="005608BD">
        <w:rPr>
          <w:rFonts w:ascii="ＭＳ 明朝" w:hAnsi="ＭＳ 明朝" w:hint="eastAsia"/>
        </w:rPr>
        <w:t>ヘリコプターの離発着に支障が生じないための必要な措置、地上の支援体制等を講ずるものとする。</w:t>
      </w:r>
    </w:p>
    <w:p w:rsidR="00DB739A" w:rsidRPr="005608BD" w:rsidRDefault="00DB739A" w:rsidP="00DB739A">
      <w:pPr>
        <w:spacing w:line="100" w:lineRule="exact"/>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B739A" w:rsidRPr="005608BD" w:rsidTr="00B74CD4">
        <w:trPr>
          <w:trHeight w:val="208"/>
          <w:jc w:val="right"/>
        </w:trPr>
        <w:tc>
          <w:tcPr>
            <w:tcW w:w="9072" w:type="dxa"/>
            <w:vAlign w:val="center"/>
          </w:tcPr>
          <w:p w:rsidR="00DB739A" w:rsidRPr="005608BD" w:rsidRDefault="00DB739A" w:rsidP="00B74CD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15"/>
                <w:kern w:val="0"/>
                <w:sz w:val="20"/>
                <w:szCs w:val="20"/>
                <w:fitText w:val="1200" w:id="634661632"/>
              </w:rPr>
              <w:t>通信・輸送</w:t>
            </w:r>
            <w:r w:rsidRPr="005608BD">
              <w:rPr>
                <w:rFonts w:ascii="ＭＳ ゴシック" w:eastAsia="ＭＳ ゴシック" w:hAnsi="ＭＳ ゴシック" w:hint="eastAsia"/>
                <w:sz w:val="20"/>
                <w:szCs w:val="20"/>
              </w:rPr>
              <w:t>〕　・ヘリコプターによる救急患者の緊急搬送手続要領（資料18）</w:t>
            </w:r>
          </w:p>
          <w:p w:rsidR="00DB739A" w:rsidRPr="005608BD" w:rsidRDefault="00DB739A" w:rsidP="00B74CD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資料編〔条例・協定等〕　・北海道消防防災ヘリコプター応援協定（資料24）</w:t>
            </w:r>
          </w:p>
          <w:p w:rsidR="00DB739A" w:rsidRPr="005608BD" w:rsidRDefault="00DB739A" w:rsidP="00B74CD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634661633"/>
              </w:rPr>
              <w:t>様</w:t>
            </w:r>
            <w:r w:rsidRPr="007B24BA">
              <w:rPr>
                <w:rFonts w:ascii="ＭＳ ゴシック" w:eastAsia="ＭＳ ゴシック" w:hAnsi="ＭＳ ゴシック" w:hint="eastAsia"/>
                <w:kern w:val="0"/>
                <w:sz w:val="20"/>
                <w:szCs w:val="20"/>
                <w:fitText w:val="1200" w:id="634661633"/>
              </w:rPr>
              <w:t>式</w:t>
            </w:r>
            <w:r w:rsidRPr="005608BD">
              <w:rPr>
                <w:rFonts w:ascii="ＭＳ ゴシック" w:eastAsia="ＭＳ ゴシック" w:hAnsi="ＭＳ ゴシック" w:hint="eastAsia"/>
                <w:sz w:val="20"/>
                <w:szCs w:val="20"/>
              </w:rPr>
              <w:t>〕　・北海道消防防災ヘリコプター緊急運航伝達票（別記第35号様式）</w:t>
            </w:r>
          </w:p>
          <w:p w:rsidR="00DB739A" w:rsidRPr="005608BD" w:rsidRDefault="00DB739A" w:rsidP="00B74CD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180"/>
                <w:kern w:val="0"/>
                <w:sz w:val="20"/>
                <w:szCs w:val="20"/>
                <w:fitText w:val="800" w:id="634661634"/>
              </w:rPr>
              <w:t>様</w:t>
            </w:r>
            <w:r w:rsidRPr="007B24BA">
              <w:rPr>
                <w:rFonts w:ascii="ＭＳ ゴシック" w:eastAsia="ＭＳ ゴシック" w:hAnsi="ＭＳ ゴシック" w:hint="eastAsia"/>
                <w:spacing w:val="7"/>
                <w:kern w:val="0"/>
                <w:sz w:val="20"/>
                <w:szCs w:val="20"/>
                <w:fitText w:val="800" w:id="634661634"/>
              </w:rPr>
              <w:t>式</w:t>
            </w:r>
            <w:r w:rsidRPr="005608BD">
              <w:rPr>
                <w:rFonts w:ascii="ＭＳ ゴシック" w:eastAsia="ＭＳ ゴシック" w:hAnsi="ＭＳ ゴシック" w:hint="eastAsia"/>
                <w:sz w:val="20"/>
                <w:szCs w:val="20"/>
              </w:rPr>
              <w:t>〕　　　・北海道消防防災ヘリコプター緊急運航に係る災害等状況報告書</w:t>
            </w:r>
          </w:p>
          <w:p w:rsidR="00DB739A" w:rsidRPr="005608BD" w:rsidRDefault="00DB739A" w:rsidP="00B74CD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180"/>
                <w:kern w:val="0"/>
                <w:sz w:val="20"/>
                <w:szCs w:val="20"/>
                <w:fitText w:val="800" w:id="634661635"/>
              </w:rPr>
              <w:t>様</w:t>
            </w:r>
            <w:r w:rsidRPr="007B24BA">
              <w:rPr>
                <w:rFonts w:ascii="ＭＳ ゴシック" w:eastAsia="ＭＳ ゴシック" w:hAnsi="ＭＳ ゴシック" w:hint="eastAsia"/>
                <w:spacing w:val="7"/>
                <w:kern w:val="0"/>
                <w:sz w:val="20"/>
                <w:szCs w:val="20"/>
                <w:fitText w:val="800" w:id="634661635"/>
              </w:rPr>
              <w:t>式</w:t>
            </w:r>
            <w:r w:rsidRPr="005608BD">
              <w:rPr>
                <w:rFonts w:ascii="ＭＳ ゴシック" w:eastAsia="ＭＳ ゴシック" w:hAnsi="ＭＳ ゴシック" w:hint="eastAsia"/>
                <w:sz w:val="20"/>
                <w:szCs w:val="20"/>
              </w:rPr>
              <w:t>〕　　　　（別記第36号様式）</w:t>
            </w:r>
          </w:p>
          <w:p w:rsidR="00DB739A" w:rsidRPr="005608BD" w:rsidRDefault="00DB739A" w:rsidP="00B74CD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180"/>
                <w:kern w:val="0"/>
                <w:sz w:val="20"/>
                <w:szCs w:val="20"/>
                <w:fitText w:val="800" w:id="634661636"/>
              </w:rPr>
              <w:t>様</w:t>
            </w:r>
            <w:r w:rsidRPr="007B24BA">
              <w:rPr>
                <w:rFonts w:ascii="ＭＳ ゴシック" w:eastAsia="ＭＳ ゴシック" w:hAnsi="ＭＳ ゴシック" w:hint="eastAsia"/>
                <w:spacing w:val="7"/>
                <w:kern w:val="0"/>
                <w:sz w:val="20"/>
                <w:szCs w:val="20"/>
                <w:fitText w:val="800" w:id="634661636"/>
              </w:rPr>
              <w:t>式</w:t>
            </w:r>
            <w:r w:rsidRPr="005608BD">
              <w:rPr>
                <w:rFonts w:ascii="ＭＳ ゴシック" w:eastAsia="ＭＳ ゴシック" w:hAnsi="ＭＳ ゴシック" w:hint="eastAsia"/>
                <w:sz w:val="20"/>
                <w:szCs w:val="20"/>
              </w:rPr>
              <w:t>〕　　　・救急患者の緊急搬送情報伝達票（別記第37号様式）</w:t>
            </w:r>
          </w:p>
        </w:tc>
      </w:tr>
    </w:tbl>
    <w:p w:rsidR="00DB739A" w:rsidRPr="005608BD" w:rsidRDefault="00DB739A" w:rsidP="00DB739A">
      <w:pPr>
        <w:spacing w:line="200" w:lineRule="exact"/>
      </w:pPr>
    </w:p>
    <w:p w:rsidR="00AF69FA" w:rsidRPr="005608BD" w:rsidRDefault="00DB739A" w:rsidP="00DB739A">
      <w:pPr>
        <w:spacing w:line="200" w:lineRule="exact"/>
      </w:pPr>
      <w:r w:rsidRPr="005608BD">
        <w:br w:type="column"/>
      </w:r>
    </w:p>
    <w:p w:rsidR="00761623" w:rsidRPr="005608BD" w:rsidRDefault="00761623"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416" w:name="_Toc336454094"/>
      <w:r w:rsidRPr="005608BD">
        <w:rPr>
          <w:rFonts w:ascii="ＭＳ ゴシック" w:eastAsia="ＭＳ ゴシック" w:hAnsi="ＭＳ ゴシック" w:hint="eastAsia"/>
          <w:sz w:val="28"/>
          <w:szCs w:val="28"/>
        </w:rPr>
        <w:t>第</w:t>
      </w:r>
      <w:r w:rsidR="00470FB4" w:rsidRPr="005608BD">
        <w:rPr>
          <w:rFonts w:ascii="ＭＳ ゴシック" w:eastAsia="ＭＳ ゴシック" w:hAnsi="ＭＳ ゴシック" w:hint="eastAsia"/>
          <w:sz w:val="28"/>
          <w:szCs w:val="28"/>
        </w:rPr>
        <w:t>９</w:t>
      </w:r>
      <w:r w:rsidRPr="005608BD">
        <w:rPr>
          <w:rFonts w:ascii="ＭＳ ゴシック" w:eastAsia="ＭＳ ゴシック" w:hAnsi="ＭＳ ゴシック" w:hint="eastAsia"/>
          <w:sz w:val="28"/>
          <w:szCs w:val="28"/>
        </w:rPr>
        <w:t xml:space="preserve">節　</w:t>
      </w:r>
      <w:r w:rsidR="006B548A" w:rsidRPr="005608BD">
        <w:rPr>
          <w:rFonts w:ascii="ＭＳ ゴシック" w:eastAsia="ＭＳ ゴシック" w:hAnsi="ＭＳ ゴシック" w:hint="eastAsia"/>
          <w:sz w:val="28"/>
          <w:szCs w:val="28"/>
        </w:rPr>
        <w:t>救助救出計画</w:t>
      </w:r>
      <w:bookmarkEnd w:id="416"/>
    </w:p>
    <w:p w:rsidR="00761623" w:rsidRPr="005608BD" w:rsidRDefault="00761623" w:rsidP="00761623">
      <w:pPr>
        <w:spacing w:line="100" w:lineRule="exact"/>
      </w:pPr>
    </w:p>
    <w:p w:rsidR="008926FC" w:rsidRPr="005608BD" w:rsidRDefault="008926FC" w:rsidP="00AC46E1">
      <w:pPr>
        <w:spacing w:line="360" w:lineRule="exact"/>
        <w:ind w:leftChars="100" w:left="220" w:firstLineChars="100" w:firstLine="216"/>
        <w:rPr>
          <w:spacing w:val="-2"/>
        </w:rPr>
      </w:pPr>
      <w:r w:rsidRPr="005608BD">
        <w:rPr>
          <w:rFonts w:hint="eastAsia"/>
          <w:spacing w:val="-2"/>
        </w:rPr>
        <w:t>災害によって生命</w:t>
      </w:r>
      <w:r w:rsidR="00470FB4" w:rsidRPr="005608BD">
        <w:rPr>
          <w:rFonts w:hint="eastAsia"/>
          <w:spacing w:val="-2"/>
        </w:rPr>
        <w:t>又は身体に</w:t>
      </w:r>
      <w:r w:rsidRPr="005608BD">
        <w:rPr>
          <w:rFonts w:hint="eastAsia"/>
          <w:spacing w:val="-2"/>
        </w:rPr>
        <w:t>危険</w:t>
      </w:r>
      <w:r w:rsidR="00470FB4" w:rsidRPr="005608BD">
        <w:rPr>
          <w:rFonts w:hint="eastAsia"/>
          <w:spacing w:val="-2"/>
        </w:rPr>
        <w:t>が及んでいる</w:t>
      </w:r>
      <w:r w:rsidRPr="005608BD">
        <w:rPr>
          <w:rFonts w:hint="eastAsia"/>
          <w:spacing w:val="-2"/>
        </w:rPr>
        <w:t>者</w:t>
      </w:r>
      <w:r w:rsidR="00470FB4" w:rsidRPr="005608BD">
        <w:rPr>
          <w:rFonts w:hint="eastAsia"/>
          <w:spacing w:val="-2"/>
        </w:rPr>
        <w:t>等</w:t>
      </w:r>
      <w:r w:rsidR="00D56103">
        <w:rPr>
          <w:rFonts w:hint="eastAsia"/>
          <w:spacing w:val="-2"/>
        </w:rPr>
        <w:t>の救助救出</w:t>
      </w:r>
      <w:r w:rsidR="00470FB4" w:rsidRPr="005608BD">
        <w:rPr>
          <w:rFonts w:hint="eastAsia"/>
          <w:spacing w:val="-2"/>
        </w:rPr>
        <w:t>については、本計画の定めるところによる</w:t>
      </w:r>
      <w:r w:rsidRPr="005608BD">
        <w:rPr>
          <w:rFonts w:hint="eastAsia"/>
          <w:spacing w:val="-2"/>
        </w:rPr>
        <w:t>。</w:t>
      </w:r>
    </w:p>
    <w:p w:rsidR="008926FC" w:rsidRPr="005608BD" w:rsidRDefault="008926FC" w:rsidP="00AC46E1">
      <w:pPr>
        <w:spacing w:line="360" w:lineRule="exact"/>
        <w:ind w:leftChars="100" w:left="220" w:firstLineChars="100" w:firstLine="220"/>
      </w:pPr>
      <w:r w:rsidRPr="005608BD">
        <w:rPr>
          <w:rFonts w:hint="eastAsia"/>
        </w:rPr>
        <w:t>なお、町をはじめとする救助機関は、迅速な救助活動を実施するとともに、活動に</w:t>
      </w:r>
      <w:r w:rsidR="007501F1" w:rsidRPr="005608BD">
        <w:rPr>
          <w:rFonts w:hint="eastAsia"/>
        </w:rPr>
        <w:t>あ</w:t>
      </w:r>
      <w:r w:rsidRPr="005608BD">
        <w:rPr>
          <w:rFonts w:hint="eastAsia"/>
        </w:rPr>
        <w:t>たっては各機関相互の情報交換、担当区域の割り振りなど円滑な連携の</w:t>
      </w:r>
      <w:r w:rsidR="00470FB4" w:rsidRPr="005608BD">
        <w:rPr>
          <w:rFonts w:hint="eastAsia"/>
        </w:rPr>
        <w:t>下</w:t>
      </w:r>
      <w:r w:rsidRPr="005608BD">
        <w:rPr>
          <w:rFonts w:hint="eastAsia"/>
        </w:rPr>
        <w:t>に実施する。</w:t>
      </w:r>
    </w:p>
    <w:p w:rsidR="008926FC" w:rsidRPr="005608BD" w:rsidRDefault="008926FC" w:rsidP="00D56103">
      <w:pPr>
        <w:spacing w:afterLines="50" w:after="149" w:line="360" w:lineRule="exact"/>
        <w:ind w:leftChars="100" w:left="220" w:firstLineChars="100" w:firstLine="216"/>
        <w:rPr>
          <w:spacing w:val="-2"/>
        </w:rPr>
      </w:pPr>
      <w:r w:rsidRPr="005608BD">
        <w:rPr>
          <w:rFonts w:hint="eastAsia"/>
          <w:spacing w:val="-2"/>
        </w:rPr>
        <w:t>また、被災地の</w:t>
      </w:r>
      <w:r w:rsidR="00363560" w:rsidRPr="005608BD">
        <w:rPr>
          <w:rFonts w:hint="eastAsia"/>
          <w:spacing w:val="-2"/>
        </w:rPr>
        <w:t>住民</w:t>
      </w:r>
      <w:r w:rsidRPr="005608BD">
        <w:rPr>
          <w:rFonts w:hint="eastAsia"/>
          <w:spacing w:val="-2"/>
        </w:rPr>
        <w:t>等は、可能な限り救助活動に参加し、被災者の救出に努める。</w:t>
      </w:r>
    </w:p>
    <w:p w:rsidR="008926FC" w:rsidRPr="005608BD" w:rsidRDefault="008926FC" w:rsidP="00D56103">
      <w:pPr>
        <w:spacing w:afterLines="30" w:after="89" w:line="360" w:lineRule="exact"/>
        <w:ind w:leftChars="300" w:left="880" w:hangingChars="100" w:hanging="220"/>
        <w:outlineLvl w:val="2"/>
        <w:rPr>
          <w:rFonts w:ascii="ＭＳ ゴシック" w:eastAsia="ＭＳ ゴシック" w:hAnsi="ＭＳ ゴシック"/>
        </w:rPr>
      </w:pPr>
      <w:bookmarkStart w:id="417" w:name="_Toc277319588"/>
      <w:bookmarkStart w:id="418" w:name="_Toc304920267"/>
      <w:bookmarkStart w:id="419" w:name="_Toc316999401"/>
      <w:bookmarkStart w:id="420" w:name="_Toc335902667"/>
      <w:bookmarkStart w:id="421" w:name="_Toc336454095"/>
      <w:r w:rsidRPr="005608BD">
        <w:rPr>
          <w:rFonts w:ascii="ＭＳ ゴシック" w:eastAsia="ＭＳ ゴシック" w:hAnsi="ＭＳ ゴシック" w:hint="eastAsia"/>
        </w:rPr>
        <w:t>第１　実施責任</w:t>
      </w:r>
      <w:bookmarkEnd w:id="417"/>
      <w:bookmarkEnd w:id="418"/>
      <w:bookmarkEnd w:id="419"/>
      <w:bookmarkEnd w:id="420"/>
      <w:bookmarkEnd w:id="421"/>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 xml:space="preserve">１　</w:t>
      </w:r>
      <w:r w:rsidR="00F6403C" w:rsidRPr="005608BD">
        <w:rPr>
          <w:rFonts w:ascii="ＭＳ ゴシック" w:eastAsia="ＭＳ ゴシック" w:hAnsi="ＭＳ ゴシック" w:hint="eastAsia"/>
        </w:rPr>
        <w:t>比布</w:t>
      </w:r>
      <w:r w:rsidRPr="005608BD">
        <w:rPr>
          <w:rFonts w:ascii="ＭＳ ゴシック" w:eastAsia="ＭＳ ゴシック" w:hAnsi="ＭＳ ゴシック" w:hint="eastAsia"/>
        </w:rPr>
        <w:t>町（</w:t>
      </w:r>
      <w:r w:rsidR="00791874" w:rsidRPr="005608BD">
        <w:rPr>
          <w:rFonts w:ascii="ＭＳ ゴシック" w:eastAsia="ＭＳ ゴシック" w:hAnsi="ＭＳ ゴシック" w:hint="eastAsia"/>
        </w:rPr>
        <w:t>大雪</w:t>
      </w:r>
      <w:r w:rsidRPr="005608BD">
        <w:rPr>
          <w:rFonts w:ascii="ＭＳ ゴシック" w:eastAsia="ＭＳ ゴシック" w:hAnsi="ＭＳ ゴシック" w:hint="eastAsia"/>
        </w:rPr>
        <w:t>消防組合</w:t>
      </w:r>
      <w:r w:rsidR="00F6403C" w:rsidRPr="005608BD">
        <w:rPr>
          <w:rFonts w:ascii="ＭＳ ゴシック" w:eastAsia="ＭＳ ゴシック" w:hAnsi="ＭＳ ゴシック" w:hint="eastAsia"/>
        </w:rPr>
        <w:t>比布</w:t>
      </w:r>
      <w:r w:rsidR="00791874" w:rsidRPr="005608BD">
        <w:rPr>
          <w:rFonts w:ascii="ＭＳ ゴシック" w:eastAsia="ＭＳ ゴシック" w:hAnsi="ＭＳ ゴシック" w:hint="eastAsia"/>
        </w:rPr>
        <w:t>消防</w:t>
      </w:r>
      <w:r w:rsidRPr="005608BD">
        <w:rPr>
          <w:rFonts w:ascii="ＭＳ ゴシック" w:eastAsia="ＭＳ ゴシック" w:hAnsi="ＭＳ ゴシック" w:hint="eastAsia"/>
        </w:rPr>
        <w:t>署）</w:t>
      </w:r>
    </w:p>
    <w:p w:rsidR="008926FC" w:rsidRPr="005608BD" w:rsidRDefault="008926FC" w:rsidP="00AC46E1">
      <w:pPr>
        <w:spacing w:line="360" w:lineRule="exact"/>
        <w:ind w:leftChars="300" w:left="660" w:firstLineChars="100" w:firstLine="220"/>
        <w:rPr>
          <w:rFonts w:ascii="ＭＳ 明朝" w:hAnsi="ＭＳ 明朝"/>
        </w:rPr>
      </w:pPr>
      <w:r w:rsidRPr="005608BD">
        <w:rPr>
          <w:rFonts w:ascii="ＭＳ 明朝" w:hAnsi="ＭＳ 明朝" w:hint="eastAsia"/>
        </w:rPr>
        <w:t>町</w:t>
      </w:r>
      <w:r w:rsidR="00791874" w:rsidRPr="005608BD">
        <w:rPr>
          <w:rFonts w:ascii="ＭＳ 明朝" w:hAnsi="ＭＳ 明朝" w:hint="eastAsia"/>
        </w:rPr>
        <w:t>長</w:t>
      </w:r>
      <w:r w:rsidRPr="005608BD">
        <w:rPr>
          <w:rFonts w:ascii="ＭＳ 明朝" w:hAnsi="ＭＳ 明朝" w:hint="eastAsia"/>
        </w:rPr>
        <w:t>（救助法を適用された場合を含む。）は、災害により生命、身体が危険となった者をあらゆる手段を講じて早急に救助救出し、負傷者については、速やかに医療機関、</w:t>
      </w:r>
      <w:r w:rsidR="00470FB4" w:rsidRPr="005608BD">
        <w:rPr>
          <w:rFonts w:ascii="ＭＳ 明朝" w:hAnsi="ＭＳ 明朝" w:hint="eastAsia"/>
        </w:rPr>
        <w:t>又は</w:t>
      </w:r>
      <w:r w:rsidRPr="005608BD">
        <w:rPr>
          <w:rFonts w:ascii="ＭＳ 明朝" w:hAnsi="ＭＳ 明朝" w:hint="eastAsia"/>
        </w:rPr>
        <w:t>日本赤十字社北海道支部の救護所に収容する。</w:t>
      </w:r>
    </w:p>
    <w:p w:rsidR="008926FC" w:rsidRPr="005608BD" w:rsidRDefault="008926F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また、町の救助力が不足すると判断した場合には、</w:t>
      </w:r>
      <w:r w:rsidR="00311366" w:rsidRPr="005608BD">
        <w:rPr>
          <w:rFonts w:ascii="ＭＳ 明朝" w:hAnsi="ＭＳ 明朝" w:hint="eastAsia"/>
        </w:rPr>
        <w:t>隣接市町</w:t>
      </w:r>
      <w:r w:rsidR="005C5585" w:rsidRPr="005608BD">
        <w:rPr>
          <w:rFonts w:ascii="ＭＳ 明朝" w:hAnsi="ＭＳ 明朝" w:hint="eastAsia"/>
        </w:rPr>
        <w:t>村</w:t>
      </w:r>
      <w:r w:rsidR="00FD1BDA" w:rsidRPr="005608BD">
        <w:rPr>
          <w:rFonts w:ascii="ＭＳ 明朝" w:hAnsi="ＭＳ 明朝" w:hint="eastAsia"/>
        </w:rPr>
        <w:t>や</w:t>
      </w:r>
      <w:r w:rsidRPr="005608BD">
        <w:rPr>
          <w:rFonts w:ascii="ＭＳ 明朝" w:hAnsi="ＭＳ 明朝" w:hint="eastAsia"/>
        </w:rPr>
        <w:t>北海道等の応援を求める。</w:t>
      </w:r>
    </w:p>
    <w:p w:rsidR="008926FC" w:rsidRPr="005608BD" w:rsidRDefault="008926FC" w:rsidP="00D56103">
      <w:pPr>
        <w:spacing w:afterLines="30" w:after="89" w:line="360" w:lineRule="exact"/>
        <w:ind w:leftChars="300" w:left="880" w:hangingChars="100" w:hanging="220"/>
        <w:outlineLvl w:val="2"/>
        <w:rPr>
          <w:rFonts w:ascii="ＭＳ ゴシック" w:eastAsia="ＭＳ ゴシック" w:hAnsi="ＭＳ ゴシック"/>
        </w:rPr>
      </w:pPr>
      <w:bookmarkStart w:id="422" w:name="_Toc277319589"/>
      <w:bookmarkStart w:id="423" w:name="_Toc304920268"/>
      <w:bookmarkStart w:id="424" w:name="_Toc316999402"/>
      <w:bookmarkStart w:id="425" w:name="_Toc335902668"/>
      <w:bookmarkStart w:id="426" w:name="_Toc336454096"/>
      <w:r w:rsidRPr="005608BD">
        <w:rPr>
          <w:rFonts w:ascii="ＭＳ ゴシック" w:eastAsia="ＭＳ ゴシック" w:hAnsi="ＭＳ ゴシック" w:hint="eastAsia"/>
        </w:rPr>
        <w:t>第２　救助救出活動</w:t>
      </w:r>
      <w:bookmarkEnd w:id="422"/>
      <w:bookmarkEnd w:id="423"/>
      <w:bookmarkEnd w:id="424"/>
      <w:bookmarkEnd w:id="425"/>
      <w:bookmarkEnd w:id="426"/>
    </w:p>
    <w:p w:rsidR="00FD1BDA" w:rsidRPr="005608BD" w:rsidRDefault="008926FC" w:rsidP="00D56103">
      <w:pPr>
        <w:spacing w:beforeLines="50" w:before="149" w:line="360" w:lineRule="exact"/>
        <w:ind w:leftChars="300" w:left="660"/>
        <w:rPr>
          <w:rFonts w:ascii="ＭＳ ゴシック" w:eastAsia="ＭＳ ゴシック" w:hAnsi="ＭＳ ゴシック"/>
          <w:sz w:val="21"/>
          <w:szCs w:val="21"/>
        </w:rPr>
      </w:pPr>
      <w:r w:rsidRPr="005608BD">
        <w:rPr>
          <w:rFonts w:ascii="ＭＳ ゴシック" w:eastAsia="ＭＳ ゴシック" w:hAnsi="ＭＳ ゴシック" w:hint="eastAsia"/>
        </w:rPr>
        <w:t>１　被災地域における救助救出活動</w:t>
      </w:r>
    </w:p>
    <w:p w:rsidR="00FD1BDA" w:rsidRPr="005608BD" w:rsidRDefault="008926FC" w:rsidP="00FD1BDA">
      <w:pPr>
        <w:spacing w:line="360" w:lineRule="exact"/>
        <w:ind w:leftChars="300" w:left="660" w:firstLineChars="100" w:firstLine="220"/>
        <w:rPr>
          <w:rFonts w:ascii="ＭＳ 明朝" w:hAnsi="ＭＳ 明朝"/>
        </w:rPr>
      </w:pPr>
      <w:r w:rsidRPr="005608BD">
        <w:rPr>
          <w:rFonts w:ascii="ＭＳ 明朝" w:hAnsi="ＭＳ 明朝" w:hint="eastAsia"/>
        </w:rPr>
        <w:t>町及び</w:t>
      </w:r>
      <w:r w:rsidR="00791874" w:rsidRPr="005608BD">
        <w:rPr>
          <w:rFonts w:ascii="ＭＳ 明朝" w:hAnsi="ＭＳ 明朝" w:hint="eastAsia"/>
        </w:rPr>
        <w:t>大雪消防組合比布消防署、旭川中央警察署</w:t>
      </w:r>
      <w:r w:rsidRPr="005608BD">
        <w:rPr>
          <w:rFonts w:ascii="ＭＳ 明朝" w:hAnsi="ＭＳ 明朝" w:hint="eastAsia"/>
        </w:rPr>
        <w:t>は、</w:t>
      </w:r>
      <w:r w:rsidR="00791874" w:rsidRPr="005608BD">
        <w:rPr>
          <w:rFonts w:ascii="ＭＳ 明朝" w:hAnsi="ＭＳ 明朝" w:hint="eastAsia"/>
        </w:rPr>
        <w:t>職員の安全確保を図りつつ、</w:t>
      </w:r>
      <w:r w:rsidRPr="005608BD">
        <w:rPr>
          <w:rFonts w:ascii="ＭＳ 明朝" w:hAnsi="ＭＳ 明朝" w:hint="eastAsia"/>
        </w:rPr>
        <w:t>緊密な連携の</w:t>
      </w:r>
      <w:r w:rsidR="00470FB4" w:rsidRPr="005608BD">
        <w:rPr>
          <w:rFonts w:ascii="ＭＳ 明朝" w:hAnsi="ＭＳ 明朝" w:hint="eastAsia"/>
        </w:rPr>
        <w:t>下</w:t>
      </w:r>
      <w:r w:rsidRPr="005608BD">
        <w:rPr>
          <w:rFonts w:ascii="ＭＳ 明朝" w:hAnsi="ＭＳ 明朝" w:hint="eastAsia"/>
        </w:rPr>
        <w:t>に被災地域を巡回し、救助救出を要する者を発見した場合は、資機材を有効活用するとともに、救助関係機関及び</w:t>
      </w:r>
      <w:r w:rsidR="00470FB4" w:rsidRPr="005608BD">
        <w:rPr>
          <w:rFonts w:ascii="ＭＳ 明朝" w:hAnsi="ＭＳ 明朝" w:hint="eastAsia"/>
        </w:rPr>
        <w:t>住</w:t>
      </w:r>
      <w:r w:rsidRPr="005608BD">
        <w:rPr>
          <w:rFonts w:ascii="ＭＳ 明朝" w:hAnsi="ＭＳ 明朝" w:hint="eastAsia"/>
        </w:rPr>
        <w:t>民の協力を得て、被災者の救助救出活動を実施する。</w:t>
      </w:r>
    </w:p>
    <w:p w:rsidR="008926FC" w:rsidRPr="005608BD" w:rsidRDefault="00791874" w:rsidP="00FD1BDA">
      <w:pPr>
        <w:spacing w:line="360" w:lineRule="exact"/>
        <w:ind w:leftChars="322" w:left="708" w:firstLineChars="100" w:firstLine="220"/>
        <w:rPr>
          <w:rFonts w:ascii="ＭＳ ゴシック" w:eastAsia="ＭＳ ゴシック" w:hAnsi="ＭＳ ゴシック"/>
        </w:rPr>
      </w:pPr>
      <w:r w:rsidRPr="005608BD">
        <w:rPr>
          <w:rFonts w:hint="eastAsia"/>
        </w:rPr>
        <w:t>特に、発災当初の</w:t>
      </w:r>
      <w:r w:rsidR="00470FB4" w:rsidRPr="005608BD">
        <w:rPr>
          <w:rFonts w:hint="eastAsia"/>
        </w:rPr>
        <w:t>72</w:t>
      </w:r>
      <w:r w:rsidRPr="005608BD">
        <w:rPr>
          <w:rFonts w:hint="eastAsia"/>
        </w:rPr>
        <w:t>時間は、救命・救助活動において極めて重要な時間帯であることを踏まえ、人命救助及びこのために必要な活動に人的・物的資源を優先的に配分するものとする。</w:t>
      </w:r>
    </w:p>
    <w:p w:rsidR="008926FC" w:rsidRPr="005608BD" w:rsidRDefault="008926FC" w:rsidP="00D56103">
      <w:pPr>
        <w:spacing w:beforeLines="50" w:before="149" w:line="360" w:lineRule="exact"/>
        <w:ind w:leftChars="300" w:left="660"/>
        <w:rPr>
          <w:rFonts w:ascii="ＭＳ ゴシック" w:eastAsia="ＭＳ ゴシック" w:hAnsi="ＭＳ ゴシック"/>
          <w:sz w:val="21"/>
          <w:szCs w:val="21"/>
        </w:rPr>
      </w:pPr>
      <w:r w:rsidRPr="005608BD">
        <w:rPr>
          <w:rFonts w:ascii="ＭＳ ゴシック" w:eastAsia="ＭＳ ゴシック" w:hAnsi="ＭＳ ゴシック" w:hint="eastAsia"/>
          <w:sz w:val="21"/>
          <w:szCs w:val="21"/>
        </w:rPr>
        <w:t>２　救出対象者</w:t>
      </w:r>
    </w:p>
    <w:p w:rsidR="008926FC" w:rsidRPr="005608BD" w:rsidRDefault="00FD1BDA" w:rsidP="00AC46E1">
      <w:pPr>
        <w:spacing w:line="360" w:lineRule="exact"/>
        <w:ind w:leftChars="300" w:left="660" w:firstLineChars="100" w:firstLine="210"/>
        <w:rPr>
          <w:rFonts w:ascii="ＭＳ 明朝" w:hAnsi="ＭＳ 明朝"/>
          <w:sz w:val="21"/>
          <w:szCs w:val="21"/>
        </w:rPr>
      </w:pPr>
      <w:r w:rsidRPr="005608BD">
        <w:rPr>
          <w:rFonts w:ascii="ＭＳ 明朝" w:hAnsi="ＭＳ 明朝" w:hint="eastAsia"/>
          <w:sz w:val="21"/>
          <w:szCs w:val="21"/>
        </w:rPr>
        <w:t>被災地域における救助救出活動を実施するときは、</w:t>
      </w:r>
      <w:r w:rsidR="008926FC" w:rsidRPr="005608BD">
        <w:rPr>
          <w:rFonts w:ascii="ＭＳ 明朝" w:hAnsi="ＭＳ 明朝" w:hint="eastAsia"/>
          <w:sz w:val="21"/>
          <w:szCs w:val="21"/>
        </w:rPr>
        <w:t>災害のために現に生命、身体が危険な状態にある者及び生死不明の状態で、おおむね次に該当するときとする。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（1） 火災の際、火中に取り残された場合</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（2） 台風・地震等により倒壊家屋の下敷きになった場合</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（3） 水害の際、家屋とともに流され、又は孤立地点に取り残された場合</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（4） 山</w:t>
      </w:r>
      <w:r w:rsidR="00FD1BDA" w:rsidRPr="005608BD">
        <w:rPr>
          <w:rFonts w:ascii="ＭＳ 明朝" w:hAnsi="ＭＳ 明朝" w:hint="eastAsia"/>
        </w:rPr>
        <w:t>崩れ</w:t>
      </w:r>
      <w:r w:rsidRPr="005608BD">
        <w:rPr>
          <w:rFonts w:ascii="ＭＳ 明朝" w:hAnsi="ＭＳ 明朝" w:hint="eastAsia"/>
        </w:rPr>
        <w:t>、地</w:t>
      </w:r>
      <w:r w:rsidR="00FD1BDA" w:rsidRPr="005608BD">
        <w:rPr>
          <w:rFonts w:ascii="ＭＳ 明朝" w:hAnsi="ＭＳ 明朝" w:hint="eastAsia"/>
        </w:rPr>
        <w:t>滑り</w:t>
      </w:r>
      <w:r w:rsidRPr="005608BD">
        <w:rPr>
          <w:rFonts w:ascii="ＭＳ 明朝" w:hAnsi="ＭＳ 明朝" w:hint="eastAsia"/>
        </w:rPr>
        <w:t>等により生き埋めとなった場合</w:t>
      </w:r>
    </w:p>
    <w:p w:rsidR="008926FC" w:rsidRPr="005608BD" w:rsidRDefault="008926FC"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（5） 自動車等の大事故が発生した場合</w:t>
      </w:r>
    </w:p>
    <w:p w:rsidR="008926FC" w:rsidRPr="005608BD" w:rsidRDefault="008926FC" w:rsidP="00AC46E1">
      <w:pPr>
        <w:spacing w:line="360" w:lineRule="exact"/>
        <w:ind w:leftChars="300" w:left="660"/>
        <w:rPr>
          <w:rFonts w:ascii="ＭＳ ゴシック" w:eastAsia="ＭＳ ゴシック" w:hAnsi="ＭＳ ゴシック"/>
          <w:sz w:val="21"/>
          <w:szCs w:val="21"/>
        </w:rPr>
      </w:pPr>
      <w:r w:rsidRPr="005608BD">
        <w:rPr>
          <w:rFonts w:ascii="ＭＳ ゴシック" w:eastAsia="ＭＳ ゴシック" w:hAnsi="ＭＳ ゴシック" w:hint="eastAsia"/>
          <w:sz w:val="21"/>
          <w:szCs w:val="21"/>
        </w:rPr>
        <w:t>３　救出状況の記録</w:t>
      </w:r>
    </w:p>
    <w:p w:rsidR="008926FC" w:rsidRPr="005608BD" w:rsidRDefault="008926FC" w:rsidP="00AC46E1">
      <w:pPr>
        <w:spacing w:line="360" w:lineRule="exact"/>
        <w:ind w:leftChars="300" w:left="660" w:firstLineChars="100" w:firstLine="210"/>
        <w:rPr>
          <w:rFonts w:ascii="ＭＳ 明朝" w:hAnsi="ＭＳ 明朝"/>
          <w:sz w:val="21"/>
          <w:szCs w:val="21"/>
        </w:rPr>
      </w:pPr>
      <w:r w:rsidRPr="005608BD">
        <w:rPr>
          <w:rFonts w:ascii="ＭＳ 明朝" w:hAnsi="ＭＳ 明朝" w:hint="eastAsia"/>
          <w:sz w:val="21"/>
          <w:szCs w:val="21"/>
        </w:rPr>
        <w:t>被災者を救出した場合は、次によりその状況を記録しておくものとする。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（1） 被災者救出用機械器具燃料受払簿（救助種目別物資受払簿）（別記第</w:t>
      </w:r>
      <w:r w:rsidR="00881155" w:rsidRPr="005608BD">
        <w:rPr>
          <w:rFonts w:ascii="ＭＳ 明朝" w:hAnsi="ＭＳ 明朝" w:hint="eastAsia"/>
        </w:rPr>
        <w:t>15</w:t>
      </w:r>
      <w:r w:rsidRPr="005608BD">
        <w:rPr>
          <w:rFonts w:ascii="ＭＳ 明朝" w:hAnsi="ＭＳ 明朝" w:hint="eastAsia"/>
        </w:rPr>
        <w:t>号様式）</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（2） 被災者救出状況記録簿（別記第</w:t>
      </w:r>
      <w:r w:rsidR="00881155" w:rsidRPr="005608BD">
        <w:rPr>
          <w:rFonts w:ascii="ＭＳ 明朝" w:hAnsi="ＭＳ 明朝" w:hint="eastAsia"/>
        </w:rPr>
        <w:t>16</w:t>
      </w:r>
      <w:r w:rsidRPr="005608BD">
        <w:rPr>
          <w:rFonts w:ascii="ＭＳ 明朝" w:hAnsi="ＭＳ 明朝" w:hint="eastAsia"/>
        </w:rPr>
        <w:t>号様式）</w:t>
      </w:r>
    </w:p>
    <w:p w:rsidR="008926FC" w:rsidRPr="005608BD" w:rsidRDefault="008926FC" w:rsidP="008926FC">
      <w:pPr>
        <w:spacing w:line="200" w:lineRule="exact"/>
      </w:pP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 xml:space="preserve">４　</w:t>
      </w:r>
      <w:bookmarkStart w:id="427" w:name="OLE_LINK1"/>
      <w:r w:rsidRPr="005608BD">
        <w:rPr>
          <w:rFonts w:ascii="ＭＳ ゴシック" w:eastAsia="ＭＳ ゴシック" w:hAnsi="ＭＳ ゴシック" w:hint="eastAsia"/>
        </w:rPr>
        <w:t>現地災害対策本部</w:t>
      </w:r>
      <w:bookmarkEnd w:id="427"/>
    </w:p>
    <w:p w:rsidR="008926FC" w:rsidRPr="005608BD" w:rsidRDefault="008926FC" w:rsidP="00AC46E1">
      <w:pPr>
        <w:spacing w:line="360" w:lineRule="exact"/>
        <w:ind w:leftChars="300" w:left="660" w:firstLineChars="100" w:firstLine="220"/>
        <w:rPr>
          <w:rFonts w:ascii="ＭＳ 明朝" w:hAnsi="ＭＳ 明朝"/>
        </w:rPr>
      </w:pPr>
      <w:r w:rsidRPr="005608BD">
        <w:rPr>
          <w:rFonts w:ascii="ＭＳ 明朝" w:hAnsi="ＭＳ 明朝" w:hint="eastAsia"/>
        </w:rPr>
        <w:t>被災者の救助・救出等の応急対策を迅速かつ適切に実施するため必要と認められる場合は、「第3章 第1節 組織計画」の定めるところにより、現地災害対策本部を設置する。</w:t>
      </w:r>
    </w:p>
    <w:p w:rsidR="00791874" w:rsidRPr="005608BD" w:rsidRDefault="00791874" w:rsidP="008926FC">
      <w:pPr>
        <w:spacing w:line="100" w:lineRule="exact"/>
      </w:pPr>
    </w:p>
    <w:p w:rsidR="00791874" w:rsidRPr="005608BD" w:rsidRDefault="00791874" w:rsidP="008926FC">
      <w:pPr>
        <w:spacing w:line="100" w:lineRule="exact"/>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8926FC" w:rsidRPr="005608BD" w:rsidTr="008926FC">
        <w:trPr>
          <w:trHeight w:val="208"/>
          <w:jc w:val="right"/>
        </w:trPr>
        <w:tc>
          <w:tcPr>
            <w:tcW w:w="9072" w:type="dxa"/>
            <w:vAlign w:val="center"/>
          </w:tcPr>
          <w:p w:rsidR="008926FC" w:rsidRPr="005608BD" w:rsidRDefault="008926FC" w:rsidP="008926FC">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163320576"/>
              </w:rPr>
              <w:t>様</w:t>
            </w:r>
            <w:r w:rsidRPr="007B24BA">
              <w:rPr>
                <w:rFonts w:ascii="ＭＳ ゴシック" w:eastAsia="ＭＳ ゴシック" w:hAnsi="ＭＳ ゴシック" w:hint="eastAsia"/>
                <w:kern w:val="0"/>
                <w:sz w:val="20"/>
                <w:szCs w:val="20"/>
                <w:fitText w:val="1200" w:id="163320576"/>
              </w:rPr>
              <w:t>式</w:t>
            </w:r>
            <w:r w:rsidRPr="005608BD">
              <w:rPr>
                <w:rFonts w:ascii="ＭＳ ゴシック" w:eastAsia="ＭＳ ゴシック" w:hAnsi="ＭＳ ゴシック" w:hint="eastAsia"/>
                <w:sz w:val="20"/>
                <w:szCs w:val="20"/>
              </w:rPr>
              <w:t>〕　・救助種目別物資受払簿（別記第</w:t>
            </w:r>
            <w:r w:rsidR="00881155" w:rsidRPr="005608BD">
              <w:rPr>
                <w:rFonts w:ascii="ＭＳ ゴシック" w:eastAsia="ＭＳ ゴシック" w:hAnsi="ＭＳ ゴシック" w:hint="eastAsia"/>
                <w:sz w:val="20"/>
                <w:szCs w:val="20"/>
              </w:rPr>
              <w:t>15</w:t>
            </w:r>
            <w:r w:rsidRPr="005608BD">
              <w:rPr>
                <w:rFonts w:ascii="ＭＳ ゴシック" w:eastAsia="ＭＳ ゴシック" w:hAnsi="ＭＳ ゴシック" w:hint="eastAsia"/>
                <w:sz w:val="20"/>
                <w:szCs w:val="20"/>
              </w:rPr>
              <w:t>号様式）</w:t>
            </w:r>
          </w:p>
          <w:p w:rsidR="008926FC" w:rsidRPr="005608BD" w:rsidRDefault="008926FC" w:rsidP="008926FC">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163320577"/>
              </w:rPr>
              <w:t>様</w:t>
            </w:r>
            <w:r w:rsidRPr="007B24BA">
              <w:rPr>
                <w:rFonts w:ascii="ＭＳ ゴシック" w:eastAsia="ＭＳ ゴシック" w:hAnsi="ＭＳ ゴシック" w:hint="eastAsia"/>
                <w:kern w:val="0"/>
                <w:sz w:val="20"/>
                <w:szCs w:val="20"/>
                <w:fitText w:val="1200" w:id="163320577"/>
              </w:rPr>
              <w:t>式</w:t>
            </w:r>
            <w:r w:rsidRPr="005608BD">
              <w:rPr>
                <w:rFonts w:ascii="ＭＳ ゴシック" w:eastAsia="ＭＳ ゴシック" w:hAnsi="ＭＳ ゴシック" w:hint="eastAsia"/>
                <w:sz w:val="20"/>
                <w:szCs w:val="20"/>
              </w:rPr>
              <w:t>〕　・被災者救出状況記録簿（別記第</w:t>
            </w:r>
            <w:r w:rsidR="00881155" w:rsidRPr="005608BD">
              <w:rPr>
                <w:rFonts w:ascii="ＭＳ ゴシック" w:eastAsia="ＭＳ ゴシック" w:hAnsi="ＭＳ ゴシック" w:hint="eastAsia"/>
                <w:sz w:val="20"/>
                <w:szCs w:val="20"/>
              </w:rPr>
              <w:t>16</w:t>
            </w:r>
            <w:r w:rsidRPr="005608BD">
              <w:rPr>
                <w:rFonts w:ascii="ＭＳ ゴシック" w:eastAsia="ＭＳ ゴシック" w:hAnsi="ＭＳ ゴシック" w:hint="eastAsia"/>
                <w:sz w:val="20"/>
                <w:szCs w:val="20"/>
              </w:rPr>
              <w:t>号様式）</w:t>
            </w:r>
          </w:p>
        </w:tc>
      </w:tr>
    </w:tbl>
    <w:p w:rsidR="00DB739A" w:rsidRPr="005608BD" w:rsidRDefault="00DB739A" w:rsidP="00DB739A">
      <w:pPr>
        <w:spacing w:line="200" w:lineRule="exact"/>
      </w:pPr>
    </w:p>
    <w:p w:rsidR="00DB739A" w:rsidRPr="005608BD" w:rsidRDefault="00DB739A" w:rsidP="00DB739A">
      <w:pPr>
        <w:spacing w:line="200" w:lineRule="exact"/>
      </w:pPr>
      <w:r w:rsidRPr="005608BD">
        <w:br w:type="page"/>
      </w:r>
    </w:p>
    <w:p w:rsidR="00DB739A" w:rsidRPr="005608BD" w:rsidRDefault="00DB739A"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428" w:name="_Toc336454136"/>
      <w:r w:rsidRPr="005608BD">
        <w:rPr>
          <w:rFonts w:ascii="ＭＳ ゴシック" w:eastAsia="ＭＳ ゴシック" w:hAnsi="ＭＳ ゴシック" w:hint="eastAsia"/>
          <w:sz w:val="28"/>
          <w:szCs w:val="28"/>
        </w:rPr>
        <w:t>第10節　医療救護計画</w:t>
      </w:r>
      <w:bookmarkEnd w:id="428"/>
    </w:p>
    <w:p w:rsidR="00DB739A" w:rsidRPr="005608BD" w:rsidRDefault="00DB739A" w:rsidP="00DB739A">
      <w:pPr>
        <w:spacing w:line="100" w:lineRule="exact"/>
      </w:pPr>
    </w:p>
    <w:p w:rsidR="00DB739A" w:rsidRPr="005608BD" w:rsidRDefault="00DB739A" w:rsidP="00D56103">
      <w:pPr>
        <w:spacing w:afterLines="50" w:after="149" w:line="360" w:lineRule="exact"/>
        <w:ind w:leftChars="100" w:left="220" w:firstLineChars="100" w:firstLine="220"/>
      </w:pPr>
      <w:r w:rsidRPr="005608BD">
        <w:rPr>
          <w:rFonts w:hint="eastAsia"/>
        </w:rPr>
        <w:t>災害のため、その地域の医療機関の機能がなくなり又は著しく不足、若しくは医療機構が混乱した場合における医療救護の実施については、本計画の定めるところによる。</w:t>
      </w: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429" w:name="_Toc277319627"/>
      <w:bookmarkStart w:id="430" w:name="_Toc304920307"/>
      <w:bookmarkStart w:id="431" w:name="_Toc316999438"/>
      <w:bookmarkStart w:id="432" w:name="_Toc335902709"/>
      <w:bookmarkStart w:id="433" w:name="_Toc336454137"/>
      <w:r w:rsidRPr="005608BD">
        <w:rPr>
          <w:rFonts w:ascii="ＭＳ ゴシック" w:eastAsia="ＭＳ ゴシック" w:hAnsi="ＭＳ ゴシック" w:hint="eastAsia"/>
        </w:rPr>
        <w:t>第１　基本方針</w:t>
      </w:r>
      <w:bookmarkEnd w:id="429"/>
      <w:bookmarkEnd w:id="430"/>
      <w:bookmarkEnd w:id="431"/>
      <w:bookmarkEnd w:id="432"/>
      <w:bookmarkEnd w:id="433"/>
    </w:p>
    <w:p w:rsidR="00DB739A" w:rsidRPr="005608BD" w:rsidRDefault="00DB739A" w:rsidP="00DB739A">
      <w:pPr>
        <w:spacing w:line="360" w:lineRule="exact"/>
        <w:ind w:leftChars="300" w:left="880" w:hangingChars="100" w:hanging="220"/>
        <w:rPr>
          <w:rFonts w:ascii="ＭＳ 明朝" w:hAnsi="ＭＳ 明朝"/>
        </w:rPr>
      </w:pPr>
      <w:r w:rsidRPr="005608BD">
        <w:rPr>
          <w:rFonts w:ascii="ＭＳ 明朝" w:hAnsi="ＭＳ 明朝" w:hint="eastAsia"/>
        </w:rPr>
        <w:t xml:space="preserve">１　</w:t>
      </w:r>
      <w:r w:rsidRPr="005608BD">
        <w:rPr>
          <w:rFonts w:ascii="ＭＳ 明朝" w:hAnsi="ＭＳ 明朝" w:hint="eastAsia"/>
          <w:spacing w:val="-4"/>
        </w:rPr>
        <w:t>医療救護活動は、原則として町又は道が設置する救護所において、救護班により実施するが、災害急性期（発災後おおむね48時間以内）においては、必要に応じて災害派遣医療チーム（DMAT）及び災害派遣精神医療チーム（DPAT）を被災地に派遣する。</w:t>
      </w:r>
    </w:p>
    <w:p w:rsidR="00DB739A" w:rsidRPr="005608BD" w:rsidRDefault="00DB739A" w:rsidP="00DB739A">
      <w:pPr>
        <w:spacing w:line="360" w:lineRule="exact"/>
        <w:ind w:leftChars="300" w:left="880" w:hangingChars="100" w:hanging="220"/>
        <w:rPr>
          <w:rFonts w:ascii="ＭＳ 明朝" w:hAnsi="ＭＳ 明朝"/>
        </w:rPr>
      </w:pPr>
      <w:r w:rsidRPr="005608BD">
        <w:rPr>
          <w:rFonts w:ascii="ＭＳ 明朝" w:hAnsi="ＭＳ 明朝" w:hint="eastAsia"/>
        </w:rPr>
        <w:t>２　救護班は、医師、薬剤師、看護師その他の要員により組織し、その編成は災害の状況に応じたものとする。</w:t>
      </w:r>
    </w:p>
    <w:p w:rsidR="00DB739A" w:rsidRPr="005608BD" w:rsidRDefault="00DB739A" w:rsidP="00DB739A">
      <w:pPr>
        <w:spacing w:line="360" w:lineRule="exact"/>
        <w:ind w:leftChars="300" w:left="880" w:hangingChars="100" w:hanging="220"/>
        <w:rPr>
          <w:rFonts w:ascii="ＭＳ 明朝" w:hAnsi="ＭＳ 明朝"/>
        </w:rPr>
      </w:pPr>
      <w:r w:rsidRPr="005608BD">
        <w:rPr>
          <w:rFonts w:ascii="ＭＳ 明朝" w:hAnsi="ＭＳ 明朝" w:hint="eastAsia"/>
        </w:rPr>
        <w:t>３　災害派遣医療チーム（DMAT）は、研修を受講した災害拠点病院等の医師、看護師等により組織する。</w:t>
      </w:r>
    </w:p>
    <w:p w:rsidR="00DB739A" w:rsidRPr="005608BD" w:rsidRDefault="00DB739A" w:rsidP="00DB739A">
      <w:pPr>
        <w:spacing w:line="360" w:lineRule="exact"/>
        <w:ind w:leftChars="300" w:left="880" w:hangingChars="100" w:hanging="220"/>
        <w:rPr>
          <w:rFonts w:ascii="ＭＳ 明朝" w:hAnsi="ＭＳ 明朝"/>
        </w:rPr>
      </w:pPr>
      <w:r w:rsidRPr="005608BD">
        <w:rPr>
          <w:rFonts w:ascii="ＭＳ 明朝" w:hAnsi="ＭＳ 明朝" w:hint="eastAsia"/>
        </w:rPr>
        <w:t>４　救護班及び災害派遣医療チーム（DMAT）の業務内容は、次のとおりとする。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トリアージ</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（2） 傷病者に対する応急処置及び医療</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（3） 傷病者の医療機関への転送の要否及び転送順位の決定</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（4） 助産救護</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（5） 被災現場におけるメディカルコントロール(災害派遣医療チーム（DMAT）のみ)</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５　災害派遣精神医療チーム（DPAT）は、災害時におけるこころの対応が可能な医師、看護師、臨床心理技術者等により組織する。</w:t>
      </w:r>
    </w:p>
    <w:p w:rsidR="00DB739A" w:rsidRPr="005608BD" w:rsidRDefault="00DB739A" w:rsidP="00DB739A">
      <w:pPr>
        <w:spacing w:line="360" w:lineRule="exact"/>
        <w:ind w:leftChars="500" w:left="1100"/>
        <w:rPr>
          <w:rFonts w:ascii="ＭＳ 明朝" w:hAnsi="ＭＳ 明朝"/>
        </w:rPr>
      </w:pPr>
      <w:r w:rsidRPr="005608BD">
        <w:rPr>
          <w:rFonts w:ascii="ＭＳ 明朝" w:hAnsi="ＭＳ 明朝" w:hint="eastAsia"/>
        </w:rPr>
        <w:t>なお、業務内容は、次のとおりとする。</w:t>
      </w:r>
    </w:p>
    <w:p w:rsidR="00DB739A" w:rsidRPr="005608BD" w:rsidRDefault="00DB739A" w:rsidP="00DB739A">
      <w:pPr>
        <w:spacing w:line="360" w:lineRule="exact"/>
        <w:ind w:firstLineChars="300" w:firstLine="660"/>
        <w:rPr>
          <w:rFonts w:ascii="ＭＳ 明朝" w:hAnsi="ＭＳ 明朝"/>
        </w:rPr>
      </w:pPr>
      <w:r w:rsidRPr="005608BD">
        <w:rPr>
          <w:rFonts w:ascii="ＭＳ 明朝" w:hAnsi="ＭＳ 明朝" w:hint="eastAsia"/>
        </w:rPr>
        <w:t>（1） 傷病者に対する精神医療</w:t>
      </w:r>
    </w:p>
    <w:p w:rsidR="00DB739A" w:rsidRPr="005608BD" w:rsidRDefault="00DB739A" w:rsidP="00DB739A">
      <w:pPr>
        <w:spacing w:line="360" w:lineRule="exact"/>
        <w:ind w:firstLineChars="300" w:firstLine="660"/>
        <w:rPr>
          <w:rFonts w:ascii="ＭＳ 明朝" w:hAnsi="ＭＳ 明朝"/>
        </w:rPr>
      </w:pPr>
      <w:r w:rsidRPr="005608BD">
        <w:rPr>
          <w:rFonts w:ascii="ＭＳ 明朝" w:hAnsi="ＭＳ 明朝" w:hint="eastAsia"/>
        </w:rPr>
        <w:t>（2） 被災者及び支援者に対する精神保健活動</w:t>
      </w:r>
    </w:p>
    <w:p w:rsidR="00DB739A" w:rsidRPr="005608BD" w:rsidRDefault="00DB739A" w:rsidP="00DB739A">
      <w:pPr>
        <w:spacing w:line="200" w:lineRule="exact"/>
      </w:pP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434" w:name="_Toc277319628"/>
      <w:bookmarkStart w:id="435" w:name="_Toc304920308"/>
      <w:bookmarkStart w:id="436" w:name="_Toc316999439"/>
      <w:bookmarkStart w:id="437" w:name="_Toc335902710"/>
      <w:bookmarkStart w:id="438" w:name="_Toc336454138"/>
      <w:r w:rsidRPr="005608BD">
        <w:rPr>
          <w:rFonts w:ascii="ＭＳ ゴシック" w:eastAsia="ＭＳ ゴシック" w:hAnsi="ＭＳ ゴシック" w:hint="eastAsia"/>
        </w:rPr>
        <w:t>第２　医療救護活動の実施</w:t>
      </w:r>
      <w:bookmarkEnd w:id="434"/>
      <w:bookmarkEnd w:id="435"/>
      <w:bookmarkEnd w:id="436"/>
      <w:bookmarkEnd w:id="437"/>
      <w:bookmarkEnd w:id="438"/>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比布町</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 xml:space="preserve">（1） </w:t>
      </w:r>
      <w:r w:rsidRPr="005608BD">
        <w:rPr>
          <w:rFonts w:ascii="ＭＳ 明朝" w:hAnsi="ＭＳ 明朝" w:hint="eastAsia"/>
          <w:spacing w:val="-4"/>
        </w:rPr>
        <w:t>町は、災害の程度により医療救護活動を必要と認めたときは、自ら救護班を編成するとともに、必要に応じ、上川郡中央医師会に救護班の編成及び派遣を要請するものとする。</w:t>
      </w:r>
      <w:r w:rsidRPr="005608BD">
        <w:rPr>
          <w:rFonts w:ascii="ＭＳ 明朝" w:hAnsi="ＭＳ 明朝"/>
        </w:rPr>
        <w:br w:type="textWrapping" w:clear="all"/>
      </w:r>
      <w:r w:rsidRPr="005608BD">
        <w:rPr>
          <w:rFonts w:ascii="ＭＳ 明朝" w:hAnsi="ＭＳ 明朝" w:hint="eastAsia"/>
        </w:rPr>
        <w:t xml:space="preserve">　要請する場合は、次の項目を通知するものとする。</w:t>
      </w:r>
    </w:p>
    <w:p w:rsidR="00DB739A" w:rsidRPr="005608BD" w:rsidRDefault="00DB739A" w:rsidP="00DB739A">
      <w:pPr>
        <w:pStyle w:val="ac"/>
        <w:spacing w:line="360" w:lineRule="exact"/>
        <w:ind w:leftChars="500" w:left="1320" w:hangingChars="100" w:hanging="220"/>
      </w:pPr>
      <w:r w:rsidRPr="005608BD">
        <w:rPr>
          <w:rFonts w:hint="eastAsia"/>
        </w:rPr>
        <w:t>ア　災害発生の日時、場所、原因及び状況</w:t>
      </w:r>
    </w:p>
    <w:p w:rsidR="00DB739A" w:rsidRPr="005608BD" w:rsidRDefault="00DB739A" w:rsidP="00DB739A">
      <w:pPr>
        <w:pStyle w:val="ac"/>
        <w:spacing w:line="360" w:lineRule="exact"/>
        <w:ind w:leftChars="500" w:left="1320" w:hangingChars="100" w:hanging="220"/>
      </w:pPr>
      <w:r w:rsidRPr="005608BD">
        <w:rPr>
          <w:rFonts w:hint="eastAsia"/>
        </w:rPr>
        <w:t>イ　出動の時期及び場所</w:t>
      </w:r>
    </w:p>
    <w:p w:rsidR="00DB739A" w:rsidRPr="005608BD" w:rsidRDefault="00DB739A" w:rsidP="00DB739A">
      <w:pPr>
        <w:pStyle w:val="ac"/>
        <w:spacing w:line="360" w:lineRule="exact"/>
        <w:ind w:leftChars="500" w:left="1320" w:hangingChars="100" w:hanging="220"/>
      </w:pPr>
      <w:r w:rsidRPr="005608BD">
        <w:rPr>
          <w:rFonts w:hint="eastAsia"/>
        </w:rPr>
        <w:t>ウ　出動を要する人員及び資機材</w:t>
      </w:r>
    </w:p>
    <w:p w:rsidR="00DB739A" w:rsidRPr="005608BD" w:rsidRDefault="00DB739A" w:rsidP="00DB739A">
      <w:pPr>
        <w:pStyle w:val="ac"/>
        <w:spacing w:line="360" w:lineRule="exact"/>
        <w:ind w:leftChars="500" w:left="1320" w:hangingChars="100" w:hanging="220"/>
      </w:pPr>
      <w:r w:rsidRPr="005608BD">
        <w:rPr>
          <w:rFonts w:hint="eastAsia"/>
        </w:rPr>
        <w:t>エ　その他必要な事項</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（2） 町は、災害の程度により歯科医療救護活動を必要と認めたときは、旭川歯科医師会に救護班の編成及び派遣を要請するものとする。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（3） 町は、災害の規模に応じ、道、その他の関係機関に協力を要請する。</w:t>
      </w:r>
    </w:p>
    <w:p w:rsidR="00DB739A" w:rsidRPr="005608BD" w:rsidRDefault="00DB739A"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（4） 町は、被災者のニーズ等に的確に対応した健康管理を行うため、保健師等による保健指導及び栄養指導を実施する。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lastRenderedPageBreak/>
        <w:t>２　北海道</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道は、災害発生時に市町村等からの支援要請による救護班の派遣、受入れ等を円滑に実施するため、救護班の派遣等についての調整を行う「救護班派遣等調整本部」を設置し、円滑な医療提供体制の構築に努め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（2） 道は、救助法を適用した場合、又は町から医療救護に関する協力要請があった場合で</w:t>
      </w:r>
      <w:r w:rsidR="00664FC6" w:rsidRPr="005608BD">
        <w:rPr>
          <w:rFonts w:ascii="ＭＳ 明朝" w:hAnsi="ＭＳ 明朝" w:hint="eastAsia"/>
        </w:rPr>
        <w:t>、</w:t>
      </w:r>
      <w:r w:rsidRPr="005608BD">
        <w:rPr>
          <w:rFonts w:ascii="ＭＳ 明朝" w:hAnsi="ＭＳ 明朝" w:hint="eastAsia"/>
        </w:rPr>
        <w:t>医療救護活動を必要と認めたときは、適時適切な場所に救護所を設置する。</w:t>
      </w:r>
    </w:p>
    <w:p w:rsidR="00DB739A" w:rsidRPr="005608BD" w:rsidRDefault="00DB739A" w:rsidP="00DB739A">
      <w:pPr>
        <w:spacing w:line="360" w:lineRule="exact"/>
        <w:ind w:left="1276"/>
        <w:rPr>
          <w:rFonts w:ascii="ＭＳ 明朝" w:hAnsi="ＭＳ 明朝"/>
        </w:rPr>
      </w:pPr>
      <w:r w:rsidRPr="005608BD">
        <w:rPr>
          <w:rFonts w:ascii="ＭＳ 明朝" w:hAnsi="ＭＳ 明朝" w:hint="eastAsia"/>
        </w:rPr>
        <w:t>また、避難所の設置が長期間にわたる場合には、必要に応じて避難所に救護センター</w:t>
      </w:r>
    </w:p>
    <w:p w:rsidR="00DB739A" w:rsidRPr="005608BD" w:rsidRDefault="00DB739A" w:rsidP="00DB739A">
      <w:pPr>
        <w:spacing w:line="360" w:lineRule="exact"/>
        <w:ind w:firstLineChars="500" w:firstLine="1100"/>
        <w:rPr>
          <w:rFonts w:ascii="ＭＳ 明朝" w:hAnsi="ＭＳ 明朝"/>
        </w:rPr>
      </w:pPr>
      <w:r w:rsidRPr="005608BD">
        <w:rPr>
          <w:rFonts w:ascii="ＭＳ 明朝" w:hAnsi="ＭＳ 明朝" w:hint="eastAsia"/>
        </w:rPr>
        <w:t>を併設する。</w:t>
      </w:r>
    </w:p>
    <w:p w:rsidR="00DB739A" w:rsidRPr="005608BD" w:rsidRDefault="00DB739A" w:rsidP="00DB739A">
      <w:pPr>
        <w:spacing w:line="360" w:lineRule="exact"/>
        <w:ind w:firstLineChars="300" w:firstLine="660"/>
        <w:rPr>
          <w:rFonts w:ascii="ＭＳ 明朝" w:hAnsi="ＭＳ 明朝"/>
        </w:rPr>
      </w:pPr>
      <w:r w:rsidRPr="005608BD">
        <w:rPr>
          <w:rFonts w:ascii="ＭＳ 明朝" w:hAnsi="ＭＳ 明朝" w:hint="eastAsia"/>
        </w:rPr>
        <w:t>（3） 道は、被災地等の医療機関の診療状況等の情報を北海道救急医療・広域災害情報シ</w:t>
      </w:r>
    </w:p>
    <w:p w:rsidR="00DB739A" w:rsidRPr="005608BD" w:rsidRDefault="00DB739A" w:rsidP="00DB739A">
      <w:pPr>
        <w:spacing w:line="360" w:lineRule="exact"/>
        <w:ind w:left="660" w:firstLineChars="200" w:firstLine="440"/>
        <w:rPr>
          <w:rFonts w:ascii="ＭＳ 明朝" w:hAnsi="ＭＳ 明朝"/>
        </w:rPr>
      </w:pPr>
      <w:r w:rsidRPr="005608BD">
        <w:rPr>
          <w:rFonts w:ascii="ＭＳ 明朝" w:hAnsi="ＭＳ 明朝" w:hint="eastAsia"/>
        </w:rPr>
        <w:t>ステム等により迅速に把握する。</w:t>
      </w:r>
    </w:p>
    <w:p w:rsidR="00DB739A" w:rsidRPr="005608BD" w:rsidRDefault="00DB739A" w:rsidP="00DB739A">
      <w:pPr>
        <w:spacing w:line="360" w:lineRule="exact"/>
        <w:ind w:firstLineChars="300" w:firstLine="660"/>
        <w:rPr>
          <w:rFonts w:ascii="ＭＳ 明朝" w:hAnsi="ＭＳ 明朝"/>
        </w:rPr>
      </w:pPr>
      <w:r w:rsidRPr="005608BD">
        <w:rPr>
          <w:rFonts w:ascii="ＭＳ 明朝" w:hAnsi="ＭＳ 明朝" w:hint="eastAsia"/>
        </w:rPr>
        <w:t>（4） 道は、道立医療機関の所属医師等により編成する救護班を派遣するとともに、派遣に</w:t>
      </w:r>
    </w:p>
    <w:p w:rsidR="00DB739A" w:rsidRPr="005608BD" w:rsidRDefault="00DB739A" w:rsidP="00DB739A">
      <w:pPr>
        <w:spacing w:line="360" w:lineRule="exact"/>
        <w:ind w:left="660" w:firstLineChars="200" w:firstLine="440"/>
        <w:rPr>
          <w:rFonts w:ascii="ＭＳ 明朝" w:hAnsi="ＭＳ 明朝"/>
        </w:rPr>
      </w:pPr>
      <w:r w:rsidRPr="005608BD">
        <w:rPr>
          <w:rFonts w:ascii="ＭＳ 明朝" w:hAnsi="ＭＳ 明朝" w:hint="eastAsia"/>
        </w:rPr>
        <w:t>関する調整を行う。</w:t>
      </w:r>
    </w:p>
    <w:p w:rsidR="00DB739A" w:rsidRPr="005608BD" w:rsidRDefault="00DB739A" w:rsidP="00DB739A">
      <w:pPr>
        <w:spacing w:line="360" w:lineRule="exact"/>
        <w:ind w:firstLineChars="300" w:firstLine="660"/>
        <w:rPr>
          <w:rFonts w:ascii="ＭＳ 明朝" w:hAnsi="ＭＳ 明朝"/>
        </w:rPr>
      </w:pPr>
      <w:r w:rsidRPr="005608BD">
        <w:rPr>
          <w:rFonts w:ascii="ＭＳ 明朝" w:hAnsi="ＭＳ 明朝" w:hint="eastAsia"/>
        </w:rPr>
        <w:t>（5） 道は、必要に応じて精神科病院等に災害派遣精神医療チーム（DPAT）の編成に必要な</w:t>
      </w:r>
    </w:p>
    <w:p w:rsidR="00DB739A" w:rsidRPr="005608BD" w:rsidRDefault="00DB739A" w:rsidP="00DB739A">
      <w:pPr>
        <w:spacing w:line="360" w:lineRule="exact"/>
        <w:ind w:leftChars="500" w:left="1100"/>
        <w:rPr>
          <w:rFonts w:ascii="ＭＳ 明朝" w:hAnsi="ＭＳ 明朝"/>
        </w:rPr>
      </w:pPr>
      <w:r w:rsidRPr="005608BD">
        <w:rPr>
          <w:rFonts w:ascii="ＭＳ 明朝" w:hAnsi="ＭＳ 明朝" w:hint="eastAsia"/>
        </w:rPr>
        <w:t>医師、薬剤師、看護師、臨床心理技術者等の派遣を要請するとともに、派遣に係る調整を行う。</w:t>
      </w:r>
    </w:p>
    <w:p w:rsidR="00DB739A" w:rsidRPr="005608BD" w:rsidRDefault="00DB739A" w:rsidP="00DB739A">
      <w:pPr>
        <w:spacing w:line="360" w:lineRule="exact"/>
        <w:ind w:firstLineChars="300" w:firstLine="660"/>
        <w:rPr>
          <w:rFonts w:ascii="ＭＳ 明朝" w:hAnsi="ＭＳ 明朝"/>
        </w:rPr>
      </w:pPr>
      <w:r w:rsidRPr="005608BD">
        <w:rPr>
          <w:rFonts w:ascii="ＭＳ 明朝" w:hAnsi="ＭＳ 明朝" w:hint="eastAsia"/>
        </w:rPr>
        <w:t>（6） 道は、被災者ニーズ等に的確に対応した健康管理（こころのケアを含む）を行うため、</w:t>
      </w:r>
    </w:p>
    <w:p w:rsidR="00DB739A" w:rsidRPr="005608BD" w:rsidRDefault="00DB739A" w:rsidP="00DB739A">
      <w:pPr>
        <w:spacing w:line="360" w:lineRule="exact"/>
        <w:ind w:left="660"/>
        <w:rPr>
          <w:rFonts w:ascii="ＭＳ 明朝" w:hAnsi="ＭＳ 明朝"/>
        </w:rPr>
      </w:pPr>
      <w:r w:rsidRPr="005608BD">
        <w:rPr>
          <w:rFonts w:ascii="ＭＳ 明朝" w:hAnsi="ＭＳ 明朝" w:hint="eastAsia"/>
        </w:rPr>
        <w:t xml:space="preserve">　　医師、薬剤師、保健師、管理栄養士等による保健指導及び栄養指導を実施する。</w:t>
      </w:r>
    </w:p>
    <w:p w:rsidR="00DB739A" w:rsidRPr="005608BD" w:rsidRDefault="00DB739A" w:rsidP="00DB739A">
      <w:pPr>
        <w:spacing w:line="360" w:lineRule="exact"/>
        <w:ind w:left="660" w:firstLineChars="300" w:firstLine="660"/>
        <w:rPr>
          <w:rFonts w:ascii="ＭＳ 明朝" w:hAnsi="ＭＳ 明朝"/>
        </w:rPr>
      </w:pPr>
      <w:r w:rsidRPr="005608BD">
        <w:rPr>
          <w:rFonts w:ascii="ＭＳ 明朝" w:hAnsi="ＭＳ 明朝" w:hint="eastAsia"/>
        </w:rPr>
        <w:t>また、被災したことによるこころの健康のために、「災害時こころのケア活動ハンド</w:t>
      </w:r>
    </w:p>
    <w:p w:rsidR="00DB739A" w:rsidRPr="005608BD" w:rsidRDefault="00DB739A" w:rsidP="00D56103">
      <w:pPr>
        <w:spacing w:afterLines="50" w:after="149" w:line="360" w:lineRule="exact"/>
        <w:ind w:leftChars="500" w:left="1100"/>
        <w:rPr>
          <w:rFonts w:ascii="ＭＳ 明朝" w:hAnsi="ＭＳ 明朝"/>
        </w:rPr>
      </w:pPr>
      <w:r w:rsidRPr="005608BD">
        <w:rPr>
          <w:rFonts w:ascii="ＭＳ 明朝" w:hAnsi="ＭＳ 明朝" w:hint="eastAsia"/>
        </w:rPr>
        <w:t>ブック」を関係機関に配布し、有効な活用を図るとともに、支援者向けの研修会等を開催する。</w:t>
      </w:r>
    </w:p>
    <w:p w:rsidR="00DB739A" w:rsidRPr="005608BD" w:rsidRDefault="00DB739A" w:rsidP="00DB739A">
      <w:pPr>
        <w:spacing w:line="360" w:lineRule="exact"/>
        <w:ind w:firstLineChars="300" w:firstLine="660"/>
        <w:rPr>
          <w:rFonts w:ascii="ＭＳ 明朝" w:hAnsi="ＭＳ 明朝"/>
        </w:rPr>
      </w:pPr>
      <w:r w:rsidRPr="005608BD">
        <w:rPr>
          <w:rFonts w:ascii="ＭＳ ゴシック" w:eastAsia="ＭＳ ゴシック" w:hAnsi="ＭＳ ゴシック" w:hint="eastAsia"/>
        </w:rPr>
        <w:t>３　応急救護所の設置</w:t>
      </w:r>
    </w:p>
    <w:p w:rsidR="00DB739A" w:rsidRPr="005608BD" w:rsidRDefault="00DB739A"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応急救護所は町内の医療機関等を使用することとするが、全町的な大災害の場合は、他の公共施設等を使用するものとする。</w:t>
      </w:r>
    </w:p>
    <w:p w:rsidR="00DB739A" w:rsidRPr="005608BD" w:rsidRDefault="00DB739A" w:rsidP="00D56103">
      <w:pPr>
        <w:spacing w:afterLines="30" w:after="89" w:line="260" w:lineRule="exact"/>
        <w:ind w:leftChars="300" w:left="660"/>
        <w:jc w:val="center"/>
        <w:rPr>
          <w:sz w:val="20"/>
          <w:szCs w:val="20"/>
        </w:rPr>
      </w:pPr>
      <w:r w:rsidRPr="005608BD">
        <w:rPr>
          <w:rFonts w:hint="eastAsia"/>
          <w:sz w:val="20"/>
          <w:szCs w:val="20"/>
        </w:rPr>
        <w:t>応急救護所として指定する施設</w:t>
      </w:r>
    </w:p>
    <w:tbl>
      <w:tblPr>
        <w:tblW w:w="8789" w:type="dxa"/>
        <w:jc w:val="right"/>
        <w:tblLayout w:type="fixed"/>
        <w:tblCellMar>
          <w:left w:w="0" w:type="dxa"/>
          <w:right w:w="0" w:type="dxa"/>
        </w:tblCellMar>
        <w:tblLook w:val="0000" w:firstRow="0" w:lastRow="0" w:firstColumn="0" w:lastColumn="0" w:noHBand="0" w:noVBand="0"/>
      </w:tblPr>
      <w:tblGrid>
        <w:gridCol w:w="3546"/>
        <w:gridCol w:w="3092"/>
        <w:gridCol w:w="1038"/>
        <w:gridCol w:w="1113"/>
      </w:tblGrid>
      <w:tr w:rsidR="00DB739A" w:rsidRPr="005608BD" w:rsidTr="00B74CD4">
        <w:trPr>
          <w:trHeight w:hRule="exact" w:val="284"/>
          <w:jc w:val="right"/>
        </w:trPr>
        <w:tc>
          <w:tcPr>
            <w:tcW w:w="3546" w:type="dxa"/>
            <w:tcBorders>
              <w:top w:val="single" w:sz="4" w:space="0" w:color="000000"/>
              <w:left w:val="single" w:sz="4" w:space="0" w:color="000000"/>
            </w:tcBorders>
            <w:vAlign w:val="center"/>
          </w:tcPr>
          <w:p w:rsidR="00DB739A" w:rsidRPr="005608BD" w:rsidRDefault="00DB739A" w:rsidP="00B74CD4">
            <w:pPr>
              <w:spacing w:line="220" w:lineRule="exact"/>
              <w:ind w:leftChars="60" w:left="132" w:rightChars="43" w:right="95"/>
              <w:jc w:val="center"/>
              <w:rPr>
                <w:rFonts w:ascii="ＭＳ ゴシック" w:eastAsia="ＭＳ ゴシック" w:hAnsi="ＭＳ ゴシック"/>
                <w:spacing w:val="-1"/>
                <w:sz w:val="20"/>
                <w:szCs w:val="20"/>
              </w:rPr>
            </w:pPr>
            <w:r w:rsidRPr="005608BD">
              <w:rPr>
                <w:rFonts w:ascii="ＭＳ ゴシック" w:eastAsia="ＭＳ ゴシック" w:hAnsi="ＭＳ ゴシック" w:hint="eastAsia"/>
                <w:spacing w:val="-1"/>
                <w:sz w:val="20"/>
                <w:szCs w:val="20"/>
              </w:rPr>
              <w:t xml:space="preserve">施　</w:t>
            </w:r>
            <w:r w:rsidRPr="005608BD">
              <w:rPr>
                <w:rFonts w:ascii="ＭＳ ゴシック" w:eastAsia="ＭＳ ゴシック" w:hAnsi="ＭＳ ゴシック" w:hint="eastAsia"/>
                <w:sz w:val="20"/>
                <w:szCs w:val="20"/>
              </w:rPr>
              <w:t xml:space="preserve"> 　　</w:t>
            </w:r>
            <w:r w:rsidRPr="005608BD">
              <w:rPr>
                <w:rFonts w:ascii="ＭＳ ゴシック" w:eastAsia="ＭＳ ゴシック" w:hAnsi="ＭＳ ゴシック" w:hint="eastAsia"/>
                <w:spacing w:val="-1"/>
                <w:sz w:val="20"/>
                <w:szCs w:val="20"/>
              </w:rPr>
              <w:t>設</w:t>
            </w:r>
            <w:r w:rsidRPr="005608BD">
              <w:rPr>
                <w:rFonts w:ascii="ＭＳ ゴシック" w:eastAsia="ＭＳ ゴシック" w:hAnsi="ＭＳ ゴシック" w:hint="eastAsia"/>
                <w:sz w:val="20"/>
                <w:szCs w:val="20"/>
              </w:rPr>
              <w:t xml:space="preserve"> </w:t>
            </w:r>
            <w:r w:rsidRPr="005608BD">
              <w:rPr>
                <w:rFonts w:ascii="ＭＳ ゴシック" w:eastAsia="ＭＳ ゴシック" w:hAnsi="ＭＳ ゴシック" w:hint="eastAsia"/>
                <w:spacing w:val="-1"/>
                <w:sz w:val="20"/>
                <w:szCs w:val="20"/>
              </w:rPr>
              <w:t xml:space="preserve">　　　名</w:t>
            </w:r>
          </w:p>
        </w:tc>
        <w:tc>
          <w:tcPr>
            <w:tcW w:w="3092" w:type="dxa"/>
            <w:tcBorders>
              <w:top w:val="single" w:sz="4" w:space="0" w:color="000000"/>
              <w:left w:val="single" w:sz="4" w:space="0" w:color="000000"/>
            </w:tcBorders>
            <w:vAlign w:val="center"/>
          </w:tcPr>
          <w:p w:rsidR="00DB739A" w:rsidRPr="005608BD" w:rsidRDefault="00DB739A" w:rsidP="00B74CD4">
            <w:pPr>
              <w:spacing w:line="220" w:lineRule="exact"/>
              <w:ind w:leftChars="56" w:left="123" w:rightChars="72" w:right="158"/>
              <w:jc w:val="center"/>
              <w:rPr>
                <w:rFonts w:ascii="ＭＳ ゴシック" w:eastAsia="ＭＳ ゴシック" w:hAnsi="ＭＳ ゴシック"/>
                <w:spacing w:val="-1"/>
                <w:sz w:val="20"/>
                <w:szCs w:val="20"/>
              </w:rPr>
            </w:pPr>
            <w:r w:rsidRPr="005608BD">
              <w:rPr>
                <w:rFonts w:ascii="ＭＳ ゴシック" w:eastAsia="ＭＳ ゴシック" w:hAnsi="ＭＳ ゴシック" w:hint="eastAsia"/>
                <w:spacing w:val="-1"/>
                <w:sz w:val="20"/>
                <w:szCs w:val="20"/>
              </w:rPr>
              <w:t>所　　在　　地</w:t>
            </w:r>
          </w:p>
        </w:tc>
        <w:tc>
          <w:tcPr>
            <w:tcW w:w="1038" w:type="dxa"/>
            <w:tcBorders>
              <w:top w:val="single" w:sz="4" w:space="0" w:color="000000"/>
              <w:left w:val="single" w:sz="4" w:space="0" w:color="000000"/>
            </w:tcBorders>
            <w:vAlign w:val="center"/>
          </w:tcPr>
          <w:p w:rsidR="00DB739A" w:rsidRPr="005608BD" w:rsidRDefault="00DB739A" w:rsidP="00B74CD4">
            <w:pPr>
              <w:spacing w:line="220" w:lineRule="exact"/>
              <w:ind w:leftChars="27" w:left="59" w:rightChars="43" w:right="95"/>
              <w:jc w:val="center"/>
              <w:rPr>
                <w:rFonts w:ascii="ＭＳ ゴシック" w:eastAsia="ＭＳ ゴシック" w:hAnsi="ＭＳ ゴシック"/>
                <w:spacing w:val="-1"/>
                <w:sz w:val="20"/>
                <w:szCs w:val="20"/>
              </w:rPr>
            </w:pPr>
            <w:r w:rsidRPr="005608BD">
              <w:rPr>
                <w:rFonts w:ascii="ＭＳ ゴシック" w:eastAsia="ＭＳ ゴシック" w:hAnsi="ＭＳ ゴシック" w:hint="eastAsia"/>
                <w:snapToGrid w:val="0"/>
                <w:spacing w:val="-1"/>
                <w:sz w:val="20"/>
                <w:szCs w:val="20"/>
              </w:rPr>
              <w:t>電話番号</w:t>
            </w:r>
          </w:p>
        </w:tc>
        <w:tc>
          <w:tcPr>
            <w:tcW w:w="1113" w:type="dxa"/>
            <w:tcBorders>
              <w:top w:val="single" w:sz="4" w:space="0" w:color="000000"/>
              <w:left w:val="single" w:sz="4" w:space="0" w:color="000000"/>
              <w:right w:val="single" w:sz="4" w:space="0" w:color="auto"/>
            </w:tcBorders>
            <w:vAlign w:val="center"/>
          </w:tcPr>
          <w:p w:rsidR="00DB739A" w:rsidRPr="005608BD" w:rsidRDefault="00DB739A" w:rsidP="00B74CD4">
            <w:pPr>
              <w:spacing w:line="220" w:lineRule="exact"/>
              <w:ind w:leftChars="56" w:left="123" w:rightChars="43" w:right="95"/>
              <w:jc w:val="center"/>
              <w:rPr>
                <w:rFonts w:ascii="ＭＳ ゴシック" w:eastAsia="ＭＳ ゴシック" w:hAnsi="ＭＳ ゴシック"/>
                <w:spacing w:val="-1"/>
                <w:sz w:val="20"/>
                <w:szCs w:val="20"/>
              </w:rPr>
            </w:pPr>
            <w:r w:rsidRPr="005608BD">
              <w:rPr>
                <w:rFonts w:ascii="ＭＳ ゴシック" w:eastAsia="ＭＳ ゴシック" w:hAnsi="ＭＳ ゴシック" w:hint="eastAsia"/>
                <w:snapToGrid w:val="0"/>
                <w:spacing w:val="-1"/>
                <w:sz w:val="20"/>
                <w:szCs w:val="20"/>
              </w:rPr>
              <w:t>収容人員</w:t>
            </w:r>
          </w:p>
        </w:tc>
      </w:tr>
      <w:tr w:rsidR="00DB739A" w:rsidRPr="005608BD" w:rsidTr="00B74CD4">
        <w:trPr>
          <w:trHeight w:val="978"/>
          <w:jc w:val="right"/>
        </w:trPr>
        <w:tc>
          <w:tcPr>
            <w:tcW w:w="3546" w:type="dxa"/>
            <w:tcBorders>
              <w:top w:val="single" w:sz="4" w:space="0" w:color="000000"/>
              <w:left w:val="single" w:sz="4" w:space="0" w:color="000000"/>
              <w:bottom w:val="single" w:sz="4" w:space="0" w:color="000000"/>
            </w:tcBorders>
            <w:vAlign w:val="center"/>
          </w:tcPr>
          <w:p w:rsidR="00DB739A" w:rsidRPr="005608BD" w:rsidRDefault="00DB739A" w:rsidP="00D56103">
            <w:pPr>
              <w:spacing w:beforeLines="20" w:before="59" w:afterLines="20" w:after="59" w:line="220" w:lineRule="exact"/>
              <w:ind w:leftChars="60" w:left="132" w:rightChars="92" w:right="202"/>
              <w:jc w:val="left"/>
              <w:rPr>
                <w:rFonts w:ascii="ＭＳ 明朝" w:hAnsi="ＭＳ 明朝"/>
                <w:spacing w:val="-1"/>
                <w:sz w:val="20"/>
                <w:szCs w:val="20"/>
              </w:rPr>
            </w:pPr>
            <w:r w:rsidRPr="005608BD">
              <w:rPr>
                <w:rFonts w:ascii="ＭＳ 明朝" w:hAnsi="ＭＳ 明朝" w:hint="eastAsia"/>
                <w:spacing w:val="-1"/>
                <w:sz w:val="20"/>
                <w:szCs w:val="20"/>
              </w:rPr>
              <w:t>中央小学校</w:t>
            </w:r>
          </w:p>
          <w:p w:rsidR="00DB739A" w:rsidRPr="005608BD" w:rsidRDefault="00DB739A" w:rsidP="00D56103">
            <w:pPr>
              <w:spacing w:beforeLines="20" w:before="59" w:afterLines="20" w:after="59" w:line="220" w:lineRule="exact"/>
              <w:ind w:leftChars="60" w:left="132" w:rightChars="92" w:right="202"/>
              <w:jc w:val="left"/>
              <w:rPr>
                <w:rFonts w:ascii="ＭＳ 明朝" w:hAnsi="ＭＳ 明朝"/>
                <w:spacing w:val="-1"/>
                <w:sz w:val="20"/>
                <w:szCs w:val="20"/>
              </w:rPr>
            </w:pPr>
            <w:r w:rsidRPr="005608BD">
              <w:rPr>
                <w:rFonts w:ascii="ＭＳ 明朝" w:hAnsi="ＭＳ 明朝" w:hint="eastAsia"/>
                <w:spacing w:val="-1"/>
                <w:sz w:val="20"/>
                <w:szCs w:val="20"/>
              </w:rPr>
              <w:t>比布中学校</w:t>
            </w:r>
          </w:p>
          <w:p w:rsidR="00DB739A" w:rsidRPr="005608BD" w:rsidRDefault="00DB739A" w:rsidP="00D56103">
            <w:pPr>
              <w:spacing w:beforeLines="20" w:before="59" w:afterLines="20" w:after="59" w:line="220" w:lineRule="exact"/>
              <w:ind w:leftChars="60" w:left="132" w:rightChars="92" w:right="202"/>
              <w:jc w:val="left"/>
              <w:rPr>
                <w:rFonts w:ascii="ＭＳ 明朝" w:hAnsi="ＭＳ 明朝"/>
                <w:spacing w:val="-4"/>
                <w:sz w:val="20"/>
                <w:szCs w:val="20"/>
              </w:rPr>
            </w:pPr>
            <w:r w:rsidRPr="005608BD">
              <w:rPr>
                <w:rFonts w:ascii="ＭＳ 明朝" w:hAnsi="ＭＳ 明朝" w:hint="eastAsia"/>
                <w:spacing w:val="-4"/>
                <w:sz w:val="20"/>
                <w:szCs w:val="20"/>
              </w:rPr>
              <w:t>比布町体育館・農村環境改善センター</w:t>
            </w:r>
          </w:p>
        </w:tc>
        <w:tc>
          <w:tcPr>
            <w:tcW w:w="3092" w:type="dxa"/>
            <w:tcBorders>
              <w:top w:val="single" w:sz="4" w:space="0" w:color="000000"/>
              <w:left w:val="single" w:sz="4" w:space="0" w:color="000000"/>
              <w:bottom w:val="single" w:sz="4" w:space="0" w:color="000000"/>
            </w:tcBorders>
            <w:vAlign w:val="center"/>
          </w:tcPr>
          <w:p w:rsidR="00DB739A" w:rsidRPr="005608BD" w:rsidRDefault="00DB739A" w:rsidP="00D56103">
            <w:pPr>
              <w:spacing w:beforeLines="20" w:before="59" w:afterLines="20" w:after="59" w:line="220" w:lineRule="exact"/>
              <w:ind w:leftChars="56" w:left="123" w:rightChars="72" w:right="158"/>
              <w:rPr>
                <w:rFonts w:ascii="ＭＳ 明朝" w:hAnsi="ＭＳ 明朝"/>
                <w:spacing w:val="-1"/>
                <w:sz w:val="20"/>
                <w:szCs w:val="20"/>
              </w:rPr>
            </w:pPr>
            <w:r w:rsidRPr="005608BD">
              <w:rPr>
                <w:rFonts w:ascii="ＭＳ 明朝" w:hAnsi="ＭＳ 明朝" w:hint="eastAsia"/>
                <w:spacing w:val="-1"/>
                <w:sz w:val="20"/>
                <w:szCs w:val="20"/>
              </w:rPr>
              <w:t>比布町寿町4丁目1番1号</w:t>
            </w:r>
          </w:p>
          <w:p w:rsidR="00DB739A" w:rsidRPr="005608BD" w:rsidRDefault="00DB739A" w:rsidP="00D56103">
            <w:pPr>
              <w:spacing w:beforeLines="20" w:before="59" w:afterLines="20" w:after="59" w:line="220" w:lineRule="exact"/>
              <w:ind w:leftChars="56" w:left="123" w:rightChars="72" w:right="158"/>
              <w:rPr>
                <w:rFonts w:ascii="ＭＳ 明朝" w:hAnsi="ＭＳ 明朝"/>
                <w:spacing w:val="-1"/>
                <w:sz w:val="20"/>
                <w:szCs w:val="20"/>
                <w:lang w:eastAsia="zh-CN"/>
              </w:rPr>
            </w:pPr>
            <w:r w:rsidRPr="005608BD">
              <w:rPr>
                <w:rFonts w:ascii="ＭＳ 明朝" w:hAnsi="ＭＳ 明朝" w:hint="eastAsia"/>
                <w:spacing w:val="-1"/>
                <w:sz w:val="20"/>
                <w:szCs w:val="20"/>
                <w:lang w:eastAsia="zh-CN"/>
              </w:rPr>
              <w:t>比布町</w:t>
            </w:r>
            <w:r w:rsidRPr="005608BD">
              <w:rPr>
                <w:rFonts w:ascii="ＭＳ 明朝" w:hAnsi="ＭＳ 明朝" w:hint="eastAsia"/>
                <w:spacing w:val="-1"/>
                <w:sz w:val="20"/>
                <w:szCs w:val="20"/>
              </w:rPr>
              <w:t>北2線8号</w:t>
            </w:r>
          </w:p>
          <w:p w:rsidR="00DB739A" w:rsidRPr="005608BD" w:rsidRDefault="00DB739A" w:rsidP="00D56103">
            <w:pPr>
              <w:spacing w:beforeLines="20" w:before="59" w:afterLines="20" w:after="59" w:line="220" w:lineRule="exact"/>
              <w:ind w:leftChars="56" w:left="123" w:rightChars="72" w:right="158"/>
              <w:rPr>
                <w:rFonts w:ascii="ＭＳ 明朝" w:hAnsi="ＭＳ 明朝"/>
                <w:spacing w:val="-1"/>
                <w:sz w:val="20"/>
                <w:szCs w:val="20"/>
              </w:rPr>
            </w:pPr>
            <w:r w:rsidRPr="005608BD">
              <w:rPr>
                <w:rFonts w:ascii="ＭＳ 明朝" w:hAnsi="ＭＳ 明朝" w:hint="eastAsia"/>
                <w:spacing w:val="-1"/>
                <w:sz w:val="20"/>
                <w:szCs w:val="20"/>
                <w:lang w:eastAsia="zh-CN"/>
              </w:rPr>
              <w:t>比布町</w:t>
            </w:r>
            <w:r w:rsidRPr="005608BD">
              <w:rPr>
                <w:rFonts w:ascii="ＭＳ 明朝" w:hAnsi="ＭＳ 明朝" w:hint="eastAsia"/>
                <w:spacing w:val="-1"/>
                <w:sz w:val="20"/>
                <w:szCs w:val="20"/>
              </w:rPr>
              <w:t>南</w:t>
            </w:r>
            <w:r w:rsidRPr="005608BD">
              <w:rPr>
                <w:rFonts w:ascii="ＭＳ 明朝" w:hAnsi="ＭＳ 明朝" w:hint="eastAsia"/>
                <w:spacing w:val="-1"/>
                <w:sz w:val="20"/>
                <w:szCs w:val="20"/>
                <w:lang w:eastAsia="zh-CN"/>
              </w:rPr>
              <w:t>町</w:t>
            </w:r>
            <w:r w:rsidRPr="005608BD">
              <w:rPr>
                <w:rFonts w:ascii="ＭＳ 明朝" w:hAnsi="ＭＳ 明朝" w:hint="eastAsia"/>
                <w:spacing w:val="-1"/>
                <w:sz w:val="20"/>
                <w:szCs w:val="20"/>
              </w:rPr>
              <w:t>3</w:t>
            </w:r>
            <w:r w:rsidRPr="005608BD">
              <w:rPr>
                <w:rFonts w:ascii="ＭＳ 明朝" w:hAnsi="ＭＳ 明朝" w:hint="eastAsia"/>
                <w:spacing w:val="-1"/>
                <w:sz w:val="20"/>
                <w:szCs w:val="20"/>
                <w:lang w:eastAsia="zh-CN"/>
              </w:rPr>
              <w:t>丁目</w:t>
            </w:r>
            <w:r w:rsidRPr="005608BD">
              <w:rPr>
                <w:rFonts w:ascii="ＭＳ 明朝" w:hAnsi="ＭＳ 明朝" w:hint="eastAsia"/>
                <w:spacing w:val="-1"/>
                <w:sz w:val="20"/>
                <w:szCs w:val="20"/>
              </w:rPr>
              <w:t>3</w:t>
            </w:r>
            <w:r w:rsidRPr="005608BD">
              <w:rPr>
                <w:rFonts w:ascii="ＭＳ 明朝" w:hAnsi="ＭＳ 明朝" w:hint="eastAsia"/>
                <w:spacing w:val="-1"/>
                <w:sz w:val="20"/>
                <w:szCs w:val="20"/>
                <w:lang w:eastAsia="zh-CN"/>
              </w:rPr>
              <w:t>番</w:t>
            </w:r>
            <w:r w:rsidRPr="005608BD">
              <w:rPr>
                <w:rFonts w:ascii="ＭＳ 明朝" w:hAnsi="ＭＳ 明朝" w:hint="eastAsia"/>
                <w:spacing w:val="-1"/>
                <w:sz w:val="20"/>
                <w:szCs w:val="20"/>
              </w:rPr>
              <w:t>1</w:t>
            </w:r>
            <w:r w:rsidRPr="005608BD">
              <w:rPr>
                <w:rFonts w:ascii="ＭＳ 明朝" w:hAnsi="ＭＳ 明朝" w:hint="eastAsia"/>
                <w:spacing w:val="-1"/>
                <w:sz w:val="20"/>
                <w:szCs w:val="20"/>
                <w:lang w:eastAsia="zh-CN"/>
              </w:rPr>
              <w:t>号</w:t>
            </w:r>
          </w:p>
        </w:tc>
        <w:tc>
          <w:tcPr>
            <w:tcW w:w="1038" w:type="dxa"/>
            <w:tcBorders>
              <w:top w:val="single" w:sz="4" w:space="0" w:color="000000"/>
              <w:left w:val="single" w:sz="4" w:space="0" w:color="000000"/>
              <w:bottom w:val="single" w:sz="4" w:space="0" w:color="000000"/>
            </w:tcBorders>
            <w:vAlign w:val="center"/>
          </w:tcPr>
          <w:p w:rsidR="00DB739A" w:rsidRPr="005608BD" w:rsidRDefault="00DB739A" w:rsidP="00D56103">
            <w:pPr>
              <w:spacing w:beforeLines="20" w:before="59" w:afterLines="20" w:after="59" w:line="220" w:lineRule="exact"/>
              <w:ind w:leftChars="27" w:left="59" w:rightChars="43" w:right="95"/>
              <w:jc w:val="center"/>
              <w:rPr>
                <w:rFonts w:ascii="ＭＳ 明朝" w:hAnsi="ＭＳ 明朝"/>
                <w:spacing w:val="-1"/>
                <w:sz w:val="20"/>
                <w:szCs w:val="20"/>
              </w:rPr>
            </w:pPr>
            <w:r w:rsidRPr="005608BD">
              <w:rPr>
                <w:rFonts w:ascii="ＭＳ 明朝" w:hAnsi="ＭＳ 明朝" w:hint="eastAsia"/>
                <w:spacing w:val="-1"/>
                <w:sz w:val="20"/>
                <w:szCs w:val="20"/>
              </w:rPr>
              <w:t>85-2269</w:t>
            </w:r>
          </w:p>
          <w:p w:rsidR="00DB739A" w:rsidRPr="005608BD" w:rsidRDefault="00DB739A" w:rsidP="00D56103">
            <w:pPr>
              <w:spacing w:beforeLines="20" w:before="59" w:afterLines="20" w:after="59" w:line="220" w:lineRule="exact"/>
              <w:ind w:leftChars="27" w:left="59" w:rightChars="43" w:right="95"/>
              <w:jc w:val="center"/>
              <w:rPr>
                <w:rFonts w:ascii="ＭＳ 明朝" w:hAnsi="ＭＳ 明朝"/>
                <w:spacing w:val="-1"/>
                <w:sz w:val="20"/>
                <w:szCs w:val="20"/>
              </w:rPr>
            </w:pPr>
            <w:r w:rsidRPr="005608BD">
              <w:rPr>
                <w:rFonts w:ascii="ＭＳ 明朝" w:hAnsi="ＭＳ 明朝" w:hint="eastAsia"/>
                <w:spacing w:val="-1"/>
                <w:sz w:val="20"/>
                <w:szCs w:val="20"/>
              </w:rPr>
              <w:t>85-2145</w:t>
            </w:r>
          </w:p>
          <w:p w:rsidR="00DB739A" w:rsidRPr="005608BD" w:rsidRDefault="00DB739A" w:rsidP="00D56103">
            <w:pPr>
              <w:spacing w:beforeLines="20" w:before="59" w:afterLines="20" w:after="59" w:line="220" w:lineRule="exact"/>
              <w:ind w:leftChars="27" w:left="59" w:rightChars="43" w:right="95"/>
              <w:jc w:val="center"/>
              <w:rPr>
                <w:rFonts w:ascii="ＭＳ 明朝" w:hAnsi="ＭＳ 明朝"/>
                <w:spacing w:val="-1"/>
                <w:sz w:val="20"/>
                <w:szCs w:val="20"/>
              </w:rPr>
            </w:pPr>
            <w:r w:rsidRPr="005608BD">
              <w:rPr>
                <w:rFonts w:ascii="ＭＳ 明朝" w:hAnsi="ＭＳ 明朝" w:hint="eastAsia"/>
                <w:spacing w:val="-1"/>
                <w:sz w:val="20"/>
                <w:szCs w:val="20"/>
              </w:rPr>
              <w:t>85-2513</w:t>
            </w:r>
          </w:p>
        </w:tc>
        <w:tc>
          <w:tcPr>
            <w:tcW w:w="1113" w:type="dxa"/>
            <w:tcBorders>
              <w:top w:val="single" w:sz="4" w:space="0" w:color="000000"/>
              <w:left w:val="single" w:sz="4" w:space="0" w:color="000000"/>
              <w:bottom w:val="single" w:sz="4" w:space="0" w:color="000000"/>
              <w:right w:val="single" w:sz="4" w:space="0" w:color="auto"/>
            </w:tcBorders>
            <w:vAlign w:val="center"/>
          </w:tcPr>
          <w:p w:rsidR="00DB739A" w:rsidRPr="005608BD" w:rsidRDefault="00F2027A" w:rsidP="00D56103">
            <w:pPr>
              <w:spacing w:beforeLines="20" w:before="59" w:afterLines="20" w:after="59" w:line="220" w:lineRule="exact"/>
              <w:ind w:leftChars="56" w:left="123" w:rightChars="43" w:right="95"/>
              <w:jc w:val="right"/>
              <w:rPr>
                <w:rFonts w:ascii="ＭＳ 明朝" w:hAnsi="ＭＳ 明朝"/>
                <w:spacing w:val="-1"/>
                <w:sz w:val="20"/>
                <w:szCs w:val="20"/>
              </w:rPr>
            </w:pPr>
            <w:r>
              <w:rPr>
                <w:rFonts w:ascii="ＭＳ 明朝" w:hAnsi="ＭＳ 明朝" w:hint="eastAsia"/>
                <w:spacing w:val="-1"/>
                <w:sz w:val="20"/>
                <w:szCs w:val="20"/>
              </w:rPr>
              <w:t>7</w:t>
            </w:r>
            <w:r w:rsidR="00DB739A" w:rsidRPr="005608BD">
              <w:rPr>
                <w:rFonts w:ascii="ＭＳ 明朝" w:hAnsi="ＭＳ 明朝" w:hint="eastAsia"/>
                <w:spacing w:val="-1"/>
                <w:sz w:val="20"/>
                <w:szCs w:val="20"/>
              </w:rPr>
              <w:t>00</w:t>
            </w:r>
          </w:p>
          <w:p w:rsidR="00DB739A" w:rsidRPr="005608BD" w:rsidRDefault="00DB739A" w:rsidP="00D56103">
            <w:pPr>
              <w:spacing w:beforeLines="20" w:before="59" w:afterLines="20" w:after="59" w:line="220" w:lineRule="exact"/>
              <w:ind w:leftChars="56" w:left="123" w:rightChars="43" w:right="95"/>
              <w:jc w:val="right"/>
              <w:rPr>
                <w:rFonts w:ascii="ＭＳ 明朝" w:hAnsi="ＭＳ 明朝"/>
                <w:spacing w:val="-1"/>
                <w:sz w:val="20"/>
                <w:szCs w:val="20"/>
              </w:rPr>
            </w:pPr>
            <w:r w:rsidRPr="005608BD">
              <w:rPr>
                <w:rFonts w:ascii="ＭＳ 明朝" w:hAnsi="ＭＳ 明朝" w:hint="eastAsia"/>
                <w:spacing w:val="-1"/>
                <w:sz w:val="20"/>
                <w:szCs w:val="20"/>
              </w:rPr>
              <w:t>600</w:t>
            </w:r>
          </w:p>
          <w:p w:rsidR="00DB739A" w:rsidRPr="005608BD" w:rsidRDefault="00DB739A" w:rsidP="00D56103">
            <w:pPr>
              <w:spacing w:beforeLines="20" w:before="59" w:afterLines="20" w:after="59" w:line="220" w:lineRule="exact"/>
              <w:ind w:leftChars="56" w:left="123" w:rightChars="43" w:right="95"/>
              <w:jc w:val="right"/>
              <w:rPr>
                <w:rFonts w:ascii="ＭＳ 明朝" w:hAnsi="ＭＳ 明朝"/>
                <w:spacing w:val="-1"/>
                <w:sz w:val="20"/>
                <w:szCs w:val="20"/>
              </w:rPr>
            </w:pPr>
            <w:r w:rsidRPr="005608BD">
              <w:rPr>
                <w:rFonts w:ascii="ＭＳ 明朝" w:hAnsi="ＭＳ 明朝" w:hint="eastAsia"/>
                <w:spacing w:val="-1"/>
                <w:sz w:val="20"/>
                <w:szCs w:val="20"/>
              </w:rPr>
              <w:t>1,500</w:t>
            </w:r>
          </w:p>
        </w:tc>
      </w:tr>
    </w:tbl>
    <w:p w:rsidR="00DB739A" w:rsidRPr="005608BD" w:rsidRDefault="00DB739A" w:rsidP="00DB739A">
      <w:pPr>
        <w:spacing w:line="100" w:lineRule="exact"/>
      </w:pP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４　災害拠点病院</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 xml:space="preserve">（1） </w:t>
      </w:r>
      <w:r w:rsidRPr="005608BD">
        <w:rPr>
          <w:rFonts w:ascii="ＭＳ 明朝" w:hAnsi="ＭＳ 明朝" w:hint="eastAsia"/>
          <w:spacing w:val="-4"/>
        </w:rPr>
        <w:t>道の要請に基づき救護班、災害派遣医療チーム（DMAT）を派遣し、医療救護活動を行う。</w:t>
      </w:r>
    </w:p>
    <w:p w:rsidR="00DB739A" w:rsidRPr="005608BD" w:rsidRDefault="00DB739A"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 xml:space="preserve">（2） </w:t>
      </w:r>
      <w:r w:rsidRPr="005608BD">
        <w:rPr>
          <w:rFonts w:ascii="ＭＳ 明朝" w:hAnsi="ＭＳ 明朝" w:hint="eastAsia"/>
          <w:spacing w:val="-4"/>
        </w:rPr>
        <w:t>被災患者を収容するとともに、医薬品・医療材料等の応急用資材の貸出等により地域の医療機関を支援する。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５　協力機関等</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独立行政法人国立病院機構本部北海道東北ブロック事務所</w:t>
      </w:r>
    </w:p>
    <w:p w:rsidR="00DB739A" w:rsidRPr="005608BD" w:rsidRDefault="00DB739A" w:rsidP="00DB739A">
      <w:pPr>
        <w:spacing w:line="360" w:lineRule="exact"/>
        <w:ind w:leftChars="400" w:left="880" w:firstLineChars="100" w:firstLine="220"/>
        <w:rPr>
          <w:rFonts w:ascii="ＭＳ 明朝" w:hAnsi="ＭＳ 明朝"/>
        </w:rPr>
      </w:pPr>
      <w:r w:rsidRPr="005608BD">
        <w:rPr>
          <w:rFonts w:ascii="ＭＳ 明朝" w:hAnsi="ＭＳ 明朝" w:hint="eastAsia"/>
        </w:rPr>
        <w:t>独立行政法人国立病院機構各病院の救護班の連絡調整並びに派遣及び医療救護活動を行う。</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（2） 独立行政法人労働者健康福祉機構</w:t>
      </w:r>
    </w:p>
    <w:p w:rsidR="00DB739A" w:rsidRPr="005608BD" w:rsidRDefault="00DB739A" w:rsidP="00DB739A">
      <w:pPr>
        <w:spacing w:line="360" w:lineRule="exact"/>
        <w:ind w:leftChars="400" w:left="880" w:firstLineChars="100" w:firstLine="220"/>
        <w:rPr>
          <w:rFonts w:ascii="ＭＳ 明朝" w:hAnsi="ＭＳ 明朝"/>
        </w:rPr>
      </w:pPr>
      <w:r w:rsidRPr="005608BD">
        <w:rPr>
          <w:rFonts w:ascii="ＭＳ 明朝" w:hAnsi="ＭＳ 明朝" w:hint="eastAsia"/>
        </w:rPr>
        <w:t>道の要請に基づき、所属医療機関の救護班を派遣し、医療救護活動を行う。</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（3） 日本赤十字社北海道支部</w:t>
      </w:r>
    </w:p>
    <w:p w:rsidR="00DB739A" w:rsidRPr="005608BD" w:rsidRDefault="00DB739A" w:rsidP="00DB739A">
      <w:pPr>
        <w:spacing w:line="360" w:lineRule="exact"/>
        <w:ind w:leftChars="400" w:left="880" w:firstLineChars="100" w:firstLine="220"/>
        <w:rPr>
          <w:rFonts w:ascii="ＭＳ 明朝" w:hAnsi="ＭＳ 明朝"/>
        </w:rPr>
      </w:pPr>
      <w:r w:rsidRPr="005608BD">
        <w:rPr>
          <w:rFonts w:ascii="ＭＳ 明朝" w:hAnsi="ＭＳ 明朝" w:hint="eastAsia"/>
        </w:rPr>
        <w:lastRenderedPageBreak/>
        <w:t>道の要請に基づき、赤十字病院の救護班を派遣し医療救護活動を行う。</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（4） その他の公的医療機関の開設者</w:t>
      </w:r>
    </w:p>
    <w:p w:rsidR="00DB739A" w:rsidRPr="005608BD" w:rsidRDefault="00DB739A" w:rsidP="00DB739A">
      <w:pPr>
        <w:spacing w:line="360" w:lineRule="exact"/>
        <w:ind w:leftChars="400" w:left="880" w:firstLineChars="100" w:firstLine="220"/>
        <w:rPr>
          <w:rFonts w:ascii="ＭＳ 明朝" w:hAnsi="ＭＳ 明朝"/>
        </w:rPr>
      </w:pPr>
      <w:r w:rsidRPr="005608BD">
        <w:rPr>
          <w:rFonts w:ascii="ＭＳ 明朝" w:hAnsi="ＭＳ 明朝" w:hint="eastAsia"/>
        </w:rPr>
        <w:t>医療法（昭和23年法律第205号）第31条の規定による公的医療機関の開設者(上記(3)を除く。)は、道の要請に基づき、所属医療機関の救護班を派遣し、医療救護活動を行う。</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（5） 北海道医師会</w:t>
      </w:r>
    </w:p>
    <w:p w:rsidR="00DB739A" w:rsidRPr="005608BD" w:rsidRDefault="00DB739A" w:rsidP="00DB739A">
      <w:pPr>
        <w:spacing w:line="360" w:lineRule="exact"/>
        <w:ind w:leftChars="400" w:left="880" w:firstLineChars="100" w:firstLine="220"/>
        <w:rPr>
          <w:rFonts w:ascii="ＭＳ 明朝" w:hAnsi="ＭＳ 明朝"/>
        </w:rPr>
      </w:pPr>
      <w:r w:rsidRPr="005608BD">
        <w:rPr>
          <w:rFonts w:ascii="ＭＳ 明朝" w:hAnsi="ＭＳ 明朝" w:hint="eastAsia"/>
        </w:rPr>
        <w:t>道の要請に基づき、救護班を派遣し、医療救護活動を行う。</w:t>
      </w:r>
    </w:p>
    <w:p w:rsidR="00DB739A" w:rsidRPr="005608BD" w:rsidRDefault="00DB739A" w:rsidP="00DB739A">
      <w:pPr>
        <w:spacing w:line="360" w:lineRule="exact"/>
        <w:ind w:leftChars="400" w:left="880" w:firstLineChars="100" w:firstLine="220"/>
        <w:rPr>
          <w:rFonts w:ascii="ＭＳ 明朝" w:hAnsi="ＭＳ 明朝"/>
        </w:rPr>
      </w:pPr>
      <w:r w:rsidRPr="005608BD">
        <w:rPr>
          <w:rFonts w:ascii="ＭＳ 明朝" w:hAnsi="ＭＳ 明朝" w:hint="eastAsia"/>
        </w:rPr>
        <w:t>なお、救護班の業務内容は、第1の4に掲げるもののほか、「災害時の医療救護活動に関する協定書」の定めるところによる。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（6） 北海道歯科医師会</w:t>
      </w:r>
    </w:p>
    <w:p w:rsidR="00DB739A" w:rsidRPr="005608BD" w:rsidRDefault="00DB739A" w:rsidP="00DB739A">
      <w:pPr>
        <w:spacing w:line="360" w:lineRule="exact"/>
        <w:ind w:leftChars="400" w:left="880" w:firstLineChars="100" w:firstLine="220"/>
        <w:rPr>
          <w:rFonts w:ascii="ＭＳ 明朝" w:hAnsi="ＭＳ 明朝"/>
        </w:rPr>
      </w:pPr>
      <w:r w:rsidRPr="005608BD">
        <w:rPr>
          <w:rFonts w:ascii="ＭＳ 明朝" w:hAnsi="ＭＳ 明朝" w:hint="eastAsia"/>
        </w:rPr>
        <w:t>道の要請に基づき、救護班を派遣し、歯科医療救護活動を行う。</w:t>
      </w:r>
    </w:p>
    <w:p w:rsidR="00DB739A" w:rsidRPr="005608BD" w:rsidRDefault="00DB739A" w:rsidP="00DB739A">
      <w:pPr>
        <w:spacing w:line="360" w:lineRule="exact"/>
        <w:ind w:leftChars="400" w:left="880" w:firstLineChars="100" w:firstLine="220"/>
        <w:rPr>
          <w:rFonts w:ascii="ＭＳ 明朝" w:hAnsi="ＭＳ 明朝"/>
        </w:rPr>
      </w:pPr>
      <w:r w:rsidRPr="005608BD">
        <w:rPr>
          <w:rFonts w:ascii="ＭＳ 明朝" w:hAnsi="ＭＳ 明朝" w:hint="eastAsia"/>
        </w:rPr>
        <w:t>なお、救護班の業務内容は、「災害時の歯科医療救護活動に関する協定書」の定めるところによる。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（7） 北海道薬剤師会</w:t>
      </w:r>
    </w:p>
    <w:p w:rsidR="00DB739A" w:rsidRPr="005608BD" w:rsidRDefault="00DB739A" w:rsidP="00DB739A">
      <w:pPr>
        <w:spacing w:line="360" w:lineRule="exact"/>
        <w:ind w:leftChars="400" w:left="880" w:firstLineChars="100" w:firstLine="208"/>
        <w:rPr>
          <w:rFonts w:ascii="ＭＳ 明朝" w:hAnsi="ＭＳ 明朝"/>
          <w:spacing w:val="-6"/>
        </w:rPr>
      </w:pPr>
      <w:r w:rsidRPr="005608BD">
        <w:rPr>
          <w:rFonts w:ascii="ＭＳ 明朝" w:hAnsi="ＭＳ 明朝" w:hint="eastAsia"/>
          <w:spacing w:val="-6"/>
        </w:rPr>
        <w:t>道の要請に基づき、救護班を派遣し、医療救護活動を行う。</w:t>
      </w:r>
    </w:p>
    <w:p w:rsidR="00DB739A" w:rsidRPr="005608BD" w:rsidRDefault="00DB739A" w:rsidP="00DB739A">
      <w:pPr>
        <w:spacing w:line="360" w:lineRule="exact"/>
        <w:ind w:leftChars="400" w:left="880" w:firstLineChars="100" w:firstLine="208"/>
        <w:rPr>
          <w:rFonts w:ascii="ＭＳ 明朝" w:hAnsi="ＭＳ 明朝"/>
        </w:rPr>
      </w:pPr>
      <w:r w:rsidRPr="005608BD">
        <w:rPr>
          <w:rFonts w:ascii="ＭＳ 明朝" w:hAnsi="ＭＳ 明朝" w:hint="eastAsia"/>
          <w:spacing w:val="-6"/>
        </w:rPr>
        <w:t>なお、救護班の業務内容は、「災害時の医療救護活動に関する協定書」の定めるところによる。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（8） 北海道看護協会</w:t>
      </w:r>
    </w:p>
    <w:p w:rsidR="00DB739A" w:rsidRPr="005608BD" w:rsidRDefault="00DB739A" w:rsidP="00DB739A">
      <w:pPr>
        <w:spacing w:line="360" w:lineRule="exact"/>
        <w:ind w:leftChars="400" w:left="880" w:firstLineChars="100" w:firstLine="208"/>
        <w:rPr>
          <w:rFonts w:ascii="ＭＳ 明朝" w:hAnsi="ＭＳ 明朝"/>
          <w:spacing w:val="-6"/>
        </w:rPr>
      </w:pPr>
      <w:r w:rsidRPr="005608BD">
        <w:rPr>
          <w:rFonts w:ascii="ＭＳ 明朝" w:hAnsi="ＭＳ 明朝" w:hint="eastAsia"/>
          <w:spacing w:val="-6"/>
        </w:rPr>
        <w:t>道の要請に基づき、看護職を派遣し、看護職医療救護活動を行う。</w:t>
      </w:r>
    </w:p>
    <w:p w:rsidR="00DB739A" w:rsidRPr="005608BD" w:rsidRDefault="00DB739A" w:rsidP="00DB739A">
      <w:pPr>
        <w:spacing w:line="360" w:lineRule="exact"/>
        <w:ind w:leftChars="400" w:left="880" w:firstLineChars="100" w:firstLine="208"/>
        <w:rPr>
          <w:rFonts w:ascii="ＭＳ 明朝" w:hAnsi="ＭＳ 明朝"/>
        </w:rPr>
      </w:pPr>
      <w:r w:rsidRPr="005608BD">
        <w:rPr>
          <w:rFonts w:ascii="ＭＳ 明朝" w:hAnsi="ＭＳ 明朝" w:hint="eastAsia"/>
          <w:spacing w:val="-6"/>
        </w:rPr>
        <w:t>なお、看護職の業務内容は、「災害時の看護職医療救護活動に関する協定書」の定めるところによる。</w:t>
      </w:r>
    </w:p>
    <w:p w:rsidR="00DB739A" w:rsidRPr="005608BD" w:rsidRDefault="00DB739A" w:rsidP="00DB739A">
      <w:pPr>
        <w:spacing w:line="200" w:lineRule="exact"/>
      </w:pP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439" w:name="_Toc277319629"/>
      <w:bookmarkStart w:id="440" w:name="_Toc304920309"/>
      <w:bookmarkStart w:id="441" w:name="_Toc316999440"/>
      <w:bookmarkStart w:id="442" w:name="_Toc335902711"/>
      <w:bookmarkStart w:id="443" w:name="_Toc336454139"/>
      <w:r w:rsidRPr="005608BD">
        <w:rPr>
          <w:rFonts w:ascii="ＭＳ ゴシック" w:eastAsia="ＭＳ ゴシック" w:hAnsi="ＭＳ ゴシック" w:hint="eastAsia"/>
        </w:rPr>
        <w:t>第３　輸送体制の確保</w:t>
      </w:r>
      <w:bookmarkEnd w:id="439"/>
      <w:bookmarkEnd w:id="440"/>
      <w:bookmarkEnd w:id="441"/>
      <w:bookmarkEnd w:id="442"/>
      <w:bookmarkEnd w:id="443"/>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救護班及び災害派遣医療チーム（DMAT）</w:t>
      </w:r>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救護班及び災害派遣医療チーム（DMAT）の移動手段については、それぞれの機関等で行うものとするが、道路の損壊などにより移動が困難な場合、又は緊急を要する場合は、道等が所有するヘリコプター等により行う。</w:t>
      </w:r>
    </w:p>
    <w:p w:rsidR="00DB739A" w:rsidRPr="005608BD" w:rsidRDefault="00DB739A"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なお、状況に応じて自衛隊のヘリコプターやドクターヘリ等の派遣を要請する。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重症患者等</w:t>
      </w:r>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重症患者等の医療機関への搬送は、原則として大雪消防組合比布消防署が実施する。</w:t>
      </w:r>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ただし、大雪消防組合比布消防署の救急車両が確保できないときは、町、道又は救護班が確保した車両により搬送する。道路の損壊などにより搬送が困難な場合、又は緊急を要する場合は、道等が所有するヘリコプター等により行う。</w:t>
      </w:r>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なお、状況に応じて自衛隊のヘリコプターやドクターヘリ等の派遣を要請する。</w:t>
      </w:r>
    </w:p>
    <w:p w:rsidR="00DB739A" w:rsidRPr="005608BD" w:rsidRDefault="00DB739A" w:rsidP="00DB739A">
      <w:pPr>
        <w:spacing w:line="200" w:lineRule="exact"/>
      </w:pP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444" w:name="_Toc277319630"/>
      <w:bookmarkStart w:id="445" w:name="_Toc304920310"/>
      <w:bookmarkStart w:id="446" w:name="_Toc316999441"/>
      <w:bookmarkStart w:id="447" w:name="_Toc335902712"/>
      <w:bookmarkStart w:id="448" w:name="_Toc336454140"/>
      <w:r w:rsidRPr="005608BD">
        <w:rPr>
          <w:rFonts w:ascii="ＭＳ ゴシック" w:eastAsia="ＭＳ ゴシック" w:hAnsi="ＭＳ ゴシック" w:hint="eastAsia"/>
        </w:rPr>
        <w:t>第４　医薬品等の確保</w:t>
      </w:r>
      <w:bookmarkEnd w:id="444"/>
      <w:bookmarkEnd w:id="445"/>
      <w:bookmarkEnd w:id="446"/>
      <w:bookmarkEnd w:id="447"/>
      <w:bookmarkEnd w:id="448"/>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町は、医療救護活動に必要な医薬品・医療資機材、暖房用燃料等については、備蓄医薬品等の活用又は町内薬局等からの調達により確保する。ただし、医薬品等の不足が生じたときは、道又は関係機関にその確保について要請する。</w:t>
      </w:r>
    </w:p>
    <w:p w:rsidR="00DB739A" w:rsidRPr="005608BD" w:rsidRDefault="00DB739A" w:rsidP="00DB739A">
      <w:pPr>
        <w:spacing w:line="200" w:lineRule="exact"/>
      </w:pP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449" w:name="_Toc277319631"/>
      <w:bookmarkStart w:id="450" w:name="_Toc304920311"/>
      <w:bookmarkStart w:id="451" w:name="_Toc316999442"/>
      <w:bookmarkStart w:id="452" w:name="_Toc335902713"/>
      <w:bookmarkStart w:id="453" w:name="_Toc336454141"/>
      <w:r w:rsidRPr="005608BD">
        <w:rPr>
          <w:rFonts w:ascii="ＭＳ ゴシック" w:eastAsia="ＭＳ ゴシック" w:hAnsi="ＭＳ ゴシック" w:hint="eastAsia"/>
        </w:rPr>
        <w:t>第５　広域的な医療救護活動の調整</w:t>
      </w:r>
      <w:bookmarkEnd w:id="449"/>
      <w:bookmarkEnd w:id="450"/>
      <w:bookmarkEnd w:id="451"/>
      <w:bookmarkEnd w:id="452"/>
      <w:bookmarkEnd w:id="453"/>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道は、必要に応じ、他県等に対して医療救護活動の応援を要請するとともに、他県等の医</w:t>
      </w:r>
      <w:r w:rsidRPr="005608BD">
        <w:rPr>
          <w:rFonts w:ascii="ＭＳ 明朝" w:hAnsi="ＭＳ 明朝" w:hint="eastAsia"/>
        </w:rPr>
        <w:lastRenderedPageBreak/>
        <w:t>療救護班及び医療ボランティア等の受入れに係る調整を行う。</w:t>
      </w:r>
    </w:p>
    <w:p w:rsidR="00DB739A" w:rsidRPr="005608BD" w:rsidRDefault="00DB739A" w:rsidP="00DB739A">
      <w:pPr>
        <w:spacing w:line="200" w:lineRule="exact"/>
      </w:pP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hint="eastAsia"/>
        </w:rPr>
        <w:t>第６　臨時の医療施設に関する特例</w:t>
      </w:r>
    </w:p>
    <w:p w:rsidR="00DB739A" w:rsidRPr="005608BD" w:rsidRDefault="00DB739A" w:rsidP="00DB739A">
      <w:pPr>
        <w:spacing w:line="360" w:lineRule="exact"/>
        <w:ind w:leftChars="300" w:left="660"/>
        <w:rPr>
          <w:rFonts w:ascii="ＭＳ ゴシック" w:eastAsia="ＭＳ ゴシック" w:hAnsi="ＭＳ ゴシック"/>
        </w:rPr>
      </w:pPr>
      <w:r w:rsidRPr="005608BD">
        <w:rPr>
          <w:rFonts w:ascii="ＭＳ 明朝" w:hAnsi="ＭＳ 明朝" w:hint="eastAsia"/>
        </w:rPr>
        <w:t xml:space="preserve">　町及び道は、著しく異常かつ激甚な非常災害により臨時の医療施設が著しく不足し、被災者の対して医療を迅速に提供することが特に必要と認められるものとして、当該災害が政令で指定されたときは、臨時の医療施設の設置について病床等に関する医療法の規定の適用除外措置があることに留意する。</w:t>
      </w:r>
    </w:p>
    <w:p w:rsidR="00DB739A" w:rsidRPr="005608BD" w:rsidRDefault="00DB739A" w:rsidP="00DB739A">
      <w:pPr>
        <w:spacing w:line="200" w:lineRule="exact"/>
      </w:pPr>
      <w:r w:rsidRPr="005608BD">
        <w:rPr>
          <w:rFonts w:ascii="ＭＳ ゴシック" w:eastAsia="ＭＳ ゴシック" w:hAnsi="ＭＳ ゴシック" w:hint="eastAsia"/>
        </w:rPr>
        <w:t xml:space="preserve">　</w:t>
      </w:r>
      <w:bookmarkStart w:id="454" w:name="_Toc304920312"/>
      <w:bookmarkStart w:id="455" w:name="_Toc316999443"/>
      <w:bookmarkStart w:id="456" w:name="_Toc335902714"/>
      <w:bookmarkStart w:id="457" w:name="_Toc336454142"/>
    </w:p>
    <w:p w:rsidR="00DB739A" w:rsidRPr="005608BD" w:rsidRDefault="00DB739A" w:rsidP="00DB739A">
      <w:pPr>
        <w:spacing w:line="360" w:lineRule="exact"/>
        <w:ind w:firstLineChars="300" w:firstLine="660"/>
        <w:rPr>
          <w:rFonts w:ascii="ＭＳ ゴシック" w:eastAsia="ＭＳ ゴシック" w:hAnsi="ＭＳ ゴシック"/>
        </w:rPr>
      </w:pPr>
      <w:r w:rsidRPr="005608BD">
        <w:rPr>
          <w:rFonts w:ascii="ＭＳ ゴシック" w:eastAsia="ＭＳ ゴシック" w:hAnsi="ＭＳ ゴシック" w:hint="eastAsia"/>
        </w:rPr>
        <w:t>第７　医療救護活動実施の記録</w:t>
      </w:r>
      <w:bookmarkEnd w:id="454"/>
      <w:bookmarkEnd w:id="455"/>
      <w:bookmarkEnd w:id="456"/>
      <w:bookmarkEnd w:id="457"/>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医療救護活動を実施したときは、次によりその状況を記録しておくものとする。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救護班活動状況（別記第24号様式）</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（2） 病院診療所医療実施状況（別記第25号様式）</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（3） 助産台帳（別記26号様式）</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（4） 医薬品及び衛生材料等物資受払状況（救助種目別物資受払簿）（別記第15号様式）</w:t>
      </w:r>
    </w:p>
    <w:p w:rsidR="00DB739A" w:rsidRPr="005608BD" w:rsidRDefault="00DB739A" w:rsidP="00DB739A">
      <w:pPr>
        <w:spacing w:line="100" w:lineRule="exact"/>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B739A" w:rsidRPr="005608BD" w:rsidTr="00B74CD4">
        <w:trPr>
          <w:trHeight w:val="208"/>
          <w:jc w:val="right"/>
        </w:trPr>
        <w:tc>
          <w:tcPr>
            <w:tcW w:w="9072" w:type="dxa"/>
            <w:vAlign w:val="center"/>
          </w:tcPr>
          <w:p w:rsidR="00DB739A" w:rsidRPr="005608BD" w:rsidRDefault="00DB739A" w:rsidP="00B74CD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634662400"/>
              </w:rPr>
              <w:t>様</w:t>
            </w:r>
            <w:r w:rsidRPr="007B24BA">
              <w:rPr>
                <w:rFonts w:ascii="ＭＳ ゴシック" w:eastAsia="ＭＳ ゴシック" w:hAnsi="ＭＳ ゴシック" w:hint="eastAsia"/>
                <w:kern w:val="0"/>
                <w:sz w:val="20"/>
                <w:szCs w:val="20"/>
                <w:fitText w:val="1200" w:id="634662400"/>
              </w:rPr>
              <w:t>式</w:t>
            </w:r>
            <w:r w:rsidRPr="005608BD">
              <w:rPr>
                <w:rFonts w:ascii="ＭＳ ゴシック" w:eastAsia="ＭＳ ゴシック" w:hAnsi="ＭＳ ゴシック" w:hint="eastAsia"/>
                <w:sz w:val="20"/>
                <w:szCs w:val="20"/>
              </w:rPr>
              <w:t>〕　・救助種目別物資受払簿（別記第15号様式）</w:t>
            </w:r>
          </w:p>
          <w:p w:rsidR="00DB739A" w:rsidRPr="005608BD" w:rsidRDefault="00DB739A" w:rsidP="00B74CD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634662401"/>
              </w:rPr>
              <w:t>様</w:t>
            </w:r>
            <w:r w:rsidRPr="007B24BA">
              <w:rPr>
                <w:rFonts w:ascii="ＭＳ ゴシック" w:eastAsia="ＭＳ ゴシック" w:hAnsi="ＭＳ ゴシック" w:hint="eastAsia"/>
                <w:kern w:val="0"/>
                <w:sz w:val="20"/>
                <w:szCs w:val="20"/>
                <w:fitText w:val="1200" w:id="634662401"/>
              </w:rPr>
              <w:t>式</w:t>
            </w:r>
            <w:r w:rsidRPr="005608BD">
              <w:rPr>
                <w:rFonts w:ascii="ＭＳ ゴシック" w:eastAsia="ＭＳ ゴシック" w:hAnsi="ＭＳ ゴシック" w:hint="eastAsia"/>
                <w:sz w:val="20"/>
                <w:szCs w:val="20"/>
              </w:rPr>
              <w:t>〕　・救護班活動状況（別記第24号様式）</w:t>
            </w:r>
          </w:p>
          <w:p w:rsidR="00DB739A" w:rsidRPr="005608BD" w:rsidRDefault="00DB739A" w:rsidP="00B74CD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634662402"/>
              </w:rPr>
              <w:t>様</w:t>
            </w:r>
            <w:r w:rsidRPr="007B24BA">
              <w:rPr>
                <w:rFonts w:ascii="ＭＳ ゴシック" w:eastAsia="ＭＳ ゴシック" w:hAnsi="ＭＳ ゴシック" w:hint="eastAsia"/>
                <w:kern w:val="0"/>
                <w:sz w:val="20"/>
                <w:szCs w:val="20"/>
                <w:fitText w:val="1200" w:id="634662402"/>
              </w:rPr>
              <w:t>式</w:t>
            </w:r>
            <w:r w:rsidRPr="005608BD">
              <w:rPr>
                <w:rFonts w:ascii="ＭＳ ゴシック" w:eastAsia="ＭＳ ゴシック" w:hAnsi="ＭＳ ゴシック" w:hint="eastAsia"/>
                <w:sz w:val="20"/>
                <w:szCs w:val="20"/>
              </w:rPr>
              <w:t>〕　・病院診療所医療実施状況（別記第25号様式）</w:t>
            </w:r>
          </w:p>
          <w:p w:rsidR="00DB739A" w:rsidRPr="005608BD" w:rsidRDefault="00DB739A" w:rsidP="00B74CD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634662403"/>
              </w:rPr>
              <w:t>様</w:t>
            </w:r>
            <w:r w:rsidRPr="007B24BA">
              <w:rPr>
                <w:rFonts w:ascii="ＭＳ ゴシック" w:eastAsia="ＭＳ ゴシック" w:hAnsi="ＭＳ ゴシック" w:hint="eastAsia"/>
                <w:kern w:val="0"/>
                <w:sz w:val="20"/>
                <w:szCs w:val="20"/>
                <w:fitText w:val="1200" w:id="634662403"/>
              </w:rPr>
              <w:t>式</w:t>
            </w:r>
            <w:r w:rsidRPr="005608BD">
              <w:rPr>
                <w:rFonts w:ascii="ＭＳ ゴシック" w:eastAsia="ＭＳ ゴシック" w:hAnsi="ＭＳ ゴシック" w:hint="eastAsia"/>
                <w:sz w:val="20"/>
                <w:szCs w:val="20"/>
              </w:rPr>
              <w:t>〕　・助産台帳（別記第26号様式）</w:t>
            </w:r>
          </w:p>
        </w:tc>
      </w:tr>
    </w:tbl>
    <w:p w:rsidR="00DB739A" w:rsidRPr="005608BD" w:rsidRDefault="00DB739A" w:rsidP="00DB739A">
      <w:pPr>
        <w:spacing w:line="200" w:lineRule="exact"/>
      </w:pPr>
    </w:p>
    <w:p w:rsidR="00DB739A" w:rsidRPr="005608BD" w:rsidRDefault="00DB739A" w:rsidP="00DB739A">
      <w:pPr>
        <w:spacing w:line="200" w:lineRule="exact"/>
      </w:pPr>
      <w:r w:rsidRPr="005608BD">
        <w:br w:type="page"/>
      </w:r>
    </w:p>
    <w:p w:rsidR="00DB739A" w:rsidRPr="005608BD" w:rsidRDefault="00DB739A"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458" w:name="_Toc336454143"/>
      <w:r w:rsidRPr="005608BD">
        <w:rPr>
          <w:rFonts w:ascii="ＭＳ ゴシック" w:eastAsia="ＭＳ ゴシック" w:hAnsi="ＭＳ ゴシック" w:hint="eastAsia"/>
          <w:sz w:val="28"/>
          <w:szCs w:val="28"/>
        </w:rPr>
        <w:t>第11節　防疫計画</w:t>
      </w:r>
      <w:bookmarkEnd w:id="458"/>
    </w:p>
    <w:p w:rsidR="00DB739A" w:rsidRPr="005608BD" w:rsidRDefault="00DB739A" w:rsidP="00DB739A">
      <w:pPr>
        <w:spacing w:line="100" w:lineRule="exact"/>
      </w:pPr>
    </w:p>
    <w:p w:rsidR="00DB739A" w:rsidRPr="005608BD" w:rsidRDefault="00DB739A" w:rsidP="00D56103">
      <w:pPr>
        <w:spacing w:afterLines="50" w:after="149" w:line="360" w:lineRule="exact"/>
        <w:ind w:leftChars="100" w:left="220" w:firstLineChars="100" w:firstLine="220"/>
      </w:pPr>
      <w:r w:rsidRPr="005608BD">
        <w:rPr>
          <w:rFonts w:hint="eastAsia"/>
        </w:rPr>
        <w:t>災害時における被災地の防疫については、本計画の定めるところによる。</w:t>
      </w: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459" w:name="_Toc277319633"/>
      <w:bookmarkStart w:id="460" w:name="_Toc304920314"/>
      <w:bookmarkStart w:id="461" w:name="_Toc316999445"/>
      <w:bookmarkStart w:id="462" w:name="_Toc335902716"/>
      <w:bookmarkStart w:id="463" w:name="_Toc336454144"/>
      <w:r w:rsidRPr="005608BD">
        <w:rPr>
          <w:rFonts w:ascii="ＭＳ ゴシック" w:eastAsia="ＭＳ ゴシック" w:hAnsi="ＭＳ ゴシック" w:hint="eastAsia"/>
        </w:rPr>
        <w:t>第１　実施責任</w:t>
      </w:r>
      <w:bookmarkEnd w:id="459"/>
      <w:bookmarkEnd w:id="460"/>
      <w:bookmarkEnd w:id="461"/>
      <w:bookmarkEnd w:id="462"/>
      <w:bookmarkEnd w:id="463"/>
    </w:p>
    <w:p w:rsidR="00DB739A" w:rsidRPr="005608BD" w:rsidRDefault="00DB739A"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町及び道は、被災地域及び被災状況等を迅速に把握するとともに、関係機関と密接に連携して対策方針を定め、防疫体制の具体的な確立を図る。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比布町</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防疫は保健福祉部が担当し、防疫活動を迅速かつ的確に実施する。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（2） 感染症の予防及び感染症の患者に対する医療に関する法律（平成10年法律第114号以下</w:t>
      </w:r>
      <w:r w:rsidR="009851EE" w:rsidRPr="005608BD">
        <w:rPr>
          <w:rFonts w:ascii="ＭＳ 明朝" w:hAnsi="ＭＳ 明朝" w:hint="eastAsia"/>
        </w:rPr>
        <w:t>、</w:t>
      </w:r>
      <w:r w:rsidRPr="005608BD">
        <w:rPr>
          <w:rFonts w:ascii="ＭＳ 明朝" w:hAnsi="ＭＳ 明朝" w:hint="eastAsia"/>
        </w:rPr>
        <w:t>「感染症法」という。）に基づくねずみ族、昆虫等の駆除及び消毒等の措置を知事の指示に従い実施する。</w:t>
      </w:r>
    </w:p>
    <w:p w:rsidR="00DB739A" w:rsidRPr="005608BD" w:rsidRDefault="00DB739A"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（3） 上川総合振興局保健環境部の指導の下、避難所等において住民に対する保健指導等を実施する。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北海道</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感染症の発生を予防し、又はまん延を防止するため必要と認めるときは、感染症法に基づく防疫措置を実施する。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（2） 町が実施する防疫に関する業務を指導、支援し</w:t>
      </w:r>
      <w:r w:rsidR="00AC40EF">
        <w:rPr>
          <w:rFonts w:ascii="ＭＳ 明朝" w:hAnsi="ＭＳ 明朝" w:hint="eastAsia"/>
        </w:rPr>
        <w:t>、</w:t>
      </w:r>
      <w:r w:rsidRPr="005608BD">
        <w:rPr>
          <w:rFonts w:ascii="ＭＳ 明朝" w:hAnsi="ＭＳ 明朝" w:hint="eastAsia"/>
        </w:rPr>
        <w:t>かつ</w:t>
      </w:r>
      <w:r w:rsidR="00AC40EF">
        <w:rPr>
          <w:rFonts w:ascii="ＭＳ 明朝" w:hAnsi="ＭＳ 明朝" w:hint="eastAsia"/>
        </w:rPr>
        <w:t>、</w:t>
      </w:r>
      <w:r w:rsidRPr="005608BD">
        <w:rPr>
          <w:rFonts w:ascii="ＭＳ 明朝" w:hAnsi="ＭＳ 明朝" w:hint="eastAsia"/>
        </w:rPr>
        <w:t>その総合調整を行う。</w:t>
      </w:r>
    </w:p>
    <w:p w:rsidR="00DB739A" w:rsidRPr="005608BD" w:rsidRDefault="00DB739A" w:rsidP="00DB739A">
      <w:pPr>
        <w:spacing w:line="200" w:lineRule="exact"/>
      </w:pP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464" w:name="_Toc277319634"/>
      <w:bookmarkStart w:id="465" w:name="_Toc304920315"/>
      <w:bookmarkStart w:id="466" w:name="_Toc316999446"/>
      <w:bookmarkStart w:id="467" w:name="_Toc335902717"/>
      <w:bookmarkStart w:id="468" w:name="_Toc336454145"/>
      <w:r w:rsidRPr="005608BD">
        <w:rPr>
          <w:rFonts w:ascii="ＭＳ ゴシック" w:eastAsia="ＭＳ ゴシック" w:hAnsi="ＭＳ ゴシック" w:hint="eastAsia"/>
        </w:rPr>
        <w:t>第２　防疫の実施組織</w:t>
      </w:r>
      <w:bookmarkEnd w:id="464"/>
      <w:bookmarkEnd w:id="465"/>
      <w:bookmarkEnd w:id="466"/>
      <w:bookmarkEnd w:id="467"/>
      <w:bookmarkEnd w:id="468"/>
    </w:p>
    <w:p w:rsidR="00DB739A" w:rsidRPr="005608BD" w:rsidRDefault="00DB739A"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災害防疫実施のための各種作業実施組織として、町長及び知事は、次の班等を編成しておくものとする。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検病調査班の編成</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知事は、検病調査等のため検病調査班を編成するものとする。</w:t>
      </w:r>
    </w:p>
    <w:p w:rsidR="00DB739A" w:rsidRPr="005608BD" w:rsidRDefault="00DB739A"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（2） 検病調査班は、医師1名、保健師（又は看護師）1名</w:t>
      </w:r>
      <w:r w:rsidR="009851EE" w:rsidRPr="005608BD">
        <w:rPr>
          <w:rFonts w:ascii="ＭＳ 明朝" w:hAnsi="ＭＳ 明朝" w:hint="eastAsia"/>
        </w:rPr>
        <w:t>、</w:t>
      </w:r>
      <w:r w:rsidRPr="005608BD">
        <w:rPr>
          <w:rFonts w:ascii="ＭＳ 明朝" w:hAnsi="ＭＳ 明朝" w:hint="eastAsia"/>
        </w:rPr>
        <w:t>その他職員1名をもって編成するものとする。</w:t>
      </w:r>
      <w:r w:rsidRPr="005608BD">
        <w:rPr>
          <w:rFonts w:ascii="ＭＳ 明朝" w:hAnsi="ＭＳ 明朝"/>
        </w:rPr>
        <w:br w:type="textWrapping" w:clear="all"/>
      </w:r>
      <w:r w:rsidRPr="005608BD">
        <w:rPr>
          <w:rFonts w:ascii="ＭＳ 明朝" w:hAnsi="ＭＳ 明朝" w:hint="eastAsia"/>
        </w:rPr>
        <w:t xml:space="preserve">　ただし、知事は検病調査班の稼働能力を考慮し、緊急度に応じ必要と認められるときは、保健師（又は看護師）1名、その他の職員1名等をもって編成する複数の班を医師が統括することができるものとする。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防疫班の編成</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町長は、ねずみ族、昆虫等の駆除及び消毒等の実施のための防疫班を編成するものとする。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（2） 防疫班は、おおむね衛生技術者1名、事務職員1名、作業員2～3名をもって編成するものとする。</w:t>
      </w:r>
    </w:p>
    <w:p w:rsidR="00DB739A" w:rsidRPr="005608BD" w:rsidRDefault="00DB739A" w:rsidP="00DB739A">
      <w:pPr>
        <w:spacing w:line="200" w:lineRule="exact"/>
      </w:pP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469" w:name="_Toc277319635"/>
      <w:bookmarkStart w:id="470" w:name="_Toc304920316"/>
      <w:bookmarkStart w:id="471" w:name="_Toc316999447"/>
      <w:bookmarkStart w:id="472" w:name="_Toc335902718"/>
      <w:bookmarkStart w:id="473" w:name="_Toc336454146"/>
      <w:r w:rsidRPr="005608BD">
        <w:rPr>
          <w:rFonts w:ascii="ＭＳ ゴシック" w:eastAsia="ＭＳ ゴシック" w:hAnsi="ＭＳ ゴシック" w:hint="eastAsia"/>
        </w:rPr>
        <w:t>第３　感染症の予防</w:t>
      </w:r>
      <w:bookmarkEnd w:id="469"/>
      <w:bookmarkEnd w:id="470"/>
      <w:bookmarkEnd w:id="471"/>
      <w:bookmarkEnd w:id="472"/>
      <w:bookmarkEnd w:id="473"/>
    </w:p>
    <w:p w:rsidR="00DB739A" w:rsidRPr="005608BD" w:rsidRDefault="00DB739A" w:rsidP="00DB739A">
      <w:pPr>
        <w:spacing w:line="360" w:lineRule="exact"/>
        <w:ind w:leftChars="300" w:left="880" w:hangingChars="100" w:hanging="220"/>
        <w:rPr>
          <w:rFonts w:ascii="ＭＳ 明朝" w:hAnsi="ＭＳ 明朝"/>
        </w:rPr>
      </w:pPr>
      <w:r w:rsidRPr="005608BD">
        <w:rPr>
          <w:rFonts w:ascii="ＭＳ ゴシック" w:eastAsia="ＭＳ ゴシック" w:hAnsi="ＭＳ ゴシック" w:hint="eastAsia"/>
        </w:rPr>
        <w:t xml:space="preserve">１　</w:t>
      </w:r>
      <w:r w:rsidRPr="005608BD">
        <w:rPr>
          <w:rFonts w:ascii="ＭＳ 明朝" w:hAnsi="ＭＳ 明朝" w:hint="eastAsia"/>
        </w:rPr>
        <w:t>知事は、感染症予防上必要があると認めるときは、町における災害の規模、態様に応じ、その範囲、期間を定めて次の事項について指示及び命令を行うものとする。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lastRenderedPageBreak/>
        <w:t>（1） 消毒方法の施行に関する指示（感染症法第27条第2項）</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（2） ねずみ族、昆虫等の駆除に関する指示（感染症法第28条第2項）</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（3） 生活の用に供される水の使用制限等に関する指示（感染症法第31条第2項）</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（4） 物件に係る措置に関する指示（感染症法第29条第2項）</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（5） 公共の場所の清潔方法に関する指示</w:t>
      </w:r>
    </w:p>
    <w:p w:rsidR="00DB739A" w:rsidRPr="005608BD" w:rsidRDefault="00DB739A"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（6） 臨時予防接種に関する指示（予防接種法（昭和23年法律第68号）第6条及び第9条）</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検病調査及び保健指導等</w:t>
      </w:r>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検病調査班は、次の要領により検病調査及び保健指導等を実施するものとする。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検病調査は、滞水地域においては通常2日に1回以上、集団避難所においては、町等と連携し、少なくとも1日1回以上行うこと。</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（2） 町内の衛生組織、その他関係機関の協力を得て防疫情報の早期把握に努めること。</w:t>
      </w:r>
    </w:p>
    <w:p w:rsidR="00DB739A" w:rsidRPr="005608BD" w:rsidRDefault="00DB739A"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（3） 検病調査の結果、必要があるときは、当該者に対し医療機関受診指導等の保健指導を実施すること。</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予防接種</w:t>
      </w:r>
    </w:p>
    <w:p w:rsidR="00DB739A" w:rsidRPr="005608BD" w:rsidRDefault="00DB739A"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知事は感染症予防上必要なときは、対象者の範囲及び期日を指定して予防接種を実施し、又は町長に実施させるものとする。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４　清潔方法</w:t>
      </w:r>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家屋周辺の清潔方法は、各個人において実施するものとし、知事は必要に応じ、町長に道路溝渠、公園等の公共の場所を中心に実施させるものとする。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ごみ</w:t>
      </w:r>
    </w:p>
    <w:p w:rsidR="00DB739A" w:rsidRPr="005608BD" w:rsidRDefault="00DB739A" w:rsidP="00D56103">
      <w:pPr>
        <w:spacing w:afterLines="30" w:after="89" w:line="360" w:lineRule="exact"/>
        <w:ind w:leftChars="400" w:left="880" w:firstLineChars="100" w:firstLine="220"/>
        <w:rPr>
          <w:rFonts w:ascii="ＭＳ 明朝" w:hAnsi="ＭＳ 明朝"/>
        </w:rPr>
      </w:pPr>
      <w:r w:rsidRPr="005608BD">
        <w:rPr>
          <w:rFonts w:ascii="ＭＳ 明朝" w:hAnsi="ＭＳ 明朝" w:hint="eastAsia"/>
        </w:rPr>
        <w:t>収集したごみ、汚染その他の汚物は焼却、埋立等衛生的に処分させる。この場合の取扱いは廃棄物の処理及び清掃に関する法律（昭和45年法律第137号。以下、「廃棄物法」という。）に規定するところによ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（2） し尿</w:t>
      </w:r>
    </w:p>
    <w:p w:rsidR="00DB739A" w:rsidRPr="005608BD" w:rsidRDefault="00DB739A"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し尿は、できる限りし尿処理施設又は下水道終末処理施設を利用させる等の方法により不衛生にならないよう処分する。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５　消毒方法</w:t>
      </w:r>
    </w:p>
    <w:p w:rsidR="00DB739A" w:rsidRPr="005608BD" w:rsidRDefault="00DB739A"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町長は、感染症法第27条第2項の規定に基づく知事の指示のあったときは、感染症法施行規則（平成10年厚生省令第99号）第14条及び平成16年1月30日付け健感発第0130001号「感染症法に基づく消毒・滅菌の手引きについて」の規定に基づき薬剤の所要量を確保した上で、速やかにこれを実施するものとす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６　ねずみ族、昆虫等の駆除</w:t>
      </w:r>
    </w:p>
    <w:p w:rsidR="00DB739A" w:rsidRPr="005608BD" w:rsidRDefault="00DB739A"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町長は、感染症法第28条第2項の規定に基づく知事の命令があったときは、感染症法施行規則第15条の規定に基づき薬剤の所要量を確保し、速やかにこれを実施するものとする。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 xml:space="preserve">７　</w:t>
      </w:r>
      <w:r w:rsidR="009851EE" w:rsidRPr="005608BD">
        <w:rPr>
          <w:rFonts w:ascii="ＭＳ ゴシック" w:eastAsia="ＭＳ ゴシック" w:hAnsi="ＭＳ ゴシック" w:hint="eastAsia"/>
        </w:rPr>
        <w:t>生活</w:t>
      </w:r>
      <w:r w:rsidRPr="005608BD">
        <w:rPr>
          <w:rFonts w:ascii="ＭＳ ゴシック" w:eastAsia="ＭＳ ゴシック" w:hAnsi="ＭＳ ゴシック" w:hint="eastAsia"/>
        </w:rPr>
        <w:t>用水の供給</w:t>
      </w:r>
    </w:p>
    <w:p w:rsidR="00DB739A" w:rsidRPr="005608BD" w:rsidRDefault="00DB739A"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町長は、感染症法第31条第2項の規定による知事の指示があったときは、その期間中継続して容器により搬送、ろ水機によりろ過給水等実情に応じ、特に配水器具等は衛生的に処</w:t>
      </w:r>
      <w:r w:rsidRPr="005608BD">
        <w:rPr>
          <w:rFonts w:ascii="ＭＳ 明朝" w:hAnsi="ＭＳ 明朝" w:hint="eastAsia"/>
        </w:rPr>
        <w:lastRenderedPageBreak/>
        <w:t>理して実施するものとする。なお、供給量は1日1人当たり約20リットルとすることが望ましい。</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８　一般飲用井戸等の管理等</w:t>
      </w:r>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飲用水に飲用井戸等を利用している場合において、町長は、当該井戸等の設置者等に対し、北海道飲用井戸等衛生対策要領に基づく水質検査及び汚染が判明した場合の措置について十分指導徹底するものとする。</w:t>
      </w:r>
    </w:p>
    <w:p w:rsidR="00DB739A" w:rsidRPr="005608BD" w:rsidRDefault="00DB739A" w:rsidP="00DB739A">
      <w:pPr>
        <w:spacing w:line="200" w:lineRule="exact"/>
      </w:pP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474" w:name="_Toc277319636"/>
      <w:bookmarkStart w:id="475" w:name="_Toc304920317"/>
      <w:bookmarkStart w:id="476" w:name="_Toc316999448"/>
      <w:bookmarkStart w:id="477" w:name="_Toc335902719"/>
      <w:bookmarkStart w:id="478" w:name="_Toc336454147"/>
      <w:r w:rsidRPr="005608BD">
        <w:rPr>
          <w:rFonts w:ascii="ＭＳ ゴシック" w:eastAsia="ＭＳ ゴシック" w:hAnsi="ＭＳ ゴシック" w:hint="eastAsia"/>
        </w:rPr>
        <w:t>第４　患者等に対する措置</w:t>
      </w:r>
      <w:bookmarkEnd w:id="474"/>
      <w:bookmarkEnd w:id="475"/>
      <w:bookmarkEnd w:id="476"/>
      <w:bookmarkEnd w:id="477"/>
      <w:bookmarkEnd w:id="478"/>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知事は、感染症法に規定する一類～三類感染症が発生した場合、又は四類感染症等の発生動向に通常と異なる傾向が認められる場合等必要があるときは、速やかに感染症法に基づく調査その他の防疫措置を実施するものとする。</w:t>
      </w:r>
    </w:p>
    <w:p w:rsidR="00DB739A" w:rsidRPr="005608BD" w:rsidRDefault="00DB739A" w:rsidP="00DB739A">
      <w:pPr>
        <w:spacing w:line="200" w:lineRule="exact"/>
      </w:pP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479" w:name="_Toc277319637"/>
      <w:bookmarkStart w:id="480" w:name="_Toc304920318"/>
      <w:bookmarkStart w:id="481" w:name="_Toc316999449"/>
      <w:bookmarkStart w:id="482" w:name="_Toc335902720"/>
      <w:bookmarkStart w:id="483" w:name="_Toc336454148"/>
      <w:r w:rsidRPr="005608BD">
        <w:rPr>
          <w:rFonts w:ascii="ＭＳ ゴシック" w:eastAsia="ＭＳ ゴシック" w:hAnsi="ＭＳ ゴシック" w:hint="eastAsia"/>
        </w:rPr>
        <w:t>第５　避難所等の防疫指導</w:t>
      </w:r>
      <w:bookmarkEnd w:id="479"/>
      <w:bookmarkEnd w:id="480"/>
      <w:bookmarkEnd w:id="481"/>
      <w:bookmarkEnd w:id="482"/>
      <w:bookmarkEnd w:id="483"/>
    </w:p>
    <w:p w:rsidR="00DB739A" w:rsidRPr="005608BD" w:rsidRDefault="00DB739A"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町長は、避難所等の応急施設については、次により防疫指導等を実施するものとする。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健康調査等</w:t>
      </w:r>
    </w:p>
    <w:p w:rsidR="00DB739A" w:rsidRPr="005608BD" w:rsidRDefault="00DB739A"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避難所等の管理者、町内の衛生管理組織等と連携し、避難者の健康状況を適宜把握するとともに、必要に応じて医療機関受診等の保健指導等を実施する。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清潔方法、消毒方法等の実施</w:t>
      </w:r>
    </w:p>
    <w:p w:rsidR="00DB739A" w:rsidRPr="005608BD" w:rsidRDefault="00DB739A"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上川総合振興局保健環境部等の指導の下、避難所等の清潔方法を指導するとともに、避難者に衣服等の日光消毒を行うよう指導する。また、必要があるときは、消毒薬等により便所、炊事場、洗濯場等の消毒を実施するよう指導す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集団給食</w:t>
      </w:r>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給食従事者は、原則として健康診断を終了した者をもってあて、できるだけ専従するものとする。</w:t>
      </w:r>
    </w:p>
    <w:p w:rsidR="00DB739A" w:rsidRPr="005608BD" w:rsidRDefault="00DB739A"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また、配膳時の衛生保持及び残廃物、じん芥等の衛生的処理についても十分指導徹底させるものとする。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４　飲料水等の管理</w:t>
      </w:r>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飲料水の水質検査及び消毒については、十分指導徹底させるものとする。</w:t>
      </w:r>
    </w:p>
    <w:p w:rsidR="00DB739A" w:rsidRPr="005608BD" w:rsidRDefault="00DB739A" w:rsidP="00DB739A">
      <w:pPr>
        <w:spacing w:line="200" w:lineRule="exact"/>
      </w:pP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484" w:name="_Toc277319638"/>
      <w:bookmarkStart w:id="485" w:name="_Toc304920319"/>
      <w:bookmarkStart w:id="486" w:name="_Toc316999450"/>
      <w:bookmarkStart w:id="487" w:name="_Toc335902721"/>
      <w:bookmarkStart w:id="488" w:name="_Toc336454149"/>
      <w:r w:rsidRPr="005608BD">
        <w:rPr>
          <w:rFonts w:ascii="ＭＳ ゴシック" w:eastAsia="ＭＳ ゴシック" w:hAnsi="ＭＳ ゴシック" w:hint="eastAsia"/>
        </w:rPr>
        <w:t>第６　家畜防疫</w:t>
      </w:r>
      <w:bookmarkEnd w:id="484"/>
      <w:bookmarkEnd w:id="485"/>
      <w:bookmarkEnd w:id="486"/>
      <w:bookmarkEnd w:id="487"/>
      <w:bookmarkEnd w:id="488"/>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実施責任者</w:t>
      </w:r>
    </w:p>
    <w:p w:rsidR="00DB739A" w:rsidRPr="005608BD" w:rsidRDefault="00DB739A"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被災地の家畜防疫は知事が行うものとする。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実施の方法</w:t>
      </w:r>
    </w:p>
    <w:p w:rsidR="00DB739A" w:rsidRPr="005608BD" w:rsidRDefault="00DB739A" w:rsidP="00D56103">
      <w:pPr>
        <w:spacing w:afterLines="30" w:after="89" w:line="360" w:lineRule="exact"/>
        <w:ind w:left="660" w:hangingChars="300" w:hanging="660"/>
        <w:rPr>
          <w:rFonts w:ascii="ＭＳ 明朝" w:hAnsi="ＭＳ 明朝"/>
        </w:rPr>
      </w:pPr>
      <w:r w:rsidRPr="005608BD">
        <w:rPr>
          <w:rFonts w:ascii="ＭＳ 明朝" w:hAnsi="ＭＳ 明朝" w:hint="eastAsia"/>
        </w:rPr>
        <w:t xml:space="preserve">　　　　家畜保健衛生所長は、家畜伝染病予防法（昭和26年法律第166号）に基づき、家畜防疫上必要があると認めたときは、家畜の伝染性疾病の発生予防とまん延防止のため、被災地域の立入検査・消毒等、防疫体制の整備等を行う。</w:t>
      </w:r>
    </w:p>
    <w:p w:rsidR="00444233" w:rsidRPr="005608BD" w:rsidRDefault="00DB739A" w:rsidP="00761623">
      <w:pPr>
        <w:spacing w:line="200" w:lineRule="exact"/>
      </w:pPr>
      <w:r w:rsidRPr="005608BD">
        <w:br w:type="page"/>
      </w:r>
    </w:p>
    <w:p w:rsidR="00761623" w:rsidRPr="005608BD" w:rsidRDefault="00761623"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489" w:name="_Toc336454097"/>
      <w:r w:rsidRPr="005608BD">
        <w:rPr>
          <w:rFonts w:ascii="ＭＳ ゴシック" w:eastAsia="ＭＳ ゴシック" w:hAnsi="ＭＳ ゴシック" w:hint="eastAsia"/>
          <w:sz w:val="28"/>
          <w:szCs w:val="28"/>
        </w:rPr>
        <w:t>第</w:t>
      </w:r>
      <w:r w:rsidR="00FD1BDA" w:rsidRPr="005608BD">
        <w:rPr>
          <w:rFonts w:ascii="ＭＳ ゴシック" w:eastAsia="ＭＳ ゴシック" w:hAnsi="ＭＳ ゴシック" w:hint="eastAsia"/>
          <w:sz w:val="28"/>
          <w:szCs w:val="28"/>
        </w:rPr>
        <w:t>12</w:t>
      </w:r>
      <w:r w:rsidRPr="005608BD">
        <w:rPr>
          <w:rFonts w:ascii="ＭＳ ゴシック" w:eastAsia="ＭＳ ゴシック" w:hAnsi="ＭＳ ゴシック" w:hint="eastAsia"/>
          <w:sz w:val="28"/>
          <w:szCs w:val="28"/>
        </w:rPr>
        <w:t xml:space="preserve">節　</w:t>
      </w:r>
      <w:r w:rsidR="00994D20" w:rsidRPr="005608BD">
        <w:rPr>
          <w:rFonts w:ascii="ＭＳ ゴシック" w:eastAsia="ＭＳ ゴシック" w:hAnsi="ＭＳ ゴシック" w:hint="eastAsia"/>
          <w:sz w:val="28"/>
          <w:szCs w:val="28"/>
        </w:rPr>
        <w:t>災害警備計画</w:t>
      </w:r>
      <w:bookmarkEnd w:id="489"/>
    </w:p>
    <w:p w:rsidR="00761623" w:rsidRPr="005608BD" w:rsidRDefault="00761623" w:rsidP="00761623">
      <w:pPr>
        <w:spacing w:line="100" w:lineRule="exact"/>
      </w:pPr>
    </w:p>
    <w:p w:rsidR="008926FC" w:rsidRPr="005608BD" w:rsidRDefault="00363560" w:rsidP="00D56103">
      <w:pPr>
        <w:spacing w:afterLines="50" w:after="149" w:line="360" w:lineRule="exact"/>
        <w:ind w:leftChars="100" w:left="220" w:firstLineChars="100" w:firstLine="220"/>
      </w:pPr>
      <w:r w:rsidRPr="005608BD">
        <w:rPr>
          <w:rFonts w:hint="eastAsia"/>
        </w:rPr>
        <w:t>住民</w:t>
      </w:r>
      <w:r w:rsidR="008926FC" w:rsidRPr="005608BD">
        <w:rPr>
          <w:rFonts w:hint="eastAsia"/>
        </w:rPr>
        <w:t>の生命、身体及び財産を保護し、公共の安全と秩序を維持するために、警察が実施する警戒、警備については、</w:t>
      </w:r>
      <w:r w:rsidR="00EE1D65" w:rsidRPr="005608BD">
        <w:rPr>
          <w:rFonts w:hint="eastAsia"/>
        </w:rPr>
        <w:t>本計画の定めるところによる</w:t>
      </w:r>
      <w:r w:rsidR="008926FC" w:rsidRPr="005608BD">
        <w:rPr>
          <w:rFonts w:hint="eastAsia"/>
        </w:rPr>
        <w:t>。</w:t>
      </w:r>
    </w:p>
    <w:p w:rsidR="008926FC" w:rsidRPr="005608BD" w:rsidRDefault="008926FC" w:rsidP="00D56103">
      <w:pPr>
        <w:spacing w:afterLines="30" w:after="89" w:line="360" w:lineRule="exact"/>
        <w:ind w:leftChars="300" w:left="880" w:hangingChars="100" w:hanging="220"/>
        <w:outlineLvl w:val="2"/>
        <w:rPr>
          <w:rFonts w:ascii="ＭＳ ゴシック" w:eastAsia="ＭＳ ゴシック" w:hAnsi="ＭＳ ゴシック"/>
        </w:rPr>
      </w:pPr>
      <w:bookmarkStart w:id="490" w:name="_Toc277319591"/>
      <w:bookmarkStart w:id="491" w:name="_Toc304920270"/>
      <w:bookmarkStart w:id="492" w:name="_Toc316999404"/>
      <w:bookmarkStart w:id="493" w:name="_Toc335902670"/>
      <w:bookmarkStart w:id="494" w:name="_Toc336454098"/>
      <w:r w:rsidRPr="005608BD">
        <w:rPr>
          <w:rFonts w:ascii="ＭＳ ゴシック" w:eastAsia="ＭＳ ゴシック" w:hAnsi="ＭＳ ゴシック" w:hint="eastAsia"/>
        </w:rPr>
        <w:t>第１　災害に関する警察の任務</w:t>
      </w:r>
      <w:bookmarkEnd w:id="490"/>
      <w:bookmarkEnd w:id="491"/>
      <w:bookmarkEnd w:id="492"/>
      <w:bookmarkEnd w:id="493"/>
      <w:bookmarkEnd w:id="494"/>
    </w:p>
    <w:p w:rsidR="008926FC" w:rsidRPr="005608BD" w:rsidRDefault="00D60606" w:rsidP="00AC46E1">
      <w:pPr>
        <w:spacing w:line="360" w:lineRule="exact"/>
        <w:ind w:leftChars="300" w:left="660" w:firstLineChars="100" w:firstLine="220"/>
        <w:rPr>
          <w:rFonts w:ascii="ＭＳ 明朝" w:hAnsi="ＭＳ 明朝"/>
        </w:rPr>
      </w:pPr>
      <w:r w:rsidRPr="005608BD">
        <w:rPr>
          <w:rFonts w:ascii="ＭＳ 明朝" w:hAnsi="ＭＳ 明朝" w:hint="eastAsia"/>
        </w:rPr>
        <w:t>警察は、関係機関との緊密な連携の下に災害警備諸対策を推進するほか、風水害等各種災害が発生し、又は発生するおそれがある場合は、早期に警備体制を確立して、災害情報の収集及び住民の生命、身体及び財産を保護し、被災地域における社会秩序の維持にあたることを任務とする</w:t>
      </w:r>
      <w:r w:rsidR="008926FC" w:rsidRPr="005608BD">
        <w:rPr>
          <w:rFonts w:ascii="ＭＳ 明朝" w:hAnsi="ＭＳ 明朝" w:hint="eastAsia"/>
        </w:rPr>
        <w:t>。</w:t>
      </w:r>
    </w:p>
    <w:p w:rsidR="008926FC" w:rsidRPr="005608BD" w:rsidRDefault="008926FC" w:rsidP="008926FC">
      <w:pPr>
        <w:spacing w:line="200" w:lineRule="exact"/>
      </w:pPr>
    </w:p>
    <w:p w:rsidR="008926FC" w:rsidRPr="005608BD" w:rsidRDefault="008926FC" w:rsidP="00D56103">
      <w:pPr>
        <w:spacing w:afterLines="30" w:after="89" w:line="360" w:lineRule="exact"/>
        <w:ind w:leftChars="300" w:left="880" w:hangingChars="100" w:hanging="220"/>
        <w:outlineLvl w:val="2"/>
        <w:rPr>
          <w:rFonts w:ascii="ＭＳ ゴシック" w:eastAsia="ＭＳ ゴシック" w:hAnsi="ＭＳ ゴシック"/>
        </w:rPr>
      </w:pPr>
      <w:bookmarkStart w:id="495" w:name="_Toc277319592"/>
      <w:bookmarkStart w:id="496" w:name="_Toc304920271"/>
      <w:bookmarkStart w:id="497" w:name="_Toc316999405"/>
      <w:bookmarkStart w:id="498" w:name="_Toc335902671"/>
      <w:bookmarkStart w:id="499" w:name="_Toc336454099"/>
      <w:r w:rsidRPr="005608BD">
        <w:rPr>
          <w:rFonts w:ascii="ＭＳ ゴシック" w:eastAsia="ＭＳ ゴシック" w:hAnsi="ＭＳ ゴシック" w:hint="eastAsia"/>
        </w:rPr>
        <w:t>第２　災害警備体制の確立</w:t>
      </w:r>
      <w:bookmarkEnd w:id="495"/>
      <w:bookmarkEnd w:id="496"/>
      <w:bookmarkEnd w:id="497"/>
      <w:bookmarkEnd w:id="498"/>
      <w:bookmarkEnd w:id="499"/>
    </w:p>
    <w:p w:rsidR="008926FC" w:rsidRPr="005608BD" w:rsidRDefault="008926FC" w:rsidP="00AC46E1">
      <w:pPr>
        <w:spacing w:line="360" w:lineRule="exact"/>
        <w:ind w:leftChars="300" w:left="660" w:firstLineChars="100" w:firstLine="220"/>
        <w:rPr>
          <w:rFonts w:ascii="ＭＳ 明朝" w:hAnsi="ＭＳ 明朝"/>
        </w:rPr>
      </w:pPr>
      <w:r w:rsidRPr="005608BD">
        <w:rPr>
          <w:rFonts w:ascii="ＭＳ 明朝" w:hAnsi="ＭＳ 明朝" w:hint="eastAsia"/>
        </w:rPr>
        <w:t>風水害等各種災害が発生した場合、その災害の規模、態様に応じて、別に定めるところにより災害警備本部を設置する。</w:t>
      </w:r>
    </w:p>
    <w:p w:rsidR="008926FC" w:rsidRPr="005608BD" w:rsidRDefault="008926FC" w:rsidP="008926FC">
      <w:pPr>
        <w:spacing w:line="200" w:lineRule="exact"/>
      </w:pPr>
    </w:p>
    <w:p w:rsidR="008926FC" w:rsidRPr="005608BD" w:rsidRDefault="008926FC" w:rsidP="00D56103">
      <w:pPr>
        <w:spacing w:afterLines="30" w:after="89" w:line="360" w:lineRule="exact"/>
        <w:ind w:leftChars="300" w:left="880" w:hangingChars="100" w:hanging="220"/>
        <w:outlineLvl w:val="2"/>
        <w:rPr>
          <w:rFonts w:ascii="ＭＳ ゴシック" w:eastAsia="ＭＳ ゴシック" w:hAnsi="ＭＳ ゴシック"/>
        </w:rPr>
      </w:pPr>
      <w:bookmarkStart w:id="500" w:name="_Toc277319593"/>
      <w:bookmarkStart w:id="501" w:name="_Toc304920272"/>
      <w:bookmarkStart w:id="502" w:name="_Toc316999406"/>
      <w:bookmarkStart w:id="503" w:name="_Toc335902672"/>
      <w:bookmarkStart w:id="504" w:name="_Toc336454100"/>
      <w:r w:rsidRPr="005608BD">
        <w:rPr>
          <w:rFonts w:ascii="ＭＳ ゴシック" w:eastAsia="ＭＳ ゴシック" w:hAnsi="ＭＳ ゴシック" w:hint="eastAsia"/>
        </w:rPr>
        <w:t>第３　応急対策の実施</w:t>
      </w:r>
      <w:bookmarkEnd w:id="500"/>
      <w:bookmarkEnd w:id="501"/>
      <w:bookmarkEnd w:id="502"/>
      <w:bookmarkEnd w:id="503"/>
      <w:bookmarkEnd w:id="504"/>
    </w:p>
    <w:p w:rsidR="00E3576E" w:rsidRPr="005608BD" w:rsidRDefault="008926FC" w:rsidP="00F97E3E">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 xml:space="preserve">１　</w:t>
      </w:r>
      <w:r w:rsidR="00F97E3E" w:rsidRPr="005608BD">
        <w:rPr>
          <w:rFonts w:ascii="ＭＳ ゴシック" w:eastAsia="ＭＳ ゴシック" w:hAnsi="ＭＳ ゴシック" w:hint="eastAsia"/>
        </w:rPr>
        <w:t>町への通報</w:t>
      </w:r>
    </w:p>
    <w:p w:rsidR="00F97E3E" w:rsidRPr="005608BD" w:rsidRDefault="00E3576E"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明朝" w:hAnsi="ＭＳ 明朝" w:hint="eastAsia"/>
        </w:rPr>
        <w:t>（</w:t>
      </w:r>
      <w:r w:rsidR="00F97E3E" w:rsidRPr="005608BD">
        <w:rPr>
          <w:rFonts w:ascii="ＭＳ 明朝" w:hAnsi="ＭＳ 明朝" w:hint="eastAsia"/>
        </w:rPr>
        <w:t>1</w:t>
      </w:r>
      <w:r w:rsidRPr="005608BD">
        <w:rPr>
          <w:rFonts w:ascii="ＭＳ 明朝" w:hAnsi="ＭＳ 明朝" w:hint="eastAsia"/>
        </w:rPr>
        <w:t>）</w:t>
      </w:r>
      <w:r w:rsidRPr="005608BD">
        <w:rPr>
          <w:rFonts w:ascii="ＭＳ 明朝" w:hAnsi="ＭＳ 明朝"/>
        </w:rPr>
        <w:t xml:space="preserve"> </w:t>
      </w:r>
      <w:r w:rsidR="008926FC" w:rsidRPr="005608BD">
        <w:rPr>
          <w:rFonts w:ascii="ＭＳ 明朝" w:hAnsi="ＭＳ 明朝" w:hint="eastAsia"/>
        </w:rPr>
        <w:t>警察官は、基本法第54条第</w:t>
      </w:r>
      <w:r w:rsidR="00F746C0" w:rsidRPr="005608BD">
        <w:rPr>
          <w:rFonts w:ascii="ＭＳ 明朝" w:hAnsi="ＭＳ 明朝" w:hint="eastAsia"/>
        </w:rPr>
        <w:t>1</w:t>
      </w:r>
      <w:r w:rsidR="008926FC" w:rsidRPr="005608BD">
        <w:rPr>
          <w:rFonts w:ascii="ＭＳ 明朝" w:hAnsi="ＭＳ 明朝" w:hint="eastAsia"/>
        </w:rPr>
        <w:t>項の規定に基づき、災害が発生するおそれがある異常な現象を発見した旨の通報を受けた場合は、速やかに町長に通報するものとする。</w:t>
      </w:r>
    </w:p>
    <w:p w:rsidR="008926FC" w:rsidRPr="005608BD" w:rsidRDefault="00F97E3E" w:rsidP="00F97E3E">
      <w:pPr>
        <w:spacing w:line="360" w:lineRule="exact"/>
        <w:ind w:leftChars="300" w:left="1100" w:hangingChars="200" w:hanging="440"/>
        <w:rPr>
          <w:rFonts w:ascii="ＭＳ 明朝" w:hAnsi="ＭＳ 明朝"/>
        </w:rPr>
      </w:pPr>
      <w:r w:rsidRPr="005608BD">
        <w:rPr>
          <w:rFonts w:ascii="ＭＳ ゴシック" w:eastAsia="ＭＳ ゴシック" w:hAnsi="ＭＳ ゴシック" w:hint="eastAsia"/>
        </w:rPr>
        <w:t xml:space="preserve">２　</w:t>
      </w:r>
      <w:r w:rsidR="008926FC" w:rsidRPr="005608BD">
        <w:rPr>
          <w:rFonts w:ascii="ＭＳ ゴシック" w:eastAsia="ＭＳ ゴシック" w:hAnsi="ＭＳ ゴシック" w:hint="eastAsia"/>
        </w:rPr>
        <w:t>事前措置に関する事項</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（1） 町長が行う警察官の出動要請</w:t>
      </w:r>
    </w:p>
    <w:p w:rsidR="008926FC" w:rsidRPr="005608BD" w:rsidRDefault="008926FC" w:rsidP="00AC46E1">
      <w:pPr>
        <w:spacing w:line="360" w:lineRule="exact"/>
        <w:ind w:leftChars="400" w:left="880" w:firstLineChars="100" w:firstLine="220"/>
        <w:rPr>
          <w:rFonts w:ascii="ＭＳ 明朝" w:hAnsi="ＭＳ 明朝"/>
        </w:rPr>
      </w:pPr>
      <w:r w:rsidRPr="005608BD">
        <w:rPr>
          <w:rFonts w:ascii="ＭＳ 明朝" w:hAnsi="ＭＳ 明朝" w:hint="eastAsia"/>
        </w:rPr>
        <w:t>町長が基本法第58条の規定に基づき、警察官の出動を求める等、応急措置の実施に必要な準備をすることを要請し、又は求める場合は、警察署長を経て北海道警察本部長に対して行うものとする。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（2）</w:t>
      </w:r>
      <w:r w:rsidRPr="005608BD">
        <w:rPr>
          <w:rFonts w:ascii="ＭＳ 明朝" w:hAnsi="ＭＳ 明朝"/>
        </w:rPr>
        <w:t xml:space="preserve"> </w:t>
      </w:r>
      <w:r w:rsidRPr="005608BD">
        <w:rPr>
          <w:rFonts w:ascii="ＭＳ 明朝" w:hAnsi="ＭＳ 明朝" w:hint="eastAsia"/>
        </w:rPr>
        <w:t>町長の要請により行う事前措置</w:t>
      </w:r>
    </w:p>
    <w:p w:rsidR="008926FC" w:rsidRPr="005608BD" w:rsidRDefault="008926FC"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警察署長は、町長からの要請により基本法第59条の規定に基づき事前措置について指示を行ったときは、直ちにその旨を町長に通知するものとする。この場合において、町長は、当該措置の事後処理を行うものとする。</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災害時における災害情報の収集に関する事項</w:t>
      </w:r>
    </w:p>
    <w:p w:rsidR="00B2759D" w:rsidRPr="005608BD" w:rsidRDefault="00851F39" w:rsidP="00AC46E1">
      <w:pPr>
        <w:spacing w:line="360" w:lineRule="exact"/>
        <w:ind w:leftChars="300" w:left="1100" w:hangingChars="200" w:hanging="440"/>
        <w:rPr>
          <w:rFonts w:ascii="ＭＳ 明朝" w:hAnsi="ＭＳ 明朝"/>
        </w:rPr>
      </w:pPr>
      <w:r w:rsidRPr="005608BD">
        <w:rPr>
          <w:rFonts w:ascii="ＭＳ 明朝" w:hAnsi="ＭＳ 明朝" w:hint="eastAsia"/>
        </w:rPr>
        <w:t xml:space="preserve">　</w:t>
      </w:r>
      <w:r w:rsidR="00B2759D" w:rsidRPr="005608BD">
        <w:rPr>
          <w:rFonts w:ascii="ＭＳ 明朝" w:hAnsi="ＭＳ 明朝" w:hint="eastAsia"/>
        </w:rPr>
        <w:t>警察署長は、災害警備活動に必要な情報を収集するとともに、収集した情報を町長及び</w:t>
      </w:r>
    </w:p>
    <w:p w:rsidR="00F746C0" w:rsidRPr="005608BD" w:rsidRDefault="00FD7035" w:rsidP="00D56103">
      <w:pPr>
        <w:spacing w:afterLines="50" w:after="149" w:line="360" w:lineRule="exact"/>
        <w:ind w:firstLineChars="300" w:firstLine="660"/>
        <w:rPr>
          <w:rFonts w:ascii="ＭＳ 明朝" w:hAnsi="ＭＳ 明朝"/>
        </w:rPr>
      </w:pPr>
      <w:r>
        <w:rPr>
          <w:rFonts w:ascii="ＭＳ 明朝" w:hAnsi="ＭＳ 明朝" w:hint="eastAsia"/>
        </w:rPr>
        <w:t>防</w:t>
      </w:r>
      <w:r w:rsidR="00B2759D" w:rsidRPr="005608BD">
        <w:rPr>
          <w:rFonts w:ascii="ＭＳ 明朝" w:hAnsi="ＭＳ 明朝" w:hint="eastAsia"/>
        </w:rPr>
        <w:t>災関係機関と共有する。</w:t>
      </w:r>
    </w:p>
    <w:p w:rsidR="008926FC" w:rsidRPr="005608BD" w:rsidRDefault="00F746C0" w:rsidP="00F746C0">
      <w:pPr>
        <w:spacing w:line="360" w:lineRule="exact"/>
        <w:ind w:leftChars="300" w:left="1100" w:hangingChars="200" w:hanging="440"/>
        <w:rPr>
          <w:rFonts w:ascii="ＭＳ ゴシック" w:eastAsia="ＭＳ ゴシック" w:hAnsi="ＭＳ ゴシック"/>
        </w:rPr>
      </w:pPr>
      <w:r w:rsidRPr="005608BD">
        <w:rPr>
          <w:rFonts w:ascii="ＭＳ ゴシック" w:eastAsia="ＭＳ ゴシック" w:hAnsi="ＭＳ ゴシック" w:hint="eastAsia"/>
        </w:rPr>
        <w:t>４</w:t>
      </w:r>
      <w:r w:rsidR="008926FC" w:rsidRPr="005608BD">
        <w:rPr>
          <w:rFonts w:ascii="ＭＳ ゴシック" w:eastAsia="ＭＳ ゴシック" w:hAnsi="ＭＳ ゴシック" w:hint="eastAsia"/>
        </w:rPr>
        <w:t xml:space="preserve">　災害時における広報に関する事項</w:t>
      </w:r>
    </w:p>
    <w:p w:rsidR="008926FC" w:rsidRPr="005608BD" w:rsidRDefault="008926F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警察署長は、地域住民に対して警備措置上必要と認められる場合は、災害の種別、規模及び態様に応じ、避難措置、犯罪の予防、交通の規制その他の警察活動について広報を行うものとする。</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５　避難に関する事項</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（1） 警察官が基本法第61条又は警察官職務執行法第4条により、避難のための立退きの警告又は指示を行った場合は、町長に連絡するものとする。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lastRenderedPageBreak/>
        <w:t>（2） 警察官が基本法第61条又は警察官職務執行法第4条により、避難のための立退きの警告又は指示を行う場合は、「第5章</w:t>
      </w:r>
      <w:r w:rsidRPr="005608BD">
        <w:rPr>
          <w:rFonts w:ascii="ＭＳ 明朝" w:hAnsi="ＭＳ 明朝" w:hint="eastAsia"/>
          <w:sz w:val="21"/>
          <w:szCs w:val="21"/>
        </w:rPr>
        <w:t xml:space="preserve"> </w:t>
      </w:r>
      <w:r w:rsidRPr="005608BD">
        <w:rPr>
          <w:rFonts w:ascii="ＭＳ 明朝" w:hAnsi="ＭＳ 明朝" w:hint="eastAsia"/>
        </w:rPr>
        <w:t>第</w:t>
      </w:r>
      <w:r w:rsidR="00F97E3E" w:rsidRPr="005608BD">
        <w:rPr>
          <w:rFonts w:ascii="ＭＳ 明朝" w:hAnsi="ＭＳ 明朝" w:hint="eastAsia"/>
        </w:rPr>
        <w:t>4</w:t>
      </w:r>
      <w:r w:rsidRPr="005608BD">
        <w:rPr>
          <w:rFonts w:ascii="ＭＳ 明朝" w:hAnsi="ＭＳ 明朝" w:hint="eastAsia"/>
        </w:rPr>
        <w:t>節 避難対策計画」に定める避難先を示すものとする。ただし、災害の規模、現場の状況等により本計画により難い場合は、適宜の措置を講ずるものとする。この場合において、警察署長は、速やかに町長に対して通知するものとし、当該避難先の借上げ、給食等は、町長が行うものとする。</w:t>
      </w:r>
    </w:p>
    <w:p w:rsidR="008926FC" w:rsidRPr="005608BD" w:rsidRDefault="008926FC"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（3） 避難の誘導に</w:t>
      </w:r>
      <w:r w:rsidR="00D45E15" w:rsidRPr="005608BD">
        <w:rPr>
          <w:rFonts w:ascii="ＭＳ 明朝" w:hAnsi="ＭＳ 明朝" w:hint="eastAsia"/>
        </w:rPr>
        <w:t>あ</w:t>
      </w:r>
      <w:r w:rsidRPr="005608BD">
        <w:rPr>
          <w:rFonts w:ascii="ＭＳ 明朝" w:hAnsi="ＭＳ 明朝" w:hint="eastAsia"/>
        </w:rPr>
        <w:t>たっては、町、</w:t>
      </w:r>
      <w:r w:rsidR="00F746C0" w:rsidRPr="005608BD">
        <w:rPr>
          <w:rFonts w:ascii="ＭＳ 明朝" w:hAnsi="ＭＳ 明朝" w:hint="eastAsia"/>
        </w:rPr>
        <w:t>大雪</w:t>
      </w:r>
      <w:r w:rsidRPr="005608BD">
        <w:rPr>
          <w:rFonts w:ascii="ＭＳ 明朝" w:hAnsi="ＭＳ 明朝" w:hint="eastAsia"/>
        </w:rPr>
        <w:t>消防組合</w:t>
      </w:r>
      <w:r w:rsidR="00D45E15" w:rsidRPr="005608BD">
        <w:rPr>
          <w:rFonts w:ascii="ＭＳ 明朝" w:hAnsi="ＭＳ 明朝" w:hint="eastAsia"/>
        </w:rPr>
        <w:t>比布</w:t>
      </w:r>
      <w:r w:rsidR="00F746C0" w:rsidRPr="005608BD">
        <w:rPr>
          <w:rFonts w:ascii="ＭＳ 明朝" w:hAnsi="ＭＳ 明朝" w:hint="eastAsia"/>
        </w:rPr>
        <w:t>消防</w:t>
      </w:r>
      <w:r w:rsidR="00D45E15" w:rsidRPr="005608BD">
        <w:rPr>
          <w:rFonts w:ascii="ＭＳ 明朝" w:hAnsi="ＭＳ 明朝" w:hint="eastAsia"/>
        </w:rPr>
        <w:t>署</w:t>
      </w:r>
      <w:r w:rsidRPr="005608BD">
        <w:rPr>
          <w:rFonts w:ascii="ＭＳ 明朝" w:hAnsi="ＭＳ 明朝" w:hint="eastAsia"/>
        </w:rPr>
        <w:t>等と協力し、安全な経路を選定して誘導する</w:t>
      </w:r>
      <w:r w:rsidR="00D45E15" w:rsidRPr="005608BD">
        <w:rPr>
          <w:rFonts w:ascii="ＭＳ 明朝" w:hAnsi="ＭＳ 明朝" w:hint="eastAsia"/>
        </w:rPr>
        <w:t>ものとする。また、</w:t>
      </w:r>
      <w:r w:rsidR="00B2759D" w:rsidRPr="005608BD">
        <w:rPr>
          <w:rFonts w:ascii="ＭＳ 明朝" w:hAnsi="ＭＳ 明朝" w:hint="eastAsia"/>
        </w:rPr>
        <w:t>被災</w:t>
      </w:r>
      <w:r w:rsidR="00B6191E" w:rsidRPr="005608BD">
        <w:rPr>
          <w:rFonts w:ascii="ＭＳ 明朝" w:hAnsi="ＭＳ 明朝" w:hint="eastAsia"/>
        </w:rPr>
        <w:t>した地域に対しては</w:t>
      </w:r>
      <w:r w:rsidR="00B2759D" w:rsidRPr="005608BD">
        <w:rPr>
          <w:rFonts w:ascii="ＭＳ 明朝" w:hAnsi="ＭＳ 明朝" w:hint="eastAsia"/>
        </w:rPr>
        <w:t>無人化した住宅街、商店街等にお</w:t>
      </w:r>
      <w:r w:rsidR="00D45E15" w:rsidRPr="005608BD">
        <w:rPr>
          <w:rFonts w:ascii="ＭＳ 明朝" w:hAnsi="ＭＳ 明朝" w:hint="eastAsia"/>
        </w:rPr>
        <w:t>いて</w:t>
      </w:r>
      <w:r w:rsidR="00B2759D" w:rsidRPr="005608BD">
        <w:rPr>
          <w:rFonts w:ascii="ＭＳ 明朝" w:hAnsi="ＭＳ 明朝" w:hint="eastAsia"/>
        </w:rPr>
        <w:t>パトロールを行い、</w:t>
      </w:r>
      <w:r w:rsidR="00B6191E" w:rsidRPr="005608BD">
        <w:rPr>
          <w:rFonts w:ascii="ＭＳ 明朝" w:hAnsi="ＭＳ 明朝" w:hint="eastAsia"/>
        </w:rPr>
        <w:t>犯罪の予防及び取締り等にあたる。</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６　救助に関する事項</w:t>
      </w:r>
    </w:p>
    <w:p w:rsidR="008926FC" w:rsidRPr="005608BD" w:rsidRDefault="008926F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警察署長は、町長に協力して被災者の救出、負傷者及び疾病にかかった者の応急的救護並びに</w:t>
      </w:r>
      <w:r w:rsidR="007A6A08" w:rsidRPr="005608BD">
        <w:rPr>
          <w:rFonts w:ascii="ＭＳ 明朝" w:hAnsi="ＭＳ 明朝" w:hint="eastAsia"/>
        </w:rPr>
        <w:t>遺</w:t>
      </w:r>
      <w:r w:rsidRPr="005608BD">
        <w:rPr>
          <w:rFonts w:ascii="ＭＳ 明朝" w:hAnsi="ＭＳ 明朝" w:hint="eastAsia"/>
        </w:rPr>
        <w:t>体の検分に努めるとともに、状況に応じて町長の行う災害応急活動に協力するものとする。</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７　応急措置に関する事項</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（1） 警察署長は、警察官が基本法第63条第2項に基づき警戒区域の設定を行った場合は、直ちに町長に通知するものとする。この場合において、町長は、当該措置の事後処理を行うものとする。</w:t>
      </w:r>
    </w:p>
    <w:p w:rsidR="008926FC" w:rsidRPr="005608BD" w:rsidRDefault="008926FC"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 xml:space="preserve">（2） </w:t>
      </w:r>
      <w:r w:rsidRPr="005608BD">
        <w:rPr>
          <w:rFonts w:ascii="ＭＳ 明朝" w:hAnsi="ＭＳ 明朝" w:hint="eastAsia"/>
          <w:spacing w:val="-2"/>
        </w:rPr>
        <w:t>警察署長は、警察官が基本法第64条第7項及び同法第65条第2項の規定に基づき応急公用負担（人的及び物的公用負担）を行った場合は、直ちに町長に通知するものとする。この場合において、町長は、当該措置による損失補償等の事後処理を行うものとする。</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８　災害時における通信計画に関する事項</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（1） 警察署長は、現有通信施設及び設備の適切な運用により、災害時における通信連絡の確保を図るものとする。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（2） 警察署長は、災害が発生し、孤立が予想される地域その他必要と認められる地域に対しては、移動無線局、携帯無線機等の必要な通信施設又は資材の活用について計画し、その運用については、町長と</w:t>
      </w:r>
      <w:r w:rsidR="00F97E3E" w:rsidRPr="005608BD">
        <w:rPr>
          <w:rFonts w:ascii="ＭＳ 明朝" w:hAnsi="ＭＳ 明朝" w:hint="eastAsia"/>
        </w:rPr>
        <w:t>協議</w:t>
      </w:r>
      <w:r w:rsidRPr="005608BD">
        <w:rPr>
          <w:rFonts w:ascii="ＭＳ 明朝" w:hAnsi="ＭＳ 明朝" w:hint="eastAsia"/>
        </w:rPr>
        <w:t>をするものとする。</w:t>
      </w:r>
    </w:p>
    <w:p w:rsidR="00761623" w:rsidRPr="005608BD" w:rsidRDefault="00761623" w:rsidP="00761623">
      <w:pPr>
        <w:spacing w:line="200" w:lineRule="exact"/>
      </w:pPr>
    </w:p>
    <w:p w:rsidR="00250DED" w:rsidRPr="005608BD" w:rsidRDefault="00B518F8" w:rsidP="00761623">
      <w:pPr>
        <w:spacing w:line="200" w:lineRule="exact"/>
      </w:pPr>
      <w:r w:rsidRPr="005608BD">
        <w:br w:type="column"/>
      </w:r>
    </w:p>
    <w:p w:rsidR="00761623" w:rsidRPr="005608BD" w:rsidRDefault="00761623"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505" w:name="_Toc336454101"/>
      <w:r w:rsidRPr="005608BD">
        <w:rPr>
          <w:rFonts w:ascii="ＭＳ ゴシック" w:eastAsia="ＭＳ ゴシック" w:hAnsi="ＭＳ ゴシック" w:hint="eastAsia"/>
          <w:sz w:val="28"/>
          <w:szCs w:val="28"/>
        </w:rPr>
        <w:t>第</w:t>
      </w:r>
      <w:r w:rsidR="007B32BF" w:rsidRPr="005608BD">
        <w:rPr>
          <w:rFonts w:ascii="ＭＳ ゴシック" w:eastAsia="ＭＳ ゴシック" w:hAnsi="ＭＳ ゴシック" w:hint="eastAsia"/>
          <w:sz w:val="28"/>
          <w:szCs w:val="28"/>
        </w:rPr>
        <w:t>13</w:t>
      </w:r>
      <w:r w:rsidRPr="005608BD">
        <w:rPr>
          <w:rFonts w:ascii="ＭＳ ゴシック" w:eastAsia="ＭＳ ゴシック" w:hAnsi="ＭＳ ゴシック" w:hint="eastAsia"/>
          <w:sz w:val="28"/>
          <w:szCs w:val="28"/>
        </w:rPr>
        <w:t xml:space="preserve">節　</w:t>
      </w:r>
      <w:r w:rsidR="009213E6" w:rsidRPr="005608BD">
        <w:rPr>
          <w:rFonts w:ascii="ＭＳ ゴシック" w:eastAsia="ＭＳ ゴシック" w:hAnsi="ＭＳ ゴシック" w:hint="eastAsia"/>
          <w:sz w:val="28"/>
          <w:szCs w:val="28"/>
        </w:rPr>
        <w:t>交通応急対策計画</w:t>
      </w:r>
      <w:bookmarkEnd w:id="505"/>
    </w:p>
    <w:p w:rsidR="00761623" w:rsidRPr="005608BD" w:rsidRDefault="00761623" w:rsidP="00761623">
      <w:pPr>
        <w:spacing w:line="100" w:lineRule="exact"/>
      </w:pPr>
    </w:p>
    <w:p w:rsidR="008926FC" w:rsidRPr="005608BD" w:rsidRDefault="008926FC" w:rsidP="00D56103">
      <w:pPr>
        <w:spacing w:afterLines="50" w:after="149" w:line="360" w:lineRule="exact"/>
        <w:ind w:leftChars="100" w:left="220" w:firstLineChars="100" w:firstLine="220"/>
      </w:pPr>
      <w:r w:rsidRPr="005608BD">
        <w:rPr>
          <w:rFonts w:hint="eastAsia"/>
        </w:rPr>
        <w:t>災害時における道路及び航空交通の混乱を防止し、消防、避難、救助、救護等の応急対策活動を迅速に実施するための交通の確保</w:t>
      </w:r>
      <w:r w:rsidR="007B32BF" w:rsidRPr="005608BD">
        <w:rPr>
          <w:rFonts w:hint="eastAsia"/>
        </w:rPr>
        <w:t>について</w:t>
      </w:r>
      <w:r w:rsidRPr="005608BD">
        <w:rPr>
          <w:rFonts w:hint="eastAsia"/>
        </w:rPr>
        <w:t>は、本計画の定めるところによる。</w:t>
      </w:r>
    </w:p>
    <w:p w:rsidR="008926FC" w:rsidRPr="005608BD" w:rsidRDefault="008926FC" w:rsidP="00D56103">
      <w:pPr>
        <w:spacing w:afterLines="30" w:after="89" w:line="360" w:lineRule="exact"/>
        <w:ind w:leftChars="300" w:left="880" w:hangingChars="100" w:hanging="220"/>
        <w:outlineLvl w:val="2"/>
        <w:rPr>
          <w:rFonts w:ascii="ＭＳ ゴシック" w:eastAsia="ＭＳ ゴシック" w:hAnsi="ＭＳ ゴシック"/>
        </w:rPr>
      </w:pPr>
      <w:bookmarkStart w:id="506" w:name="_Toc277319595"/>
      <w:bookmarkStart w:id="507" w:name="_Toc304920274"/>
      <w:bookmarkStart w:id="508" w:name="_Toc316999408"/>
      <w:bookmarkStart w:id="509" w:name="_Toc335902674"/>
      <w:bookmarkStart w:id="510" w:name="_Toc336454102"/>
      <w:r w:rsidRPr="005608BD">
        <w:rPr>
          <w:rFonts w:ascii="ＭＳ ゴシック" w:eastAsia="ＭＳ ゴシック" w:hAnsi="ＭＳ ゴシック" w:hint="eastAsia"/>
        </w:rPr>
        <w:t>第１　交通応急対策の実施</w:t>
      </w:r>
      <w:bookmarkEnd w:id="506"/>
      <w:bookmarkEnd w:id="507"/>
      <w:bookmarkEnd w:id="508"/>
      <w:bookmarkEnd w:id="509"/>
      <w:bookmarkEnd w:id="510"/>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 xml:space="preserve">１　</w:t>
      </w:r>
      <w:r w:rsidR="00FC6E9C" w:rsidRPr="005608BD">
        <w:rPr>
          <w:rFonts w:ascii="ＭＳ ゴシック" w:eastAsia="ＭＳ ゴシック" w:hAnsi="ＭＳ ゴシック" w:hint="eastAsia"/>
        </w:rPr>
        <w:t>比布町（</w:t>
      </w:r>
      <w:r w:rsidR="00D92A5B" w:rsidRPr="005608BD">
        <w:rPr>
          <w:rFonts w:ascii="ＭＳ ゴシック" w:eastAsia="ＭＳ ゴシック" w:hAnsi="ＭＳ ゴシック" w:hint="eastAsia"/>
        </w:rPr>
        <w:t>大雪消防組合比布消防署</w:t>
      </w:r>
      <w:r w:rsidR="00FC6E9C" w:rsidRPr="005608BD">
        <w:rPr>
          <w:rFonts w:ascii="ＭＳ ゴシック" w:eastAsia="ＭＳ ゴシック" w:hAnsi="ＭＳ ゴシック" w:hint="eastAsia"/>
        </w:rPr>
        <w:t>）</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1）町が管理している道路で災害が発生した場合は、道路の警戒に努めるとともに、交通の危険を防止するため必要と認めるときは、その通行を禁止し、又は制限するとともに迂回路等を的確に指示し、関係機関との連絡を密にし</w:t>
      </w:r>
      <w:r w:rsidR="007B32BF" w:rsidRPr="005608BD">
        <w:rPr>
          <w:rFonts w:ascii="ＭＳ 明朝" w:hAnsi="ＭＳ 明朝" w:hint="eastAsia"/>
        </w:rPr>
        <w:t>て</w:t>
      </w:r>
      <w:r w:rsidRPr="005608BD">
        <w:rPr>
          <w:rFonts w:ascii="ＭＳ 明朝" w:hAnsi="ＭＳ 明朝" w:hint="eastAsia"/>
        </w:rPr>
        <w:t>交通の確保に努める。</w:t>
      </w:r>
      <w:r w:rsidRPr="005608BD">
        <w:rPr>
          <w:rFonts w:ascii="ＭＳ 明朝" w:hAnsi="ＭＳ 明朝"/>
        </w:rPr>
        <w:br/>
      </w:r>
      <w:r w:rsidRPr="005608BD">
        <w:rPr>
          <w:rFonts w:ascii="ＭＳ 明朝" w:hAnsi="ＭＳ 明朝" w:hint="eastAsia"/>
        </w:rPr>
        <w:t xml:space="preserve">　また、町が管理している緊急通行車両のガソリン等の確保に努めるものとする。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（2） 消防職員は、警察官がその場にいない場合に限り、通行禁止区域等において、車両その他の物件が緊急通行車両の妨害となることにより災害応急対策の実施に著しい支障があると認められるときは、当該車両その他の物件の占有者、所有者、管理者に対し、当該車両その他の物件の移動等の措置をとることを命ずることができる。</w:t>
      </w:r>
    </w:p>
    <w:p w:rsidR="008926FC" w:rsidRPr="005608BD" w:rsidRDefault="008926FC"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（3） 消防職員は、</w:t>
      </w:r>
      <w:r w:rsidR="007B32BF" w:rsidRPr="005608BD">
        <w:rPr>
          <w:rFonts w:ascii="ＭＳ 明朝" w:hAnsi="ＭＳ 明朝" w:hint="eastAsia"/>
        </w:rPr>
        <w:t>上記</w:t>
      </w:r>
      <w:r w:rsidRPr="005608BD">
        <w:rPr>
          <w:rFonts w:ascii="ＭＳ 明朝" w:hAnsi="ＭＳ 明朝" w:hint="eastAsia"/>
        </w:rPr>
        <w:t>（2</w:t>
      </w:r>
      <w:r w:rsidR="007B32BF" w:rsidRPr="005608BD">
        <w:rPr>
          <w:rFonts w:ascii="ＭＳ 明朝" w:hAnsi="ＭＳ 明朝" w:hint="eastAsia"/>
        </w:rPr>
        <w:t>）による措置を命ぜられた者が当該措置をとらないとき、又は</w:t>
      </w:r>
      <w:r w:rsidRPr="005608BD">
        <w:rPr>
          <w:rFonts w:ascii="ＭＳ 明朝" w:hAnsi="ＭＳ 明朝" w:hint="eastAsia"/>
        </w:rPr>
        <w:t>その命令の相手方が現場にいないために当該措置をとることを命ずることができないときは、自らその措置をとることができる。この場合において、当該措置をとるためやむを得ない限度において車両その他の物件を破損することができる。</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北海道公安委員会（北海道警察）</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 xml:space="preserve">（1） </w:t>
      </w:r>
      <w:r w:rsidRPr="005608BD">
        <w:rPr>
          <w:rFonts w:ascii="ＭＳ 明朝" w:hAnsi="ＭＳ 明朝" w:hint="eastAsia"/>
          <w:spacing w:val="-2"/>
        </w:rPr>
        <w:t>災害が発生し、又はまさに発生しようとしている場合において、道路（高速道路を含む。）における危険を防止し、交通の安全と円滑化を図るため必要があると認めるとき、また、災害応急対策上緊急輸送を行うため必要があると認められるときは、区域及び道路の区間を指定して緊急通行車両以外の車両の道路における通行を禁止し、又は制限す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（2） 通行禁止区域等において、車両その他の物件が緊急通行車両の妨害となることにより災害応急対策の実施に著しい支障があると認められるときは、当該車両その他の物件の占有者、所有者、管理者に対し、当該車両その他の物件の移動等の措置をとることを命ずることができる。</w:t>
      </w:r>
    </w:p>
    <w:p w:rsidR="008926FC" w:rsidRPr="005608BD" w:rsidRDefault="008926FC"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 xml:space="preserve">（3） </w:t>
      </w:r>
      <w:r w:rsidR="007B32BF" w:rsidRPr="005608BD">
        <w:rPr>
          <w:rFonts w:ascii="ＭＳ 明朝" w:hAnsi="ＭＳ 明朝" w:hint="eastAsia"/>
        </w:rPr>
        <w:t>上記</w:t>
      </w:r>
      <w:r w:rsidRPr="005608BD">
        <w:rPr>
          <w:rFonts w:ascii="ＭＳ 明朝" w:hAnsi="ＭＳ 明朝" w:hint="eastAsia"/>
        </w:rPr>
        <w:t>（2</w:t>
      </w:r>
      <w:r w:rsidR="007B32BF" w:rsidRPr="005608BD">
        <w:rPr>
          <w:rFonts w:ascii="ＭＳ 明朝" w:hAnsi="ＭＳ 明朝" w:hint="eastAsia"/>
        </w:rPr>
        <w:t>）による措置を命ぜられた者が当該措置をとらないとき、又は</w:t>
      </w:r>
      <w:r w:rsidRPr="005608BD">
        <w:rPr>
          <w:rFonts w:ascii="ＭＳ 明朝" w:hAnsi="ＭＳ 明朝" w:hint="eastAsia"/>
        </w:rPr>
        <w:t>その命令の相手方が現場にいないために当該措置をとることを命ずることができないときは、自らその措置をとることができる。この場合において、当該措置をとるためやむを得ない限度において車両その他の物件を破損することができる。</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東京航空局道内各空港事務所</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（1） 航空機に対し、運航に影響を与える災害情報を提供するとともに、空港基本施設及び保安施設の損壊等により航空機の運航に危険がある場合には、必要に応じ空港の使用を禁止又は制限するほか、飛行計画、飛行経路等の調整を行う。</w:t>
      </w:r>
    </w:p>
    <w:p w:rsidR="008926FC" w:rsidRPr="005608BD" w:rsidRDefault="008926FC"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（2） 緊急輸送に従事する航空機の運航を優先する。</w:t>
      </w:r>
    </w:p>
    <w:p w:rsidR="008926FC" w:rsidRPr="005608BD" w:rsidRDefault="008926FC" w:rsidP="008926FC">
      <w:pPr>
        <w:spacing w:line="200" w:lineRule="exact"/>
      </w:pP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lastRenderedPageBreak/>
        <w:t>４　北海道開発局</w:t>
      </w:r>
    </w:p>
    <w:p w:rsidR="008926FC" w:rsidRPr="005608BD" w:rsidRDefault="007B32BF"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国道及び高速道路（直轄区間）</w:t>
      </w:r>
      <w:r w:rsidR="008926FC" w:rsidRPr="005608BD">
        <w:rPr>
          <w:rFonts w:ascii="ＭＳ 明朝" w:hAnsi="ＭＳ 明朝" w:hint="eastAsia"/>
        </w:rPr>
        <w:t>の路線に係る道路の構造の保全と交通の危険を防止するため、障害物の除去に努めるものとし、必要と認められるときは、車両等の通行を禁止し、又は制限するとともに迂回路等を的確に指示し、交通の確保を図る。</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５　東日本高速道路株式会社北海道支社</w:t>
      </w:r>
    </w:p>
    <w:p w:rsidR="008926FC" w:rsidRPr="005608BD" w:rsidRDefault="008926F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東日本高速道路株式会社が管理している道路の構造の保全と交通の危険を防止するため、障害物の除去に努めるものとし、必要と認められるときは、車両等の通行を禁止、又は制限し、交通の確保を図る。</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６　北海道</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（1） 道が管理している道路が災害による被害を受けた場合、速やかに被害状況や危険個所等を把握するとともに、障害物の除去に努めるものとする。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（2） 交通の危険を防止するため、必要と認めるときは、</w:t>
      </w:r>
      <w:r w:rsidR="00A96471" w:rsidRPr="005608BD">
        <w:rPr>
          <w:rFonts w:ascii="ＭＳ 明朝" w:hAnsi="ＭＳ 明朝" w:hint="eastAsia"/>
        </w:rPr>
        <w:t>車両</w:t>
      </w:r>
      <w:r w:rsidRPr="005608BD">
        <w:rPr>
          <w:rFonts w:ascii="ＭＳ 明朝" w:hAnsi="ＭＳ 明朝" w:hint="eastAsia"/>
        </w:rPr>
        <w:t>等の通行を禁止し、又は制限するとともに迂回路等を的確に指示し、関係機関との連絡を密にしながら、交通の確保に努める。</w:t>
      </w:r>
    </w:p>
    <w:p w:rsidR="008926FC" w:rsidRPr="005608BD" w:rsidRDefault="008926FC"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（3） 道が管理している緊急通行車両のガソリン等の確保に努めるものとするとともに、ガソリン等について、町長等の要請に基づき</w:t>
      </w:r>
      <w:r w:rsidR="007B32BF" w:rsidRPr="005608BD">
        <w:rPr>
          <w:rFonts w:ascii="ＭＳ 明朝" w:hAnsi="ＭＳ 明朝" w:hint="eastAsia"/>
        </w:rPr>
        <w:t>あっせん</w:t>
      </w:r>
      <w:r w:rsidRPr="005608BD">
        <w:rPr>
          <w:rFonts w:ascii="ＭＳ 明朝" w:hAnsi="ＭＳ 明朝" w:hint="eastAsia"/>
        </w:rPr>
        <w:t>及び調達を行うものとする。</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７　自衛隊</w:t>
      </w:r>
    </w:p>
    <w:p w:rsidR="008926FC" w:rsidRPr="005608BD" w:rsidRDefault="008926FC" w:rsidP="00AC46E1">
      <w:pPr>
        <w:spacing w:line="360" w:lineRule="exact"/>
        <w:ind w:leftChars="300" w:left="660" w:firstLineChars="100" w:firstLine="220"/>
        <w:rPr>
          <w:rFonts w:ascii="ＭＳ 明朝" w:hAnsi="ＭＳ 明朝"/>
        </w:rPr>
      </w:pPr>
      <w:r w:rsidRPr="005608BD">
        <w:rPr>
          <w:rFonts w:ascii="ＭＳ 明朝" w:hAnsi="ＭＳ 明朝" w:hint="eastAsia"/>
        </w:rPr>
        <w:t>災害派遣を命ぜられた部隊等の自衛官は、町長、警察官等がその場にいない時に次の措置をとることができる。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（1） 自衛隊用緊急通行車両の円滑な通行を確保するため必要な措置を命じ、又は自ら当該措置を実施すること。</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（2） 警戒区域の設定並びにそれに基づく立ち入り制限・禁止及び退去を命ずること。</w:t>
      </w:r>
    </w:p>
    <w:p w:rsidR="008926FC" w:rsidRPr="005608BD" w:rsidRDefault="008926FC"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（3） 現場の被災工作物等の除去等を実施すること。</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 xml:space="preserve">８　</w:t>
      </w:r>
      <w:r w:rsidR="00D92A5B" w:rsidRPr="005608BD">
        <w:rPr>
          <w:rFonts w:ascii="ＭＳ ゴシック" w:eastAsia="ＭＳ ゴシック" w:hAnsi="ＭＳ ゴシック" w:hint="eastAsia"/>
        </w:rPr>
        <w:t>一般</w:t>
      </w:r>
      <w:r w:rsidRPr="005608BD">
        <w:rPr>
          <w:rFonts w:ascii="ＭＳ ゴシック" w:eastAsia="ＭＳ ゴシック" w:hAnsi="ＭＳ ゴシック" w:hint="eastAsia"/>
        </w:rPr>
        <w:t>社団法人北海道警備業協会</w:t>
      </w:r>
    </w:p>
    <w:p w:rsidR="008926FC" w:rsidRPr="005608BD" w:rsidRDefault="008926FC" w:rsidP="00AC46E1">
      <w:pPr>
        <w:spacing w:line="360" w:lineRule="exact"/>
        <w:ind w:leftChars="300" w:left="660" w:firstLineChars="100" w:firstLine="220"/>
        <w:rPr>
          <w:rFonts w:ascii="ＭＳ 明朝" w:hAnsi="ＭＳ 明朝"/>
        </w:rPr>
      </w:pPr>
      <w:r w:rsidRPr="005608BD">
        <w:rPr>
          <w:rFonts w:ascii="ＭＳ 明朝" w:hAnsi="ＭＳ 明朝" w:hint="eastAsia"/>
        </w:rPr>
        <w:t>社団法人北海道警備業協会及び支部は、災害時における交通誘導業務及び避難所の警備について「災害時における交通誘導業務等に関する協定」等により関係機関の支援を行う。</w:t>
      </w:r>
    </w:p>
    <w:p w:rsidR="008926FC" w:rsidRPr="005608BD" w:rsidRDefault="008926FC" w:rsidP="008926FC">
      <w:pPr>
        <w:spacing w:line="200" w:lineRule="exact"/>
      </w:pPr>
    </w:p>
    <w:p w:rsidR="008926FC" w:rsidRPr="005608BD" w:rsidRDefault="008926FC" w:rsidP="00D56103">
      <w:pPr>
        <w:spacing w:afterLines="30" w:after="89" w:line="360" w:lineRule="exact"/>
        <w:ind w:leftChars="300" w:left="880" w:hangingChars="100" w:hanging="220"/>
        <w:outlineLvl w:val="2"/>
        <w:rPr>
          <w:rFonts w:ascii="ＭＳ ゴシック" w:eastAsia="ＭＳ ゴシック" w:hAnsi="ＭＳ ゴシック"/>
        </w:rPr>
      </w:pPr>
      <w:bookmarkStart w:id="511" w:name="_Toc277319596"/>
      <w:bookmarkStart w:id="512" w:name="_Toc304920275"/>
      <w:bookmarkStart w:id="513" w:name="_Toc316999409"/>
      <w:bookmarkStart w:id="514" w:name="_Toc335902675"/>
      <w:bookmarkStart w:id="515" w:name="_Toc336454103"/>
      <w:r w:rsidRPr="005608BD">
        <w:rPr>
          <w:rFonts w:ascii="ＭＳ ゴシック" w:eastAsia="ＭＳ ゴシック" w:hAnsi="ＭＳ ゴシック" w:hint="eastAsia"/>
        </w:rPr>
        <w:t>第２　道路の交通規制</w:t>
      </w:r>
      <w:bookmarkEnd w:id="511"/>
      <w:bookmarkEnd w:id="512"/>
      <w:bookmarkEnd w:id="513"/>
      <w:bookmarkEnd w:id="514"/>
      <w:bookmarkEnd w:id="515"/>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道路交通網の把握</w:t>
      </w:r>
    </w:p>
    <w:p w:rsidR="008926FC" w:rsidRPr="005608BD" w:rsidRDefault="008926FC" w:rsidP="00AC46E1">
      <w:pPr>
        <w:spacing w:line="360" w:lineRule="exact"/>
        <w:ind w:leftChars="300" w:left="660" w:firstLineChars="100" w:firstLine="220"/>
        <w:rPr>
          <w:rFonts w:ascii="ＭＳ 明朝" w:hAnsi="ＭＳ 明朝"/>
        </w:rPr>
      </w:pPr>
      <w:r w:rsidRPr="005608BD">
        <w:rPr>
          <w:rFonts w:ascii="ＭＳ 明朝" w:hAnsi="ＭＳ 明朝" w:hint="eastAsia"/>
        </w:rPr>
        <w:t>災害が発生した場合、道路管理者及び北海道公安委員会(北海道警察)は、相互に綿密な連携を図るとともに、関係機関の協力を得て、次の事項を中心に被災地内の道路及び交通の状況について、その実態を把握す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（1） 損壊し、又は通行不能となった路線名及び区間</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（2） 迂回路を設定し得る場合はその路線名、分岐点及び合流点</w:t>
      </w:r>
    </w:p>
    <w:p w:rsidR="008926FC" w:rsidRPr="005608BD" w:rsidRDefault="008926FC"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（3） 緊急に通行の禁止又は制限を実施する必要の有無</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交通規制の実施</w:t>
      </w:r>
    </w:p>
    <w:p w:rsidR="008926FC" w:rsidRPr="005608BD" w:rsidRDefault="008926FC" w:rsidP="00AC46E1">
      <w:pPr>
        <w:spacing w:line="360" w:lineRule="exact"/>
        <w:ind w:leftChars="300" w:left="660" w:firstLineChars="100" w:firstLine="220"/>
        <w:rPr>
          <w:rFonts w:ascii="ＭＳ 明朝" w:hAnsi="ＭＳ 明朝"/>
        </w:rPr>
      </w:pPr>
      <w:r w:rsidRPr="005608BD">
        <w:rPr>
          <w:rFonts w:ascii="ＭＳ 明朝" w:hAnsi="ＭＳ 明朝" w:hint="eastAsia"/>
        </w:rPr>
        <w:t>道路管理者及び北海道公安委員会は、次の方法により交通規制を実施するものとする。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（1） 交通規制を実施するときは、道路標識等を設置する。</w:t>
      </w:r>
    </w:p>
    <w:p w:rsidR="008926FC" w:rsidRPr="005608BD" w:rsidRDefault="008926FC"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lastRenderedPageBreak/>
        <w:t>（2） 緊急を要し道路標識等を設置するいとまがないとき、又は道路標識等を設置して行うことが困難なときは、現場警察官等の指示によりこれを行う。</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関係機関との連携</w:t>
      </w:r>
    </w:p>
    <w:p w:rsidR="008926FC" w:rsidRPr="005608BD" w:rsidRDefault="008926FC" w:rsidP="00AC46E1">
      <w:pPr>
        <w:spacing w:line="360" w:lineRule="exact"/>
        <w:ind w:leftChars="300" w:left="660" w:firstLineChars="100" w:firstLine="220"/>
        <w:rPr>
          <w:rFonts w:ascii="ＭＳ 明朝" w:hAnsi="ＭＳ 明朝"/>
        </w:rPr>
      </w:pPr>
      <w:r w:rsidRPr="005608BD">
        <w:rPr>
          <w:rFonts w:ascii="ＭＳ 明朝" w:hAnsi="ＭＳ 明朝" w:hint="eastAsia"/>
        </w:rPr>
        <w:t>道路管理者及び北海道公安委員会が交通規制により通行の禁止制限を行った場合には、関係機関に連絡するとともに、あらゆる広報媒体を通して広報の徹底を図る。</w:t>
      </w:r>
    </w:p>
    <w:p w:rsidR="008926FC" w:rsidRPr="005608BD" w:rsidRDefault="008926FC" w:rsidP="008926FC">
      <w:pPr>
        <w:spacing w:line="200" w:lineRule="exact"/>
      </w:pPr>
    </w:p>
    <w:p w:rsidR="008926FC" w:rsidRPr="005608BD" w:rsidRDefault="008926FC" w:rsidP="00D56103">
      <w:pPr>
        <w:spacing w:afterLines="30" w:after="89" w:line="360" w:lineRule="exact"/>
        <w:ind w:leftChars="300" w:left="880" w:hangingChars="100" w:hanging="220"/>
        <w:outlineLvl w:val="2"/>
        <w:rPr>
          <w:rFonts w:ascii="ＭＳ ゴシック" w:eastAsia="ＭＳ ゴシック" w:hAnsi="ＭＳ ゴシック"/>
        </w:rPr>
      </w:pPr>
      <w:bookmarkStart w:id="516" w:name="_Toc277319597"/>
      <w:bookmarkStart w:id="517" w:name="_Toc304920276"/>
      <w:bookmarkStart w:id="518" w:name="_Toc316999410"/>
      <w:bookmarkStart w:id="519" w:name="_Toc335902676"/>
      <w:bookmarkStart w:id="520" w:name="_Toc336454104"/>
      <w:r w:rsidRPr="005608BD">
        <w:rPr>
          <w:rFonts w:ascii="ＭＳ ゴシック" w:eastAsia="ＭＳ ゴシック" w:hAnsi="ＭＳ ゴシック" w:hint="eastAsia"/>
        </w:rPr>
        <w:t>第３　緊急輸送のための交通規制</w:t>
      </w:r>
      <w:bookmarkEnd w:id="516"/>
      <w:bookmarkEnd w:id="517"/>
      <w:bookmarkEnd w:id="518"/>
      <w:bookmarkEnd w:id="519"/>
      <w:bookmarkEnd w:id="520"/>
    </w:p>
    <w:p w:rsidR="008926FC" w:rsidRPr="005608BD" w:rsidRDefault="008926FC"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災害が発生し、災害応急対策に従事する者</w:t>
      </w:r>
      <w:r w:rsidR="00F00ACB" w:rsidRPr="005608BD">
        <w:rPr>
          <w:rFonts w:ascii="ＭＳ 明朝" w:hAnsi="ＭＳ 明朝" w:hint="eastAsia"/>
        </w:rPr>
        <w:t>、</w:t>
      </w:r>
      <w:r w:rsidRPr="005608BD">
        <w:rPr>
          <w:rFonts w:ascii="ＭＳ 明朝" w:hAnsi="ＭＳ 明朝" w:hint="eastAsia"/>
        </w:rPr>
        <w:t>又は災害応急対策に必要な物資の緊急輸送、その他応急措置を実施するための緊急輸送を確保する必要があると認めるときは、区域又は道路の区間を指定し、緊急通行車両以外の車両の通行を禁止し、又は制限する。</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通知</w:t>
      </w:r>
    </w:p>
    <w:p w:rsidR="008926FC" w:rsidRPr="005608BD" w:rsidRDefault="008926FC" w:rsidP="00AC46E1">
      <w:pPr>
        <w:spacing w:line="360" w:lineRule="exact"/>
        <w:ind w:leftChars="300" w:left="660" w:firstLineChars="100" w:firstLine="220"/>
        <w:rPr>
          <w:rFonts w:ascii="ＭＳ 明朝" w:hAnsi="ＭＳ 明朝"/>
        </w:rPr>
      </w:pPr>
      <w:r w:rsidRPr="005608BD">
        <w:rPr>
          <w:rFonts w:ascii="ＭＳ 明朝" w:hAnsi="ＭＳ 明朝" w:hint="eastAsia"/>
        </w:rPr>
        <w:t>北海道公</w:t>
      </w:r>
      <w:r w:rsidR="00F00ACB" w:rsidRPr="005608BD">
        <w:rPr>
          <w:rFonts w:ascii="ＭＳ 明朝" w:hAnsi="ＭＳ 明朝" w:hint="eastAsia"/>
        </w:rPr>
        <w:t>安委員会は、緊急輸送のための交通規制をしようとするときは、</w:t>
      </w:r>
      <w:r w:rsidR="002D5C23" w:rsidRPr="005608BD">
        <w:rPr>
          <w:rFonts w:ascii="ＭＳ 明朝" w:hAnsi="ＭＳ 明朝" w:hint="eastAsia"/>
        </w:rPr>
        <w:t>あらかじめ</w:t>
      </w:r>
      <w:r w:rsidRPr="005608BD">
        <w:rPr>
          <w:rFonts w:ascii="ＭＳ 明朝" w:hAnsi="ＭＳ 明朝" w:hint="eastAsia"/>
        </w:rPr>
        <w:t>当該道路の管理者に対し、禁止又は制限の対象、区域、区間、期間及び理由を通知する。</w:t>
      </w:r>
    </w:p>
    <w:p w:rsidR="008926FC" w:rsidRPr="005608BD" w:rsidRDefault="008926FC"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なお、緊急を要し、</w:t>
      </w:r>
      <w:r w:rsidR="002D5C23" w:rsidRPr="005608BD">
        <w:rPr>
          <w:rFonts w:ascii="ＭＳ 明朝" w:hAnsi="ＭＳ 明朝" w:hint="eastAsia"/>
        </w:rPr>
        <w:t>あらかじめ</w:t>
      </w:r>
      <w:r w:rsidRPr="005608BD">
        <w:rPr>
          <w:rFonts w:ascii="ＭＳ 明朝" w:hAnsi="ＭＳ 明朝" w:hint="eastAsia"/>
        </w:rPr>
        <w:t>通知できない場合は、事後、直ちに通知する。</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緊急通行車両の確認手続</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（1） 知事（上川総合振興局長）又は北海道公安委員会は、車両の使用者等の申出により当該車両が、応急対策に必要な物資の輸送等の緊急通行車両であることの確認を行うものとする。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（2） 確認場所</w:t>
      </w:r>
    </w:p>
    <w:p w:rsidR="008926FC" w:rsidRPr="005608BD" w:rsidRDefault="008926FC" w:rsidP="00AC46E1">
      <w:pPr>
        <w:spacing w:line="360" w:lineRule="exact"/>
        <w:ind w:leftChars="400" w:left="880" w:firstLineChars="100" w:firstLine="220"/>
        <w:rPr>
          <w:rFonts w:ascii="ＭＳ 明朝" w:hAnsi="ＭＳ 明朝"/>
        </w:rPr>
      </w:pPr>
      <w:r w:rsidRPr="005608BD">
        <w:rPr>
          <w:rFonts w:ascii="ＭＳ 明朝" w:hAnsi="ＭＳ 明朝" w:hint="eastAsia"/>
        </w:rPr>
        <w:t>緊急通行車両の確認は、道（上川総合振興局）又は警察本部、方面本部、警察署及び交通検問所で行う。</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（3） 証明書及び標章の交付</w:t>
      </w:r>
    </w:p>
    <w:p w:rsidR="008926FC" w:rsidRPr="005608BD" w:rsidRDefault="008926FC" w:rsidP="00AC46E1">
      <w:pPr>
        <w:spacing w:line="360" w:lineRule="exact"/>
        <w:ind w:leftChars="400" w:left="880" w:firstLineChars="100" w:firstLine="220"/>
        <w:rPr>
          <w:rFonts w:ascii="ＭＳ 明朝" w:hAnsi="ＭＳ 明朝"/>
        </w:rPr>
      </w:pPr>
      <w:r w:rsidRPr="005608BD">
        <w:rPr>
          <w:rFonts w:ascii="ＭＳ 明朝" w:hAnsi="ＭＳ 明朝" w:hint="eastAsia"/>
        </w:rPr>
        <w:t>緊急通行車両であると確認したものについては、各車両ごとに「緊急通行車両確認証明書」、「標章」（資料</w:t>
      </w:r>
      <w:r w:rsidR="00881155" w:rsidRPr="005608BD">
        <w:rPr>
          <w:rFonts w:ascii="ＭＳ 明朝" w:hAnsi="ＭＳ 明朝" w:hint="eastAsia"/>
        </w:rPr>
        <w:t>15</w:t>
      </w:r>
      <w:r w:rsidRPr="005608BD">
        <w:rPr>
          <w:rFonts w:ascii="ＭＳ 明朝" w:hAnsi="ＭＳ 明朝" w:hint="eastAsia"/>
        </w:rPr>
        <w:t>・</w:t>
      </w:r>
      <w:r w:rsidR="00881155" w:rsidRPr="005608BD">
        <w:rPr>
          <w:rFonts w:ascii="ＭＳ 明朝" w:hAnsi="ＭＳ 明朝" w:hint="eastAsia"/>
        </w:rPr>
        <w:t>16</w:t>
      </w:r>
      <w:r w:rsidRPr="005608BD">
        <w:rPr>
          <w:rFonts w:ascii="ＭＳ 明朝" w:hAnsi="ＭＳ 明朝" w:hint="eastAsia"/>
        </w:rPr>
        <w:t>）を交付し、当該車両の前面に標章を掲示させる。</w:t>
      </w:r>
    </w:p>
    <w:p w:rsidR="008926FC" w:rsidRPr="005608BD" w:rsidRDefault="008926FC" w:rsidP="00AC46E1">
      <w:pPr>
        <w:spacing w:line="360" w:lineRule="exact"/>
        <w:ind w:leftChars="350" w:left="1100" w:hangingChars="150" w:hanging="330"/>
        <w:rPr>
          <w:rFonts w:ascii="ＭＳ 明朝" w:hAnsi="ＭＳ 明朝"/>
        </w:rPr>
      </w:pPr>
      <w:r w:rsidRPr="005608BD">
        <w:rPr>
          <w:rFonts w:ascii="ＭＳ 明朝" w:hAnsi="ＭＳ 明朝" w:hint="eastAsia"/>
        </w:rPr>
        <w:t>(4)  緊急通行車両</w:t>
      </w:r>
    </w:p>
    <w:p w:rsidR="008926FC" w:rsidRPr="005608BD" w:rsidRDefault="008926FC" w:rsidP="00AC46E1">
      <w:pPr>
        <w:pStyle w:val="ac"/>
        <w:spacing w:line="360" w:lineRule="exact"/>
        <w:ind w:leftChars="500" w:left="1320" w:hangingChars="100" w:hanging="220"/>
      </w:pPr>
      <w:r w:rsidRPr="005608BD">
        <w:rPr>
          <w:rFonts w:hint="eastAsia"/>
        </w:rPr>
        <w:t>ア　緊急通行車両は、基本法に規定する災害応急対策を実施するために使用される車両で次の事項について行うものとする。</w:t>
      </w:r>
    </w:p>
    <w:p w:rsidR="008926FC" w:rsidRPr="005608BD" w:rsidRDefault="008926FC"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 xml:space="preserve">(ｱ)　</w:t>
      </w:r>
      <w:r w:rsidR="00F00ACB" w:rsidRPr="005608BD">
        <w:rPr>
          <w:rFonts w:ascii="ＭＳ 明朝" w:hAnsi="ＭＳ 明朝" w:hint="eastAsia"/>
        </w:rPr>
        <w:t>特別</w:t>
      </w:r>
      <w:r w:rsidRPr="005608BD">
        <w:rPr>
          <w:rFonts w:ascii="ＭＳ 明朝" w:hAnsi="ＭＳ 明朝" w:hint="eastAsia"/>
        </w:rPr>
        <w:t>警報</w:t>
      </w:r>
      <w:r w:rsidR="00F00ACB" w:rsidRPr="005608BD">
        <w:rPr>
          <w:rFonts w:ascii="ＭＳ 明朝" w:hAnsi="ＭＳ 明朝" w:hint="eastAsia"/>
        </w:rPr>
        <w:t>・警報</w:t>
      </w:r>
      <w:r w:rsidRPr="005608BD">
        <w:rPr>
          <w:rFonts w:ascii="ＭＳ 明朝" w:hAnsi="ＭＳ 明朝" w:hint="eastAsia"/>
        </w:rPr>
        <w:t>の発令及び伝達並びに避難の勧告又は指示に関する事項</w:t>
      </w:r>
    </w:p>
    <w:p w:rsidR="008926FC" w:rsidRPr="005608BD" w:rsidRDefault="008926FC"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(ｲ)　消防、水防その他の応急措置に関する事項</w:t>
      </w:r>
    </w:p>
    <w:p w:rsidR="008926FC" w:rsidRPr="005608BD" w:rsidRDefault="008926FC"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(ｳ)　被災者の救難、救助その他保護に関する事項</w:t>
      </w:r>
    </w:p>
    <w:p w:rsidR="008926FC" w:rsidRPr="005608BD" w:rsidRDefault="008926FC"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(ｴ)　災害を受けた児童及び生徒の応急の教育に関する事項</w:t>
      </w:r>
    </w:p>
    <w:p w:rsidR="008926FC" w:rsidRPr="005608BD" w:rsidRDefault="008926FC"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(ｵ)　施設及び設備の応急の復旧に関する事項</w:t>
      </w:r>
    </w:p>
    <w:p w:rsidR="008926FC" w:rsidRPr="005608BD" w:rsidRDefault="008926FC"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(ｶ)　清掃、防疫その他の保健衛生に関する事項</w:t>
      </w:r>
    </w:p>
    <w:p w:rsidR="008926FC" w:rsidRPr="005608BD" w:rsidRDefault="008926FC"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(ｷ)　犯罪の予防、交通の規制その他</w:t>
      </w:r>
      <w:r w:rsidR="00F00ACB" w:rsidRPr="005608BD">
        <w:rPr>
          <w:rFonts w:ascii="ＭＳ 明朝" w:hAnsi="ＭＳ 明朝" w:hint="eastAsia"/>
        </w:rPr>
        <w:t>被災</w:t>
      </w:r>
      <w:r w:rsidRPr="005608BD">
        <w:rPr>
          <w:rFonts w:ascii="ＭＳ 明朝" w:hAnsi="ＭＳ 明朝" w:hint="eastAsia"/>
        </w:rPr>
        <w:t>地における社会秩序の維持に関する事項</w:t>
      </w:r>
    </w:p>
    <w:p w:rsidR="008926FC" w:rsidRPr="005608BD" w:rsidRDefault="008926FC"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(ｸ)　緊急輸送の確保に関する事項</w:t>
      </w:r>
    </w:p>
    <w:p w:rsidR="008926FC" w:rsidRPr="005608BD" w:rsidRDefault="008926FC"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(ｹ)　その他災害の発生の防御又は拡大の防止のための措置に関する事項</w:t>
      </w:r>
    </w:p>
    <w:p w:rsidR="00F00ACB" w:rsidRPr="005608BD" w:rsidRDefault="00F00ACB" w:rsidP="00F00ACB">
      <w:pPr>
        <w:spacing w:line="360" w:lineRule="exact"/>
        <w:ind w:leftChars="500" w:left="1320" w:hangingChars="100" w:hanging="220"/>
        <w:rPr>
          <w:rFonts w:ascii="ＭＳ 明朝" w:hAnsi="ＭＳ 明朝"/>
        </w:rPr>
      </w:pPr>
      <w:r w:rsidRPr="005608BD">
        <w:rPr>
          <w:rFonts w:hint="eastAsia"/>
        </w:rPr>
        <w:t>イ　指定行政機関等が保有</w:t>
      </w:r>
      <w:r w:rsidR="00500A81" w:rsidRPr="005608BD">
        <w:rPr>
          <w:rFonts w:hint="eastAsia"/>
        </w:rPr>
        <w:t>若しくは</w:t>
      </w:r>
      <w:r w:rsidR="008926FC" w:rsidRPr="005608BD">
        <w:rPr>
          <w:rFonts w:hint="eastAsia"/>
        </w:rPr>
        <w:t>指定行政機関等との契約等により</w:t>
      </w:r>
      <w:r w:rsidR="00270186" w:rsidRPr="005608BD">
        <w:rPr>
          <w:rFonts w:hint="eastAsia"/>
        </w:rPr>
        <w:t>､</w:t>
      </w:r>
      <w:r w:rsidR="008926FC" w:rsidRPr="005608BD">
        <w:rPr>
          <w:rFonts w:hint="eastAsia"/>
        </w:rPr>
        <w:t>常時指定行政機関等の活動</w:t>
      </w:r>
      <w:r w:rsidR="00D92A5B" w:rsidRPr="005608BD">
        <w:rPr>
          <w:rFonts w:hint="eastAsia"/>
        </w:rPr>
        <w:t>のため</w:t>
      </w:r>
      <w:r w:rsidR="008926FC" w:rsidRPr="005608BD">
        <w:rPr>
          <w:rFonts w:hint="eastAsia"/>
        </w:rPr>
        <w:t>専用に使用される車両又は災害時に他の関係機関・団体等から調達する車両であること。</w:t>
      </w:r>
    </w:p>
    <w:p w:rsidR="00F00ACB" w:rsidRPr="005608BD" w:rsidRDefault="00F00ACB" w:rsidP="00F00ACB">
      <w:pPr>
        <w:tabs>
          <w:tab w:val="left" w:pos="709"/>
          <w:tab w:val="left" w:pos="851"/>
        </w:tabs>
        <w:spacing w:line="360" w:lineRule="exact"/>
        <w:ind w:firstLineChars="357" w:firstLine="785"/>
        <w:rPr>
          <w:rFonts w:ascii="ＭＳ 明朝" w:hAnsi="ＭＳ 明朝"/>
        </w:rPr>
      </w:pPr>
      <w:r w:rsidRPr="005608BD">
        <w:rPr>
          <w:rFonts w:ascii="ＭＳ 明朝" w:hAnsi="ＭＳ 明朝" w:hint="eastAsia"/>
        </w:rPr>
        <w:lastRenderedPageBreak/>
        <w:t>(</w:t>
      </w:r>
      <w:r w:rsidR="00270186" w:rsidRPr="005608BD">
        <w:rPr>
          <w:rFonts w:ascii="ＭＳ 明朝" w:hAnsi="ＭＳ 明朝" w:hint="eastAsia"/>
        </w:rPr>
        <w:t>5</w:t>
      </w:r>
      <w:r w:rsidRPr="005608BD">
        <w:rPr>
          <w:rFonts w:ascii="ＭＳ 明朝" w:hAnsi="ＭＳ 明朝" w:hint="eastAsia"/>
        </w:rPr>
        <w:t xml:space="preserve">)  </w:t>
      </w:r>
      <w:r w:rsidR="00270186" w:rsidRPr="005608BD">
        <w:rPr>
          <w:rFonts w:ascii="ＭＳ 明朝" w:hAnsi="ＭＳ 明朝" w:hint="eastAsia"/>
        </w:rPr>
        <w:t>事前届出制度の普及等</w:t>
      </w:r>
    </w:p>
    <w:p w:rsidR="00D92A5B" w:rsidRPr="005608BD" w:rsidRDefault="00D92A5B" w:rsidP="00D56103">
      <w:pPr>
        <w:spacing w:afterLines="50" w:after="149" w:line="360" w:lineRule="exact"/>
        <w:ind w:leftChars="400" w:left="880"/>
        <w:rPr>
          <w:rFonts w:ascii="ＭＳ 明朝" w:hAnsi="ＭＳ 明朝"/>
        </w:rPr>
      </w:pPr>
      <w:r w:rsidRPr="005608BD">
        <w:rPr>
          <w:rFonts w:hint="eastAsia"/>
        </w:rPr>
        <w:t xml:space="preserve">　町、道及び地方行政機関は発災後、当該車両に対して緊急通行車両標章を円滑に交付されるよう、輸送協定を締結した事業者等に対し、緊急通行車両標章交付のための</w:t>
      </w:r>
      <w:r w:rsidR="00827DDC" w:rsidRPr="005608BD">
        <w:rPr>
          <w:rFonts w:hint="eastAsia"/>
        </w:rPr>
        <w:t>事前届出制度の周知を行うとともに、自らも事前届出を積極的にするなど、その普及を図る。</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通行禁止又は制限から除外する車両</w:t>
      </w:r>
    </w:p>
    <w:p w:rsidR="008926FC" w:rsidRPr="005608BD" w:rsidRDefault="008926FC" w:rsidP="00AC46E1">
      <w:pPr>
        <w:spacing w:line="360" w:lineRule="exact"/>
        <w:ind w:leftChars="300" w:left="660" w:firstLineChars="100" w:firstLine="220"/>
        <w:rPr>
          <w:rFonts w:ascii="ＭＳ 明朝" w:hAnsi="ＭＳ 明朝"/>
        </w:rPr>
      </w:pPr>
      <w:r w:rsidRPr="005608BD">
        <w:rPr>
          <w:rFonts w:ascii="ＭＳ 明朝" w:hAnsi="ＭＳ 明朝" w:hint="eastAsia"/>
        </w:rPr>
        <w:t>北海道公安委員会は、業務の性質上、</w:t>
      </w:r>
      <w:r w:rsidR="00363560" w:rsidRPr="005608BD">
        <w:rPr>
          <w:rFonts w:ascii="ＭＳ 明朝" w:hAnsi="ＭＳ 明朝" w:hint="eastAsia"/>
        </w:rPr>
        <w:t>住民</w:t>
      </w:r>
      <w:r w:rsidRPr="005608BD">
        <w:rPr>
          <w:rFonts w:ascii="ＭＳ 明朝" w:hAnsi="ＭＳ 明朝" w:hint="eastAsia"/>
        </w:rPr>
        <w:t>の日常生活に欠くことのできない車両</w:t>
      </w:r>
      <w:r w:rsidR="00270186" w:rsidRPr="005608BD">
        <w:rPr>
          <w:rFonts w:ascii="ＭＳ 明朝" w:hAnsi="ＭＳ 明朝" w:hint="eastAsia"/>
        </w:rPr>
        <w:t>若しくは</w:t>
      </w:r>
      <w:r w:rsidRPr="005608BD">
        <w:rPr>
          <w:rFonts w:ascii="ＭＳ 明朝" w:hAnsi="ＭＳ 明朝" w:hint="eastAsia"/>
        </w:rPr>
        <w:t>公益上又は社会生活上通行させることがやむを得ないと認められる車両</w:t>
      </w:r>
      <w:r w:rsidR="00270186" w:rsidRPr="005608BD">
        <w:rPr>
          <w:rFonts w:ascii="ＭＳ 明朝" w:hAnsi="ＭＳ 明朝" w:hint="eastAsia"/>
        </w:rPr>
        <w:t>等</w:t>
      </w:r>
      <w:r w:rsidRPr="005608BD">
        <w:rPr>
          <w:rFonts w:ascii="ＭＳ 明朝" w:hAnsi="ＭＳ 明朝" w:hint="eastAsia"/>
        </w:rPr>
        <w:t>については、緊急通行車両の通行に支障を及ぼさない限り、規制対象除外車両として通行を認める。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（1） 確認手続</w:t>
      </w:r>
    </w:p>
    <w:p w:rsidR="008926FC" w:rsidRPr="005608BD" w:rsidRDefault="008926FC" w:rsidP="00AC46E1">
      <w:pPr>
        <w:pStyle w:val="ac"/>
        <w:spacing w:line="360" w:lineRule="exact"/>
        <w:ind w:leftChars="500" w:left="1320" w:hangingChars="100" w:hanging="220"/>
      </w:pPr>
      <w:r w:rsidRPr="005608BD">
        <w:rPr>
          <w:rFonts w:hint="eastAsia"/>
        </w:rPr>
        <w:t>ア　使用者等の申出</w:t>
      </w:r>
    </w:p>
    <w:p w:rsidR="008926FC" w:rsidRPr="005608BD" w:rsidRDefault="008926FC" w:rsidP="00AC46E1">
      <w:pPr>
        <w:pStyle w:val="42"/>
        <w:spacing w:line="360" w:lineRule="exact"/>
        <w:ind w:leftChars="600" w:left="1320" w:firstLine="210"/>
      </w:pPr>
      <w:r w:rsidRPr="005608BD">
        <w:rPr>
          <w:rFonts w:hint="eastAsia"/>
        </w:rPr>
        <w:t>北海道公安委員会は、車両の使用者等の申出により</w:t>
      </w:r>
      <w:r w:rsidR="00270186" w:rsidRPr="005608BD">
        <w:rPr>
          <w:rFonts w:hint="eastAsia"/>
        </w:rPr>
        <w:t>、当該車両が</w:t>
      </w:r>
      <w:r w:rsidRPr="005608BD">
        <w:rPr>
          <w:rFonts w:hint="eastAsia"/>
        </w:rPr>
        <w:t>規制対象除外車両であることの確認を行うものとする。</w:t>
      </w:r>
    </w:p>
    <w:p w:rsidR="008926FC" w:rsidRPr="005608BD" w:rsidRDefault="008926FC" w:rsidP="00AC46E1">
      <w:pPr>
        <w:pStyle w:val="ac"/>
        <w:spacing w:line="360" w:lineRule="exact"/>
        <w:ind w:leftChars="500" w:left="1320" w:hangingChars="100" w:hanging="220"/>
      </w:pPr>
      <w:r w:rsidRPr="005608BD">
        <w:rPr>
          <w:rFonts w:hint="eastAsia"/>
        </w:rPr>
        <w:t>イ</w:t>
      </w:r>
      <w:r w:rsidRPr="005608BD">
        <w:rPr>
          <w:rFonts w:hint="eastAsia"/>
        </w:rPr>
        <w:t xml:space="preserve">  </w:t>
      </w:r>
      <w:r w:rsidRPr="005608BD">
        <w:rPr>
          <w:rFonts w:hint="eastAsia"/>
        </w:rPr>
        <w:t>確認場所</w:t>
      </w:r>
    </w:p>
    <w:p w:rsidR="008926FC" w:rsidRPr="005608BD" w:rsidRDefault="008926FC" w:rsidP="00AC46E1">
      <w:pPr>
        <w:pStyle w:val="42"/>
        <w:spacing w:line="360" w:lineRule="exact"/>
        <w:ind w:leftChars="600" w:left="1320" w:firstLine="220"/>
        <w:rPr>
          <w:sz w:val="22"/>
          <w:szCs w:val="22"/>
        </w:rPr>
      </w:pPr>
      <w:r w:rsidRPr="005608BD">
        <w:rPr>
          <w:rFonts w:hint="eastAsia"/>
          <w:sz w:val="22"/>
          <w:szCs w:val="22"/>
        </w:rPr>
        <w:t>規制対象除外車両の確認は、警察本部、方面本部、警察署及び交通検問所で行う。</w:t>
      </w:r>
    </w:p>
    <w:p w:rsidR="008926FC" w:rsidRPr="005608BD" w:rsidRDefault="008926FC" w:rsidP="00AC46E1">
      <w:pPr>
        <w:pStyle w:val="ac"/>
        <w:spacing w:line="360" w:lineRule="exact"/>
        <w:ind w:leftChars="500" w:left="1320" w:hangingChars="100" w:hanging="220"/>
      </w:pPr>
      <w:r w:rsidRPr="005608BD">
        <w:rPr>
          <w:rFonts w:hint="eastAsia"/>
        </w:rPr>
        <w:t>ウ</w:t>
      </w:r>
      <w:r w:rsidRPr="005608BD">
        <w:rPr>
          <w:rFonts w:hint="eastAsia"/>
        </w:rPr>
        <w:t xml:space="preserve">  </w:t>
      </w:r>
      <w:r w:rsidRPr="005608BD">
        <w:rPr>
          <w:rFonts w:hint="eastAsia"/>
        </w:rPr>
        <w:t>証明書及び標章の交付</w:t>
      </w:r>
    </w:p>
    <w:p w:rsidR="008926FC" w:rsidRPr="005608BD" w:rsidRDefault="008926FC" w:rsidP="00AC46E1">
      <w:pPr>
        <w:pStyle w:val="42"/>
        <w:spacing w:line="360" w:lineRule="exact"/>
        <w:ind w:leftChars="600" w:left="1320" w:firstLine="220"/>
        <w:rPr>
          <w:sz w:val="22"/>
          <w:szCs w:val="22"/>
        </w:rPr>
      </w:pPr>
      <w:r w:rsidRPr="005608BD">
        <w:rPr>
          <w:rFonts w:hint="eastAsia"/>
          <w:sz w:val="22"/>
          <w:szCs w:val="22"/>
        </w:rPr>
        <w:t>規制対象除外車両であると確認したものについては、各車両ごとに「規制対象除外車両通行証明書」</w:t>
      </w:r>
      <w:r w:rsidR="00270186" w:rsidRPr="005608BD">
        <w:rPr>
          <w:rFonts w:hint="eastAsia"/>
          <w:sz w:val="22"/>
          <w:szCs w:val="22"/>
        </w:rPr>
        <w:t>及び</w:t>
      </w:r>
      <w:r w:rsidRPr="005608BD">
        <w:rPr>
          <w:rFonts w:hint="eastAsia"/>
          <w:sz w:val="22"/>
          <w:szCs w:val="22"/>
        </w:rPr>
        <w:t>「</w:t>
      </w:r>
      <w:r w:rsidR="00270186" w:rsidRPr="005608BD">
        <w:rPr>
          <w:rFonts w:hint="eastAsia"/>
          <w:sz w:val="22"/>
          <w:szCs w:val="22"/>
        </w:rPr>
        <w:t>緊急通行車両</w:t>
      </w:r>
      <w:r w:rsidRPr="005608BD">
        <w:rPr>
          <w:rFonts w:hint="eastAsia"/>
          <w:sz w:val="22"/>
          <w:szCs w:val="22"/>
        </w:rPr>
        <w:t>標章」（資料</w:t>
      </w:r>
      <w:r w:rsidR="00881155" w:rsidRPr="005608BD">
        <w:rPr>
          <w:rFonts w:hint="eastAsia"/>
          <w:sz w:val="22"/>
          <w:szCs w:val="22"/>
        </w:rPr>
        <w:t>15</w:t>
      </w:r>
      <w:r w:rsidRPr="005608BD">
        <w:rPr>
          <w:rFonts w:hint="eastAsia"/>
          <w:sz w:val="22"/>
          <w:szCs w:val="22"/>
        </w:rPr>
        <w:t>・</w:t>
      </w:r>
      <w:r w:rsidR="00881155" w:rsidRPr="005608BD">
        <w:rPr>
          <w:rFonts w:hint="eastAsia"/>
          <w:sz w:val="22"/>
          <w:szCs w:val="22"/>
        </w:rPr>
        <w:t>16</w:t>
      </w:r>
      <w:r w:rsidRPr="005608BD">
        <w:rPr>
          <w:rFonts w:hint="eastAsia"/>
          <w:sz w:val="22"/>
          <w:szCs w:val="22"/>
        </w:rPr>
        <w:t>）を交付し、当該車両の前面に標章を掲示させる。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（2） 規制対象除外車両等</w:t>
      </w:r>
    </w:p>
    <w:p w:rsidR="008926FC" w:rsidRPr="005608BD" w:rsidRDefault="008926FC" w:rsidP="00AC46E1">
      <w:pPr>
        <w:pStyle w:val="ac"/>
        <w:spacing w:line="360" w:lineRule="exact"/>
        <w:ind w:leftChars="500" w:left="1320" w:hangingChars="100" w:hanging="220"/>
      </w:pPr>
      <w:r w:rsidRPr="005608BD">
        <w:rPr>
          <w:rFonts w:hint="eastAsia"/>
        </w:rPr>
        <w:t>ア　傷病者の救護又は医師の緊急患者の診断、治療のため現に使用中の車両</w:t>
      </w:r>
    </w:p>
    <w:p w:rsidR="008926FC" w:rsidRPr="005608BD" w:rsidRDefault="008926FC" w:rsidP="00AC46E1">
      <w:pPr>
        <w:pStyle w:val="ac"/>
        <w:spacing w:line="360" w:lineRule="exact"/>
        <w:ind w:leftChars="500" w:left="1320" w:hangingChars="100" w:hanging="220"/>
      </w:pPr>
      <w:r w:rsidRPr="005608BD">
        <w:rPr>
          <w:rFonts w:hint="eastAsia"/>
        </w:rPr>
        <w:t>イ　報道機関の緊急取材のために使用中の車両</w:t>
      </w:r>
    </w:p>
    <w:p w:rsidR="008926FC" w:rsidRPr="005608BD" w:rsidRDefault="008926FC" w:rsidP="00AC46E1">
      <w:pPr>
        <w:pStyle w:val="ac"/>
        <w:spacing w:line="360" w:lineRule="exact"/>
        <w:ind w:leftChars="500" w:left="1320" w:hangingChars="100" w:hanging="220"/>
      </w:pPr>
      <w:r w:rsidRPr="005608BD">
        <w:rPr>
          <w:rFonts w:hint="eastAsia"/>
        </w:rPr>
        <w:t>ウ　他の都府県公安委員会又は知事の標章及び証明書の交付を受け、緊急輸送のため現に使用中の車両</w:t>
      </w:r>
    </w:p>
    <w:p w:rsidR="008926FC" w:rsidRPr="005608BD" w:rsidRDefault="008926FC" w:rsidP="00AC46E1">
      <w:pPr>
        <w:pStyle w:val="ac"/>
        <w:spacing w:line="360" w:lineRule="exact"/>
        <w:ind w:leftChars="500" w:left="1320" w:hangingChars="100" w:hanging="220"/>
      </w:pPr>
      <w:r w:rsidRPr="005608BD">
        <w:rPr>
          <w:rFonts w:hint="eastAsia"/>
        </w:rPr>
        <w:t>エ　次に掲げる車両のうち規制対象除外車両として、標章の交付を受</w:t>
      </w:r>
      <w:r w:rsidR="00270186" w:rsidRPr="005608BD">
        <w:rPr>
          <w:rFonts w:hint="eastAsia"/>
        </w:rPr>
        <w:t>け、かつ、当該目的のため使用中の車両</w:t>
      </w:r>
    </w:p>
    <w:p w:rsidR="008926FC" w:rsidRPr="005608BD" w:rsidRDefault="008926FC"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(ｱ)　道路維持作業用自動車</w:t>
      </w:r>
    </w:p>
    <w:p w:rsidR="008926FC" w:rsidRPr="005608BD" w:rsidRDefault="008926FC"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(ｲ)　通学通園バス</w:t>
      </w:r>
    </w:p>
    <w:p w:rsidR="008926FC" w:rsidRPr="005608BD" w:rsidRDefault="008926FC"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(ｳ)　郵便物の収集又は配達のため使用する車両</w:t>
      </w:r>
    </w:p>
    <w:p w:rsidR="008926FC" w:rsidRPr="005608BD" w:rsidRDefault="008926FC"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(ｴ)　電報の配達のため使用する車両</w:t>
      </w:r>
    </w:p>
    <w:p w:rsidR="008926FC" w:rsidRPr="005608BD" w:rsidRDefault="008926FC"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(ｵ)　廃棄物の収集に使用する車両</w:t>
      </w:r>
    </w:p>
    <w:p w:rsidR="008926FC" w:rsidRPr="005608BD" w:rsidRDefault="008926FC" w:rsidP="00AC46E1">
      <w:pPr>
        <w:pStyle w:val="ac"/>
        <w:spacing w:line="360" w:lineRule="exact"/>
        <w:ind w:leftChars="600" w:left="1650" w:hangingChars="150" w:hanging="330"/>
        <w:rPr>
          <w:rFonts w:ascii="ＭＳ 明朝" w:hAnsi="ＭＳ 明朝"/>
        </w:rPr>
      </w:pPr>
      <w:r w:rsidRPr="005608BD">
        <w:rPr>
          <w:rFonts w:ascii="ＭＳ 明朝" w:hAnsi="ＭＳ 明朝" w:hint="eastAsia"/>
        </w:rPr>
        <w:t>(ｶ)　伝染病患者の収容又は予防のため使用する車両</w:t>
      </w:r>
    </w:p>
    <w:p w:rsidR="008926FC" w:rsidRPr="005608BD" w:rsidRDefault="008926FC" w:rsidP="00FF5E23">
      <w:pPr>
        <w:pStyle w:val="ac"/>
        <w:spacing w:line="360" w:lineRule="exact"/>
        <w:ind w:leftChars="600" w:left="1650" w:hangingChars="150" w:hanging="330"/>
        <w:rPr>
          <w:rFonts w:ascii="ＭＳ 明朝" w:hAnsi="ＭＳ 明朝"/>
        </w:rPr>
      </w:pPr>
      <w:r w:rsidRPr="005608BD">
        <w:rPr>
          <w:rFonts w:ascii="ＭＳ 明朝" w:hAnsi="ＭＳ 明朝" w:hint="eastAsia"/>
        </w:rPr>
        <w:t>(ｷ)　その他公益上又は社会生活上、特に通行させる必要があると認められる車両</w:t>
      </w:r>
    </w:p>
    <w:p w:rsidR="008926FC" w:rsidRPr="005608BD" w:rsidRDefault="008926FC" w:rsidP="008926FC">
      <w:pPr>
        <w:spacing w:line="200" w:lineRule="exact"/>
      </w:pPr>
    </w:p>
    <w:p w:rsidR="008926FC" w:rsidRPr="005608BD" w:rsidRDefault="008926FC" w:rsidP="00D56103">
      <w:pPr>
        <w:spacing w:afterLines="30" w:after="89" w:line="360" w:lineRule="exact"/>
        <w:ind w:leftChars="300" w:left="880" w:hangingChars="100" w:hanging="220"/>
        <w:outlineLvl w:val="2"/>
        <w:rPr>
          <w:rFonts w:ascii="ＭＳ ゴシック" w:eastAsia="ＭＳ ゴシック" w:hAnsi="ＭＳ ゴシック"/>
        </w:rPr>
      </w:pPr>
      <w:bookmarkStart w:id="521" w:name="_Toc277319598"/>
      <w:bookmarkStart w:id="522" w:name="_Toc304920277"/>
      <w:bookmarkStart w:id="523" w:name="_Toc316999411"/>
      <w:bookmarkStart w:id="524" w:name="_Toc335902677"/>
      <w:bookmarkStart w:id="525" w:name="_Toc336454105"/>
      <w:r w:rsidRPr="005608BD">
        <w:rPr>
          <w:rFonts w:ascii="ＭＳ ゴシック" w:eastAsia="ＭＳ ゴシック" w:hAnsi="ＭＳ ゴシック" w:hint="eastAsia"/>
        </w:rPr>
        <w:t>第４　緊急輸送道路ネットワーク計画</w:t>
      </w:r>
      <w:bookmarkEnd w:id="521"/>
      <w:bookmarkEnd w:id="522"/>
      <w:bookmarkEnd w:id="523"/>
      <w:bookmarkEnd w:id="524"/>
      <w:bookmarkEnd w:id="525"/>
    </w:p>
    <w:p w:rsidR="008926FC" w:rsidRPr="005608BD" w:rsidRDefault="008926FC" w:rsidP="00AC46E1">
      <w:pPr>
        <w:spacing w:line="360" w:lineRule="exact"/>
        <w:ind w:leftChars="300" w:left="660" w:firstLineChars="100" w:firstLine="216"/>
        <w:rPr>
          <w:rFonts w:ascii="ＭＳ 明朝" w:hAnsi="ＭＳ 明朝"/>
          <w:spacing w:val="-2"/>
        </w:rPr>
      </w:pPr>
      <w:r w:rsidRPr="005608BD">
        <w:rPr>
          <w:rFonts w:ascii="ＭＳ 明朝" w:hAnsi="ＭＳ 明朝" w:hint="eastAsia"/>
          <w:spacing w:val="-2"/>
        </w:rPr>
        <w:t>地震をはじめとする災害発生時においては、緊急輸送を円滑かつ確実に実施できる道路が必要であり、それらの道路については耐震性が確保されているとともに、ネットワークとして機能することが重要である。</w:t>
      </w:r>
    </w:p>
    <w:p w:rsidR="008926FC" w:rsidRPr="005608BD" w:rsidRDefault="008926FC" w:rsidP="00AC46E1">
      <w:pPr>
        <w:spacing w:line="360" w:lineRule="exact"/>
        <w:ind w:leftChars="300" w:left="660" w:firstLineChars="100" w:firstLine="216"/>
        <w:rPr>
          <w:rFonts w:ascii="ＭＳ 明朝" w:hAnsi="ＭＳ 明朝"/>
          <w:spacing w:val="-2"/>
        </w:rPr>
      </w:pPr>
      <w:r w:rsidRPr="005608BD">
        <w:rPr>
          <w:rFonts w:ascii="ＭＳ 明朝" w:hAnsi="ＭＳ 明朝" w:hint="eastAsia"/>
          <w:spacing w:val="-2"/>
        </w:rPr>
        <w:t>このため、北海道開発局、北海道、東日本高速道路㈱北海道支社等の道路管理者と北海道警察等の防災関係機関からなる北海道緊急輸送道路ネットワーク計画等策定協議会では、緊急輸送を確保するため必要な道路（以下</w:t>
      </w:r>
      <w:r w:rsidR="003D2041" w:rsidRPr="005608BD">
        <w:rPr>
          <w:rFonts w:ascii="ＭＳ 明朝" w:hAnsi="ＭＳ 明朝" w:hint="eastAsia"/>
          <w:spacing w:val="-2"/>
        </w:rPr>
        <w:t>、この節より</w:t>
      </w:r>
      <w:r w:rsidRPr="005608BD">
        <w:rPr>
          <w:rFonts w:ascii="ＭＳ 明朝" w:hAnsi="ＭＳ 明朝" w:hint="eastAsia"/>
          <w:spacing w:val="-2"/>
        </w:rPr>
        <w:t>「緊急輸送道路」という。）を定め、緊急輸</w:t>
      </w:r>
      <w:r w:rsidRPr="005608BD">
        <w:rPr>
          <w:rFonts w:ascii="ＭＳ 明朝" w:hAnsi="ＭＳ 明朝" w:hint="eastAsia"/>
          <w:spacing w:val="-2"/>
        </w:rPr>
        <w:lastRenderedPageBreak/>
        <w:t>送道路のネットワーク化を図る北海道緊急輸送道路ネットワーク計画を策定している。</w:t>
      </w:r>
    </w:p>
    <w:p w:rsidR="008926FC" w:rsidRPr="005608BD" w:rsidRDefault="008926FC" w:rsidP="00D56103">
      <w:pPr>
        <w:spacing w:afterLines="30" w:after="89" w:line="360" w:lineRule="exact"/>
        <w:ind w:leftChars="400" w:left="880"/>
        <w:rPr>
          <w:rFonts w:ascii="ＭＳ 明朝" w:hAnsi="ＭＳ 明朝"/>
        </w:rPr>
      </w:pPr>
      <w:r w:rsidRPr="005608BD">
        <w:rPr>
          <w:rFonts w:ascii="ＭＳ 明朝" w:hAnsi="ＭＳ 明朝" w:hint="eastAsia"/>
          <w:spacing w:val="-2"/>
        </w:rPr>
        <w:t>各道路管理者は、この計画に基づき緊急輸送道路の整備を計画的に推進することとしている。北海道緊急輸送道路ネットワーク計画の概要は次のとおりである。</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計画内容</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（1） 対象地域</w:t>
      </w:r>
    </w:p>
    <w:p w:rsidR="008926FC" w:rsidRPr="005608BD" w:rsidRDefault="008926FC" w:rsidP="00AC46E1">
      <w:pPr>
        <w:spacing w:line="360" w:lineRule="exact"/>
        <w:ind w:leftChars="400" w:left="880" w:firstLineChars="100" w:firstLine="220"/>
        <w:rPr>
          <w:rFonts w:ascii="ＭＳ 明朝" w:hAnsi="ＭＳ 明朝"/>
        </w:rPr>
      </w:pPr>
      <w:r w:rsidRPr="005608BD">
        <w:rPr>
          <w:rFonts w:ascii="ＭＳ 明朝" w:hAnsi="ＭＳ 明朝" w:hint="eastAsia"/>
        </w:rPr>
        <w:t>道内全域</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（2） 対象道路</w:t>
      </w:r>
    </w:p>
    <w:p w:rsidR="008926FC" w:rsidRPr="005608BD" w:rsidRDefault="008926FC"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既設道路及びおおむね平成27年度までに供用予定の道路を基本としながら、必要に応じて緊急河川敷道路、臨港道路等を含めている。</w:t>
      </w:r>
    </w:p>
    <w:p w:rsidR="0061197B" w:rsidRPr="005608BD" w:rsidRDefault="0061197B" w:rsidP="0061197B">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緊急輸送道路の区分及び指定</w:t>
      </w:r>
    </w:p>
    <w:p w:rsidR="0061197B" w:rsidRPr="005608BD" w:rsidRDefault="0061197B" w:rsidP="0061197B">
      <w:pPr>
        <w:spacing w:line="360" w:lineRule="exact"/>
        <w:ind w:leftChars="300" w:left="660" w:firstLineChars="100" w:firstLine="220"/>
        <w:rPr>
          <w:rFonts w:ascii="ＭＳ 明朝" w:hAnsi="ＭＳ 明朝"/>
        </w:rPr>
      </w:pPr>
      <w:r w:rsidRPr="005608BD">
        <w:rPr>
          <w:rFonts w:ascii="ＭＳ 明朝" w:hAnsi="ＭＳ 明朝" w:hint="eastAsia"/>
        </w:rPr>
        <w:t>道では、災害時に輸送路を確定するため、第1次輸送確保路線（広域的な輸送に必要な主要幹線道路）、第2次輸送確保道路（市町村役場等の主要な拠点と接続する幹線道路）及び第3次緊急輸送道路を指定している。</w:t>
      </w:r>
    </w:p>
    <w:p w:rsidR="0061197B" w:rsidRPr="005608BD" w:rsidRDefault="0061197B" w:rsidP="0061197B">
      <w:pPr>
        <w:spacing w:line="360" w:lineRule="exact"/>
        <w:ind w:leftChars="300" w:left="660" w:firstLineChars="100" w:firstLine="220"/>
        <w:rPr>
          <w:rFonts w:ascii="ＭＳ 明朝" w:hAnsi="ＭＳ 明朝"/>
        </w:rPr>
      </w:pPr>
      <w:r w:rsidRPr="005608BD">
        <w:rPr>
          <w:rFonts w:ascii="ＭＳ 明朝" w:hAnsi="ＭＳ 明朝" w:hint="eastAsia"/>
        </w:rPr>
        <w:t>本町においては</w:t>
      </w:r>
      <w:r w:rsidR="003D2041" w:rsidRPr="005608BD">
        <w:rPr>
          <w:rFonts w:ascii="ＭＳ 明朝" w:hAnsi="ＭＳ 明朝" w:hint="eastAsia"/>
        </w:rPr>
        <w:t>、</w:t>
      </w:r>
      <w:r w:rsidRPr="005608BD">
        <w:rPr>
          <w:rFonts w:ascii="ＭＳ 明朝" w:hAnsi="ＭＳ 明朝" w:hint="eastAsia"/>
        </w:rPr>
        <w:t>次の路線が緊急輸送道路となっているため、災害時において優先的に早期復旧が図られることとなる。</w:t>
      </w:r>
      <w:r w:rsidR="00827DDC" w:rsidRPr="005608BD">
        <w:rPr>
          <w:rFonts w:ascii="ＭＳ 明朝" w:hAnsi="ＭＳ 明朝" w:hint="eastAsia"/>
        </w:rPr>
        <w:t>（資料</w:t>
      </w:r>
      <w:r w:rsidR="00C82420" w:rsidRPr="005608BD">
        <w:rPr>
          <w:rFonts w:ascii="ＭＳ 明朝" w:hAnsi="ＭＳ 明朝" w:hint="eastAsia"/>
        </w:rPr>
        <w:t>17</w:t>
      </w:r>
      <w:r w:rsidR="00827DDC" w:rsidRPr="005608BD">
        <w:rPr>
          <w:rFonts w:ascii="ＭＳ 明朝" w:hAnsi="ＭＳ 明朝" w:hint="eastAsia"/>
        </w:rPr>
        <w:t>）</w:t>
      </w:r>
    </w:p>
    <w:p w:rsidR="0061197B" w:rsidRPr="005608BD" w:rsidRDefault="0061197B" w:rsidP="0061197B">
      <w:pPr>
        <w:spacing w:line="100" w:lineRule="exact"/>
      </w:pPr>
    </w:p>
    <w:p w:rsidR="0061197B" w:rsidRPr="005608BD" w:rsidRDefault="0061197B" w:rsidP="0061197B">
      <w:pPr>
        <w:spacing w:line="360" w:lineRule="exact"/>
        <w:ind w:leftChars="300" w:left="1100" w:hangingChars="200" w:hanging="440"/>
        <w:rPr>
          <w:rFonts w:ascii="ＭＳ 明朝" w:hAnsi="ＭＳ 明朝"/>
        </w:rPr>
      </w:pPr>
      <w:r w:rsidRPr="005608BD">
        <w:rPr>
          <w:rFonts w:ascii="ＭＳ 明朝" w:hAnsi="ＭＳ 明朝" w:hint="eastAsia"/>
        </w:rPr>
        <w:t>（1） 町内の輸送確保路線</w:t>
      </w:r>
    </w:p>
    <w:p w:rsidR="0061197B" w:rsidRPr="005608BD" w:rsidRDefault="0061197B" w:rsidP="0061197B">
      <w:pPr>
        <w:pStyle w:val="42"/>
        <w:spacing w:line="360" w:lineRule="exact"/>
        <w:ind w:leftChars="600" w:left="1320" w:firstLine="220"/>
        <w:rPr>
          <w:rFonts w:hAnsi="ＭＳ 明朝"/>
          <w:sz w:val="22"/>
          <w:szCs w:val="22"/>
        </w:rPr>
      </w:pPr>
      <w:r w:rsidRPr="005608BD">
        <w:rPr>
          <w:rFonts w:hAnsi="ＭＳ 明朝" w:hint="eastAsia"/>
          <w:sz w:val="22"/>
          <w:szCs w:val="22"/>
        </w:rPr>
        <w:t>・中央小学校前</w:t>
      </w:r>
      <w:r w:rsidRPr="005608BD">
        <w:rPr>
          <w:rFonts w:hAnsi="ＭＳ 明朝" w:hint="eastAsia"/>
          <w:sz w:val="22"/>
          <w:szCs w:val="22"/>
        </w:rPr>
        <w:tab/>
      </w:r>
      <w:r w:rsidRPr="005608BD">
        <w:rPr>
          <w:rFonts w:hAnsi="ＭＳ 明朝" w:hint="eastAsia"/>
          <w:sz w:val="22"/>
          <w:szCs w:val="22"/>
        </w:rPr>
        <w:tab/>
        <w:t>8号道路（甲線）</w:t>
      </w:r>
    </w:p>
    <w:p w:rsidR="0061197B" w:rsidRPr="005608BD" w:rsidRDefault="0061197B" w:rsidP="0061197B">
      <w:pPr>
        <w:pStyle w:val="42"/>
        <w:spacing w:line="360" w:lineRule="exact"/>
        <w:ind w:leftChars="600" w:left="1320" w:firstLine="220"/>
        <w:rPr>
          <w:rFonts w:hAnsi="ＭＳ 明朝"/>
          <w:sz w:val="22"/>
          <w:szCs w:val="22"/>
        </w:rPr>
      </w:pPr>
      <w:r w:rsidRPr="005608BD">
        <w:rPr>
          <w:rFonts w:hAnsi="ＭＳ 明朝" w:hint="eastAsia"/>
          <w:sz w:val="22"/>
          <w:szCs w:val="22"/>
        </w:rPr>
        <w:t>・</w:t>
      </w:r>
      <w:r w:rsidR="00384654" w:rsidRPr="005608BD">
        <w:rPr>
          <w:rFonts w:hAnsi="ＭＳ 明朝" w:hint="eastAsia"/>
          <w:sz w:val="22"/>
          <w:szCs w:val="22"/>
        </w:rPr>
        <w:t>比布消防署</w:t>
      </w:r>
      <w:r w:rsidRPr="005608BD">
        <w:rPr>
          <w:rFonts w:hAnsi="ＭＳ 明朝" w:hint="eastAsia"/>
          <w:sz w:val="22"/>
          <w:szCs w:val="22"/>
        </w:rPr>
        <w:t>前</w:t>
      </w:r>
      <w:r w:rsidRPr="005608BD">
        <w:rPr>
          <w:rFonts w:hAnsi="ＭＳ 明朝" w:hint="eastAsia"/>
          <w:sz w:val="22"/>
          <w:szCs w:val="22"/>
        </w:rPr>
        <w:tab/>
      </w:r>
      <w:r w:rsidRPr="005608BD">
        <w:rPr>
          <w:rFonts w:hAnsi="ＭＳ 明朝" w:hint="eastAsia"/>
          <w:sz w:val="22"/>
          <w:szCs w:val="22"/>
        </w:rPr>
        <w:tab/>
        <w:t>北2線道路</w:t>
      </w:r>
    </w:p>
    <w:p w:rsidR="0061197B" w:rsidRPr="005608BD" w:rsidRDefault="0061197B" w:rsidP="0061197B">
      <w:pPr>
        <w:pStyle w:val="42"/>
        <w:spacing w:line="360" w:lineRule="exact"/>
        <w:ind w:leftChars="600" w:left="1320" w:firstLine="220"/>
        <w:rPr>
          <w:rFonts w:hAnsi="ＭＳ 明朝"/>
          <w:sz w:val="22"/>
          <w:szCs w:val="22"/>
        </w:rPr>
      </w:pPr>
      <w:r w:rsidRPr="005608BD">
        <w:rPr>
          <w:rFonts w:hAnsi="ＭＳ 明朝" w:hint="eastAsia"/>
          <w:sz w:val="22"/>
          <w:szCs w:val="22"/>
        </w:rPr>
        <w:t>・役場</w:t>
      </w:r>
      <w:r w:rsidR="00384654" w:rsidRPr="005608BD">
        <w:rPr>
          <w:rFonts w:hAnsi="ＭＳ 明朝" w:hint="eastAsia"/>
          <w:sz w:val="22"/>
          <w:szCs w:val="22"/>
        </w:rPr>
        <w:t>庁舎</w:t>
      </w:r>
      <w:r w:rsidRPr="005608BD">
        <w:rPr>
          <w:rFonts w:hAnsi="ＭＳ 明朝" w:hint="eastAsia"/>
          <w:sz w:val="22"/>
          <w:szCs w:val="22"/>
        </w:rPr>
        <w:t>前</w:t>
      </w:r>
      <w:r w:rsidR="00384654" w:rsidRPr="005608BD">
        <w:rPr>
          <w:rFonts w:hAnsi="ＭＳ 明朝" w:hint="eastAsia"/>
          <w:sz w:val="22"/>
          <w:szCs w:val="22"/>
        </w:rPr>
        <w:tab/>
      </w:r>
      <w:r w:rsidR="00384654" w:rsidRPr="005608BD">
        <w:rPr>
          <w:rFonts w:hAnsi="ＭＳ 明朝" w:hint="eastAsia"/>
          <w:sz w:val="22"/>
          <w:szCs w:val="22"/>
        </w:rPr>
        <w:tab/>
      </w:r>
      <w:r w:rsidRPr="005608BD">
        <w:rPr>
          <w:rFonts w:hAnsi="ＭＳ 明朝" w:hint="eastAsia"/>
          <w:sz w:val="22"/>
          <w:szCs w:val="22"/>
        </w:rPr>
        <w:t>7号道路　道</w:t>
      </w:r>
      <w:r w:rsidR="00870126" w:rsidRPr="005608BD">
        <w:rPr>
          <w:rFonts w:hAnsi="ＭＳ 明朝" w:hint="eastAsia"/>
          <w:sz w:val="22"/>
          <w:szCs w:val="22"/>
        </w:rPr>
        <w:t>道</w:t>
      </w:r>
      <w:r w:rsidRPr="005608BD">
        <w:rPr>
          <w:rFonts w:hAnsi="ＭＳ 明朝" w:hint="eastAsia"/>
          <w:sz w:val="22"/>
          <w:szCs w:val="22"/>
        </w:rPr>
        <w:t>比布停車場線</w:t>
      </w:r>
    </w:p>
    <w:p w:rsidR="0061197B" w:rsidRPr="005608BD" w:rsidRDefault="0061197B" w:rsidP="0061197B">
      <w:pPr>
        <w:pStyle w:val="42"/>
        <w:spacing w:line="360" w:lineRule="exact"/>
        <w:ind w:leftChars="600" w:left="1320" w:firstLine="220"/>
        <w:rPr>
          <w:rFonts w:hAnsi="ＭＳ 明朝"/>
          <w:sz w:val="22"/>
          <w:szCs w:val="22"/>
        </w:rPr>
      </w:pPr>
      <w:r w:rsidRPr="005608BD">
        <w:rPr>
          <w:rFonts w:hAnsi="ＭＳ 明朝" w:hint="eastAsia"/>
          <w:sz w:val="22"/>
          <w:szCs w:val="22"/>
        </w:rPr>
        <w:t>・</w:t>
      </w:r>
      <w:r w:rsidR="00384654" w:rsidRPr="005608BD">
        <w:rPr>
          <w:rFonts w:hAnsi="ＭＳ 明朝" w:hint="eastAsia"/>
          <w:sz w:val="22"/>
          <w:szCs w:val="22"/>
        </w:rPr>
        <w:t>くるみ</w:t>
      </w:r>
      <w:r w:rsidRPr="005608BD">
        <w:rPr>
          <w:rFonts w:hAnsi="ＭＳ 明朝" w:hint="eastAsia"/>
          <w:sz w:val="22"/>
          <w:szCs w:val="22"/>
        </w:rPr>
        <w:t>保育園前</w:t>
      </w:r>
      <w:r w:rsidRPr="005608BD">
        <w:rPr>
          <w:rFonts w:hAnsi="ＭＳ 明朝" w:hint="eastAsia"/>
          <w:sz w:val="22"/>
          <w:szCs w:val="22"/>
        </w:rPr>
        <w:tab/>
      </w:r>
      <w:r w:rsidRPr="005608BD">
        <w:rPr>
          <w:rFonts w:hAnsi="ＭＳ 明朝" w:hint="eastAsia"/>
          <w:sz w:val="22"/>
          <w:szCs w:val="22"/>
        </w:rPr>
        <w:tab/>
        <w:t>南4丁目道路</w:t>
      </w:r>
    </w:p>
    <w:p w:rsidR="00CA5C82" w:rsidRPr="005608BD" w:rsidRDefault="0061197B" w:rsidP="00D56103">
      <w:pPr>
        <w:pStyle w:val="42"/>
        <w:spacing w:afterLines="50" w:after="149" w:line="360" w:lineRule="exact"/>
        <w:ind w:leftChars="600" w:left="1320" w:firstLine="220"/>
        <w:rPr>
          <w:rFonts w:hAnsi="ＭＳ 明朝"/>
          <w:sz w:val="22"/>
          <w:szCs w:val="22"/>
        </w:rPr>
      </w:pPr>
      <w:r w:rsidRPr="005608BD">
        <w:rPr>
          <w:rFonts w:hAnsi="ＭＳ 明朝" w:hint="eastAsia"/>
          <w:sz w:val="22"/>
          <w:szCs w:val="22"/>
        </w:rPr>
        <w:t>・</w:t>
      </w:r>
      <w:r w:rsidR="00384654" w:rsidRPr="005608BD">
        <w:rPr>
          <w:rFonts w:hAnsi="ＭＳ 明朝" w:hint="eastAsia"/>
          <w:sz w:val="22"/>
          <w:szCs w:val="22"/>
        </w:rPr>
        <w:t xml:space="preserve">多目的広場前  </w:t>
      </w:r>
      <w:r w:rsidR="00342FAE" w:rsidRPr="005608BD">
        <w:rPr>
          <w:rFonts w:hAnsi="ＭＳ 明朝" w:hint="eastAsia"/>
          <w:sz w:val="22"/>
          <w:szCs w:val="22"/>
        </w:rPr>
        <w:t xml:space="preserve">　　　　</w:t>
      </w:r>
      <w:r w:rsidRPr="005608BD">
        <w:rPr>
          <w:rFonts w:hAnsi="ＭＳ 明朝" w:hint="eastAsia"/>
          <w:sz w:val="22"/>
          <w:szCs w:val="22"/>
        </w:rPr>
        <w:t>百年道路</w:t>
      </w:r>
    </w:p>
    <w:p w:rsidR="0061197B" w:rsidRPr="005608BD" w:rsidRDefault="0061197B" w:rsidP="0061197B">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町の対応</w:t>
      </w:r>
    </w:p>
    <w:p w:rsidR="0061197B" w:rsidRPr="005608BD" w:rsidRDefault="0061197B" w:rsidP="0061197B">
      <w:pPr>
        <w:spacing w:line="360" w:lineRule="exact"/>
        <w:ind w:leftChars="300" w:left="660" w:firstLineChars="100" w:firstLine="220"/>
        <w:rPr>
          <w:rFonts w:ascii="ＭＳ 明朝" w:hAnsi="ＭＳ 明朝"/>
        </w:rPr>
      </w:pPr>
      <w:r w:rsidRPr="005608BD">
        <w:rPr>
          <w:rFonts w:ascii="ＭＳ 明朝" w:hAnsi="ＭＳ 明朝" w:hint="eastAsia"/>
        </w:rPr>
        <w:t>町は、災害時の応急対策活動を円滑に行うため、町内の防災活動拠点（役場庁舎、自衛隊指定のヘリポート）、防災備蓄拠点を有機的に結ぶ道路網を主体とした安全性、信頼性の高い緊急輸送ネットワーク整備を推進する。</w:t>
      </w:r>
    </w:p>
    <w:p w:rsidR="0061197B" w:rsidRPr="005608BD" w:rsidRDefault="0061197B" w:rsidP="0061197B">
      <w:pPr>
        <w:spacing w:line="360" w:lineRule="exact"/>
        <w:ind w:leftChars="300" w:left="660" w:firstLineChars="100" w:firstLine="220"/>
        <w:rPr>
          <w:rFonts w:ascii="ＭＳ 明朝" w:hAnsi="ＭＳ 明朝"/>
        </w:rPr>
      </w:pPr>
      <w:r w:rsidRPr="005608BD">
        <w:rPr>
          <w:rFonts w:ascii="ＭＳ 明朝" w:hAnsi="ＭＳ 明朝" w:hint="eastAsia"/>
        </w:rPr>
        <w:t>また、災害時における円滑な避難、救急、消火活動の実施、避難者への緊急物資の輸送等の観点から、旭川</w:t>
      </w:r>
      <w:r w:rsidR="0060121F" w:rsidRPr="005608BD">
        <w:rPr>
          <w:rFonts w:ascii="ＭＳ 明朝" w:hAnsi="ＭＳ 明朝" w:hint="eastAsia"/>
        </w:rPr>
        <w:t>中央</w:t>
      </w:r>
      <w:r w:rsidRPr="005608BD">
        <w:rPr>
          <w:rFonts w:ascii="ＭＳ 明朝" w:hAnsi="ＭＳ 明朝" w:hint="eastAsia"/>
        </w:rPr>
        <w:t>警察署と連携のもと、「第5章 第</w:t>
      </w:r>
      <w:r w:rsidR="006A3594" w:rsidRPr="005608BD">
        <w:rPr>
          <w:rFonts w:ascii="ＭＳ 明朝" w:hAnsi="ＭＳ 明朝" w:hint="eastAsia"/>
        </w:rPr>
        <w:t>25</w:t>
      </w:r>
      <w:r w:rsidRPr="005608BD">
        <w:rPr>
          <w:rFonts w:ascii="ＭＳ 明朝" w:hAnsi="ＭＳ 明朝" w:hint="eastAsia"/>
        </w:rPr>
        <w:t>節 障害物除去計画」により、該当する緊急輸送道路の障害物等の除去を早急に行い、適切な幅員の確保に努める。</w:t>
      </w:r>
    </w:p>
    <w:tbl>
      <w:tblPr>
        <w:tblpPr w:leftFromText="142" w:rightFromText="142" w:vertAnchor="text" w:horzAnchor="margin" w:tblpXSpec="center" w:tblpY="20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FF5E23" w:rsidRPr="005608BD" w:rsidTr="00FF5E23">
        <w:trPr>
          <w:trHeight w:val="547"/>
        </w:trPr>
        <w:tc>
          <w:tcPr>
            <w:tcW w:w="9072" w:type="dxa"/>
            <w:vAlign w:val="center"/>
          </w:tcPr>
          <w:p w:rsidR="00FF5E23" w:rsidRPr="005608BD" w:rsidRDefault="00FF5E23" w:rsidP="00FF5E23">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資料編〔通信・輸送〕　・緊急通行車両確認証明書（資料15）</w:t>
            </w:r>
          </w:p>
          <w:p w:rsidR="00FF5E23" w:rsidRPr="005608BD" w:rsidRDefault="00FF5E23" w:rsidP="00FF5E23">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資料編〔通信・輸送〕　・緊急通行車両標章（資料16）</w:t>
            </w:r>
          </w:p>
        </w:tc>
      </w:tr>
    </w:tbl>
    <w:p w:rsidR="0061197B" w:rsidRPr="005608BD" w:rsidRDefault="0061197B" w:rsidP="00761623">
      <w:pPr>
        <w:spacing w:line="200" w:lineRule="exact"/>
      </w:pPr>
    </w:p>
    <w:p w:rsidR="00761623" w:rsidRPr="005608BD" w:rsidRDefault="009213E6" w:rsidP="00761623">
      <w:pPr>
        <w:spacing w:line="200" w:lineRule="exact"/>
      </w:pPr>
      <w:r w:rsidRPr="005608BD">
        <w:br w:type="column"/>
      </w:r>
    </w:p>
    <w:p w:rsidR="00761623" w:rsidRPr="005608BD" w:rsidRDefault="00761623"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526" w:name="_Toc336454106"/>
      <w:r w:rsidRPr="005608BD">
        <w:rPr>
          <w:rFonts w:ascii="ＭＳ ゴシック" w:eastAsia="ＭＳ ゴシック" w:hAnsi="ＭＳ ゴシック" w:hint="eastAsia"/>
          <w:sz w:val="28"/>
          <w:szCs w:val="28"/>
        </w:rPr>
        <w:t>第</w:t>
      </w:r>
      <w:r w:rsidR="009E02F2" w:rsidRPr="005608BD">
        <w:rPr>
          <w:rFonts w:ascii="ＭＳ ゴシック" w:eastAsia="ＭＳ ゴシック" w:hAnsi="ＭＳ ゴシック" w:hint="eastAsia"/>
          <w:sz w:val="28"/>
          <w:szCs w:val="28"/>
        </w:rPr>
        <w:t>14</w:t>
      </w:r>
      <w:r w:rsidRPr="005608BD">
        <w:rPr>
          <w:rFonts w:ascii="ＭＳ ゴシック" w:eastAsia="ＭＳ ゴシック" w:hAnsi="ＭＳ ゴシック" w:hint="eastAsia"/>
          <w:sz w:val="28"/>
          <w:szCs w:val="28"/>
        </w:rPr>
        <w:t xml:space="preserve">節　</w:t>
      </w:r>
      <w:r w:rsidR="009213E6" w:rsidRPr="005608BD">
        <w:rPr>
          <w:rFonts w:ascii="ＭＳ ゴシック" w:eastAsia="ＭＳ ゴシック" w:hAnsi="ＭＳ ゴシック" w:hint="eastAsia"/>
          <w:sz w:val="28"/>
          <w:szCs w:val="28"/>
        </w:rPr>
        <w:t>輸送計画</w:t>
      </w:r>
      <w:bookmarkEnd w:id="526"/>
    </w:p>
    <w:p w:rsidR="00761623" w:rsidRPr="005608BD" w:rsidRDefault="00761623" w:rsidP="00761623">
      <w:pPr>
        <w:spacing w:line="100" w:lineRule="exact"/>
      </w:pPr>
    </w:p>
    <w:p w:rsidR="008926FC" w:rsidRPr="005608BD" w:rsidRDefault="008926FC" w:rsidP="00D56103">
      <w:pPr>
        <w:spacing w:afterLines="50" w:after="149" w:line="360" w:lineRule="exact"/>
        <w:ind w:leftChars="100" w:left="220" w:firstLineChars="100" w:firstLine="220"/>
      </w:pPr>
      <w:r w:rsidRPr="005608BD">
        <w:rPr>
          <w:rFonts w:hint="eastAsia"/>
        </w:rPr>
        <w:t>災害時において、災害応急対策、復旧対策等に万全を期すため、</w:t>
      </w:r>
      <w:r w:rsidR="009E02F2" w:rsidRPr="005608BD">
        <w:rPr>
          <w:rFonts w:hint="eastAsia"/>
        </w:rPr>
        <w:t>住</w:t>
      </w:r>
      <w:r w:rsidRPr="005608BD">
        <w:rPr>
          <w:rFonts w:hint="eastAsia"/>
        </w:rPr>
        <w:t>民の避難、災害応急対策要員の移送及び救援</w:t>
      </w:r>
      <w:r w:rsidR="00500A81" w:rsidRPr="005608BD">
        <w:rPr>
          <w:rFonts w:hint="eastAsia"/>
        </w:rPr>
        <w:t>若しくは</w:t>
      </w:r>
      <w:r w:rsidRPr="005608BD">
        <w:rPr>
          <w:rFonts w:hint="eastAsia"/>
        </w:rPr>
        <w:t>救助のための資機材、物資の輸送（以下</w:t>
      </w:r>
      <w:r w:rsidR="009E02F2" w:rsidRPr="005608BD">
        <w:rPr>
          <w:rFonts w:hint="eastAsia"/>
        </w:rPr>
        <w:t>、この節より</w:t>
      </w:r>
      <w:r w:rsidRPr="005608BD">
        <w:rPr>
          <w:rFonts w:hint="eastAsia"/>
        </w:rPr>
        <w:t>「災害時輸送」という。）を迅速かつ確実に行うため</w:t>
      </w:r>
      <w:r w:rsidR="009E02F2" w:rsidRPr="005608BD">
        <w:rPr>
          <w:rFonts w:hint="eastAsia"/>
        </w:rPr>
        <w:t>に必要な措置事項については、本計画の</w:t>
      </w:r>
      <w:r w:rsidRPr="005608BD">
        <w:rPr>
          <w:rFonts w:hint="eastAsia"/>
        </w:rPr>
        <w:t>定めるところによる。</w:t>
      </w:r>
    </w:p>
    <w:p w:rsidR="008926FC" w:rsidRPr="005608BD" w:rsidRDefault="008926FC" w:rsidP="00D56103">
      <w:pPr>
        <w:spacing w:afterLines="30" w:after="89" w:line="360" w:lineRule="exact"/>
        <w:ind w:leftChars="300" w:left="880" w:hangingChars="100" w:hanging="220"/>
        <w:outlineLvl w:val="2"/>
        <w:rPr>
          <w:rFonts w:ascii="ＭＳ ゴシック" w:eastAsia="ＭＳ ゴシック" w:hAnsi="ＭＳ ゴシック"/>
        </w:rPr>
      </w:pPr>
      <w:bookmarkStart w:id="527" w:name="_Toc277319600"/>
      <w:bookmarkStart w:id="528" w:name="_Toc304920279"/>
      <w:bookmarkStart w:id="529" w:name="_Toc316999413"/>
      <w:bookmarkStart w:id="530" w:name="_Toc335902679"/>
      <w:bookmarkStart w:id="531" w:name="_Toc336454107"/>
      <w:r w:rsidRPr="005608BD">
        <w:rPr>
          <w:rFonts w:ascii="ＭＳ ゴシック" w:eastAsia="ＭＳ ゴシック" w:hAnsi="ＭＳ ゴシック" w:hint="eastAsia"/>
        </w:rPr>
        <w:t>第１　実施責任</w:t>
      </w:r>
      <w:bookmarkEnd w:id="527"/>
      <w:bookmarkEnd w:id="528"/>
      <w:bookmarkEnd w:id="529"/>
      <w:bookmarkEnd w:id="530"/>
      <w:bookmarkEnd w:id="531"/>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 xml:space="preserve">１　</w:t>
      </w:r>
      <w:r w:rsidR="00F6403C" w:rsidRPr="005608BD">
        <w:rPr>
          <w:rFonts w:ascii="ＭＳ ゴシック" w:eastAsia="ＭＳ ゴシック" w:hAnsi="ＭＳ ゴシック" w:hint="eastAsia"/>
        </w:rPr>
        <w:t>比布</w:t>
      </w:r>
      <w:r w:rsidRPr="005608BD">
        <w:rPr>
          <w:rFonts w:ascii="ＭＳ ゴシック" w:eastAsia="ＭＳ ゴシック" w:hAnsi="ＭＳ ゴシック" w:hint="eastAsia"/>
        </w:rPr>
        <w:t>町</w:t>
      </w:r>
    </w:p>
    <w:p w:rsidR="008926FC" w:rsidRPr="005608BD" w:rsidRDefault="008926F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災害時輸送は、町長が防災関係機関の協力を得て行うものとする。</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北海道運輸局</w:t>
      </w:r>
    </w:p>
    <w:p w:rsidR="008926FC" w:rsidRPr="005608BD" w:rsidRDefault="008926F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鉄道、軌道及び自動車輸送並びに海上又は港湾運送の調整及び確保を図る。</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北海道旅客鉄道株式会社、日本貨物鉄道株式会社北海道支社</w:t>
      </w:r>
    </w:p>
    <w:p w:rsidR="009E02F2" w:rsidRPr="005608BD" w:rsidRDefault="008926F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鉄道又はこれに関連する自動車による輸送を実施する。</w:t>
      </w:r>
    </w:p>
    <w:p w:rsidR="009E02F2" w:rsidRPr="005608BD" w:rsidRDefault="009E02F2" w:rsidP="009E02F2">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４　東京航空局道内各空港事務所</w:t>
      </w:r>
    </w:p>
    <w:p w:rsidR="008926FC" w:rsidRPr="005608BD" w:rsidRDefault="009E02F2"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航空機の運搬方法、時期などの調整を行い、安全な航空輸送の確保を図る。</w:t>
      </w:r>
    </w:p>
    <w:p w:rsidR="008926FC" w:rsidRPr="005608BD" w:rsidRDefault="00FF7A1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５</w:t>
      </w:r>
      <w:r w:rsidR="008926FC" w:rsidRPr="005608BD">
        <w:rPr>
          <w:rFonts w:ascii="ＭＳ ゴシック" w:eastAsia="ＭＳ ゴシック" w:hAnsi="ＭＳ ゴシック" w:hint="eastAsia"/>
        </w:rPr>
        <w:t xml:space="preserve">　日本通運株式会社札幌支店</w:t>
      </w:r>
    </w:p>
    <w:p w:rsidR="008926FC" w:rsidRPr="005608BD" w:rsidRDefault="008926F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自動車による輸送を実施する。</w:t>
      </w:r>
    </w:p>
    <w:p w:rsidR="008926FC" w:rsidRPr="005608BD" w:rsidRDefault="00FF7A1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６</w:t>
      </w:r>
      <w:r w:rsidR="008926FC" w:rsidRPr="005608BD">
        <w:rPr>
          <w:rFonts w:ascii="ＭＳ ゴシック" w:eastAsia="ＭＳ ゴシック" w:hAnsi="ＭＳ ゴシック" w:hint="eastAsia"/>
        </w:rPr>
        <w:t xml:space="preserve">　北海道</w:t>
      </w:r>
    </w:p>
    <w:p w:rsidR="008926FC" w:rsidRPr="005608BD" w:rsidRDefault="008926F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災害の救助その他公共の福祉を維持するため必要があるときは、運輸局、空港事務所</w:t>
      </w:r>
      <w:r w:rsidR="00FF7A1C" w:rsidRPr="005608BD">
        <w:rPr>
          <w:rFonts w:ascii="ＭＳ 明朝" w:hAnsi="ＭＳ 明朝" w:hint="eastAsia"/>
        </w:rPr>
        <w:t>又は</w:t>
      </w:r>
      <w:r w:rsidRPr="005608BD">
        <w:rPr>
          <w:rFonts w:ascii="ＭＳ 明朝" w:hAnsi="ＭＳ 明朝" w:hint="eastAsia"/>
        </w:rPr>
        <w:t>第一管区海上保安本部に輸送の措置を要請する。</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７　北海道バス協会、北海道トラック協会、運送事業者等</w:t>
      </w:r>
    </w:p>
    <w:p w:rsidR="008926FC" w:rsidRPr="005608BD" w:rsidRDefault="008926FC" w:rsidP="00AC46E1">
      <w:pPr>
        <w:spacing w:line="360" w:lineRule="exact"/>
        <w:ind w:leftChars="300" w:left="660" w:firstLineChars="100" w:firstLine="220"/>
        <w:rPr>
          <w:rFonts w:ascii="ＭＳ 明朝" w:hAnsi="ＭＳ 明朝"/>
        </w:rPr>
      </w:pPr>
      <w:r w:rsidRPr="005608BD">
        <w:rPr>
          <w:rFonts w:ascii="ＭＳ 明朝" w:hAnsi="ＭＳ 明朝" w:hint="eastAsia"/>
        </w:rPr>
        <w:t>北海道運輸局長からの要請又は災害事態が急迫し、北海道運輸局長からの輸送の措置を待ついとまのない場合において、知事から要請のあったとき、緊急輸送を実施する。</w:t>
      </w:r>
    </w:p>
    <w:p w:rsidR="008926FC" w:rsidRPr="005608BD" w:rsidRDefault="008926FC" w:rsidP="008926FC">
      <w:pPr>
        <w:spacing w:line="200" w:lineRule="exact"/>
      </w:pPr>
    </w:p>
    <w:p w:rsidR="008926FC" w:rsidRPr="005608BD" w:rsidRDefault="008926FC" w:rsidP="00D56103">
      <w:pPr>
        <w:spacing w:afterLines="30" w:after="89" w:line="360" w:lineRule="exact"/>
        <w:ind w:leftChars="300" w:left="880" w:hangingChars="100" w:hanging="220"/>
        <w:outlineLvl w:val="2"/>
        <w:rPr>
          <w:rFonts w:ascii="ＭＳ ゴシック" w:eastAsia="ＭＳ ゴシック" w:hAnsi="ＭＳ ゴシック"/>
        </w:rPr>
      </w:pPr>
      <w:bookmarkStart w:id="532" w:name="_Toc277319601"/>
      <w:bookmarkStart w:id="533" w:name="_Toc304920280"/>
      <w:bookmarkStart w:id="534" w:name="_Toc316999414"/>
      <w:bookmarkStart w:id="535" w:name="_Toc335902680"/>
      <w:bookmarkStart w:id="536" w:name="_Toc336454108"/>
      <w:r w:rsidRPr="005608BD">
        <w:rPr>
          <w:rFonts w:ascii="ＭＳ ゴシック" w:eastAsia="ＭＳ ゴシック" w:hAnsi="ＭＳ ゴシック" w:hint="eastAsia"/>
        </w:rPr>
        <w:t>第２　輸送の方法</w:t>
      </w:r>
      <w:bookmarkEnd w:id="532"/>
      <w:bookmarkEnd w:id="533"/>
      <w:bookmarkEnd w:id="534"/>
      <w:bookmarkEnd w:id="535"/>
      <w:bookmarkEnd w:id="536"/>
    </w:p>
    <w:p w:rsidR="008926FC" w:rsidRPr="005608BD" w:rsidRDefault="008926FC"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災害時輸送は、災害応急対策実施責任機関が保有する車両、船艇、航空機等を使用し、又は他の災害応急対策実施責任機関の協力を得て実施する。</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 xml:space="preserve">１　</w:t>
      </w:r>
      <w:r w:rsidR="00F6403C" w:rsidRPr="005608BD">
        <w:rPr>
          <w:rFonts w:ascii="ＭＳ ゴシック" w:eastAsia="ＭＳ ゴシック" w:hAnsi="ＭＳ ゴシック" w:hint="eastAsia"/>
        </w:rPr>
        <w:t>比布</w:t>
      </w:r>
      <w:r w:rsidRPr="005608BD">
        <w:rPr>
          <w:rFonts w:ascii="ＭＳ ゴシック" w:eastAsia="ＭＳ ゴシック" w:hAnsi="ＭＳ ゴシック" w:hint="eastAsia"/>
        </w:rPr>
        <w:t>町</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（1） 車両等による輸送</w:t>
      </w:r>
    </w:p>
    <w:p w:rsidR="008926FC" w:rsidRPr="005608BD" w:rsidRDefault="008926FC" w:rsidP="00AC46E1">
      <w:pPr>
        <w:spacing w:line="360" w:lineRule="exact"/>
        <w:ind w:leftChars="400" w:left="880" w:firstLineChars="100" w:firstLine="220"/>
        <w:rPr>
          <w:rFonts w:ascii="ＭＳ 明朝" w:hAnsi="ＭＳ 明朝"/>
        </w:rPr>
      </w:pPr>
      <w:r w:rsidRPr="005608BD">
        <w:rPr>
          <w:rFonts w:ascii="ＭＳ 明朝" w:hAnsi="ＭＳ 明朝" w:hint="eastAsia"/>
        </w:rPr>
        <w:t>災害時輸送は、一次的には</w:t>
      </w:r>
      <w:r w:rsidR="00A71520" w:rsidRPr="005608BD">
        <w:rPr>
          <w:rFonts w:ascii="ＭＳ 明朝" w:hAnsi="ＭＳ 明朝" w:hint="eastAsia"/>
        </w:rPr>
        <w:t>公用車</w:t>
      </w:r>
      <w:r w:rsidRPr="005608BD">
        <w:rPr>
          <w:rFonts w:ascii="ＭＳ 明朝" w:hAnsi="ＭＳ 明朝" w:hint="eastAsia"/>
        </w:rPr>
        <w:t>を使用するが、被災地までの距離、被害の状況等により</w:t>
      </w:r>
      <w:r w:rsidR="00B65374" w:rsidRPr="005608BD">
        <w:rPr>
          <w:rFonts w:ascii="ＭＳ 明朝" w:hAnsi="ＭＳ 明朝" w:hint="eastAsia"/>
        </w:rPr>
        <w:t>公用車</w:t>
      </w:r>
      <w:r w:rsidRPr="005608BD">
        <w:rPr>
          <w:rFonts w:ascii="ＭＳ 明朝" w:hAnsi="ＭＳ 明朝" w:hint="eastAsia"/>
        </w:rPr>
        <w:t>では不足する場合</w:t>
      </w:r>
      <w:r w:rsidR="00FF7A1C" w:rsidRPr="005608BD">
        <w:rPr>
          <w:rFonts w:ascii="ＭＳ 明朝" w:hAnsi="ＭＳ 明朝" w:hint="eastAsia"/>
        </w:rPr>
        <w:t>若しくは</w:t>
      </w:r>
      <w:r w:rsidRPr="005608BD">
        <w:rPr>
          <w:rFonts w:ascii="ＭＳ 明朝" w:hAnsi="ＭＳ 明朝" w:hint="eastAsia"/>
        </w:rPr>
        <w:t>他機関の所有する輸送施設等を活用した方が効率的である場合は、他の機関に応援を要請、又は「災害時における応急復旧・物資供給等の協力に関する協定」（資料</w:t>
      </w:r>
      <w:r w:rsidR="00FF7DF2">
        <w:rPr>
          <w:rFonts w:ascii="ＭＳ 明朝" w:hAnsi="ＭＳ 明朝" w:hint="eastAsia"/>
        </w:rPr>
        <w:t>29</w:t>
      </w:r>
      <w:r w:rsidR="00A71520" w:rsidRPr="005608BD">
        <w:rPr>
          <w:rFonts w:ascii="ＭＳ 明朝" w:hAnsi="ＭＳ 明朝" w:hint="eastAsia"/>
        </w:rPr>
        <w:t>）</w:t>
      </w:r>
      <w:r w:rsidRPr="005608BD">
        <w:rPr>
          <w:rFonts w:ascii="ＭＳ 明朝" w:hAnsi="ＭＳ 明朝" w:hint="eastAsia"/>
        </w:rPr>
        <w:t>による民間の車両の借上げを行うなど輸送に支障のないように行うものとする。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（2） 人力輸送</w:t>
      </w:r>
    </w:p>
    <w:p w:rsidR="008926FC" w:rsidRPr="005608BD" w:rsidRDefault="008926FC" w:rsidP="00AC46E1">
      <w:pPr>
        <w:spacing w:line="360" w:lineRule="exact"/>
        <w:ind w:leftChars="400" w:left="880" w:firstLineChars="100" w:firstLine="220"/>
        <w:rPr>
          <w:rFonts w:ascii="ＭＳ 明朝" w:hAnsi="ＭＳ 明朝"/>
        </w:rPr>
      </w:pPr>
      <w:r w:rsidRPr="005608BD">
        <w:rPr>
          <w:rFonts w:ascii="ＭＳ 明朝" w:hAnsi="ＭＳ 明朝" w:hint="eastAsia"/>
        </w:rPr>
        <w:t>災害の状況により車両による輸送が不可能となったときは、</w:t>
      </w:r>
      <w:r w:rsidR="00A71520" w:rsidRPr="005608BD">
        <w:rPr>
          <w:rFonts w:ascii="ＭＳ 明朝" w:hAnsi="ＭＳ 明朝" w:hint="eastAsia"/>
        </w:rPr>
        <w:t>民間等の協力</w:t>
      </w:r>
      <w:r w:rsidRPr="005608BD">
        <w:rPr>
          <w:rFonts w:ascii="ＭＳ 明朝" w:hAnsi="ＭＳ 明朝" w:hint="eastAsia"/>
        </w:rPr>
        <w:t>による人力輸</w:t>
      </w:r>
      <w:r w:rsidRPr="005608BD">
        <w:rPr>
          <w:rFonts w:ascii="ＭＳ 明朝" w:hAnsi="ＭＳ 明朝" w:hint="eastAsia"/>
        </w:rPr>
        <w:lastRenderedPageBreak/>
        <w:t>送を行うものとする。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（3） 空中輸送</w:t>
      </w:r>
    </w:p>
    <w:p w:rsidR="008926FC" w:rsidRPr="005608BD" w:rsidRDefault="008926FC"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陸上輸送のすべてが不可能な事態が生じた場合</w:t>
      </w:r>
      <w:r w:rsidR="005B37FE" w:rsidRPr="005608BD">
        <w:rPr>
          <w:rFonts w:ascii="ＭＳ 明朝" w:hAnsi="ＭＳ 明朝" w:hint="eastAsia"/>
        </w:rPr>
        <w:t>、</w:t>
      </w:r>
      <w:r w:rsidRPr="005608BD">
        <w:rPr>
          <w:rFonts w:ascii="ＭＳ 明朝" w:hAnsi="ＭＳ 明朝" w:hint="eastAsia"/>
        </w:rPr>
        <w:t>又は山間へき地などで緊急輸送の必要がある場合は、「</w:t>
      </w:r>
      <w:r w:rsidR="00350E17" w:rsidRPr="005608BD">
        <w:rPr>
          <w:rFonts w:ascii="ＭＳ 明朝" w:hAnsi="ＭＳ 明朝" w:hint="eastAsia"/>
        </w:rPr>
        <w:t>第5章 第</w:t>
      </w:r>
      <w:r w:rsidR="00812D92">
        <w:rPr>
          <w:rFonts w:ascii="ＭＳ 明朝" w:hAnsi="ＭＳ 明朝" w:hint="eastAsia"/>
        </w:rPr>
        <w:t>8</w:t>
      </w:r>
      <w:r w:rsidR="00350E17" w:rsidRPr="005608BD">
        <w:rPr>
          <w:rFonts w:ascii="ＭＳ 明朝" w:hAnsi="ＭＳ 明朝" w:hint="eastAsia"/>
        </w:rPr>
        <w:t>節</w:t>
      </w:r>
      <w:r w:rsidRPr="005608BD">
        <w:rPr>
          <w:rFonts w:ascii="ＭＳ 明朝" w:hAnsi="ＭＳ 明朝" w:hint="eastAsia"/>
        </w:rPr>
        <w:t xml:space="preserve"> ヘリコプター等活用計画」及び「第5章 第</w:t>
      </w:r>
      <w:r w:rsidR="00812D92">
        <w:rPr>
          <w:rFonts w:ascii="ＭＳ 明朝" w:hAnsi="ＭＳ 明朝" w:hint="eastAsia"/>
        </w:rPr>
        <w:t>6</w:t>
      </w:r>
      <w:r w:rsidRPr="005608BD">
        <w:rPr>
          <w:rFonts w:ascii="ＭＳ 明朝" w:hAnsi="ＭＳ 明朝" w:hint="eastAsia"/>
        </w:rPr>
        <w:t>節 自衛隊派遣要請及び派遣活動計画」に定めるところにより、航空機等を利用した輸送を行うものとする。</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北海道運輸局</w:t>
      </w:r>
    </w:p>
    <w:p w:rsidR="008926FC" w:rsidRPr="005608BD" w:rsidRDefault="008926F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災害応急対策実施責任者からの要請があった場合において、災害の救助その他公共の福祉を維持するため必要があり、かつ</w:t>
      </w:r>
      <w:r w:rsidR="00FF7A1C" w:rsidRPr="005608BD">
        <w:rPr>
          <w:rFonts w:ascii="ＭＳ 明朝" w:hAnsi="ＭＳ 明朝" w:hint="eastAsia"/>
        </w:rPr>
        <w:t>、</w:t>
      </w:r>
      <w:r w:rsidRPr="005608BD">
        <w:rPr>
          <w:rFonts w:ascii="ＭＳ 明朝" w:hAnsi="ＭＳ 明朝" w:hint="eastAsia"/>
        </w:rPr>
        <w:t>その運送を実施する者が</w:t>
      </w:r>
      <w:r w:rsidR="006E0479" w:rsidRPr="005608BD">
        <w:rPr>
          <w:rFonts w:ascii="ＭＳ 明朝" w:hAnsi="ＭＳ 明朝" w:hint="eastAsia"/>
        </w:rPr>
        <w:t>い</w:t>
      </w:r>
      <w:r w:rsidR="00FF7A1C" w:rsidRPr="005608BD">
        <w:rPr>
          <w:rFonts w:ascii="ＭＳ 明朝" w:hAnsi="ＭＳ 明朝" w:hint="eastAsia"/>
        </w:rPr>
        <w:t>ない場合、又は</w:t>
      </w:r>
      <w:r w:rsidRPr="005608BD">
        <w:rPr>
          <w:rFonts w:ascii="ＭＳ 明朝" w:hAnsi="ＭＳ 明朝" w:hint="eastAsia"/>
        </w:rPr>
        <w:t>著しく不足する場合は、自動車運送事業者に対し、運送を命じる等必要な措置を講ずる。</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北海道</w:t>
      </w:r>
    </w:p>
    <w:p w:rsidR="008926FC" w:rsidRPr="005608BD" w:rsidRDefault="008926FC" w:rsidP="00AC46E1">
      <w:pPr>
        <w:spacing w:line="360" w:lineRule="exact"/>
        <w:ind w:leftChars="300" w:left="660" w:firstLineChars="100" w:firstLine="212"/>
        <w:rPr>
          <w:spacing w:val="-4"/>
        </w:rPr>
      </w:pPr>
      <w:r w:rsidRPr="005608BD">
        <w:rPr>
          <w:rFonts w:hint="eastAsia"/>
          <w:spacing w:val="-4"/>
        </w:rPr>
        <w:t>知事は、災害の救助その他の公共の福祉を維持するため必要があると認めるときは、北海道運輸局及び道内各空港事務所に対し、輸送の措置及び第一管区海上保安本部に輸送を要請する。</w:t>
      </w:r>
    </w:p>
    <w:p w:rsidR="008926FC" w:rsidRPr="005608BD" w:rsidRDefault="008926FC" w:rsidP="00D56103">
      <w:pPr>
        <w:spacing w:afterLines="50" w:after="149" w:line="360" w:lineRule="exact"/>
        <w:ind w:leftChars="300" w:left="660" w:firstLineChars="100" w:firstLine="212"/>
      </w:pPr>
      <w:r w:rsidRPr="005608BD">
        <w:rPr>
          <w:rFonts w:hint="eastAsia"/>
          <w:spacing w:val="-4"/>
        </w:rPr>
        <w:t>その他特別な理由がある場合は、鉄道事業者、自動車運送事業者、港湾運送事業者又は海運送事業者に対し、運送を命じるための必要な措置を講ずる。</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４　運送事業者等</w:t>
      </w:r>
    </w:p>
    <w:p w:rsidR="008926FC" w:rsidRPr="005608BD" w:rsidRDefault="008926FC" w:rsidP="00AC46E1">
      <w:pPr>
        <w:spacing w:line="360" w:lineRule="exact"/>
        <w:ind w:leftChars="300" w:left="660" w:firstLineChars="100" w:firstLine="220"/>
      </w:pPr>
      <w:r w:rsidRPr="005608BD">
        <w:rPr>
          <w:rFonts w:hint="eastAsia"/>
        </w:rPr>
        <w:t>鉄道事業者及び自動車運送事業者は、天災事変その他</w:t>
      </w:r>
      <w:r w:rsidR="00FF7A1C" w:rsidRPr="005608BD">
        <w:rPr>
          <w:rFonts w:hint="eastAsia"/>
        </w:rPr>
        <w:t>や</w:t>
      </w:r>
      <w:r w:rsidRPr="005608BD">
        <w:rPr>
          <w:rFonts w:hint="eastAsia"/>
        </w:rPr>
        <w:t>むを得ない理由により運送に着手し、又はこれを継続することができない場合を除き、災害応急対策実施責任者の輸送に協力するものとする。</w:t>
      </w:r>
    </w:p>
    <w:p w:rsidR="008926FC" w:rsidRPr="005608BD" w:rsidRDefault="008926FC" w:rsidP="008926FC">
      <w:pPr>
        <w:spacing w:line="200" w:lineRule="exact"/>
      </w:pPr>
    </w:p>
    <w:p w:rsidR="008926FC" w:rsidRPr="005608BD" w:rsidRDefault="008926FC" w:rsidP="00D56103">
      <w:pPr>
        <w:spacing w:afterLines="30" w:after="89" w:line="360" w:lineRule="exact"/>
        <w:ind w:leftChars="300" w:left="880" w:hangingChars="100" w:hanging="220"/>
        <w:outlineLvl w:val="2"/>
        <w:rPr>
          <w:rFonts w:ascii="ＭＳ ゴシック" w:eastAsia="ＭＳ ゴシック" w:hAnsi="ＭＳ ゴシック"/>
        </w:rPr>
      </w:pPr>
      <w:bookmarkStart w:id="537" w:name="_Toc277319602"/>
      <w:bookmarkStart w:id="538" w:name="_Toc304920281"/>
      <w:bookmarkStart w:id="539" w:name="_Toc316999415"/>
      <w:bookmarkStart w:id="540" w:name="_Toc335902681"/>
      <w:bookmarkStart w:id="541" w:name="_Toc336454109"/>
      <w:r w:rsidRPr="005608BD">
        <w:rPr>
          <w:rFonts w:ascii="ＭＳ ゴシック" w:eastAsia="ＭＳ ゴシック" w:hAnsi="ＭＳ ゴシック" w:hint="eastAsia"/>
        </w:rPr>
        <w:t>第３　輸送費用の支払</w:t>
      </w:r>
      <w:bookmarkEnd w:id="537"/>
      <w:bookmarkEnd w:id="538"/>
      <w:bookmarkEnd w:id="539"/>
      <w:bookmarkEnd w:id="540"/>
      <w:bookmarkEnd w:id="541"/>
    </w:p>
    <w:p w:rsidR="008926FC" w:rsidRPr="005608BD" w:rsidRDefault="008926FC"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災害時輸送に要する経費の負担関係については、原則として次によるものとする。</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国の機関が保有する輸送手段を用いて行う災害時の輸送</w:t>
      </w:r>
    </w:p>
    <w:p w:rsidR="008926FC" w:rsidRPr="005608BD" w:rsidRDefault="008926F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国の機関が行う災害時輸送に要する費用については、当該国の機関が負担する。</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要請により運送事業者が行う災害時輸送</w:t>
      </w:r>
    </w:p>
    <w:p w:rsidR="008926FC" w:rsidRPr="005608BD" w:rsidRDefault="008926FC" w:rsidP="00AC46E1">
      <w:pPr>
        <w:spacing w:line="360" w:lineRule="exact"/>
        <w:ind w:leftChars="300" w:left="660" w:firstLineChars="100" w:firstLine="220"/>
        <w:rPr>
          <w:rFonts w:ascii="ＭＳ 明朝" w:hAnsi="ＭＳ 明朝"/>
        </w:rPr>
      </w:pPr>
      <w:r w:rsidRPr="005608BD">
        <w:rPr>
          <w:rFonts w:ascii="ＭＳ 明朝" w:hAnsi="ＭＳ 明朝" w:hint="eastAsia"/>
        </w:rPr>
        <w:t>輸送計画に基づき、知事からの要請により運送事業者が行う災害時輸送に要する経費については、当該災害時輸送を要請した知事が支払うものとする。</w:t>
      </w:r>
    </w:p>
    <w:p w:rsidR="008926FC" w:rsidRPr="005608BD" w:rsidRDefault="008926F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なお、道路運送法等の法令に基づく運送命令等による損失補償については、各法令の定めるところによる。</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実施状況の記録</w:t>
      </w:r>
    </w:p>
    <w:p w:rsidR="008926FC" w:rsidRPr="005608BD" w:rsidRDefault="008926FC" w:rsidP="00AC46E1">
      <w:pPr>
        <w:spacing w:line="360" w:lineRule="exact"/>
        <w:ind w:leftChars="300" w:left="660" w:firstLineChars="100" w:firstLine="220"/>
        <w:rPr>
          <w:rFonts w:ascii="ＭＳ 明朝" w:hAnsi="ＭＳ 明朝"/>
        </w:rPr>
      </w:pPr>
      <w:r w:rsidRPr="005608BD">
        <w:rPr>
          <w:rFonts w:ascii="ＭＳ 明朝" w:hAnsi="ＭＳ 明朝" w:hint="eastAsia"/>
        </w:rPr>
        <w:t>緊急輸送を実施した場合は、次によりその状況を記録しておくものとする。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（1） 輸送記録簿</w:t>
      </w:r>
      <w:r w:rsidRPr="005608BD">
        <w:rPr>
          <w:rFonts w:ascii="ＭＳ 明朝" w:hAnsi="ＭＳ 明朝" w:hint="eastAsia"/>
        </w:rPr>
        <w:tab/>
      </w:r>
      <w:r w:rsidRPr="005608BD">
        <w:rPr>
          <w:rFonts w:ascii="ＭＳ 明朝" w:hAnsi="ＭＳ 明朝" w:hint="eastAsia"/>
        </w:rPr>
        <w:tab/>
        <w:t>（別記第</w:t>
      </w:r>
      <w:r w:rsidR="00881155" w:rsidRPr="005608BD">
        <w:rPr>
          <w:rFonts w:ascii="ＭＳ 明朝" w:hAnsi="ＭＳ 明朝" w:hint="eastAsia"/>
        </w:rPr>
        <w:t>17</w:t>
      </w:r>
      <w:r w:rsidRPr="005608BD">
        <w:rPr>
          <w:rFonts w:ascii="ＭＳ 明朝" w:hAnsi="ＭＳ 明朝" w:hint="eastAsia"/>
        </w:rPr>
        <w:t>号様式）</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（2） 輸送関係物資受払簿</w:t>
      </w:r>
      <w:r w:rsidRPr="005608BD">
        <w:rPr>
          <w:rFonts w:ascii="ＭＳ 明朝" w:hAnsi="ＭＳ 明朝" w:hint="eastAsia"/>
        </w:rPr>
        <w:tab/>
        <w:t>（</w:t>
      </w:r>
      <w:r w:rsidRPr="005608BD">
        <w:rPr>
          <w:rFonts w:hint="eastAsia"/>
        </w:rPr>
        <w:t>救助種目別物資受払簿</w:t>
      </w:r>
      <w:r w:rsidRPr="005608BD">
        <w:rPr>
          <w:rFonts w:ascii="ＭＳ 明朝" w:hAnsi="ＭＳ 明朝" w:hint="eastAsia"/>
        </w:rPr>
        <w:t>）（別記第</w:t>
      </w:r>
      <w:r w:rsidR="00881155" w:rsidRPr="005608BD">
        <w:rPr>
          <w:rFonts w:ascii="ＭＳ 明朝" w:hAnsi="ＭＳ 明朝" w:hint="eastAsia"/>
        </w:rPr>
        <w:t>15</w:t>
      </w:r>
      <w:r w:rsidRPr="005608BD">
        <w:rPr>
          <w:rFonts w:ascii="ＭＳ 明朝" w:hAnsi="ＭＳ 明朝" w:hint="eastAsia"/>
        </w:rPr>
        <w:t>号様式）</w:t>
      </w:r>
    </w:p>
    <w:p w:rsidR="008926FC" w:rsidRPr="005608BD" w:rsidRDefault="008926FC" w:rsidP="008926FC">
      <w:pPr>
        <w:spacing w:line="100" w:lineRule="exact"/>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8926FC" w:rsidRPr="005608BD" w:rsidTr="008926FC">
        <w:trPr>
          <w:trHeight w:val="208"/>
          <w:jc w:val="right"/>
        </w:trPr>
        <w:tc>
          <w:tcPr>
            <w:tcW w:w="9072" w:type="dxa"/>
            <w:vAlign w:val="center"/>
          </w:tcPr>
          <w:p w:rsidR="008926FC" w:rsidRPr="005608BD" w:rsidRDefault="008926FC" w:rsidP="008926FC">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資料編〔条例・協定等〕　・災害時における応急復旧・物資供給等の協力に関する協定（資料</w:t>
            </w:r>
            <w:r w:rsidR="00812D92">
              <w:rPr>
                <w:rFonts w:ascii="ＭＳ ゴシック" w:eastAsia="ＭＳ ゴシック" w:hAnsi="ＭＳ ゴシック" w:hint="eastAsia"/>
                <w:sz w:val="20"/>
                <w:szCs w:val="20"/>
              </w:rPr>
              <w:t>29</w:t>
            </w:r>
            <w:r w:rsidRPr="005608BD">
              <w:rPr>
                <w:rFonts w:ascii="ＭＳ ゴシック" w:eastAsia="ＭＳ ゴシック" w:hAnsi="ＭＳ ゴシック" w:hint="eastAsia"/>
                <w:sz w:val="20"/>
                <w:szCs w:val="20"/>
              </w:rPr>
              <w:t>）</w:t>
            </w:r>
          </w:p>
          <w:p w:rsidR="008926FC" w:rsidRPr="005608BD" w:rsidRDefault="008926FC" w:rsidP="008926FC">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163320832"/>
              </w:rPr>
              <w:t>様</w:t>
            </w:r>
            <w:r w:rsidRPr="007B24BA">
              <w:rPr>
                <w:rFonts w:ascii="ＭＳ ゴシック" w:eastAsia="ＭＳ ゴシック" w:hAnsi="ＭＳ ゴシック" w:hint="eastAsia"/>
                <w:kern w:val="0"/>
                <w:sz w:val="20"/>
                <w:szCs w:val="20"/>
                <w:fitText w:val="1200" w:id="163320832"/>
              </w:rPr>
              <w:t>式</w:t>
            </w:r>
            <w:r w:rsidRPr="005608BD">
              <w:rPr>
                <w:rFonts w:ascii="ＭＳ ゴシック" w:eastAsia="ＭＳ ゴシック" w:hAnsi="ＭＳ ゴシック" w:hint="eastAsia"/>
                <w:sz w:val="20"/>
                <w:szCs w:val="20"/>
              </w:rPr>
              <w:t>〕　・救助種目別物資受払簿（別記第</w:t>
            </w:r>
            <w:r w:rsidR="00881155" w:rsidRPr="005608BD">
              <w:rPr>
                <w:rFonts w:ascii="ＭＳ ゴシック" w:eastAsia="ＭＳ ゴシック" w:hAnsi="ＭＳ ゴシック" w:hint="eastAsia"/>
                <w:sz w:val="20"/>
                <w:szCs w:val="20"/>
              </w:rPr>
              <w:t>15</w:t>
            </w:r>
            <w:r w:rsidRPr="005608BD">
              <w:rPr>
                <w:rFonts w:ascii="ＭＳ ゴシック" w:eastAsia="ＭＳ ゴシック" w:hAnsi="ＭＳ ゴシック" w:hint="eastAsia"/>
                <w:sz w:val="20"/>
                <w:szCs w:val="20"/>
              </w:rPr>
              <w:t>号様式）</w:t>
            </w:r>
          </w:p>
          <w:p w:rsidR="008926FC" w:rsidRPr="005608BD" w:rsidRDefault="008926FC" w:rsidP="008926FC">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163320833"/>
              </w:rPr>
              <w:t>様</w:t>
            </w:r>
            <w:r w:rsidRPr="007B24BA">
              <w:rPr>
                <w:rFonts w:ascii="ＭＳ ゴシック" w:eastAsia="ＭＳ ゴシック" w:hAnsi="ＭＳ ゴシック" w:hint="eastAsia"/>
                <w:kern w:val="0"/>
                <w:sz w:val="20"/>
                <w:szCs w:val="20"/>
                <w:fitText w:val="1200" w:id="163320833"/>
              </w:rPr>
              <w:t>式</w:t>
            </w:r>
            <w:r w:rsidRPr="005608BD">
              <w:rPr>
                <w:rFonts w:ascii="ＭＳ ゴシック" w:eastAsia="ＭＳ ゴシック" w:hAnsi="ＭＳ ゴシック" w:hint="eastAsia"/>
                <w:sz w:val="20"/>
                <w:szCs w:val="20"/>
              </w:rPr>
              <w:t>〕　・輸送記録簿（別記第</w:t>
            </w:r>
            <w:r w:rsidR="00881155" w:rsidRPr="005608BD">
              <w:rPr>
                <w:rFonts w:ascii="ＭＳ ゴシック" w:eastAsia="ＭＳ ゴシック" w:hAnsi="ＭＳ ゴシック" w:hint="eastAsia"/>
                <w:sz w:val="20"/>
                <w:szCs w:val="20"/>
              </w:rPr>
              <w:t>17</w:t>
            </w:r>
            <w:r w:rsidRPr="005608BD">
              <w:rPr>
                <w:rFonts w:ascii="ＭＳ ゴシック" w:eastAsia="ＭＳ ゴシック" w:hAnsi="ＭＳ ゴシック" w:hint="eastAsia"/>
                <w:sz w:val="20"/>
                <w:szCs w:val="20"/>
              </w:rPr>
              <w:t>号様式）</w:t>
            </w:r>
          </w:p>
        </w:tc>
      </w:tr>
    </w:tbl>
    <w:p w:rsidR="00761623" w:rsidRPr="005608BD" w:rsidRDefault="00B518F8" w:rsidP="00761623">
      <w:pPr>
        <w:spacing w:line="200" w:lineRule="exact"/>
      </w:pPr>
      <w:r w:rsidRPr="005608BD">
        <w:br w:type="column"/>
      </w:r>
    </w:p>
    <w:p w:rsidR="00761623" w:rsidRPr="005608BD" w:rsidRDefault="00761623"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542" w:name="_Toc336454110"/>
      <w:r w:rsidRPr="005608BD">
        <w:rPr>
          <w:rFonts w:ascii="ＭＳ ゴシック" w:eastAsia="ＭＳ ゴシック" w:hAnsi="ＭＳ ゴシック" w:hint="eastAsia"/>
          <w:sz w:val="28"/>
          <w:szCs w:val="28"/>
        </w:rPr>
        <w:t>第</w:t>
      </w:r>
      <w:r w:rsidR="00AD39FC" w:rsidRPr="005608BD">
        <w:rPr>
          <w:rFonts w:ascii="ＭＳ ゴシック" w:eastAsia="ＭＳ ゴシック" w:hAnsi="ＭＳ ゴシック" w:hint="eastAsia"/>
          <w:sz w:val="28"/>
          <w:szCs w:val="28"/>
        </w:rPr>
        <w:t>15</w:t>
      </w:r>
      <w:r w:rsidRPr="005608BD">
        <w:rPr>
          <w:rFonts w:ascii="ＭＳ ゴシック" w:eastAsia="ＭＳ ゴシック" w:hAnsi="ＭＳ ゴシック" w:hint="eastAsia"/>
          <w:sz w:val="28"/>
          <w:szCs w:val="28"/>
        </w:rPr>
        <w:t xml:space="preserve">節　</w:t>
      </w:r>
      <w:r w:rsidR="007E0B3B" w:rsidRPr="005608BD">
        <w:rPr>
          <w:rFonts w:ascii="ＭＳ ゴシック" w:eastAsia="ＭＳ ゴシック" w:hAnsi="ＭＳ ゴシック" w:hint="eastAsia"/>
          <w:sz w:val="28"/>
          <w:szCs w:val="28"/>
        </w:rPr>
        <w:t>食料</w:t>
      </w:r>
      <w:r w:rsidR="009213E6" w:rsidRPr="005608BD">
        <w:rPr>
          <w:rFonts w:ascii="ＭＳ ゴシック" w:eastAsia="ＭＳ ゴシック" w:hAnsi="ＭＳ ゴシック" w:hint="eastAsia"/>
          <w:sz w:val="28"/>
          <w:szCs w:val="28"/>
        </w:rPr>
        <w:t>供給計画</w:t>
      </w:r>
      <w:bookmarkEnd w:id="542"/>
    </w:p>
    <w:p w:rsidR="00761623" w:rsidRPr="005608BD" w:rsidRDefault="00761623" w:rsidP="00761623">
      <w:pPr>
        <w:spacing w:line="100" w:lineRule="exact"/>
      </w:pPr>
    </w:p>
    <w:p w:rsidR="008926FC" w:rsidRPr="005608BD" w:rsidRDefault="008926FC" w:rsidP="00D56103">
      <w:pPr>
        <w:spacing w:afterLines="50" w:after="149" w:line="360" w:lineRule="exact"/>
        <w:ind w:leftChars="100" w:left="220" w:firstLineChars="100" w:firstLine="220"/>
      </w:pPr>
      <w:r w:rsidRPr="005608BD">
        <w:rPr>
          <w:rFonts w:hint="eastAsia"/>
        </w:rPr>
        <w:t>災害による被災者及び災害応急対策従事者等に対する</w:t>
      </w:r>
      <w:r w:rsidR="007E0B3B" w:rsidRPr="005608BD">
        <w:rPr>
          <w:rFonts w:hint="eastAsia"/>
        </w:rPr>
        <w:t>食料</w:t>
      </w:r>
      <w:r w:rsidRPr="005608BD">
        <w:rPr>
          <w:rFonts w:hint="eastAsia"/>
        </w:rPr>
        <w:t>供給に</w:t>
      </w:r>
      <w:r w:rsidR="00AD39FC" w:rsidRPr="005608BD">
        <w:rPr>
          <w:rFonts w:hint="eastAsia"/>
        </w:rPr>
        <w:t>ついては、本計画の定めるところによる。</w:t>
      </w:r>
    </w:p>
    <w:p w:rsidR="008926FC" w:rsidRPr="005608BD" w:rsidRDefault="008926FC" w:rsidP="00D56103">
      <w:pPr>
        <w:spacing w:afterLines="30" w:after="89" w:line="360" w:lineRule="exact"/>
        <w:ind w:leftChars="300" w:left="880" w:hangingChars="100" w:hanging="220"/>
        <w:outlineLvl w:val="2"/>
        <w:rPr>
          <w:rFonts w:ascii="ＭＳ ゴシック" w:eastAsia="ＭＳ ゴシック" w:hAnsi="ＭＳ ゴシック"/>
        </w:rPr>
      </w:pPr>
      <w:bookmarkStart w:id="543" w:name="_Toc277319604"/>
      <w:bookmarkStart w:id="544" w:name="_Toc304920283"/>
      <w:bookmarkStart w:id="545" w:name="_Toc316999417"/>
      <w:bookmarkStart w:id="546" w:name="_Toc335902683"/>
      <w:bookmarkStart w:id="547" w:name="_Toc336454111"/>
      <w:r w:rsidRPr="005608BD">
        <w:rPr>
          <w:rFonts w:ascii="ＭＳ ゴシック" w:eastAsia="ＭＳ ゴシック" w:hAnsi="ＭＳ ゴシック" w:hint="eastAsia"/>
        </w:rPr>
        <w:t>第１　実施責任</w:t>
      </w:r>
      <w:bookmarkEnd w:id="543"/>
      <w:bookmarkEnd w:id="544"/>
      <w:bookmarkEnd w:id="545"/>
      <w:bookmarkEnd w:id="546"/>
      <w:bookmarkEnd w:id="547"/>
    </w:p>
    <w:p w:rsidR="008926FC" w:rsidRPr="005608BD" w:rsidRDefault="00530C9B"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w:t>
      </w:r>
      <w:r w:rsidR="008926FC" w:rsidRPr="005608BD">
        <w:rPr>
          <w:rFonts w:ascii="ＭＳ ゴシック" w:eastAsia="ＭＳ ゴシック" w:hAnsi="ＭＳ ゴシック" w:hint="eastAsia"/>
        </w:rPr>
        <w:t xml:space="preserve">　</w:t>
      </w:r>
      <w:r w:rsidR="00F6403C" w:rsidRPr="005608BD">
        <w:rPr>
          <w:rFonts w:ascii="ＭＳ ゴシック" w:eastAsia="ＭＳ ゴシック" w:hAnsi="ＭＳ ゴシック" w:hint="eastAsia"/>
        </w:rPr>
        <w:t>比布</w:t>
      </w:r>
      <w:r w:rsidR="008926FC" w:rsidRPr="005608BD">
        <w:rPr>
          <w:rFonts w:ascii="ＭＳ ゴシック" w:eastAsia="ＭＳ ゴシック" w:hAnsi="ＭＳ ゴシック" w:hint="eastAsia"/>
        </w:rPr>
        <w:t>町</w:t>
      </w:r>
    </w:p>
    <w:p w:rsidR="008926FC" w:rsidRPr="005608BD" w:rsidRDefault="008926F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被災者及び災害応急対策従事者に対</w:t>
      </w:r>
      <w:r w:rsidR="00AD39FC" w:rsidRPr="005608BD">
        <w:rPr>
          <w:rFonts w:ascii="ＭＳ 明朝" w:hAnsi="ＭＳ 明朝" w:hint="eastAsia"/>
        </w:rPr>
        <w:t>する食料の調達、</w:t>
      </w:r>
      <w:r w:rsidRPr="005608BD">
        <w:rPr>
          <w:rFonts w:ascii="ＭＳ 明朝" w:hAnsi="ＭＳ 明朝" w:hint="eastAsia"/>
        </w:rPr>
        <w:t>配給及び給付対策を実施する。</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北海道農政事務所</w:t>
      </w:r>
    </w:p>
    <w:p w:rsidR="008926FC" w:rsidRPr="007B24BA" w:rsidRDefault="00FF1D6D" w:rsidP="00D56103">
      <w:pPr>
        <w:spacing w:afterLines="50" w:after="149" w:line="360" w:lineRule="exact"/>
        <w:ind w:leftChars="300" w:left="660" w:firstLineChars="100" w:firstLine="220"/>
        <w:rPr>
          <w:rFonts w:ascii="ＭＳ 明朝" w:hAnsi="ＭＳ 明朝"/>
          <w:color w:val="000000"/>
        </w:rPr>
      </w:pPr>
      <w:r w:rsidRPr="007B24BA">
        <w:rPr>
          <w:rFonts w:ascii="ＭＳ 明朝" w:hAnsi="ＭＳ 明朝" w:hint="eastAsia"/>
          <w:color w:val="000000"/>
        </w:rPr>
        <w:t>農林水産省が調達及び供給した応急食料等の供給状況に係る確認等を実施する。</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北海道</w:t>
      </w:r>
    </w:p>
    <w:p w:rsidR="008926FC" w:rsidRPr="005608BD" w:rsidRDefault="00F155FE" w:rsidP="00AC46E1">
      <w:pPr>
        <w:spacing w:line="360" w:lineRule="exact"/>
        <w:ind w:leftChars="300" w:left="660" w:firstLineChars="100" w:firstLine="220"/>
        <w:rPr>
          <w:rFonts w:ascii="ＭＳ 明朝" w:hAnsi="ＭＳ 明朝"/>
        </w:rPr>
      </w:pPr>
      <w:r w:rsidRPr="005608BD">
        <w:rPr>
          <w:rFonts w:ascii="ＭＳ 明朝" w:hAnsi="ＭＳ 明朝" w:hint="eastAsia"/>
        </w:rPr>
        <w:t>必要に応じて、</w:t>
      </w:r>
      <w:r w:rsidR="007E0B3B" w:rsidRPr="005608BD">
        <w:rPr>
          <w:rFonts w:ascii="ＭＳ 明朝" w:hAnsi="ＭＳ 明朝" w:hint="eastAsia"/>
        </w:rPr>
        <w:t>食料</w:t>
      </w:r>
      <w:r w:rsidRPr="005608BD">
        <w:rPr>
          <w:rFonts w:ascii="ＭＳ 明朝" w:hAnsi="ＭＳ 明朝" w:hint="eastAsia"/>
        </w:rPr>
        <w:t>の調達・供給の決定と調整を図る。</w:t>
      </w:r>
    </w:p>
    <w:p w:rsidR="008926FC" w:rsidRPr="005608BD" w:rsidRDefault="008926FC" w:rsidP="008926FC">
      <w:pPr>
        <w:spacing w:line="200" w:lineRule="exact"/>
      </w:pPr>
    </w:p>
    <w:p w:rsidR="008926FC" w:rsidRPr="005608BD" w:rsidRDefault="008926FC" w:rsidP="00D56103">
      <w:pPr>
        <w:spacing w:afterLines="30" w:after="89" w:line="360" w:lineRule="exact"/>
        <w:ind w:leftChars="300" w:left="880" w:hangingChars="100" w:hanging="220"/>
        <w:outlineLvl w:val="2"/>
        <w:rPr>
          <w:rFonts w:ascii="ＭＳ ゴシック" w:eastAsia="ＭＳ ゴシック" w:hAnsi="ＭＳ ゴシック"/>
        </w:rPr>
      </w:pPr>
      <w:bookmarkStart w:id="548" w:name="_Toc277319605"/>
      <w:bookmarkStart w:id="549" w:name="_Toc304920284"/>
      <w:bookmarkStart w:id="550" w:name="_Toc316999418"/>
      <w:bookmarkStart w:id="551" w:name="_Toc335902684"/>
      <w:bookmarkStart w:id="552" w:name="_Toc336454112"/>
      <w:r w:rsidRPr="005608BD">
        <w:rPr>
          <w:rFonts w:ascii="ＭＳ ゴシック" w:eastAsia="ＭＳ ゴシック" w:hAnsi="ＭＳ ゴシック" w:hint="eastAsia"/>
        </w:rPr>
        <w:t xml:space="preserve">第２　</w:t>
      </w:r>
      <w:r w:rsidR="007E0B3B" w:rsidRPr="005608BD">
        <w:rPr>
          <w:rFonts w:ascii="ＭＳ ゴシック" w:eastAsia="ＭＳ ゴシック" w:hAnsi="ＭＳ ゴシック" w:hint="eastAsia"/>
        </w:rPr>
        <w:t>食料</w:t>
      </w:r>
      <w:r w:rsidRPr="005608BD">
        <w:rPr>
          <w:rFonts w:ascii="ＭＳ ゴシック" w:eastAsia="ＭＳ ゴシック" w:hAnsi="ＭＳ ゴシック" w:hint="eastAsia"/>
        </w:rPr>
        <w:t>の供給</w:t>
      </w:r>
      <w:bookmarkEnd w:id="548"/>
      <w:bookmarkEnd w:id="549"/>
      <w:bookmarkEnd w:id="550"/>
      <w:bookmarkEnd w:id="551"/>
      <w:bookmarkEnd w:id="552"/>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主要</w:t>
      </w:r>
      <w:r w:rsidR="007E0B3B" w:rsidRPr="005608BD">
        <w:rPr>
          <w:rFonts w:ascii="ＭＳ ゴシック" w:eastAsia="ＭＳ ゴシック" w:hAnsi="ＭＳ ゴシック" w:hint="eastAsia"/>
        </w:rPr>
        <w:t>食料</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 xml:space="preserve">（1） </w:t>
      </w:r>
      <w:r w:rsidR="00F6403C" w:rsidRPr="005608BD">
        <w:rPr>
          <w:rFonts w:ascii="ＭＳ 明朝" w:hAnsi="ＭＳ 明朝" w:hint="eastAsia"/>
        </w:rPr>
        <w:t>比布</w:t>
      </w:r>
      <w:r w:rsidRPr="005608BD">
        <w:rPr>
          <w:rFonts w:ascii="ＭＳ 明朝" w:hAnsi="ＭＳ 明朝" w:hint="eastAsia"/>
        </w:rPr>
        <w:t>町</w:t>
      </w:r>
    </w:p>
    <w:p w:rsidR="008926FC" w:rsidRPr="005608BD" w:rsidRDefault="008926FC" w:rsidP="00AC46E1">
      <w:pPr>
        <w:spacing w:line="360" w:lineRule="exact"/>
        <w:ind w:leftChars="400" w:left="880" w:firstLineChars="100" w:firstLine="220"/>
        <w:rPr>
          <w:rFonts w:ascii="ＭＳ 明朝" w:hAnsi="ＭＳ 明朝"/>
        </w:rPr>
      </w:pPr>
      <w:r w:rsidRPr="005608BD">
        <w:rPr>
          <w:rFonts w:ascii="ＭＳ 明朝" w:hAnsi="ＭＳ 明朝" w:hint="eastAsia"/>
        </w:rPr>
        <w:t>被災者</w:t>
      </w:r>
      <w:r w:rsidR="007460A9" w:rsidRPr="005608BD">
        <w:rPr>
          <w:rFonts w:ascii="ＭＳ 明朝" w:hAnsi="ＭＳ 明朝" w:hint="eastAsia"/>
        </w:rPr>
        <w:t>及び災害応急対策従事者</w:t>
      </w:r>
      <w:r w:rsidRPr="005608BD">
        <w:rPr>
          <w:rFonts w:ascii="ＭＳ 明朝" w:hAnsi="ＭＳ 明朝" w:hint="eastAsia"/>
        </w:rPr>
        <w:t>に対して</w:t>
      </w:r>
      <w:r w:rsidR="007460A9" w:rsidRPr="005608BD">
        <w:rPr>
          <w:rFonts w:ascii="ＭＳ 明朝" w:hAnsi="ＭＳ 明朝" w:hint="eastAsia"/>
        </w:rPr>
        <w:t>、</w:t>
      </w:r>
      <w:r w:rsidRPr="005608BD">
        <w:rPr>
          <w:rFonts w:ascii="ＭＳ 明朝" w:hAnsi="ＭＳ 明朝" w:hint="eastAsia"/>
        </w:rPr>
        <w:t>炊き出し等の給食に米穀を必要とする場合は、町内業者及び</w:t>
      </w:r>
      <w:r w:rsidR="00277855" w:rsidRPr="005608BD">
        <w:rPr>
          <w:rFonts w:ascii="ＭＳ 明朝" w:hAnsi="ＭＳ 明朝" w:hint="eastAsia"/>
        </w:rPr>
        <w:t>「災害時における応急復旧・物資供給等の協力に関する協定」</w:t>
      </w:r>
      <w:r w:rsidR="00AD39FC" w:rsidRPr="005608BD">
        <w:rPr>
          <w:rFonts w:ascii="ＭＳ 明朝" w:hAnsi="ＭＳ 明朝" w:hint="eastAsia"/>
        </w:rPr>
        <w:t>（資料</w:t>
      </w:r>
      <w:r w:rsidR="00812D92">
        <w:rPr>
          <w:rFonts w:ascii="ＭＳ 明朝" w:hAnsi="ＭＳ 明朝" w:hint="eastAsia"/>
        </w:rPr>
        <w:t>29</w:t>
      </w:r>
      <w:r w:rsidR="00AD39FC" w:rsidRPr="005608BD">
        <w:rPr>
          <w:rFonts w:ascii="ＭＳ 明朝" w:hAnsi="ＭＳ 明朝" w:hint="eastAsia"/>
        </w:rPr>
        <w:t>）</w:t>
      </w:r>
      <w:r w:rsidR="00277855" w:rsidRPr="005608BD">
        <w:rPr>
          <w:rFonts w:ascii="ＭＳ 明朝" w:hAnsi="ＭＳ 明朝" w:hint="eastAsia"/>
        </w:rPr>
        <w:t>締結業者等</w:t>
      </w:r>
      <w:r w:rsidRPr="005608BD">
        <w:rPr>
          <w:rFonts w:ascii="ＭＳ 明朝" w:hAnsi="ＭＳ 明朝" w:hint="eastAsia"/>
        </w:rPr>
        <w:t>から調達するものとするが、必要量が確保できないときは、上川総合振興局長を</w:t>
      </w:r>
      <w:r w:rsidR="00AD39FC" w:rsidRPr="005608BD">
        <w:rPr>
          <w:rFonts w:ascii="ＭＳ 明朝" w:hAnsi="ＭＳ 明朝" w:hint="eastAsia"/>
        </w:rPr>
        <w:t>通じて</w:t>
      </w:r>
      <w:r w:rsidRPr="005608BD">
        <w:rPr>
          <w:rFonts w:ascii="ＭＳ 明朝" w:hAnsi="ＭＳ 明朝" w:hint="eastAsia"/>
        </w:rPr>
        <w:t>知事に要請する。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（2） 北海道農政事務所</w:t>
      </w:r>
    </w:p>
    <w:p w:rsidR="008926FC" w:rsidRPr="007B24BA" w:rsidRDefault="00FF1D6D" w:rsidP="00F155FE">
      <w:pPr>
        <w:pStyle w:val="ac"/>
        <w:spacing w:line="360" w:lineRule="exact"/>
        <w:ind w:leftChars="386" w:left="849" w:firstLineChars="100" w:firstLine="220"/>
        <w:rPr>
          <w:color w:val="000000"/>
        </w:rPr>
      </w:pPr>
      <w:r w:rsidRPr="007B24BA">
        <w:rPr>
          <w:rFonts w:hint="eastAsia"/>
          <w:color w:val="000000"/>
        </w:rPr>
        <w:t>北海道及び被災市町村と十分連絡を取りつつ、応急用食料等の需給状況に関する情報収集を行うとともに、農林水産省が調達及び供給した</w:t>
      </w:r>
      <w:r w:rsidR="00C34603" w:rsidRPr="007B24BA">
        <w:rPr>
          <w:rFonts w:hint="eastAsia"/>
          <w:color w:val="000000"/>
        </w:rPr>
        <w:t>応急用食料等の供給状況に係る確認等を行う。</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（3） 北海道</w:t>
      </w:r>
    </w:p>
    <w:p w:rsidR="00715DCE" w:rsidRPr="005608BD" w:rsidRDefault="00715DCE" w:rsidP="00715DCE">
      <w:pPr>
        <w:spacing w:line="360" w:lineRule="exact"/>
        <w:ind w:leftChars="400" w:left="880" w:firstLineChars="100" w:firstLine="220"/>
        <w:rPr>
          <w:rFonts w:ascii="ＭＳ 明朝" w:hAnsi="ＭＳ 明朝"/>
          <w:spacing w:val="-6"/>
        </w:rPr>
      </w:pPr>
      <w:r w:rsidRPr="005608BD">
        <w:rPr>
          <w:rFonts w:ascii="ＭＳ 明朝" w:hAnsi="ＭＳ 明朝" w:hint="eastAsia"/>
        </w:rPr>
        <w:t>知事は、</w:t>
      </w:r>
      <w:r w:rsidR="008926FC" w:rsidRPr="005608BD">
        <w:rPr>
          <w:rFonts w:ascii="ＭＳ 明朝" w:hAnsi="ＭＳ 明朝" w:hint="eastAsia"/>
        </w:rPr>
        <w:t>町から要請があったときは、</w:t>
      </w:r>
      <w:r w:rsidR="007E0B3B" w:rsidRPr="005608BD">
        <w:rPr>
          <w:rFonts w:ascii="ＭＳ 明朝" w:hAnsi="ＭＳ 明朝" w:hint="eastAsia"/>
        </w:rPr>
        <w:t>食料</w:t>
      </w:r>
      <w:r w:rsidRPr="005608BD">
        <w:rPr>
          <w:rFonts w:ascii="ＭＳ 明朝" w:hAnsi="ＭＳ 明朝" w:hint="eastAsia"/>
        </w:rPr>
        <w:t>を調達し、町に供給するとともに、供給すべき</w:t>
      </w:r>
      <w:r w:rsidR="007E0B3B" w:rsidRPr="005608BD">
        <w:rPr>
          <w:rFonts w:ascii="ＭＳ 明朝" w:hAnsi="ＭＳ 明朝" w:hint="eastAsia"/>
        </w:rPr>
        <w:t>食料</w:t>
      </w:r>
      <w:r w:rsidRPr="005608BD">
        <w:rPr>
          <w:rFonts w:ascii="ＭＳ 明朝" w:hAnsi="ＭＳ 明朝" w:hint="eastAsia"/>
        </w:rPr>
        <w:t>が不足するときは、</w:t>
      </w:r>
      <w:r w:rsidR="005F31DE" w:rsidRPr="007B24BA">
        <w:rPr>
          <w:rFonts w:ascii="ＭＳ 明朝" w:hAnsi="ＭＳ 明朝" w:hint="eastAsia"/>
          <w:color w:val="000000"/>
        </w:rPr>
        <w:t>政府対策本部（内閣府）</w:t>
      </w:r>
      <w:r w:rsidRPr="005608BD">
        <w:rPr>
          <w:rFonts w:ascii="ＭＳ 明朝" w:hAnsi="ＭＳ 明朝" w:hint="eastAsia"/>
        </w:rPr>
        <w:t>に対し、</w:t>
      </w:r>
      <w:r w:rsidR="007E0B3B" w:rsidRPr="005608BD">
        <w:rPr>
          <w:rFonts w:ascii="ＭＳ 明朝" w:hAnsi="ＭＳ 明朝" w:hint="eastAsia"/>
        </w:rPr>
        <w:t>食料</w:t>
      </w:r>
      <w:r w:rsidRPr="005608BD">
        <w:rPr>
          <w:rFonts w:ascii="ＭＳ 明朝" w:hAnsi="ＭＳ 明朝" w:hint="eastAsia"/>
        </w:rPr>
        <w:t>の調達を要請する。</w:t>
      </w:r>
    </w:p>
    <w:p w:rsidR="00715DCE" w:rsidRPr="005608BD" w:rsidRDefault="00715DCE" w:rsidP="00336F0F">
      <w:pPr>
        <w:spacing w:line="360" w:lineRule="exact"/>
        <w:ind w:leftChars="400" w:left="880" w:firstLineChars="100" w:firstLine="208"/>
        <w:rPr>
          <w:rFonts w:ascii="ＭＳ 明朝" w:hAnsi="ＭＳ 明朝"/>
          <w:spacing w:val="-6"/>
        </w:rPr>
      </w:pPr>
      <w:r w:rsidRPr="005608BD">
        <w:rPr>
          <w:rFonts w:ascii="ＭＳ 明朝" w:hAnsi="ＭＳ 明朝" w:hint="eastAsia"/>
          <w:spacing w:val="-6"/>
        </w:rPr>
        <w:t>また、その事態に照らし緊急を要し、町からの要求を待ついとまのないと認められるときは、その要求を待たず</w:t>
      </w:r>
      <w:r w:rsidR="007E0B3B" w:rsidRPr="005608BD">
        <w:rPr>
          <w:rFonts w:ascii="ＭＳ 明朝" w:hAnsi="ＭＳ 明朝" w:hint="eastAsia"/>
          <w:spacing w:val="-6"/>
        </w:rPr>
        <w:t>食料</w:t>
      </w:r>
      <w:r w:rsidRPr="005608BD">
        <w:rPr>
          <w:rFonts w:ascii="ＭＳ 明朝" w:hAnsi="ＭＳ 明朝" w:hint="eastAsia"/>
          <w:spacing w:val="-6"/>
        </w:rPr>
        <w:t>を確保し輸送する。その際</w:t>
      </w:r>
      <w:r w:rsidR="00336F0F" w:rsidRPr="005608BD">
        <w:rPr>
          <w:rFonts w:ascii="ＭＳ 明朝" w:hAnsi="ＭＳ 明朝" w:hint="eastAsia"/>
          <w:spacing w:val="-6"/>
        </w:rPr>
        <w:t>には</w:t>
      </w:r>
      <w:r w:rsidRPr="005608BD">
        <w:rPr>
          <w:rFonts w:ascii="ＭＳ 明朝" w:hAnsi="ＭＳ 明朝" w:hint="eastAsia"/>
          <w:spacing w:val="-6"/>
        </w:rPr>
        <w:t>、被災地域に過不足なく</w:t>
      </w:r>
      <w:r w:rsidR="007E0B3B" w:rsidRPr="005608BD">
        <w:rPr>
          <w:rFonts w:ascii="ＭＳ 明朝" w:hAnsi="ＭＳ 明朝" w:hint="eastAsia"/>
          <w:spacing w:val="-6"/>
        </w:rPr>
        <w:t>食料</w:t>
      </w:r>
      <w:r w:rsidRPr="005608BD">
        <w:rPr>
          <w:rFonts w:ascii="ＭＳ 明朝" w:hAnsi="ＭＳ 明朝" w:hint="eastAsia"/>
          <w:spacing w:val="-6"/>
        </w:rPr>
        <w:t>が供給されるよう十分な配慮を行う。</w:t>
      </w:r>
    </w:p>
    <w:p w:rsidR="00715DCE" w:rsidRPr="005608BD" w:rsidRDefault="00715DCE" w:rsidP="00D56103">
      <w:pPr>
        <w:spacing w:afterLines="50" w:after="149" w:line="360" w:lineRule="exact"/>
        <w:ind w:leftChars="400" w:left="880" w:firstLineChars="100" w:firstLine="208"/>
        <w:rPr>
          <w:rFonts w:ascii="ＭＳ 明朝" w:hAnsi="ＭＳ 明朝"/>
        </w:rPr>
      </w:pPr>
      <w:r w:rsidRPr="005608BD">
        <w:rPr>
          <w:rFonts w:ascii="ＭＳ 明朝" w:hAnsi="ＭＳ 明朝" w:hint="eastAsia"/>
          <w:spacing w:val="-6"/>
        </w:rPr>
        <w:t>なお、米穀については必要に応じ、</w:t>
      </w:r>
      <w:r w:rsidR="00336F0F" w:rsidRPr="005608BD">
        <w:rPr>
          <w:rFonts w:ascii="ＭＳ 明朝" w:hAnsi="ＭＳ 明朝" w:hint="eastAsia"/>
          <w:spacing w:val="-6"/>
        </w:rPr>
        <w:t>別記「</w:t>
      </w:r>
      <w:r w:rsidRPr="005608BD">
        <w:rPr>
          <w:rFonts w:ascii="ＭＳ 明朝" w:hAnsi="ＭＳ 明朝" w:hint="eastAsia"/>
          <w:spacing w:val="-6"/>
        </w:rPr>
        <w:t>災害救助法及び国民保護法が発動された場合の特例</w:t>
      </w:r>
      <w:r w:rsidR="00336F0F" w:rsidRPr="005608BD">
        <w:rPr>
          <w:rFonts w:ascii="ＭＳ 明朝" w:hAnsi="ＭＳ 明朝" w:hint="eastAsia"/>
          <w:spacing w:val="-6"/>
        </w:rPr>
        <w:t>」</w:t>
      </w:r>
      <w:r w:rsidRPr="005608BD">
        <w:rPr>
          <w:rFonts w:ascii="ＭＳ 明朝" w:hAnsi="ＭＳ 明朝" w:hint="eastAsia"/>
          <w:spacing w:val="-6"/>
        </w:rPr>
        <w:t>により、</w:t>
      </w:r>
      <w:r w:rsidR="005F31DE" w:rsidRPr="007B24BA">
        <w:rPr>
          <w:rFonts w:ascii="ＭＳ 明朝" w:hAnsi="ＭＳ 明朝" w:hint="eastAsia"/>
          <w:color w:val="000000"/>
          <w:spacing w:val="-6"/>
        </w:rPr>
        <w:t>農林水産省</w:t>
      </w:r>
      <w:r w:rsidR="008B36D2" w:rsidRPr="007B24BA">
        <w:rPr>
          <w:rFonts w:ascii="ＭＳ 明朝" w:hAnsi="ＭＳ 明朝" w:hint="eastAsia"/>
          <w:color w:val="000000"/>
          <w:spacing w:val="-6"/>
        </w:rPr>
        <w:t>政策</w:t>
      </w:r>
      <w:r w:rsidR="005F31DE" w:rsidRPr="007B24BA">
        <w:rPr>
          <w:rFonts w:ascii="ＭＳ 明朝" w:hAnsi="ＭＳ 明朝" w:hint="eastAsia"/>
          <w:color w:val="000000"/>
          <w:spacing w:val="-6"/>
        </w:rPr>
        <w:t>統括官</w:t>
      </w:r>
      <w:r w:rsidRPr="005608BD">
        <w:rPr>
          <w:rFonts w:ascii="ＭＳ 明朝" w:hAnsi="ＭＳ 明朝" w:hint="eastAsia"/>
          <w:spacing w:val="-6"/>
        </w:rPr>
        <w:t>と協議の上、政府米を応急用米穀として確保し、町に供給するとともに、その受領方法について指示する。</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副食及び調味料</w:t>
      </w:r>
    </w:p>
    <w:p w:rsidR="008926FC" w:rsidRPr="005608BD" w:rsidRDefault="008926FC" w:rsidP="00AC46E1">
      <w:pPr>
        <w:spacing w:line="360" w:lineRule="exact"/>
        <w:ind w:leftChars="300" w:left="660" w:firstLineChars="100" w:firstLine="208"/>
        <w:rPr>
          <w:rFonts w:ascii="ＭＳ 明朝" w:hAnsi="ＭＳ 明朝"/>
          <w:spacing w:val="-6"/>
        </w:rPr>
      </w:pPr>
      <w:r w:rsidRPr="005608BD">
        <w:rPr>
          <w:rFonts w:ascii="ＭＳ 明朝" w:hAnsi="ＭＳ 明朝" w:hint="eastAsia"/>
          <w:spacing w:val="-6"/>
        </w:rPr>
        <w:t>副食、調味料その他主食以外の</w:t>
      </w:r>
      <w:r w:rsidR="007E0B3B" w:rsidRPr="005608BD">
        <w:rPr>
          <w:rFonts w:ascii="ＭＳ 明朝" w:hAnsi="ＭＳ 明朝" w:hint="eastAsia"/>
          <w:spacing w:val="-6"/>
        </w:rPr>
        <w:t>食料</w:t>
      </w:r>
      <w:r w:rsidRPr="005608BD">
        <w:rPr>
          <w:rFonts w:ascii="ＭＳ 明朝" w:hAnsi="ＭＳ 明朝" w:hint="eastAsia"/>
          <w:spacing w:val="-6"/>
        </w:rPr>
        <w:t>は、原則として町が直接、町内業者及び</w:t>
      </w:r>
      <w:r w:rsidR="00277855" w:rsidRPr="005608BD">
        <w:rPr>
          <w:rFonts w:ascii="ＭＳ 明朝" w:hAnsi="ＭＳ 明朝" w:hint="eastAsia"/>
        </w:rPr>
        <w:t>「災害時における応急復旧・物資供給等の協力に関する協定」締結業者（資料</w:t>
      </w:r>
      <w:r w:rsidR="00572893">
        <w:rPr>
          <w:rFonts w:ascii="ＭＳ 明朝" w:hAnsi="ＭＳ 明朝" w:hint="eastAsia"/>
        </w:rPr>
        <w:t>29</w:t>
      </w:r>
      <w:r w:rsidR="00277855" w:rsidRPr="005608BD">
        <w:rPr>
          <w:rFonts w:ascii="ＭＳ 明朝" w:hAnsi="ＭＳ 明朝" w:hint="eastAsia"/>
        </w:rPr>
        <w:t>）等</w:t>
      </w:r>
      <w:r w:rsidRPr="005608BD">
        <w:rPr>
          <w:rFonts w:ascii="ＭＳ 明朝" w:hAnsi="ＭＳ 明朝" w:hint="eastAsia"/>
          <w:spacing w:val="-6"/>
        </w:rPr>
        <w:t>から調達するものとするが、調達が不可能なとき、又は必要量が確保できないときは、上川総合振興局長を</w:t>
      </w:r>
      <w:r w:rsidR="00336F0F" w:rsidRPr="005608BD">
        <w:rPr>
          <w:rFonts w:ascii="ＭＳ 明朝" w:hAnsi="ＭＳ 明朝" w:hint="eastAsia"/>
          <w:spacing w:val="-6"/>
        </w:rPr>
        <w:t>通じて</w:t>
      </w:r>
      <w:r w:rsidRPr="005608BD">
        <w:rPr>
          <w:rFonts w:ascii="ＭＳ 明朝" w:hAnsi="ＭＳ 明朝" w:hint="eastAsia"/>
          <w:spacing w:val="-6"/>
        </w:rPr>
        <w:t>知事にあっせん</w:t>
      </w:r>
      <w:r w:rsidR="00336F0F" w:rsidRPr="005608BD">
        <w:rPr>
          <w:rFonts w:ascii="ＭＳ 明朝" w:hAnsi="ＭＳ 明朝" w:hint="eastAsia"/>
          <w:spacing w:val="-6"/>
        </w:rPr>
        <w:t>を</w:t>
      </w:r>
      <w:r w:rsidRPr="005608BD">
        <w:rPr>
          <w:rFonts w:ascii="ＭＳ 明朝" w:hAnsi="ＭＳ 明朝" w:hint="eastAsia"/>
          <w:spacing w:val="-6"/>
        </w:rPr>
        <w:t>依頼するものとする。</w:t>
      </w:r>
    </w:p>
    <w:p w:rsidR="008926FC" w:rsidRPr="005608BD" w:rsidRDefault="008926FC" w:rsidP="00D56103">
      <w:pPr>
        <w:spacing w:afterLines="50" w:after="149" w:line="360" w:lineRule="exact"/>
        <w:ind w:leftChars="300" w:left="660" w:firstLineChars="100" w:firstLine="208"/>
        <w:rPr>
          <w:rFonts w:ascii="ＭＳ 明朝" w:hAnsi="ＭＳ 明朝"/>
        </w:rPr>
      </w:pPr>
      <w:r w:rsidRPr="005608BD">
        <w:rPr>
          <w:rFonts w:ascii="ＭＳ 明朝" w:hAnsi="ＭＳ 明朝" w:hint="eastAsia"/>
          <w:spacing w:val="-6"/>
        </w:rPr>
        <w:lastRenderedPageBreak/>
        <w:t>なお、道は副食及び調味料を取り扱う業者等と迅速に調達できるよう、事前に連絡調整を行う。</w:t>
      </w:r>
    </w:p>
    <w:p w:rsidR="0068002F" w:rsidRPr="005608BD" w:rsidRDefault="00871AB7"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hint="eastAsia"/>
        </w:rPr>
        <w:t xml:space="preserve">第３　</w:t>
      </w:r>
      <w:r w:rsidR="007E0B3B" w:rsidRPr="005608BD">
        <w:rPr>
          <w:rFonts w:ascii="ＭＳ ゴシック" w:eastAsia="ＭＳ ゴシック" w:hAnsi="ＭＳ ゴシック" w:hint="eastAsia"/>
        </w:rPr>
        <w:t>食料</w:t>
      </w:r>
      <w:r w:rsidRPr="005608BD">
        <w:rPr>
          <w:rFonts w:ascii="ＭＳ ゴシック" w:eastAsia="ＭＳ ゴシック" w:hAnsi="ＭＳ ゴシック" w:hint="eastAsia"/>
        </w:rPr>
        <w:t>の供給対象者及び需要の把握等</w:t>
      </w:r>
    </w:p>
    <w:p w:rsidR="00871AB7" w:rsidRPr="005608BD" w:rsidRDefault="0068002F" w:rsidP="0068002F">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w:t>
      </w:r>
      <w:r w:rsidR="00871AB7" w:rsidRPr="005608BD">
        <w:rPr>
          <w:rFonts w:ascii="ＭＳ ゴシック" w:eastAsia="ＭＳ ゴシック" w:hAnsi="ＭＳ ゴシック" w:hint="eastAsia"/>
        </w:rPr>
        <w:t xml:space="preserve">　供給対象者</w:t>
      </w:r>
    </w:p>
    <w:p w:rsidR="00FF71CC" w:rsidRPr="005608BD" w:rsidRDefault="00871AB7" w:rsidP="00FF71C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 xml:space="preserve">　</w:t>
      </w:r>
      <w:r w:rsidR="007E0B3B" w:rsidRPr="005608BD">
        <w:rPr>
          <w:rFonts w:ascii="ＭＳ 明朝" w:hAnsi="ＭＳ 明朝" w:hint="eastAsia"/>
        </w:rPr>
        <w:t>食料</w:t>
      </w:r>
      <w:r w:rsidRPr="005608BD">
        <w:rPr>
          <w:rFonts w:ascii="ＭＳ 明朝" w:hAnsi="ＭＳ 明朝" w:hint="eastAsia"/>
        </w:rPr>
        <w:t>の供給対象者は、次のとおりである。</w:t>
      </w:r>
    </w:p>
    <w:p w:rsidR="00FF71CC" w:rsidRPr="005608BD" w:rsidRDefault="00FF71CC" w:rsidP="00FF71CC">
      <w:pPr>
        <w:spacing w:line="360" w:lineRule="exact"/>
        <w:ind w:leftChars="300" w:left="880" w:hangingChars="100" w:hanging="220"/>
        <w:rPr>
          <w:rFonts w:ascii="ＭＳ 明朝" w:hAnsi="ＭＳ 明朝"/>
        </w:rPr>
      </w:pPr>
      <w:r w:rsidRPr="005608BD">
        <w:rPr>
          <w:rFonts w:ascii="ＭＳ 明朝" w:hAnsi="ＭＳ 明朝" w:hint="eastAsia"/>
        </w:rPr>
        <w:t xml:space="preserve">（1） </w:t>
      </w:r>
      <w:r w:rsidR="00871AB7" w:rsidRPr="005608BD">
        <w:rPr>
          <w:rFonts w:ascii="ＭＳ 明朝" w:hAnsi="ＭＳ 明朝" w:hint="eastAsia"/>
        </w:rPr>
        <w:t>避難指示等に基づき避難場所に収容された者</w:t>
      </w:r>
    </w:p>
    <w:p w:rsidR="00871AB7" w:rsidRPr="005608BD" w:rsidRDefault="00FF71CC" w:rsidP="00FF71CC">
      <w:pPr>
        <w:spacing w:line="360" w:lineRule="exact"/>
        <w:ind w:firstLineChars="300" w:firstLine="660"/>
        <w:rPr>
          <w:rFonts w:ascii="ＭＳ 明朝" w:hAnsi="ＭＳ 明朝"/>
        </w:rPr>
      </w:pPr>
      <w:r w:rsidRPr="005608BD">
        <w:rPr>
          <w:rFonts w:ascii="ＭＳ 明朝" w:hAnsi="ＭＳ 明朝" w:hint="eastAsia"/>
        </w:rPr>
        <w:t xml:space="preserve">（2） </w:t>
      </w:r>
      <w:r w:rsidR="00871AB7" w:rsidRPr="005608BD">
        <w:rPr>
          <w:rFonts w:ascii="ＭＳ 明朝" w:hAnsi="ＭＳ 明朝" w:hint="eastAsia"/>
        </w:rPr>
        <w:t>住家が被害を受け、炊事が不可能な者</w:t>
      </w:r>
    </w:p>
    <w:p w:rsidR="00871AB7" w:rsidRPr="005608BD" w:rsidRDefault="00FF71CC" w:rsidP="00FF71CC">
      <w:pPr>
        <w:spacing w:line="360" w:lineRule="exact"/>
        <w:ind w:firstLineChars="300" w:firstLine="660"/>
        <w:rPr>
          <w:rFonts w:ascii="ＭＳ ゴシック" w:eastAsia="ＭＳ ゴシック" w:hAnsi="ＭＳ ゴシック"/>
        </w:rPr>
      </w:pPr>
      <w:r w:rsidRPr="005608BD">
        <w:rPr>
          <w:rFonts w:ascii="ＭＳ 明朝" w:hAnsi="ＭＳ 明朝" w:hint="eastAsia"/>
        </w:rPr>
        <w:t xml:space="preserve">（3） </w:t>
      </w:r>
      <w:r w:rsidR="00871AB7" w:rsidRPr="005608BD">
        <w:rPr>
          <w:rFonts w:ascii="ＭＳ 明朝" w:hAnsi="ＭＳ 明朝" w:hint="eastAsia"/>
        </w:rPr>
        <w:t>旅行者、町内通過者などで、他に</w:t>
      </w:r>
      <w:r w:rsidR="007E0B3B" w:rsidRPr="005608BD">
        <w:rPr>
          <w:rFonts w:ascii="ＭＳ 明朝" w:hAnsi="ＭＳ 明朝" w:hint="eastAsia"/>
        </w:rPr>
        <w:t>食料</w:t>
      </w:r>
      <w:r w:rsidR="00871AB7" w:rsidRPr="005608BD">
        <w:rPr>
          <w:rFonts w:ascii="ＭＳ 明朝" w:hAnsi="ＭＳ 明朝" w:hint="eastAsia"/>
        </w:rPr>
        <w:t>を得る手段のない者</w:t>
      </w:r>
    </w:p>
    <w:p w:rsidR="00871AB7" w:rsidRPr="005608BD" w:rsidRDefault="00FF71CC" w:rsidP="00FF71CC">
      <w:pPr>
        <w:spacing w:line="360" w:lineRule="exact"/>
        <w:ind w:firstLineChars="300" w:firstLine="660"/>
        <w:rPr>
          <w:rFonts w:ascii="ＭＳ ゴシック" w:eastAsia="ＭＳ ゴシック" w:hAnsi="ＭＳ ゴシック"/>
        </w:rPr>
      </w:pPr>
      <w:r w:rsidRPr="005608BD">
        <w:rPr>
          <w:rFonts w:ascii="ＭＳ 明朝" w:hAnsi="ＭＳ 明朝" w:hint="eastAsia"/>
        </w:rPr>
        <w:t xml:space="preserve">（4） </w:t>
      </w:r>
      <w:r w:rsidR="00871AB7" w:rsidRPr="005608BD">
        <w:rPr>
          <w:rFonts w:ascii="ＭＳ 明朝" w:hAnsi="ＭＳ 明朝" w:hint="eastAsia"/>
        </w:rPr>
        <w:t>施設で調理することができない社会福祉施設等の入所者</w:t>
      </w:r>
    </w:p>
    <w:p w:rsidR="0068002F" w:rsidRPr="005608BD" w:rsidRDefault="00FF71CC" w:rsidP="00D56103">
      <w:pPr>
        <w:spacing w:afterLines="50" w:after="149" w:line="360" w:lineRule="exact"/>
        <w:ind w:firstLineChars="300" w:firstLine="660"/>
        <w:rPr>
          <w:rFonts w:ascii="ＭＳ 明朝" w:hAnsi="ＭＳ 明朝"/>
        </w:rPr>
      </w:pPr>
      <w:r w:rsidRPr="005608BD">
        <w:rPr>
          <w:rFonts w:ascii="ＭＳ 明朝" w:hAnsi="ＭＳ 明朝" w:hint="eastAsia"/>
        </w:rPr>
        <w:t xml:space="preserve">（5） </w:t>
      </w:r>
      <w:r w:rsidR="0068002F" w:rsidRPr="005608BD">
        <w:rPr>
          <w:rFonts w:ascii="ＭＳ 明朝" w:hAnsi="ＭＳ 明朝" w:hint="eastAsia"/>
        </w:rPr>
        <w:t>災害応急活動従事者</w:t>
      </w:r>
    </w:p>
    <w:p w:rsidR="00336F0F" w:rsidRPr="005608BD" w:rsidRDefault="0068002F" w:rsidP="00336F0F">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w:t>
      </w:r>
      <w:r w:rsidR="00871AB7" w:rsidRPr="005608BD">
        <w:rPr>
          <w:rFonts w:ascii="ＭＳ ゴシック" w:eastAsia="ＭＳ ゴシック" w:hAnsi="ＭＳ ゴシック" w:hint="eastAsia"/>
        </w:rPr>
        <w:t xml:space="preserve">　需要の把握</w:t>
      </w:r>
    </w:p>
    <w:p w:rsidR="00871AB7" w:rsidRPr="005608BD" w:rsidRDefault="00336F0F" w:rsidP="00FF71CC">
      <w:pPr>
        <w:spacing w:line="360" w:lineRule="exact"/>
        <w:ind w:firstLineChars="300" w:firstLine="660"/>
        <w:rPr>
          <w:rFonts w:ascii="ＭＳ ゴシック" w:eastAsia="ＭＳ ゴシック" w:hAnsi="ＭＳ ゴシック"/>
        </w:rPr>
      </w:pPr>
      <w:r w:rsidRPr="005608BD">
        <w:rPr>
          <w:rFonts w:ascii="ＭＳ 明朝" w:hAnsi="ＭＳ 明朝" w:hint="eastAsia"/>
        </w:rPr>
        <w:t xml:space="preserve">（1） </w:t>
      </w:r>
      <w:r w:rsidR="00871AB7" w:rsidRPr="005608BD">
        <w:rPr>
          <w:rFonts w:ascii="ＭＳ 明朝" w:hAnsi="ＭＳ 明朝" w:hint="eastAsia"/>
        </w:rPr>
        <w:t>被災者等に対する</w:t>
      </w:r>
      <w:r w:rsidR="007E0B3B" w:rsidRPr="005608BD">
        <w:rPr>
          <w:rFonts w:ascii="ＭＳ 明朝" w:hAnsi="ＭＳ 明朝" w:hint="eastAsia"/>
        </w:rPr>
        <w:t>食料</w:t>
      </w:r>
      <w:r w:rsidR="00871AB7" w:rsidRPr="005608BD">
        <w:rPr>
          <w:rFonts w:ascii="ＭＳ 明朝" w:hAnsi="ＭＳ 明朝" w:hint="eastAsia"/>
        </w:rPr>
        <w:t>の需要は、保健福祉部が把握、調達を行う。</w:t>
      </w:r>
    </w:p>
    <w:p w:rsidR="00871AB7" w:rsidRPr="005608BD" w:rsidRDefault="00871AB7" w:rsidP="00871AB7">
      <w:pPr>
        <w:spacing w:line="360" w:lineRule="exact"/>
        <w:ind w:left="660"/>
        <w:rPr>
          <w:rFonts w:ascii="ＭＳ 明朝" w:hAnsi="ＭＳ 明朝"/>
        </w:rPr>
      </w:pPr>
      <w:r w:rsidRPr="005608BD">
        <w:rPr>
          <w:rFonts w:ascii="ＭＳ 明朝" w:hAnsi="ＭＳ 明朝" w:hint="eastAsia"/>
        </w:rPr>
        <w:t xml:space="preserve">　　なお、特に</w:t>
      </w:r>
      <w:r w:rsidR="00336F0F" w:rsidRPr="005608BD">
        <w:rPr>
          <w:rFonts w:ascii="ＭＳ 明朝" w:hAnsi="ＭＳ 明朝" w:hint="eastAsia"/>
        </w:rPr>
        <w:t>要配慮</w:t>
      </w:r>
      <w:r w:rsidRPr="005608BD">
        <w:rPr>
          <w:rFonts w:ascii="ＭＳ 明朝" w:hAnsi="ＭＳ 明朝" w:hint="eastAsia"/>
        </w:rPr>
        <w:t>者に配慮して需要を把握することに努める。</w:t>
      </w:r>
    </w:p>
    <w:p w:rsidR="00FF71CC" w:rsidRPr="005608BD" w:rsidRDefault="00336F0F"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 xml:space="preserve">（2） </w:t>
      </w:r>
      <w:r w:rsidR="00871AB7" w:rsidRPr="005608BD">
        <w:rPr>
          <w:rFonts w:ascii="ＭＳ 明朝" w:hAnsi="ＭＳ 明朝" w:hint="eastAsia"/>
        </w:rPr>
        <w:t>災害応急活動従事者に対する</w:t>
      </w:r>
      <w:r w:rsidR="007E0B3B" w:rsidRPr="005608BD">
        <w:rPr>
          <w:rFonts w:ascii="ＭＳ 明朝" w:hAnsi="ＭＳ 明朝" w:hint="eastAsia"/>
        </w:rPr>
        <w:t>食料</w:t>
      </w:r>
      <w:r w:rsidR="00871AB7" w:rsidRPr="005608BD">
        <w:rPr>
          <w:rFonts w:ascii="ＭＳ 明朝" w:hAnsi="ＭＳ 明朝" w:hint="eastAsia"/>
        </w:rPr>
        <w:t>の需要は</w:t>
      </w:r>
      <w:r w:rsidRPr="005608BD">
        <w:rPr>
          <w:rFonts w:ascii="ＭＳ 明朝" w:hAnsi="ＭＳ 明朝" w:hint="eastAsia"/>
        </w:rPr>
        <w:t>、</w:t>
      </w:r>
      <w:r w:rsidR="00871AB7" w:rsidRPr="005608BD">
        <w:rPr>
          <w:rFonts w:ascii="ＭＳ 明朝" w:hAnsi="ＭＳ 明朝" w:hint="eastAsia"/>
        </w:rPr>
        <w:t>各部各班が把握し、総務企画部がとりまとめて調達を行う。</w:t>
      </w:r>
    </w:p>
    <w:p w:rsidR="008926FC" w:rsidRPr="005608BD" w:rsidRDefault="00FF71CC" w:rsidP="00FF71CC">
      <w:pPr>
        <w:spacing w:line="360" w:lineRule="exact"/>
        <w:ind w:leftChars="300" w:left="1100" w:hangingChars="200" w:hanging="440"/>
        <w:rPr>
          <w:rFonts w:ascii="ＭＳ 明朝" w:hAnsi="ＭＳ 明朝"/>
        </w:rPr>
      </w:pPr>
      <w:r w:rsidRPr="005608BD">
        <w:rPr>
          <w:rFonts w:ascii="ＭＳ ゴシック" w:eastAsia="ＭＳ ゴシック" w:hAnsi="ＭＳ ゴシック" w:hint="eastAsia"/>
        </w:rPr>
        <w:t xml:space="preserve">３　</w:t>
      </w:r>
      <w:r w:rsidR="007E0B3B" w:rsidRPr="005608BD">
        <w:rPr>
          <w:rFonts w:ascii="ＭＳ ゴシック" w:eastAsia="ＭＳ ゴシック" w:hAnsi="ＭＳ ゴシック" w:hint="eastAsia"/>
        </w:rPr>
        <w:t>食料</w:t>
      </w:r>
      <w:r w:rsidR="008926FC" w:rsidRPr="005608BD">
        <w:rPr>
          <w:rFonts w:ascii="ＭＳ ゴシック" w:eastAsia="ＭＳ ゴシック" w:hAnsi="ＭＳ ゴシック" w:hint="eastAsia"/>
        </w:rPr>
        <w:t>の配給</w:t>
      </w:r>
    </w:p>
    <w:p w:rsidR="008926FC" w:rsidRPr="005608BD" w:rsidRDefault="008926FC" w:rsidP="00AC46E1">
      <w:pPr>
        <w:spacing w:line="360" w:lineRule="exact"/>
        <w:ind w:leftChars="300" w:left="660" w:firstLineChars="100" w:firstLine="220"/>
        <w:rPr>
          <w:rFonts w:ascii="ＭＳ 明朝" w:hAnsi="ＭＳ 明朝"/>
        </w:rPr>
      </w:pPr>
      <w:r w:rsidRPr="005608BD">
        <w:rPr>
          <w:rFonts w:ascii="ＭＳ 明朝" w:hAnsi="ＭＳ 明朝" w:hint="eastAsia"/>
        </w:rPr>
        <w:t>被災者に対する</w:t>
      </w:r>
      <w:r w:rsidR="007E0B3B" w:rsidRPr="005608BD">
        <w:rPr>
          <w:rFonts w:ascii="ＭＳ 明朝" w:hAnsi="ＭＳ 明朝" w:hint="eastAsia"/>
        </w:rPr>
        <w:t>食料</w:t>
      </w:r>
      <w:r w:rsidRPr="005608BD">
        <w:rPr>
          <w:rFonts w:ascii="ＭＳ 明朝" w:hAnsi="ＭＳ 明朝" w:hint="eastAsia"/>
        </w:rPr>
        <w:t>の配給は、必要に応じ他の部の応援を受け、</w:t>
      </w:r>
      <w:r w:rsidR="007A0891" w:rsidRPr="005608BD">
        <w:rPr>
          <w:rFonts w:ascii="ＭＳ 明朝" w:hAnsi="ＭＳ 明朝" w:hint="eastAsia"/>
        </w:rPr>
        <w:t>保健福祉</w:t>
      </w:r>
      <w:r w:rsidR="00355D59" w:rsidRPr="005608BD">
        <w:rPr>
          <w:rFonts w:ascii="ＭＳ 明朝" w:hAnsi="ＭＳ 明朝" w:hint="eastAsia"/>
        </w:rPr>
        <w:t>部</w:t>
      </w:r>
      <w:r w:rsidRPr="005608BD">
        <w:rPr>
          <w:rFonts w:ascii="ＭＳ 明朝" w:hAnsi="ＭＳ 明朝" w:hint="eastAsia"/>
        </w:rPr>
        <w:t>が次のとおり行うものとする。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 xml:space="preserve">（1） </w:t>
      </w:r>
      <w:r w:rsidRPr="005608BD">
        <w:rPr>
          <w:rFonts w:ascii="ＭＳ 明朝" w:hAnsi="ＭＳ 明朝" w:hint="eastAsia"/>
          <w:spacing w:val="-4"/>
        </w:rPr>
        <w:t>配給は、原則として避難所において行う。</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 xml:space="preserve">（2） </w:t>
      </w:r>
      <w:r w:rsidR="00FF71CC" w:rsidRPr="005608BD">
        <w:rPr>
          <w:rFonts w:ascii="ＭＳ 明朝" w:hAnsi="ＭＳ 明朝" w:hint="eastAsia"/>
        </w:rPr>
        <w:t>やむを得ず避難所に滞在することができない被災者</w:t>
      </w:r>
      <w:r w:rsidRPr="005608BD">
        <w:rPr>
          <w:rFonts w:ascii="ＭＳ 明朝" w:hAnsi="ＭＳ 明朝" w:hint="eastAsia"/>
        </w:rPr>
        <w:t>に対しては、最寄りの避難所において配給する。</w:t>
      </w:r>
    </w:p>
    <w:p w:rsidR="008926FC" w:rsidRPr="005608BD" w:rsidRDefault="008926FC"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（3</w:t>
      </w:r>
      <w:r w:rsidRPr="005608BD">
        <w:rPr>
          <w:rFonts w:ascii="ＭＳ 明朝" w:hAnsi="ＭＳ 明朝" w:hint="eastAsia"/>
          <w:spacing w:val="8"/>
        </w:rPr>
        <w:t>）</w:t>
      </w:r>
      <w:r w:rsidRPr="005608BD">
        <w:rPr>
          <w:rFonts w:ascii="ＭＳ 明朝" w:hAnsi="ＭＳ 明朝" w:hint="eastAsia"/>
        </w:rPr>
        <w:t xml:space="preserve"> 被災者に対する配給は、行政区長、自主防災組織等の協力を得て、公平かつ円滑に実施できるよう配慮する。</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４　炊き出し計画</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（1） 現場責任者</w:t>
      </w:r>
    </w:p>
    <w:p w:rsidR="008926FC" w:rsidRPr="005608BD" w:rsidRDefault="008926FC" w:rsidP="00AC46E1">
      <w:pPr>
        <w:spacing w:line="360" w:lineRule="exact"/>
        <w:ind w:leftChars="400" w:left="880" w:firstLineChars="100" w:firstLine="220"/>
        <w:rPr>
          <w:rFonts w:ascii="ＭＳ 明朝" w:hAnsi="ＭＳ 明朝"/>
        </w:rPr>
      </w:pPr>
      <w:r w:rsidRPr="005608BD">
        <w:rPr>
          <w:rFonts w:ascii="ＭＳ 明朝" w:hAnsi="ＭＳ 明朝" w:hint="eastAsia"/>
        </w:rPr>
        <w:t>炊き出しを実施する場合、</w:t>
      </w:r>
      <w:r w:rsidR="00732415" w:rsidRPr="005608BD">
        <w:rPr>
          <w:rFonts w:ascii="ＭＳ 明朝" w:hAnsi="ＭＳ 明朝" w:hint="eastAsia"/>
        </w:rPr>
        <w:t>保健福祉</w:t>
      </w:r>
      <w:r w:rsidR="007460A9" w:rsidRPr="005608BD">
        <w:rPr>
          <w:rFonts w:ascii="ＭＳ 明朝" w:hAnsi="ＭＳ 明朝" w:hint="eastAsia"/>
        </w:rPr>
        <w:t>部</w:t>
      </w:r>
      <w:r w:rsidRPr="005608BD">
        <w:rPr>
          <w:rFonts w:ascii="ＭＳ 明朝" w:hAnsi="ＭＳ 明朝" w:hint="eastAsia"/>
        </w:rPr>
        <w:t>長は、当該部員の中から現場の責任者を指定し、指揮監督に</w:t>
      </w:r>
      <w:r w:rsidR="00530C9B" w:rsidRPr="005608BD">
        <w:rPr>
          <w:rFonts w:ascii="ＭＳ 明朝" w:hAnsi="ＭＳ 明朝" w:hint="eastAsia"/>
        </w:rPr>
        <w:t>あ</w:t>
      </w:r>
      <w:r w:rsidRPr="005608BD">
        <w:rPr>
          <w:rFonts w:ascii="ＭＳ 明朝" w:hAnsi="ＭＳ 明朝" w:hint="eastAsia"/>
        </w:rPr>
        <w:t>たらせるものとする。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（2） 炊き出しの方法</w:t>
      </w:r>
    </w:p>
    <w:p w:rsidR="008926FC" w:rsidRPr="005608BD" w:rsidRDefault="008926FC" w:rsidP="00AC46E1">
      <w:pPr>
        <w:spacing w:line="360" w:lineRule="exact"/>
        <w:ind w:leftChars="400" w:left="880" w:firstLineChars="100" w:firstLine="216"/>
        <w:rPr>
          <w:rFonts w:ascii="ＭＳ 明朝" w:hAnsi="ＭＳ 明朝"/>
          <w:spacing w:val="-2"/>
        </w:rPr>
      </w:pPr>
      <w:r w:rsidRPr="005608BD">
        <w:rPr>
          <w:rFonts w:ascii="ＭＳ 明朝" w:hAnsi="ＭＳ 明朝" w:hint="eastAsia"/>
          <w:spacing w:val="-2"/>
        </w:rPr>
        <w:t>炊き出しは、日本赤十字社北海道支部、</w:t>
      </w:r>
      <w:r w:rsidR="00F6403C" w:rsidRPr="005608BD">
        <w:rPr>
          <w:rFonts w:ascii="ＭＳ 明朝" w:hAnsi="ＭＳ 明朝" w:hint="eastAsia"/>
          <w:spacing w:val="-2"/>
        </w:rPr>
        <w:t>比布</w:t>
      </w:r>
      <w:r w:rsidRPr="005608BD">
        <w:rPr>
          <w:rFonts w:ascii="ＭＳ 明朝" w:hAnsi="ＭＳ 明朝" w:hint="eastAsia"/>
          <w:spacing w:val="-2"/>
        </w:rPr>
        <w:t>町日赤奉仕団、ボランティア団体等の協力を得て、給食施設を有する事業所等を利用して行うものとする。</w:t>
      </w:r>
    </w:p>
    <w:p w:rsidR="008926FC" w:rsidRPr="005608BD" w:rsidRDefault="008926FC" w:rsidP="00AC46E1">
      <w:pPr>
        <w:spacing w:line="360" w:lineRule="exact"/>
        <w:ind w:leftChars="400" w:left="880" w:firstLineChars="100" w:firstLine="216"/>
        <w:rPr>
          <w:rFonts w:ascii="ＭＳ 明朝" w:hAnsi="ＭＳ 明朝"/>
          <w:spacing w:val="-2"/>
        </w:rPr>
      </w:pPr>
      <w:r w:rsidRPr="005608BD">
        <w:rPr>
          <w:rFonts w:ascii="ＭＳ 明朝" w:hAnsi="ＭＳ 明朝" w:hint="eastAsia"/>
          <w:spacing w:val="-2"/>
        </w:rPr>
        <w:t>なお、町において直接炊き出しすることが困難で、町内の弁当業者等に発注することが実情に即すると認められるときは、当該業者等を利用するものとする。</w:t>
      </w:r>
    </w:p>
    <w:p w:rsidR="008926FC" w:rsidRPr="005608BD" w:rsidRDefault="008926FC" w:rsidP="00AC46E1">
      <w:pPr>
        <w:spacing w:line="360" w:lineRule="exact"/>
        <w:ind w:leftChars="400" w:left="880" w:firstLineChars="100" w:firstLine="216"/>
        <w:rPr>
          <w:rFonts w:ascii="ＭＳ 明朝" w:hAnsi="ＭＳ 明朝"/>
        </w:rPr>
      </w:pPr>
      <w:r w:rsidRPr="005608BD">
        <w:rPr>
          <w:rFonts w:ascii="ＭＳ 明朝" w:hAnsi="ＭＳ 明朝" w:hint="eastAsia"/>
          <w:spacing w:val="-2"/>
        </w:rPr>
        <w:t>また、必要がある場合は、上川総合振興局長に対して自衛隊の派遣要請を依頼するものとする。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（3） 炊き出し給与状況の記録</w:t>
      </w:r>
    </w:p>
    <w:p w:rsidR="008926FC" w:rsidRPr="005608BD" w:rsidRDefault="008926FC" w:rsidP="00AC46E1">
      <w:pPr>
        <w:spacing w:line="360" w:lineRule="exact"/>
        <w:ind w:leftChars="400" w:left="880" w:firstLineChars="100" w:firstLine="220"/>
        <w:rPr>
          <w:rFonts w:ascii="ＭＳ 明朝" w:hAnsi="ＭＳ 明朝"/>
        </w:rPr>
      </w:pPr>
      <w:r w:rsidRPr="005608BD">
        <w:rPr>
          <w:rFonts w:ascii="ＭＳ 明朝" w:hAnsi="ＭＳ 明朝" w:hint="eastAsia"/>
        </w:rPr>
        <w:t>炊き出しを実施した場合は、次によりその状況を記録しておくものとする。</w:t>
      </w:r>
    </w:p>
    <w:p w:rsidR="008926FC" w:rsidRPr="005608BD" w:rsidRDefault="008926FC" w:rsidP="00AC46E1">
      <w:pPr>
        <w:pStyle w:val="ac"/>
        <w:spacing w:line="360" w:lineRule="exact"/>
        <w:ind w:leftChars="500" w:left="1320" w:hangingChars="100" w:hanging="220"/>
        <w:rPr>
          <w:rFonts w:ascii="ＭＳ 明朝" w:hAnsi="ＭＳ 明朝"/>
        </w:rPr>
      </w:pPr>
      <w:r w:rsidRPr="005608BD">
        <w:rPr>
          <w:rFonts w:ascii="ＭＳ 明朝" w:hAnsi="ＭＳ 明朝" w:hint="eastAsia"/>
        </w:rPr>
        <w:t>ア　炊き出し給与状況（別記第</w:t>
      </w:r>
      <w:r w:rsidR="00881155" w:rsidRPr="005608BD">
        <w:rPr>
          <w:rFonts w:ascii="ＭＳ 明朝" w:hAnsi="ＭＳ 明朝" w:hint="eastAsia"/>
        </w:rPr>
        <w:t>18</w:t>
      </w:r>
      <w:r w:rsidRPr="005608BD">
        <w:rPr>
          <w:rFonts w:ascii="ＭＳ 明朝" w:hAnsi="ＭＳ 明朝" w:hint="eastAsia"/>
        </w:rPr>
        <w:t>号様式）</w:t>
      </w:r>
    </w:p>
    <w:p w:rsidR="008926FC" w:rsidRPr="005608BD" w:rsidRDefault="008926FC" w:rsidP="00AC46E1">
      <w:pPr>
        <w:pStyle w:val="ac"/>
        <w:spacing w:line="360" w:lineRule="exact"/>
        <w:ind w:leftChars="500" w:left="1320" w:hangingChars="100" w:hanging="220"/>
        <w:rPr>
          <w:rFonts w:ascii="ＭＳ 明朝" w:hAnsi="ＭＳ 明朝"/>
        </w:rPr>
      </w:pPr>
      <w:r w:rsidRPr="005608BD">
        <w:rPr>
          <w:rFonts w:ascii="ＭＳ 明朝" w:hAnsi="ＭＳ 明朝" w:hint="eastAsia"/>
        </w:rPr>
        <w:t>イ　炊き出し等による食品給与物品受払簿（</w:t>
      </w:r>
      <w:r w:rsidRPr="005608BD">
        <w:rPr>
          <w:rFonts w:hint="eastAsia"/>
        </w:rPr>
        <w:t>救助種目別物資受払簿</w:t>
      </w:r>
      <w:r w:rsidRPr="005608BD">
        <w:rPr>
          <w:rFonts w:ascii="ＭＳ 明朝" w:hAnsi="ＭＳ 明朝" w:hint="eastAsia"/>
        </w:rPr>
        <w:t>）（別記第</w:t>
      </w:r>
      <w:r w:rsidR="00881155" w:rsidRPr="005608BD">
        <w:rPr>
          <w:rFonts w:ascii="ＭＳ 明朝" w:hAnsi="ＭＳ 明朝" w:hint="eastAsia"/>
        </w:rPr>
        <w:t>15</w:t>
      </w:r>
      <w:r w:rsidRPr="005608BD">
        <w:rPr>
          <w:rFonts w:ascii="ＭＳ 明朝" w:hAnsi="ＭＳ 明朝" w:hint="eastAsia"/>
        </w:rPr>
        <w:t>号様式）</w:t>
      </w:r>
    </w:p>
    <w:p w:rsidR="008926FC" w:rsidRPr="005608BD" w:rsidRDefault="0068002F" w:rsidP="008926FC">
      <w:pPr>
        <w:spacing w:line="200" w:lineRule="exact"/>
      </w:pPr>
      <w:r w:rsidRPr="005608BD">
        <w:br w:type="page"/>
      </w:r>
    </w:p>
    <w:p w:rsidR="008926FC" w:rsidRPr="005608BD" w:rsidRDefault="008926FC" w:rsidP="00D56103">
      <w:pPr>
        <w:spacing w:afterLines="30" w:after="89" w:line="360" w:lineRule="exact"/>
        <w:ind w:leftChars="300" w:left="880" w:hangingChars="100" w:hanging="220"/>
        <w:outlineLvl w:val="2"/>
        <w:rPr>
          <w:rFonts w:ascii="ＭＳ ゴシック" w:eastAsia="ＭＳ ゴシック" w:hAnsi="ＭＳ ゴシック"/>
        </w:rPr>
      </w:pPr>
      <w:bookmarkStart w:id="553" w:name="_Toc277319606"/>
      <w:bookmarkStart w:id="554" w:name="_Toc304920285"/>
      <w:bookmarkStart w:id="555" w:name="_Toc316999419"/>
      <w:bookmarkStart w:id="556" w:name="_Toc335902685"/>
      <w:bookmarkStart w:id="557" w:name="_Toc336454113"/>
      <w:r w:rsidRPr="005608BD">
        <w:rPr>
          <w:rFonts w:ascii="ＭＳ ゴシック" w:eastAsia="ＭＳ ゴシック" w:hAnsi="ＭＳ ゴシック" w:hint="eastAsia"/>
        </w:rPr>
        <w:t>第</w:t>
      </w:r>
      <w:r w:rsidR="0068002F" w:rsidRPr="005608BD">
        <w:rPr>
          <w:rFonts w:ascii="ＭＳ ゴシック" w:eastAsia="ＭＳ ゴシック" w:hAnsi="ＭＳ ゴシック" w:hint="eastAsia"/>
        </w:rPr>
        <w:t>４</w:t>
      </w:r>
      <w:r w:rsidRPr="005608BD">
        <w:rPr>
          <w:rFonts w:ascii="ＭＳ ゴシック" w:eastAsia="ＭＳ ゴシック" w:hAnsi="ＭＳ ゴシック" w:hint="eastAsia"/>
        </w:rPr>
        <w:t xml:space="preserve">　</w:t>
      </w:r>
      <w:r w:rsidR="007E0B3B" w:rsidRPr="005608BD">
        <w:rPr>
          <w:rFonts w:ascii="ＭＳ ゴシック" w:eastAsia="ＭＳ ゴシック" w:hAnsi="ＭＳ ゴシック" w:hint="eastAsia"/>
        </w:rPr>
        <w:t>食料</w:t>
      </w:r>
      <w:r w:rsidRPr="005608BD">
        <w:rPr>
          <w:rFonts w:ascii="ＭＳ ゴシック" w:eastAsia="ＭＳ ゴシック" w:hAnsi="ＭＳ ゴシック" w:hint="eastAsia"/>
        </w:rPr>
        <w:t>輸送計画</w:t>
      </w:r>
      <w:bookmarkEnd w:id="553"/>
      <w:bookmarkEnd w:id="554"/>
      <w:bookmarkEnd w:id="555"/>
      <w:bookmarkEnd w:id="556"/>
      <w:bookmarkEnd w:id="557"/>
    </w:p>
    <w:p w:rsidR="008926FC" w:rsidRPr="005608BD" w:rsidRDefault="007E0B3B" w:rsidP="00AC46E1">
      <w:pPr>
        <w:spacing w:line="360" w:lineRule="exact"/>
        <w:ind w:leftChars="300" w:left="660" w:firstLineChars="100" w:firstLine="220"/>
        <w:rPr>
          <w:rFonts w:ascii="ＭＳ 明朝" w:hAnsi="ＭＳ 明朝"/>
        </w:rPr>
      </w:pPr>
      <w:r w:rsidRPr="005608BD">
        <w:rPr>
          <w:rFonts w:ascii="ＭＳ 明朝" w:hAnsi="ＭＳ 明朝" w:hint="eastAsia"/>
        </w:rPr>
        <w:t>食料</w:t>
      </w:r>
      <w:r w:rsidR="008926FC" w:rsidRPr="005608BD">
        <w:rPr>
          <w:rFonts w:ascii="ＭＳ 明朝" w:hAnsi="ＭＳ 明朝" w:hint="eastAsia"/>
        </w:rPr>
        <w:t>の輸送に</w:t>
      </w:r>
      <w:r w:rsidR="00977483" w:rsidRPr="005608BD">
        <w:rPr>
          <w:rFonts w:ascii="ＭＳ 明朝" w:hAnsi="ＭＳ 明朝" w:hint="eastAsia"/>
        </w:rPr>
        <w:t>あ</w:t>
      </w:r>
      <w:r w:rsidR="008926FC" w:rsidRPr="005608BD">
        <w:rPr>
          <w:rFonts w:ascii="ＭＳ 明朝" w:hAnsi="ＭＳ 明朝" w:hint="eastAsia"/>
        </w:rPr>
        <w:t>たって、車両等の輸送施設及び</w:t>
      </w:r>
      <w:r w:rsidR="00A71520" w:rsidRPr="005608BD">
        <w:rPr>
          <w:rFonts w:ascii="ＭＳ 明朝" w:hAnsi="ＭＳ 明朝" w:hint="eastAsia"/>
        </w:rPr>
        <w:t>民間等の協力</w:t>
      </w:r>
      <w:r w:rsidR="008926FC" w:rsidRPr="005608BD">
        <w:rPr>
          <w:rFonts w:ascii="ＭＳ 明朝" w:hAnsi="ＭＳ 明朝" w:hint="eastAsia"/>
        </w:rPr>
        <w:t>を必要とする場合は、「第5章 第</w:t>
      </w:r>
      <w:r w:rsidR="00EC43A1" w:rsidRPr="005608BD">
        <w:rPr>
          <w:rFonts w:ascii="ＭＳ 明朝" w:hAnsi="ＭＳ 明朝" w:hint="eastAsia"/>
        </w:rPr>
        <w:t>14</w:t>
      </w:r>
      <w:r w:rsidR="008926FC" w:rsidRPr="005608BD">
        <w:rPr>
          <w:rFonts w:ascii="ＭＳ 明朝" w:hAnsi="ＭＳ 明朝" w:hint="eastAsia"/>
        </w:rPr>
        <w:t>節 輸送計画」及び「第5章 第</w:t>
      </w:r>
      <w:r w:rsidR="00EC43A1" w:rsidRPr="005608BD">
        <w:rPr>
          <w:rFonts w:ascii="ＭＳ 明朝" w:hAnsi="ＭＳ 明朝" w:hint="eastAsia"/>
        </w:rPr>
        <w:t>32</w:t>
      </w:r>
      <w:r w:rsidR="008926FC" w:rsidRPr="005608BD">
        <w:rPr>
          <w:rFonts w:ascii="ＭＳ 明朝" w:hAnsi="ＭＳ 明朝" w:hint="eastAsia"/>
        </w:rPr>
        <w:t>節 労務供給計画」により措置するものとする。</w:t>
      </w:r>
    </w:p>
    <w:p w:rsidR="008926FC" w:rsidRPr="005608BD" w:rsidRDefault="008926FC" w:rsidP="008926FC">
      <w:pPr>
        <w:spacing w:line="200" w:lineRule="exact"/>
      </w:pPr>
    </w:p>
    <w:p w:rsidR="008926FC" w:rsidRPr="005608BD" w:rsidRDefault="008926FC" w:rsidP="00D56103">
      <w:pPr>
        <w:spacing w:afterLines="30" w:after="89" w:line="360" w:lineRule="exact"/>
        <w:ind w:leftChars="300" w:left="880" w:hangingChars="100" w:hanging="220"/>
        <w:outlineLvl w:val="2"/>
        <w:rPr>
          <w:rFonts w:ascii="ＭＳ ゴシック" w:eastAsia="ＭＳ ゴシック" w:hAnsi="ＭＳ ゴシック"/>
        </w:rPr>
      </w:pPr>
      <w:bookmarkStart w:id="558" w:name="_Toc304920286"/>
      <w:bookmarkStart w:id="559" w:name="_Toc316999420"/>
      <w:bookmarkStart w:id="560" w:name="_Toc335902686"/>
      <w:bookmarkStart w:id="561" w:name="_Toc336454114"/>
      <w:r w:rsidRPr="005608BD">
        <w:rPr>
          <w:rFonts w:ascii="ＭＳ ゴシック" w:eastAsia="ＭＳ ゴシック" w:hAnsi="ＭＳ ゴシック" w:hint="eastAsia"/>
        </w:rPr>
        <w:t>第</w:t>
      </w:r>
      <w:r w:rsidR="0068002F" w:rsidRPr="005608BD">
        <w:rPr>
          <w:rFonts w:ascii="ＭＳ ゴシック" w:eastAsia="ＭＳ ゴシック" w:hAnsi="ＭＳ ゴシック" w:hint="eastAsia"/>
        </w:rPr>
        <w:t>５</w:t>
      </w:r>
      <w:r w:rsidRPr="005608BD">
        <w:rPr>
          <w:rFonts w:ascii="ＭＳ ゴシック" w:eastAsia="ＭＳ ゴシック" w:hAnsi="ＭＳ ゴシック" w:hint="eastAsia"/>
        </w:rPr>
        <w:t xml:space="preserve">　</w:t>
      </w:r>
      <w:r w:rsidR="007E0B3B" w:rsidRPr="005608BD">
        <w:rPr>
          <w:rFonts w:ascii="ＭＳ ゴシック" w:eastAsia="ＭＳ ゴシック" w:hAnsi="ＭＳ ゴシック" w:hint="eastAsia"/>
        </w:rPr>
        <w:t>食料</w:t>
      </w:r>
      <w:r w:rsidRPr="005608BD">
        <w:rPr>
          <w:rFonts w:ascii="ＭＳ ゴシック" w:eastAsia="ＭＳ ゴシック" w:hAnsi="ＭＳ ゴシック" w:hint="eastAsia"/>
        </w:rPr>
        <w:t>の備蓄</w:t>
      </w:r>
      <w:bookmarkEnd w:id="558"/>
      <w:bookmarkEnd w:id="559"/>
      <w:bookmarkEnd w:id="560"/>
      <w:bookmarkEnd w:id="561"/>
    </w:p>
    <w:p w:rsidR="008926FC" w:rsidRPr="005608BD" w:rsidRDefault="008926FC" w:rsidP="00AC46E1">
      <w:pPr>
        <w:spacing w:line="360" w:lineRule="exact"/>
        <w:ind w:leftChars="300" w:left="660" w:firstLineChars="100" w:firstLine="220"/>
        <w:rPr>
          <w:rFonts w:ascii="ＭＳ 明朝" w:hAnsi="ＭＳ 明朝"/>
        </w:rPr>
      </w:pPr>
      <w:r w:rsidRPr="005608BD">
        <w:rPr>
          <w:rFonts w:ascii="ＭＳ 明朝" w:hAnsi="ＭＳ 明朝" w:hint="eastAsia"/>
        </w:rPr>
        <w:t>町は、災害時の初期応急対策に対応できる一定の</w:t>
      </w:r>
      <w:r w:rsidR="007E0B3B" w:rsidRPr="005608BD">
        <w:rPr>
          <w:rFonts w:ascii="ＭＳ 明朝" w:hAnsi="ＭＳ 明朝" w:hint="eastAsia"/>
        </w:rPr>
        <w:t>食料</w:t>
      </w:r>
      <w:r w:rsidRPr="005608BD">
        <w:rPr>
          <w:rFonts w:ascii="ＭＳ 明朝" w:hAnsi="ＭＳ 明朝" w:hint="eastAsia"/>
        </w:rPr>
        <w:t>を備蓄するものとする。</w:t>
      </w:r>
    </w:p>
    <w:p w:rsidR="008926FC" w:rsidRPr="005608BD" w:rsidRDefault="008926FC" w:rsidP="008926FC">
      <w:pPr>
        <w:spacing w:line="100" w:lineRule="exact"/>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8926FC" w:rsidRPr="005608BD" w:rsidTr="008926FC">
        <w:trPr>
          <w:trHeight w:val="208"/>
          <w:jc w:val="right"/>
        </w:trPr>
        <w:tc>
          <w:tcPr>
            <w:tcW w:w="9072" w:type="dxa"/>
            <w:vAlign w:val="center"/>
          </w:tcPr>
          <w:p w:rsidR="008926FC" w:rsidRPr="005608BD" w:rsidRDefault="008926FC" w:rsidP="008926FC">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資料編〔条例・協定等〕　・災害時における応急復旧・物資供給等の協力に関する協定（資料</w:t>
            </w:r>
            <w:r w:rsidR="00572893">
              <w:rPr>
                <w:rFonts w:ascii="ＭＳ ゴシック" w:eastAsia="ＭＳ ゴシック" w:hAnsi="ＭＳ ゴシック" w:hint="eastAsia"/>
                <w:sz w:val="20"/>
                <w:szCs w:val="20"/>
              </w:rPr>
              <w:t>29</w:t>
            </w:r>
            <w:r w:rsidRPr="005608BD">
              <w:rPr>
                <w:rFonts w:ascii="ＭＳ ゴシック" w:eastAsia="ＭＳ ゴシック" w:hAnsi="ＭＳ ゴシック" w:hint="eastAsia"/>
                <w:sz w:val="20"/>
                <w:szCs w:val="20"/>
              </w:rPr>
              <w:t>）</w:t>
            </w:r>
          </w:p>
          <w:p w:rsidR="008926FC" w:rsidRPr="005608BD" w:rsidRDefault="008926FC" w:rsidP="008926FC">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163321088"/>
              </w:rPr>
              <w:t>様</w:t>
            </w:r>
            <w:r w:rsidRPr="007B24BA">
              <w:rPr>
                <w:rFonts w:ascii="ＭＳ ゴシック" w:eastAsia="ＭＳ ゴシック" w:hAnsi="ＭＳ ゴシック" w:hint="eastAsia"/>
                <w:kern w:val="0"/>
                <w:sz w:val="20"/>
                <w:szCs w:val="20"/>
                <w:fitText w:val="1200" w:id="163321088"/>
              </w:rPr>
              <w:t>式</w:t>
            </w:r>
            <w:r w:rsidRPr="005608BD">
              <w:rPr>
                <w:rFonts w:ascii="ＭＳ ゴシック" w:eastAsia="ＭＳ ゴシック" w:hAnsi="ＭＳ ゴシック" w:hint="eastAsia"/>
                <w:sz w:val="20"/>
                <w:szCs w:val="20"/>
              </w:rPr>
              <w:t>〕　・救助種目別物資受払簿（別記第</w:t>
            </w:r>
            <w:r w:rsidR="00881155" w:rsidRPr="005608BD">
              <w:rPr>
                <w:rFonts w:ascii="ＭＳ ゴシック" w:eastAsia="ＭＳ ゴシック" w:hAnsi="ＭＳ ゴシック" w:hint="eastAsia"/>
                <w:sz w:val="20"/>
                <w:szCs w:val="20"/>
              </w:rPr>
              <w:t>15</w:t>
            </w:r>
            <w:r w:rsidRPr="005608BD">
              <w:rPr>
                <w:rFonts w:ascii="ＭＳ ゴシック" w:eastAsia="ＭＳ ゴシック" w:hAnsi="ＭＳ ゴシック" w:hint="eastAsia"/>
                <w:sz w:val="20"/>
                <w:szCs w:val="20"/>
              </w:rPr>
              <w:t>号様式）</w:t>
            </w:r>
          </w:p>
          <w:p w:rsidR="008926FC" w:rsidRPr="005608BD" w:rsidRDefault="008926FC" w:rsidP="008926FC">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163321089"/>
              </w:rPr>
              <w:t>様</w:t>
            </w:r>
            <w:r w:rsidRPr="007B24BA">
              <w:rPr>
                <w:rFonts w:ascii="ＭＳ ゴシック" w:eastAsia="ＭＳ ゴシック" w:hAnsi="ＭＳ ゴシック" w:hint="eastAsia"/>
                <w:kern w:val="0"/>
                <w:sz w:val="20"/>
                <w:szCs w:val="20"/>
                <w:fitText w:val="1200" w:id="163321089"/>
              </w:rPr>
              <w:t>式</w:t>
            </w:r>
            <w:r w:rsidRPr="005608BD">
              <w:rPr>
                <w:rFonts w:ascii="ＭＳ ゴシック" w:eastAsia="ＭＳ ゴシック" w:hAnsi="ＭＳ ゴシック" w:hint="eastAsia"/>
                <w:sz w:val="20"/>
                <w:szCs w:val="20"/>
              </w:rPr>
              <w:t>〕　・炊き出し給与状況（別記第</w:t>
            </w:r>
            <w:r w:rsidR="00881155" w:rsidRPr="005608BD">
              <w:rPr>
                <w:rFonts w:ascii="ＭＳ ゴシック" w:eastAsia="ＭＳ ゴシック" w:hAnsi="ＭＳ ゴシック" w:hint="eastAsia"/>
                <w:sz w:val="20"/>
                <w:szCs w:val="20"/>
              </w:rPr>
              <w:t>18</w:t>
            </w:r>
            <w:r w:rsidRPr="005608BD">
              <w:rPr>
                <w:rFonts w:ascii="ＭＳ ゴシック" w:eastAsia="ＭＳ ゴシック" w:hAnsi="ＭＳ ゴシック" w:hint="eastAsia"/>
                <w:sz w:val="20"/>
                <w:szCs w:val="20"/>
              </w:rPr>
              <w:t>号様式）</w:t>
            </w:r>
          </w:p>
        </w:tc>
      </w:tr>
    </w:tbl>
    <w:p w:rsidR="00955B3A" w:rsidRPr="005608BD" w:rsidRDefault="00955B3A" w:rsidP="00955B3A">
      <w:pPr>
        <w:spacing w:line="200" w:lineRule="exact"/>
      </w:pPr>
    </w:p>
    <w:p w:rsidR="00C7137D" w:rsidRPr="005608BD" w:rsidRDefault="00955B3A" w:rsidP="00D56103">
      <w:pPr>
        <w:spacing w:afterLines="30" w:after="89" w:line="360" w:lineRule="exact"/>
        <w:outlineLvl w:val="2"/>
        <w:rPr>
          <w:rFonts w:ascii="ＭＳ ゴシック" w:eastAsia="ＭＳ ゴシック" w:hAnsi="ＭＳ ゴシック"/>
        </w:rPr>
      </w:pPr>
      <w:r w:rsidRPr="005608BD">
        <w:rPr>
          <w:rFonts w:ascii="ＭＳ ゴシック" w:eastAsia="ＭＳ ゴシック" w:hAnsi="ＭＳ ゴシック" w:hint="eastAsia"/>
        </w:rPr>
        <w:t xml:space="preserve">　（参考）</w:t>
      </w:r>
    </w:p>
    <w:p w:rsidR="00955B3A" w:rsidRPr="005608BD" w:rsidRDefault="00955B3A" w:rsidP="00D56103">
      <w:pPr>
        <w:spacing w:afterLines="30" w:after="89" w:line="360" w:lineRule="exact"/>
        <w:ind w:firstLineChars="100" w:firstLine="220"/>
        <w:outlineLvl w:val="2"/>
        <w:rPr>
          <w:rFonts w:ascii="ＭＳ ゴシック" w:eastAsia="ＭＳ ゴシック" w:hAnsi="ＭＳ ゴシック"/>
        </w:rPr>
      </w:pPr>
      <w:r w:rsidRPr="005608BD">
        <w:rPr>
          <w:rFonts w:ascii="ＭＳ 明朝" w:hAnsi="ＭＳ 明朝" w:hint="eastAsia"/>
        </w:rPr>
        <w:t>災害救助法及び国民保護法が発動された場合の特例（「米穀の買入れ・販売等に関する基本要領」妙）</w:t>
      </w:r>
    </w:p>
    <w:p w:rsidR="00C7137D" w:rsidRPr="005608BD" w:rsidRDefault="00955B3A" w:rsidP="00D56103">
      <w:pPr>
        <w:spacing w:afterLines="30" w:after="89" w:line="360" w:lineRule="exact"/>
        <w:ind w:firstLineChars="100" w:firstLine="220"/>
        <w:outlineLvl w:val="2"/>
        <w:rPr>
          <w:rFonts w:ascii="ＭＳ ゴシック" w:eastAsia="ＭＳ ゴシック" w:hAnsi="ＭＳ ゴシック"/>
        </w:rPr>
      </w:pPr>
      <w:r w:rsidRPr="005608BD">
        <w:rPr>
          <w:rFonts w:ascii="ＭＳ ゴシック" w:eastAsia="ＭＳ ゴシック" w:hAnsi="ＭＳ ゴシック" w:hint="eastAsia"/>
        </w:rPr>
        <w:t>１　災害救助用米穀の引渡しの体制整備</w:t>
      </w:r>
    </w:p>
    <w:p w:rsidR="00955B3A" w:rsidRPr="005608BD" w:rsidRDefault="00342FAE" w:rsidP="00D56103">
      <w:pPr>
        <w:spacing w:afterLines="30" w:after="89" w:line="360" w:lineRule="exact"/>
        <w:ind w:leftChars="200" w:left="660" w:hangingChars="100" w:hanging="220"/>
        <w:outlineLvl w:val="2"/>
        <w:rPr>
          <w:rFonts w:ascii="ＭＳ ゴシック" w:eastAsia="ＭＳ ゴシック" w:hAnsi="ＭＳ ゴシック"/>
        </w:rPr>
      </w:pPr>
      <w:r w:rsidRPr="005608BD">
        <w:rPr>
          <w:rFonts w:ascii="ＭＳ 明朝" w:hAnsi="ＭＳ 明朝" w:hint="eastAsia"/>
        </w:rPr>
        <w:t>(</w:t>
      </w:r>
      <w:r w:rsidR="00955B3A" w:rsidRPr="005608BD">
        <w:rPr>
          <w:rFonts w:ascii="ＭＳ 明朝" w:hAnsi="ＭＳ 明朝" w:hint="eastAsia"/>
        </w:rPr>
        <w:t>1</w:t>
      </w:r>
      <w:r w:rsidRPr="005608BD">
        <w:rPr>
          <w:rFonts w:ascii="ＭＳ 明朝" w:hAnsi="ＭＳ 明朝" w:hint="eastAsia"/>
        </w:rPr>
        <w:t>)</w:t>
      </w:r>
      <w:r w:rsidR="005F31DE" w:rsidRPr="007B24BA">
        <w:rPr>
          <w:rFonts w:ascii="ＭＳ 明朝" w:hAnsi="ＭＳ 明朝" w:hint="eastAsia"/>
          <w:color w:val="000000"/>
        </w:rPr>
        <w:t>政策統括官</w:t>
      </w:r>
      <w:r w:rsidR="00955B3A" w:rsidRPr="007B24BA">
        <w:rPr>
          <w:rFonts w:ascii="ＭＳ 明朝" w:hAnsi="ＭＳ 明朝" w:hint="eastAsia"/>
          <w:color w:val="000000"/>
        </w:rPr>
        <w:t>は</w:t>
      </w:r>
      <w:r w:rsidR="00955B3A" w:rsidRPr="005608BD">
        <w:rPr>
          <w:rFonts w:ascii="ＭＳ 明朝" w:hAnsi="ＭＳ 明朝" w:hint="eastAsia"/>
        </w:rPr>
        <w:t>、次に</w:t>
      </w:r>
      <w:r w:rsidR="008B36D2">
        <w:rPr>
          <w:rFonts w:ascii="ＭＳ 明朝" w:hAnsi="ＭＳ 明朝" w:hint="eastAsia"/>
        </w:rPr>
        <w:t>掲げる法律が発動された場合に、被災地等を管轄する知</w:t>
      </w:r>
      <w:r w:rsidR="00955B3A" w:rsidRPr="005608BD">
        <w:rPr>
          <w:rFonts w:ascii="ＭＳ 明朝" w:hAnsi="ＭＳ 明朝" w:hint="eastAsia"/>
        </w:rPr>
        <w:t>事又は市町村長からの政府所有米穀の緊急の引渡</w:t>
      </w:r>
      <w:r w:rsidR="00452C66" w:rsidRPr="005608BD">
        <w:rPr>
          <w:rFonts w:ascii="ＭＳ 明朝" w:hAnsi="ＭＳ 明朝" w:hint="eastAsia"/>
        </w:rPr>
        <w:t>し</w:t>
      </w:r>
      <w:r w:rsidR="00955B3A" w:rsidRPr="005608BD">
        <w:rPr>
          <w:rFonts w:ascii="ＭＳ 明朝" w:hAnsi="ＭＳ 明朝" w:hint="eastAsia"/>
        </w:rPr>
        <w:t>要請を踏まえ対応する。</w:t>
      </w:r>
    </w:p>
    <w:p w:rsidR="00955B3A" w:rsidRPr="005608BD" w:rsidRDefault="00955B3A" w:rsidP="00955B3A">
      <w:pPr>
        <w:spacing w:line="360" w:lineRule="exact"/>
        <w:ind w:left="425" w:hangingChars="193" w:hanging="425"/>
        <w:rPr>
          <w:rFonts w:ascii="ＭＳ 明朝" w:hAnsi="ＭＳ 明朝"/>
        </w:rPr>
      </w:pPr>
      <w:r w:rsidRPr="005608BD">
        <w:rPr>
          <w:rFonts w:ascii="ＭＳ 明朝" w:hAnsi="ＭＳ 明朝" w:hint="eastAsia"/>
        </w:rPr>
        <w:t xml:space="preserve">　</w:t>
      </w:r>
      <w:r w:rsidR="00C7137D" w:rsidRPr="005608BD">
        <w:rPr>
          <w:rFonts w:ascii="ＭＳ 明朝" w:hAnsi="ＭＳ 明朝" w:hint="eastAsia"/>
        </w:rPr>
        <w:t xml:space="preserve"> </w:t>
      </w:r>
      <w:r w:rsidRPr="005608BD">
        <w:rPr>
          <w:rFonts w:ascii="ＭＳ 明朝" w:hAnsi="ＭＳ 明朝" w:hint="eastAsia"/>
        </w:rPr>
        <w:t xml:space="preserve">　ア　</w:t>
      </w:r>
      <w:r w:rsidR="00095C60" w:rsidRPr="005608BD">
        <w:rPr>
          <w:rFonts w:ascii="ＭＳ 明朝" w:hAnsi="ＭＳ 明朝" w:hint="eastAsia"/>
        </w:rPr>
        <w:t>災害救助法（昭和22年法律第118号）が発動され、救助を行う場合</w:t>
      </w:r>
    </w:p>
    <w:p w:rsidR="00C7137D" w:rsidRPr="005608BD" w:rsidRDefault="00095C60" w:rsidP="00C7137D">
      <w:pPr>
        <w:spacing w:line="360" w:lineRule="exact"/>
        <w:ind w:left="660" w:hangingChars="300" w:hanging="660"/>
        <w:rPr>
          <w:rFonts w:ascii="ＭＳ 明朝" w:hAnsi="ＭＳ 明朝"/>
        </w:rPr>
      </w:pPr>
      <w:r w:rsidRPr="005608BD">
        <w:rPr>
          <w:rFonts w:ascii="ＭＳ 明朝" w:hAnsi="ＭＳ 明朝" w:hint="eastAsia"/>
        </w:rPr>
        <w:t xml:space="preserve">　</w:t>
      </w:r>
      <w:r w:rsidR="00C7137D" w:rsidRPr="005608BD">
        <w:rPr>
          <w:rFonts w:ascii="ＭＳ 明朝" w:hAnsi="ＭＳ 明朝" w:hint="eastAsia"/>
        </w:rPr>
        <w:t xml:space="preserve"> </w:t>
      </w:r>
      <w:r w:rsidRPr="005608BD">
        <w:rPr>
          <w:rFonts w:ascii="ＭＳ 明朝" w:hAnsi="ＭＳ 明朝" w:hint="eastAsia"/>
        </w:rPr>
        <w:t xml:space="preserve">　イ　武力攻撃事態等における国民の保護のための措置に関する法律（平成16年法律第112</w:t>
      </w:r>
      <w:r w:rsidR="00572893">
        <w:rPr>
          <w:rFonts w:ascii="ＭＳ 明朝" w:hAnsi="ＭＳ 明朝" w:hint="eastAsia"/>
        </w:rPr>
        <w:t>号</w:t>
      </w:r>
      <w:r w:rsidR="00C7137D" w:rsidRPr="005608BD">
        <w:rPr>
          <w:rFonts w:ascii="ＭＳ 明朝" w:hAnsi="ＭＳ 明朝"/>
        </w:rPr>
        <w:t>）</w:t>
      </w:r>
      <w:r w:rsidRPr="005608BD">
        <w:rPr>
          <w:rFonts w:ascii="ＭＳ 明朝" w:hAnsi="ＭＳ 明朝" w:hint="eastAsia"/>
        </w:rPr>
        <w:t>が発動され、救助を行う場合</w:t>
      </w:r>
    </w:p>
    <w:p w:rsidR="00095C60" w:rsidRPr="005608BD" w:rsidRDefault="00C7137D" w:rsidP="00C7137D">
      <w:pPr>
        <w:spacing w:line="360" w:lineRule="exact"/>
        <w:ind w:leftChars="200" w:left="645" w:hangingChars="93" w:hanging="205"/>
        <w:rPr>
          <w:rFonts w:ascii="ＭＳ 明朝" w:hAnsi="ＭＳ 明朝"/>
        </w:rPr>
      </w:pPr>
      <w:r w:rsidRPr="005608BD">
        <w:rPr>
          <w:rFonts w:ascii="ＭＳ 明朝" w:hAnsi="ＭＳ 明朝" w:hint="eastAsia"/>
        </w:rPr>
        <w:t>(</w:t>
      </w:r>
      <w:r w:rsidR="00095C60" w:rsidRPr="005608BD">
        <w:rPr>
          <w:rFonts w:ascii="ＭＳ 明朝" w:hAnsi="ＭＳ 明朝" w:hint="eastAsia"/>
        </w:rPr>
        <w:t>2</w:t>
      </w:r>
      <w:r w:rsidRPr="005608BD">
        <w:rPr>
          <w:rFonts w:ascii="ＭＳ 明朝" w:hAnsi="ＭＳ 明朝" w:hint="eastAsia"/>
        </w:rPr>
        <w:t>)</w:t>
      </w:r>
      <w:r w:rsidR="00095C60" w:rsidRPr="005608BD">
        <w:rPr>
          <w:rFonts w:ascii="ＭＳ 明朝" w:hAnsi="ＭＳ 明朝" w:hint="eastAsia"/>
        </w:rPr>
        <w:t xml:space="preserve"> </w:t>
      </w:r>
      <w:r w:rsidRPr="005608BD">
        <w:rPr>
          <w:rFonts w:ascii="ＭＳ 明朝" w:hAnsi="ＭＳ 明朝" w:hint="eastAsia"/>
        </w:rPr>
        <w:t>(</w:t>
      </w:r>
      <w:r w:rsidR="00095C60" w:rsidRPr="005608BD">
        <w:rPr>
          <w:rFonts w:ascii="ＭＳ 明朝" w:hAnsi="ＭＳ 明朝" w:hint="eastAsia"/>
        </w:rPr>
        <w:t>1</w:t>
      </w:r>
      <w:r w:rsidRPr="005608BD">
        <w:rPr>
          <w:rFonts w:ascii="ＭＳ 明朝" w:hAnsi="ＭＳ 明朝" w:hint="eastAsia"/>
        </w:rPr>
        <w:t>)</w:t>
      </w:r>
      <w:r w:rsidR="00095C60" w:rsidRPr="005608BD">
        <w:rPr>
          <w:rFonts w:ascii="ＭＳ 明朝" w:hAnsi="ＭＳ 明朝" w:hint="eastAsia"/>
        </w:rPr>
        <w:t>の具体的な内容は、次のとおりとする。</w:t>
      </w:r>
    </w:p>
    <w:p w:rsidR="00095C60" w:rsidRPr="005608BD" w:rsidRDefault="00095C60" w:rsidP="00C7137D">
      <w:pPr>
        <w:spacing w:line="360" w:lineRule="exact"/>
        <w:ind w:left="865" w:hangingChars="393" w:hanging="865"/>
        <w:rPr>
          <w:rFonts w:ascii="ＭＳ 明朝" w:hAnsi="ＭＳ 明朝"/>
        </w:rPr>
      </w:pPr>
      <w:r w:rsidRPr="005608BD">
        <w:rPr>
          <w:rFonts w:ascii="ＭＳ 明朝" w:hAnsi="ＭＳ 明朝" w:hint="eastAsia"/>
        </w:rPr>
        <w:t xml:space="preserve">　</w:t>
      </w:r>
      <w:r w:rsidR="00C7137D" w:rsidRPr="005608BD">
        <w:rPr>
          <w:rFonts w:ascii="ＭＳ 明朝" w:hAnsi="ＭＳ 明朝" w:hint="eastAsia"/>
        </w:rPr>
        <w:t xml:space="preserve">　</w:t>
      </w:r>
      <w:r w:rsidRPr="005608BD">
        <w:rPr>
          <w:rFonts w:ascii="ＭＳ 明朝" w:hAnsi="ＭＳ 明朝" w:hint="eastAsia"/>
        </w:rPr>
        <w:t xml:space="preserve">　ア　局長が、知事又は市町村長の要請に応じて引渡</w:t>
      </w:r>
      <w:r w:rsidR="00452C66" w:rsidRPr="005608BD">
        <w:rPr>
          <w:rFonts w:ascii="ＭＳ 明朝" w:hAnsi="ＭＳ 明朝" w:hint="eastAsia"/>
        </w:rPr>
        <w:t>し</w:t>
      </w:r>
      <w:r w:rsidRPr="005608BD">
        <w:rPr>
          <w:rFonts w:ascii="ＭＳ 明朝" w:hAnsi="ＭＳ 明朝" w:hint="eastAsia"/>
        </w:rPr>
        <w:t>米穀（以下、「災害救助用米穀」という。）は、国内産米穀とする。</w:t>
      </w:r>
    </w:p>
    <w:p w:rsidR="00095C60" w:rsidRPr="005608BD" w:rsidRDefault="00095C60" w:rsidP="00095C60">
      <w:pPr>
        <w:spacing w:line="360" w:lineRule="exact"/>
        <w:ind w:left="645" w:hangingChars="293" w:hanging="645"/>
        <w:rPr>
          <w:rFonts w:ascii="ＭＳ 明朝" w:hAnsi="ＭＳ 明朝"/>
        </w:rPr>
      </w:pPr>
      <w:r w:rsidRPr="005608BD">
        <w:rPr>
          <w:rFonts w:ascii="ＭＳ 明朝" w:hAnsi="ＭＳ 明朝" w:hint="eastAsia"/>
        </w:rPr>
        <w:t xml:space="preserve">　　</w:t>
      </w:r>
      <w:r w:rsidR="00C7137D" w:rsidRPr="005608BD">
        <w:rPr>
          <w:rFonts w:ascii="ＭＳ 明朝" w:hAnsi="ＭＳ 明朝" w:hint="eastAsia"/>
        </w:rPr>
        <w:t xml:space="preserve">　</w:t>
      </w:r>
      <w:r w:rsidRPr="005608BD">
        <w:rPr>
          <w:rFonts w:ascii="ＭＳ 明朝" w:hAnsi="ＭＳ 明朝" w:hint="eastAsia"/>
        </w:rPr>
        <w:t>イ　知事は災害救助用米穀を局長から全量買い受ける。</w:t>
      </w:r>
    </w:p>
    <w:p w:rsidR="00095C60" w:rsidRPr="005608BD" w:rsidRDefault="00095C60" w:rsidP="00C7137D">
      <w:pPr>
        <w:spacing w:line="360" w:lineRule="exact"/>
        <w:ind w:left="865" w:hangingChars="393" w:hanging="865"/>
        <w:rPr>
          <w:rFonts w:ascii="ＭＳ 明朝" w:hAnsi="ＭＳ 明朝"/>
        </w:rPr>
      </w:pPr>
      <w:r w:rsidRPr="005608BD">
        <w:rPr>
          <w:rFonts w:ascii="ＭＳ 明朝" w:hAnsi="ＭＳ 明朝" w:hint="eastAsia"/>
        </w:rPr>
        <w:t xml:space="preserve">　　</w:t>
      </w:r>
      <w:r w:rsidR="00C7137D" w:rsidRPr="005608BD">
        <w:rPr>
          <w:rFonts w:ascii="ＭＳ 明朝" w:hAnsi="ＭＳ 明朝" w:hint="eastAsia"/>
        </w:rPr>
        <w:t xml:space="preserve">　</w:t>
      </w:r>
      <w:r w:rsidRPr="005608BD">
        <w:rPr>
          <w:rFonts w:ascii="ＭＳ 明朝" w:hAnsi="ＭＳ 明朝" w:hint="eastAsia"/>
        </w:rPr>
        <w:t>ウ　イの米穀を販売する価格は、原則として法律が発動される直前の受託事業体に指示した予定価格等を基準に決定する。</w:t>
      </w:r>
    </w:p>
    <w:p w:rsidR="00095C60" w:rsidRPr="005608BD" w:rsidRDefault="00095C60" w:rsidP="00095C60">
      <w:pPr>
        <w:spacing w:line="360" w:lineRule="exact"/>
        <w:ind w:left="645" w:hangingChars="293" w:hanging="645"/>
        <w:rPr>
          <w:rFonts w:ascii="ＭＳ 明朝" w:hAnsi="ＭＳ 明朝"/>
        </w:rPr>
      </w:pPr>
      <w:r w:rsidRPr="005608BD">
        <w:rPr>
          <w:rFonts w:ascii="ＭＳ 明朝" w:hAnsi="ＭＳ 明朝" w:hint="eastAsia"/>
        </w:rPr>
        <w:t xml:space="preserve">　</w:t>
      </w:r>
      <w:r w:rsidR="00C7137D" w:rsidRPr="005608BD">
        <w:rPr>
          <w:rFonts w:ascii="ＭＳ 明朝" w:hAnsi="ＭＳ 明朝" w:hint="eastAsia"/>
        </w:rPr>
        <w:t xml:space="preserve">　</w:t>
      </w:r>
      <w:r w:rsidRPr="005608BD">
        <w:rPr>
          <w:rFonts w:ascii="ＭＳ 明朝" w:hAnsi="ＭＳ 明朝" w:hint="eastAsia"/>
        </w:rPr>
        <w:t xml:space="preserve">　エ　代金の納付期間は、次のとおりとし、担保及び金利を徴しない。</w:t>
      </w:r>
    </w:p>
    <w:p w:rsidR="00095C60" w:rsidRPr="005608BD" w:rsidRDefault="00095C60" w:rsidP="00C7137D">
      <w:pPr>
        <w:spacing w:line="360" w:lineRule="exact"/>
        <w:ind w:left="1085" w:hangingChars="493" w:hanging="1085"/>
        <w:rPr>
          <w:rFonts w:ascii="ＭＳ 明朝" w:hAnsi="ＭＳ 明朝"/>
        </w:rPr>
      </w:pPr>
      <w:r w:rsidRPr="005608BD">
        <w:rPr>
          <w:rFonts w:ascii="ＭＳ 明朝" w:hAnsi="ＭＳ 明朝" w:hint="eastAsia"/>
        </w:rPr>
        <w:t xml:space="preserve">　　</w:t>
      </w:r>
      <w:r w:rsidR="00C7137D" w:rsidRPr="005608BD">
        <w:rPr>
          <w:rFonts w:ascii="ＭＳ 明朝" w:hAnsi="ＭＳ 明朝" w:hint="eastAsia"/>
        </w:rPr>
        <w:t xml:space="preserve">　 (</w:t>
      </w:r>
      <w:r w:rsidRPr="005608BD">
        <w:rPr>
          <w:rFonts w:ascii="ＭＳ 明朝" w:hAnsi="ＭＳ 明朝" w:hint="eastAsia"/>
        </w:rPr>
        <w:t>ｱ</w:t>
      </w:r>
      <w:r w:rsidR="00C7137D" w:rsidRPr="005608BD">
        <w:rPr>
          <w:rFonts w:ascii="ＭＳ 明朝" w:hAnsi="ＭＳ 明朝" w:hint="eastAsia"/>
        </w:rPr>
        <w:t>)</w:t>
      </w:r>
      <w:r w:rsidRPr="005608BD">
        <w:rPr>
          <w:rFonts w:ascii="ＭＳ 明朝" w:hAnsi="ＭＳ 明朝" w:hint="eastAsia"/>
        </w:rPr>
        <w:t xml:space="preserve"> </w:t>
      </w:r>
      <w:r w:rsidR="00C7137D" w:rsidRPr="005608BD">
        <w:rPr>
          <w:rFonts w:ascii="ＭＳ 明朝" w:hAnsi="ＭＳ 明朝" w:hint="eastAsia"/>
        </w:rPr>
        <w:t>(</w:t>
      </w:r>
      <w:r w:rsidRPr="005608BD">
        <w:rPr>
          <w:rFonts w:ascii="ＭＳ 明朝" w:hAnsi="ＭＳ 明朝" w:hint="eastAsia"/>
        </w:rPr>
        <w:t>1</w:t>
      </w:r>
      <w:r w:rsidR="00C7137D" w:rsidRPr="005608BD">
        <w:rPr>
          <w:rFonts w:ascii="ＭＳ 明朝" w:hAnsi="ＭＳ 明朝" w:hint="eastAsia"/>
        </w:rPr>
        <w:t>)</w:t>
      </w:r>
      <w:r w:rsidRPr="005608BD">
        <w:rPr>
          <w:rFonts w:ascii="ＭＳ 明朝" w:hAnsi="ＭＳ 明朝" w:hint="eastAsia"/>
        </w:rPr>
        <w:t>のアの場合は、30日以内（次に掲げる要件をすべて満たす場合は、</w:t>
      </w:r>
      <w:r w:rsidR="00452C66" w:rsidRPr="005608BD">
        <w:rPr>
          <w:rFonts w:ascii="ＭＳ 明朝" w:hAnsi="ＭＳ 明朝" w:hint="eastAsia"/>
        </w:rPr>
        <w:t>3</w:t>
      </w:r>
      <w:r w:rsidRPr="005608BD">
        <w:rPr>
          <w:rFonts w:ascii="ＭＳ 明朝" w:hAnsi="ＭＳ 明朝" w:hint="eastAsia"/>
        </w:rPr>
        <w:t>か月以内。）であって、局長と知事が協議して決定した期間とする</w:t>
      </w:r>
      <w:r w:rsidR="00452C66" w:rsidRPr="005608BD">
        <w:rPr>
          <w:rFonts w:ascii="ＭＳ 明朝" w:hAnsi="ＭＳ 明朝" w:hint="eastAsia"/>
        </w:rPr>
        <w:t>。</w:t>
      </w:r>
    </w:p>
    <w:p w:rsidR="00452C66" w:rsidRPr="005608BD" w:rsidRDefault="00452C66" w:rsidP="0031378A">
      <w:pPr>
        <w:spacing w:line="360" w:lineRule="exact"/>
        <w:ind w:left="1305" w:hangingChars="593" w:hanging="1305"/>
        <w:rPr>
          <w:rFonts w:ascii="ＭＳ 明朝" w:hAnsi="ＭＳ 明朝"/>
        </w:rPr>
      </w:pPr>
      <w:r w:rsidRPr="005608BD">
        <w:rPr>
          <w:rFonts w:ascii="ＭＳ 明朝" w:hAnsi="ＭＳ 明朝" w:hint="eastAsia"/>
        </w:rPr>
        <w:t xml:space="preserve">　　　</w:t>
      </w:r>
      <w:r w:rsidR="00C7137D" w:rsidRPr="005608BD">
        <w:rPr>
          <w:rFonts w:ascii="ＭＳ 明朝" w:hAnsi="ＭＳ 明朝" w:hint="eastAsia"/>
        </w:rPr>
        <w:t xml:space="preserve">　</w:t>
      </w:r>
      <w:r w:rsidRPr="005608BD">
        <w:rPr>
          <w:rFonts w:ascii="ＭＳ 明朝" w:hAnsi="ＭＳ 明朝" w:hint="eastAsia"/>
        </w:rPr>
        <w:t xml:space="preserve">　ａ　大規模な災害が発生し、災害対策基本法（昭和36年法律第223号）に基づき政府が緊急災害対策本部又は非常災害対策本部を設置したこと。</w:t>
      </w:r>
    </w:p>
    <w:p w:rsidR="00452C66" w:rsidRPr="005608BD" w:rsidRDefault="00452C66" w:rsidP="00452C66">
      <w:pPr>
        <w:spacing w:line="360" w:lineRule="exact"/>
        <w:ind w:left="1085" w:hangingChars="493" w:hanging="1085"/>
        <w:rPr>
          <w:rFonts w:ascii="ＭＳ 明朝" w:hAnsi="ＭＳ 明朝"/>
        </w:rPr>
      </w:pPr>
      <w:r w:rsidRPr="005608BD">
        <w:rPr>
          <w:rFonts w:ascii="ＭＳ 明朝" w:hAnsi="ＭＳ 明朝" w:hint="eastAsia"/>
        </w:rPr>
        <w:t xml:space="preserve">　　　</w:t>
      </w:r>
      <w:r w:rsidR="00C7137D" w:rsidRPr="005608BD">
        <w:rPr>
          <w:rFonts w:ascii="ＭＳ 明朝" w:hAnsi="ＭＳ 明朝" w:hint="eastAsia"/>
        </w:rPr>
        <w:t xml:space="preserve">　</w:t>
      </w:r>
      <w:r w:rsidRPr="005608BD">
        <w:rPr>
          <w:rFonts w:ascii="ＭＳ 明朝" w:hAnsi="ＭＳ 明朝" w:hint="eastAsia"/>
        </w:rPr>
        <w:t xml:space="preserve">　ｂ　自衛隊の派遣が行われていること。</w:t>
      </w:r>
    </w:p>
    <w:p w:rsidR="00452C66" w:rsidRPr="005608BD" w:rsidRDefault="00452C66" w:rsidP="00C7137D">
      <w:pPr>
        <w:spacing w:line="360" w:lineRule="exact"/>
        <w:ind w:left="1305" w:hangingChars="593" w:hanging="1305"/>
        <w:rPr>
          <w:rFonts w:ascii="ＭＳ 明朝" w:hAnsi="ＭＳ 明朝"/>
        </w:rPr>
      </w:pPr>
      <w:r w:rsidRPr="005608BD">
        <w:rPr>
          <w:rFonts w:ascii="ＭＳ 明朝" w:hAnsi="ＭＳ 明朝" w:hint="eastAsia"/>
        </w:rPr>
        <w:t xml:space="preserve">　　　　</w:t>
      </w:r>
      <w:r w:rsidR="00C7137D" w:rsidRPr="005608BD">
        <w:rPr>
          <w:rFonts w:ascii="ＭＳ 明朝" w:hAnsi="ＭＳ 明朝" w:hint="eastAsia"/>
        </w:rPr>
        <w:t xml:space="preserve">　</w:t>
      </w:r>
      <w:r w:rsidRPr="005608BD">
        <w:rPr>
          <w:rFonts w:ascii="ＭＳ 明朝" w:hAnsi="ＭＳ 明朝" w:hint="eastAsia"/>
        </w:rPr>
        <w:t>ｃ　知事から30日を超える延納措置を必要とする旨の要請があり、局長がやむを得ないと認めること。</w:t>
      </w:r>
    </w:p>
    <w:p w:rsidR="00452C66" w:rsidRPr="005608BD" w:rsidRDefault="00452C66" w:rsidP="00D56103">
      <w:pPr>
        <w:spacing w:afterLines="30" w:after="89" w:line="360" w:lineRule="exact"/>
        <w:ind w:firstLineChars="100" w:firstLine="220"/>
        <w:outlineLvl w:val="2"/>
        <w:rPr>
          <w:rFonts w:ascii="ＭＳ ゴシック" w:eastAsia="ＭＳ ゴシック" w:hAnsi="ＭＳ ゴシック"/>
        </w:rPr>
      </w:pPr>
      <w:r w:rsidRPr="005608BD">
        <w:rPr>
          <w:rFonts w:ascii="ＭＳ 明朝" w:hAnsi="ＭＳ 明朝" w:hint="eastAsia"/>
        </w:rPr>
        <w:t xml:space="preserve">　</w:t>
      </w:r>
      <w:r w:rsidR="00C7137D" w:rsidRPr="005608BD">
        <w:rPr>
          <w:rFonts w:ascii="ＭＳ 明朝" w:hAnsi="ＭＳ 明朝" w:hint="eastAsia"/>
        </w:rPr>
        <w:t xml:space="preserve"> 　 (</w:t>
      </w:r>
      <w:r w:rsidRPr="005608BD">
        <w:rPr>
          <w:rFonts w:ascii="ＭＳ 明朝" w:hAnsi="ＭＳ 明朝" w:hint="eastAsia"/>
        </w:rPr>
        <w:t>ｲ</w:t>
      </w:r>
      <w:r w:rsidR="00C7137D" w:rsidRPr="005608BD">
        <w:rPr>
          <w:rFonts w:ascii="ＭＳ 明朝" w:hAnsi="ＭＳ 明朝" w:hint="eastAsia"/>
        </w:rPr>
        <w:t>)</w:t>
      </w:r>
      <w:r w:rsidRPr="005608BD">
        <w:rPr>
          <w:rFonts w:ascii="ＭＳ 明朝" w:hAnsi="ＭＳ 明朝" w:hint="eastAsia"/>
        </w:rPr>
        <w:t xml:space="preserve"> </w:t>
      </w:r>
      <w:r w:rsidR="00C7137D" w:rsidRPr="005608BD">
        <w:rPr>
          <w:rFonts w:ascii="ＭＳ 明朝" w:hAnsi="ＭＳ 明朝" w:hint="eastAsia"/>
        </w:rPr>
        <w:t>(</w:t>
      </w:r>
      <w:r w:rsidRPr="005608BD">
        <w:rPr>
          <w:rFonts w:ascii="ＭＳ 明朝" w:hAnsi="ＭＳ 明朝" w:hint="eastAsia"/>
        </w:rPr>
        <w:t>1</w:t>
      </w:r>
      <w:r w:rsidR="00C7137D" w:rsidRPr="005608BD">
        <w:rPr>
          <w:rFonts w:ascii="ＭＳ 明朝" w:hAnsi="ＭＳ 明朝" w:hint="eastAsia"/>
        </w:rPr>
        <w:t>)</w:t>
      </w:r>
      <w:r w:rsidRPr="005608BD">
        <w:rPr>
          <w:rFonts w:ascii="ＭＳ 明朝" w:hAnsi="ＭＳ 明朝" w:hint="eastAsia"/>
        </w:rPr>
        <w:t>のイの場合は、3か月以内であって局長と知事が協議し決定した期間とする。</w:t>
      </w:r>
    </w:p>
    <w:p w:rsidR="00452C66" w:rsidRPr="005608BD" w:rsidRDefault="00452C66" w:rsidP="00D56103">
      <w:pPr>
        <w:spacing w:afterLines="30" w:after="89" w:line="360" w:lineRule="exact"/>
        <w:ind w:firstLineChars="100" w:firstLine="220"/>
        <w:outlineLvl w:val="2"/>
        <w:rPr>
          <w:rFonts w:ascii="ＭＳ ゴシック" w:eastAsia="ＭＳ ゴシック" w:hAnsi="ＭＳ ゴシック"/>
        </w:rPr>
      </w:pPr>
      <w:r w:rsidRPr="005608BD">
        <w:rPr>
          <w:rFonts w:ascii="ＭＳ ゴシック" w:eastAsia="ＭＳ ゴシック" w:hAnsi="ＭＳ ゴシック" w:hint="eastAsia"/>
        </w:rPr>
        <w:t>２　災害救助用米穀の引渡し方法</w:t>
      </w:r>
    </w:p>
    <w:p w:rsidR="00452C66" w:rsidRPr="005608BD" w:rsidRDefault="00452C66" w:rsidP="00C7137D">
      <w:pPr>
        <w:spacing w:line="360" w:lineRule="exact"/>
        <w:ind w:leftChars="-193" w:left="220" w:hangingChars="293" w:hanging="645"/>
        <w:rPr>
          <w:rFonts w:ascii="ＭＳ 明朝" w:hAnsi="ＭＳ 明朝"/>
        </w:rPr>
      </w:pPr>
      <w:r w:rsidRPr="005608BD">
        <w:rPr>
          <w:rFonts w:ascii="ＭＳ 明朝" w:hAnsi="ＭＳ 明朝" w:hint="eastAsia"/>
        </w:rPr>
        <w:t xml:space="preserve">　　　</w:t>
      </w:r>
      <w:r w:rsidR="00C7137D" w:rsidRPr="005608BD">
        <w:rPr>
          <w:rFonts w:ascii="ＭＳ 明朝" w:hAnsi="ＭＳ 明朝" w:hint="eastAsia"/>
        </w:rPr>
        <w:t xml:space="preserve">　</w:t>
      </w:r>
      <w:r w:rsidRPr="005608BD">
        <w:rPr>
          <w:rFonts w:ascii="ＭＳ 明朝" w:hAnsi="ＭＳ 明朝" w:hint="eastAsia"/>
        </w:rPr>
        <w:t>局長は、知事からの要請に応じて災害救助用米穀を知事に販売するときは、以下により販売手続きを行う。</w:t>
      </w:r>
    </w:p>
    <w:p w:rsidR="00C7137D" w:rsidRPr="005608BD" w:rsidRDefault="00C7137D" w:rsidP="00C7137D">
      <w:pPr>
        <w:spacing w:line="360" w:lineRule="exact"/>
        <w:ind w:leftChars="201" w:left="662" w:hangingChars="100" w:hanging="220"/>
        <w:rPr>
          <w:rFonts w:ascii="ＭＳ 明朝" w:hAnsi="ＭＳ 明朝"/>
        </w:rPr>
      </w:pPr>
      <w:r w:rsidRPr="005608BD">
        <w:rPr>
          <w:rFonts w:ascii="ＭＳ 明朝" w:hAnsi="ＭＳ 明朝" w:hint="eastAsia"/>
        </w:rPr>
        <w:t>(</w:t>
      </w:r>
      <w:r w:rsidR="00452C66" w:rsidRPr="005608BD">
        <w:rPr>
          <w:rFonts w:ascii="ＭＳ 明朝" w:hAnsi="ＭＳ 明朝" w:hint="eastAsia"/>
        </w:rPr>
        <w:t>1</w:t>
      </w:r>
      <w:r w:rsidRPr="005608BD">
        <w:rPr>
          <w:rFonts w:ascii="ＭＳ 明朝" w:hAnsi="ＭＳ 明朝" w:hint="eastAsia"/>
        </w:rPr>
        <w:t>)</w:t>
      </w:r>
      <w:r w:rsidR="00452C66" w:rsidRPr="005608BD">
        <w:rPr>
          <w:rFonts w:ascii="ＭＳ 明朝" w:hAnsi="ＭＳ 明朝" w:hint="eastAsia"/>
        </w:rPr>
        <w:t xml:space="preserve"> 局長は、災害救助用米穀を知事又は市町村長の要請に応じて</w:t>
      </w:r>
      <w:r w:rsidR="007925A7" w:rsidRPr="005608BD">
        <w:rPr>
          <w:rFonts w:ascii="ＭＳ 明朝" w:hAnsi="ＭＳ 明朝" w:hint="eastAsia"/>
        </w:rPr>
        <w:t>、引渡す時は、知事と売買契</w:t>
      </w:r>
      <w:r w:rsidR="007925A7" w:rsidRPr="005608BD">
        <w:rPr>
          <w:rFonts w:ascii="ＭＳ 明朝" w:hAnsi="ＭＳ 明朝" w:hint="eastAsia"/>
        </w:rPr>
        <w:lastRenderedPageBreak/>
        <w:t>約書により契約を締結する。</w:t>
      </w:r>
    </w:p>
    <w:p w:rsidR="007925A7" w:rsidRPr="005608BD" w:rsidRDefault="00C7137D" w:rsidP="00C7137D">
      <w:pPr>
        <w:spacing w:line="360" w:lineRule="exact"/>
        <w:ind w:leftChars="201" w:left="662" w:hangingChars="100" w:hanging="220"/>
        <w:rPr>
          <w:rFonts w:ascii="ＭＳ 明朝" w:hAnsi="ＭＳ 明朝"/>
        </w:rPr>
      </w:pPr>
      <w:r w:rsidRPr="005608BD">
        <w:rPr>
          <w:rFonts w:ascii="ＭＳ 明朝" w:hAnsi="ＭＳ 明朝" w:hint="eastAsia"/>
        </w:rPr>
        <w:t>(</w:t>
      </w:r>
      <w:r w:rsidR="007925A7" w:rsidRPr="005608BD">
        <w:rPr>
          <w:rFonts w:ascii="ＭＳ 明朝" w:hAnsi="ＭＳ 明朝" w:hint="eastAsia"/>
        </w:rPr>
        <w:t>2</w:t>
      </w:r>
      <w:r w:rsidRPr="005608BD">
        <w:rPr>
          <w:rFonts w:ascii="ＭＳ 明朝" w:hAnsi="ＭＳ 明朝"/>
        </w:rPr>
        <w:t>）</w:t>
      </w:r>
      <w:r w:rsidR="007925A7" w:rsidRPr="005608BD">
        <w:rPr>
          <w:rFonts w:ascii="ＭＳ 明朝" w:hAnsi="ＭＳ 明朝" w:hint="eastAsia"/>
        </w:rPr>
        <w:t>局長は、契約の締結を受けて受託事業体に対して、知事又は知事が指定する引取人に災害救助用米穀を引渡すよう指示する。</w:t>
      </w:r>
    </w:p>
    <w:p w:rsidR="00761623" w:rsidRPr="005608BD" w:rsidRDefault="00B518F8" w:rsidP="00452C66">
      <w:pPr>
        <w:spacing w:line="200" w:lineRule="exact"/>
        <w:jc w:val="left"/>
      </w:pPr>
      <w:r w:rsidRPr="005608BD">
        <w:br w:type="column"/>
      </w:r>
    </w:p>
    <w:p w:rsidR="00761623" w:rsidRPr="005608BD" w:rsidRDefault="00761623"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562" w:name="_Toc336454115"/>
      <w:r w:rsidRPr="005608BD">
        <w:rPr>
          <w:rFonts w:ascii="ＭＳ ゴシック" w:eastAsia="ＭＳ ゴシック" w:hAnsi="ＭＳ ゴシック" w:hint="eastAsia"/>
          <w:sz w:val="28"/>
          <w:szCs w:val="28"/>
        </w:rPr>
        <w:t>第</w:t>
      </w:r>
      <w:r w:rsidR="00DB739A" w:rsidRPr="005608BD">
        <w:rPr>
          <w:rFonts w:ascii="ＭＳ ゴシック" w:eastAsia="ＭＳ ゴシック" w:hAnsi="ＭＳ ゴシック" w:hint="eastAsia"/>
          <w:sz w:val="28"/>
          <w:szCs w:val="28"/>
        </w:rPr>
        <w:t>16</w:t>
      </w:r>
      <w:r w:rsidRPr="005608BD">
        <w:rPr>
          <w:rFonts w:ascii="ＭＳ ゴシック" w:eastAsia="ＭＳ ゴシック" w:hAnsi="ＭＳ ゴシック" w:hint="eastAsia"/>
          <w:sz w:val="28"/>
          <w:szCs w:val="28"/>
        </w:rPr>
        <w:t xml:space="preserve">節　</w:t>
      </w:r>
      <w:r w:rsidR="009213E6" w:rsidRPr="005608BD">
        <w:rPr>
          <w:rFonts w:ascii="ＭＳ ゴシック" w:eastAsia="ＭＳ ゴシック" w:hAnsi="ＭＳ ゴシック" w:hint="eastAsia"/>
          <w:sz w:val="28"/>
          <w:szCs w:val="28"/>
        </w:rPr>
        <w:t>給水計画</w:t>
      </w:r>
      <w:bookmarkEnd w:id="562"/>
    </w:p>
    <w:p w:rsidR="006C59B3" w:rsidRPr="005608BD" w:rsidRDefault="006C59B3" w:rsidP="006C59B3">
      <w:pPr>
        <w:spacing w:line="100" w:lineRule="exact"/>
      </w:pPr>
    </w:p>
    <w:p w:rsidR="006C59B3" w:rsidRPr="005608BD" w:rsidRDefault="006C59B3" w:rsidP="00D56103">
      <w:pPr>
        <w:spacing w:afterLines="50" w:after="149" w:line="360" w:lineRule="exact"/>
        <w:ind w:leftChars="100" w:left="220" w:firstLineChars="100" w:firstLine="220"/>
      </w:pPr>
      <w:r w:rsidRPr="005608BD">
        <w:rPr>
          <w:rFonts w:hint="eastAsia"/>
        </w:rPr>
        <w:t>災害発生に伴う水道施設の損壊により、生活用水が枯渇して飲料に適する水を得ることができない者に対する生活用水の供給及び給水施設等の応急復旧に</w:t>
      </w:r>
      <w:r w:rsidR="007925A7" w:rsidRPr="005608BD">
        <w:rPr>
          <w:rFonts w:hint="eastAsia"/>
        </w:rPr>
        <w:t>ついては、本計画の定めるところによる。</w:t>
      </w:r>
    </w:p>
    <w:p w:rsidR="006C59B3" w:rsidRPr="005608BD" w:rsidRDefault="006C59B3" w:rsidP="00D56103">
      <w:pPr>
        <w:spacing w:afterLines="30" w:after="89" w:line="360" w:lineRule="exact"/>
        <w:ind w:leftChars="300" w:left="880" w:hangingChars="100" w:hanging="220"/>
        <w:outlineLvl w:val="2"/>
        <w:rPr>
          <w:rFonts w:ascii="ＭＳ ゴシック" w:eastAsia="ＭＳ ゴシック" w:hAnsi="ＭＳ ゴシック"/>
        </w:rPr>
      </w:pPr>
      <w:bookmarkStart w:id="563" w:name="_Toc277319608"/>
      <w:bookmarkStart w:id="564" w:name="_Toc304920288"/>
      <w:bookmarkStart w:id="565" w:name="_Toc316999422"/>
      <w:bookmarkStart w:id="566" w:name="_Toc335902688"/>
      <w:bookmarkStart w:id="567" w:name="_Toc336454116"/>
      <w:r w:rsidRPr="005608BD">
        <w:rPr>
          <w:rFonts w:ascii="ＭＳ ゴシック" w:eastAsia="ＭＳ ゴシック" w:hAnsi="ＭＳ ゴシック" w:hint="eastAsia"/>
        </w:rPr>
        <w:t>第１　実施責任</w:t>
      </w:r>
      <w:bookmarkEnd w:id="563"/>
      <w:bookmarkEnd w:id="564"/>
      <w:bookmarkEnd w:id="565"/>
      <w:bookmarkEnd w:id="566"/>
      <w:bookmarkEnd w:id="567"/>
    </w:p>
    <w:p w:rsidR="006C59B3" w:rsidRPr="005608BD" w:rsidRDefault="006C59B3" w:rsidP="006C59B3">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比布町</w:t>
      </w:r>
    </w:p>
    <w:p w:rsidR="006C59B3" w:rsidRPr="005608BD" w:rsidRDefault="006C59B3" w:rsidP="006C59B3">
      <w:pPr>
        <w:spacing w:line="360" w:lineRule="exact"/>
        <w:ind w:leftChars="300" w:left="660" w:firstLineChars="100" w:firstLine="220"/>
        <w:rPr>
          <w:rFonts w:ascii="ＭＳ 明朝" w:hAnsi="ＭＳ 明朝"/>
        </w:rPr>
      </w:pPr>
      <w:r w:rsidRPr="005608BD">
        <w:rPr>
          <w:rFonts w:ascii="ＭＳ 明朝" w:hAnsi="ＭＳ 明朝" w:hint="eastAsia"/>
        </w:rPr>
        <w:t>給水活動を迅速かつ円滑に実施するための応急給水体制を確立し、地域住民の生活用水及び医療機関等の医療用水を確認するとともに、給水施設等の応急復旧を実施する。</w:t>
      </w:r>
    </w:p>
    <w:p w:rsidR="006C59B3" w:rsidRPr="005608BD" w:rsidRDefault="006C59B3" w:rsidP="006C59B3">
      <w:pPr>
        <w:spacing w:line="360" w:lineRule="exact"/>
        <w:ind w:leftChars="300" w:left="1100" w:hangingChars="200" w:hanging="440"/>
        <w:rPr>
          <w:rFonts w:ascii="ＭＳ 明朝" w:hAnsi="ＭＳ 明朝"/>
        </w:rPr>
      </w:pPr>
      <w:r w:rsidRPr="005608BD">
        <w:rPr>
          <w:rFonts w:ascii="ＭＳ 明朝" w:hAnsi="ＭＳ 明朝" w:hint="eastAsia"/>
        </w:rPr>
        <w:t>（1） 個人備蓄の推進</w:t>
      </w:r>
    </w:p>
    <w:p w:rsidR="006C59B3" w:rsidRPr="005608BD" w:rsidRDefault="006C59B3" w:rsidP="006C59B3">
      <w:pPr>
        <w:spacing w:line="360" w:lineRule="exact"/>
        <w:ind w:leftChars="400" w:left="880" w:firstLineChars="100" w:firstLine="220"/>
        <w:rPr>
          <w:rFonts w:ascii="ＭＳ 明朝" w:hAnsi="ＭＳ 明朝"/>
        </w:rPr>
      </w:pPr>
      <w:r w:rsidRPr="005608BD">
        <w:rPr>
          <w:rFonts w:ascii="ＭＳ 明朝" w:hAnsi="ＭＳ 明朝" w:hint="eastAsia"/>
        </w:rPr>
        <w:t>飲料水をはじめとする生活用水を3日間分程度、個人において準備しておくよう、</w:t>
      </w:r>
      <w:r w:rsidR="00363560" w:rsidRPr="005608BD">
        <w:rPr>
          <w:rFonts w:ascii="ＭＳ 明朝" w:hAnsi="ＭＳ 明朝" w:hint="eastAsia"/>
        </w:rPr>
        <w:t>住民</w:t>
      </w:r>
      <w:r w:rsidRPr="005608BD">
        <w:rPr>
          <w:rFonts w:ascii="ＭＳ 明朝" w:hAnsi="ＭＳ 明朝" w:hint="eastAsia"/>
        </w:rPr>
        <w:t>に広報していくものとする。</w:t>
      </w:r>
    </w:p>
    <w:p w:rsidR="006C59B3" w:rsidRPr="005608BD" w:rsidRDefault="006C59B3" w:rsidP="006C59B3">
      <w:pPr>
        <w:spacing w:line="360" w:lineRule="exact"/>
        <w:ind w:leftChars="300" w:left="1100" w:hangingChars="200" w:hanging="440"/>
        <w:rPr>
          <w:rFonts w:ascii="ＭＳ 明朝" w:hAnsi="ＭＳ 明朝"/>
        </w:rPr>
      </w:pPr>
      <w:r w:rsidRPr="005608BD">
        <w:rPr>
          <w:rFonts w:ascii="ＭＳ 明朝" w:hAnsi="ＭＳ 明朝" w:hint="eastAsia"/>
        </w:rPr>
        <w:t>（2） 緊急貯水槽の整備</w:t>
      </w:r>
    </w:p>
    <w:p w:rsidR="006C59B3" w:rsidRPr="005608BD" w:rsidRDefault="006C59B3" w:rsidP="006C59B3">
      <w:pPr>
        <w:spacing w:line="360" w:lineRule="exact"/>
        <w:ind w:leftChars="400" w:left="880" w:firstLineChars="100" w:firstLine="220"/>
        <w:rPr>
          <w:rFonts w:ascii="ＭＳ 明朝" w:hAnsi="ＭＳ 明朝"/>
        </w:rPr>
      </w:pPr>
      <w:r w:rsidRPr="005608BD">
        <w:rPr>
          <w:rFonts w:ascii="ＭＳ 明朝" w:hAnsi="ＭＳ 明朝" w:hint="eastAsia"/>
        </w:rPr>
        <w:t>災害時の生活用水の水源として、緊急貯水槽の整備の促進に努めるものとする。</w:t>
      </w:r>
    </w:p>
    <w:p w:rsidR="006C59B3" w:rsidRPr="005608BD" w:rsidRDefault="006C59B3" w:rsidP="006C59B3">
      <w:pPr>
        <w:spacing w:line="360" w:lineRule="exact"/>
        <w:ind w:leftChars="300" w:left="1100" w:hangingChars="200" w:hanging="440"/>
        <w:rPr>
          <w:rFonts w:ascii="ＭＳ 明朝" w:hAnsi="ＭＳ 明朝"/>
        </w:rPr>
      </w:pPr>
      <w:r w:rsidRPr="005608BD">
        <w:rPr>
          <w:rFonts w:ascii="ＭＳ 明朝" w:hAnsi="ＭＳ 明朝" w:hint="eastAsia"/>
        </w:rPr>
        <w:t>（3） 給水資機材の確保</w:t>
      </w:r>
    </w:p>
    <w:p w:rsidR="006C59B3" w:rsidRPr="005608BD" w:rsidRDefault="006C59B3"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災害時に使用できる応急給水資機材の確保に努め、保有状況を常時把握し、被災地給水人口に応じ、給水車（給水タンク車・散水車・消防タンク車等）を調達して、給水にあたるものとする。</w:t>
      </w:r>
    </w:p>
    <w:p w:rsidR="006C59B3" w:rsidRPr="005608BD" w:rsidRDefault="006C59B3" w:rsidP="006C59B3">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北海道</w:t>
      </w:r>
    </w:p>
    <w:p w:rsidR="006C59B3" w:rsidRPr="005608BD" w:rsidRDefault="006C59B3" w:rsidP="006C59B3">
      <w:pPr>
        <w:spacing w:line="360" w:lineRule="exact"/>
        <w:ind w:leftChars="300" w:left="660" w:firstLineChars="100" w:firstLine="220"/>
        <w:rPr>
          <w:rFonts w:ascii="ＭＳ 明朝" w:hAnsi="ＭＳ 明朝"/>
        </w:rPr>
      </w:pPr>
      <w:r w:rsidRPr="005608BD">
        <w:rPr>
          <w:rFonts w:ascii="ＭＳ 明朝" w:hAnsi="ＭＳ 明朝" w:hint="eastAsia"/>
        </w:rPr>
        <w:t>町の水道施設等が被災し広範囲にわたって断水となったときは、自衛隊その他関係機関の応援を得て応急給水についての調整を図るとともに、復旧資機材の</w:t>
      </w:r>
      <w:r w:rsidR="007925A7" w:rsidRPr="005608BD">
        <w:rPr>
          <w:rFonts w:ascii="ＭＳ 明朝" w:hAnsi="ＭＳ 明朝" w:hint="eastAsia"/>
        </w:rPr>
        <w:t>調達の調整</w:t>
      </w:r>
      <w:r w:rsidRPr="005608BD">
        <w:rPr>
          <w:rFonts w:ascii="ＭＳ 明朝" w:hAnsi="ＭＳ 明朝" w:hint="eastAsia"/>
        </w:rPr>
        <w:t>、給水関始の指導を行う。</w:t>
      </w:r>
    </w:p>
    <w:p w:rsidR="006C59B3" w:rsidRPr="005608BD" w:rsidRDefault="006C59B3" w:rsidP="006C59B3">
      <w:pPr>
        <w:spacing w:line="200" w:lineRule="exact"/>
      </w:pPr>
    </w:p>
    <w:p w:rsidR="006C59B3" w:rsidRPr="005608BD" w:rsidRDefault="006C59B3" w:rsidP="00D56103">
      <w:pPr>
        <w:spacing w:afterLines="30" w:after="89" w:line="360" w:lineRule="exact"/>
        <w:ind w:leftChars="300" w:left="880" w:hangingChars="100" w:hanging="220"/>
        <w:outlineLvl w:val="2"/>
        <w:rPr>
          <w:rFonts w:ascii="ＭＳ ゴシック" w:eastAsia="ＭＳ ゴシック" w:hAnsi="ＭＳ ゴシック"/>
        </w:rPr>
      </w:pPr>
      <w:bookmarkStart w:id="568" w:name="_Toc277319609"/>
      <w:bookmarkStart w:id="569" w:name="_Toc304920289"/>
      <w:bookmarkStart w:id="570" w:name="_Toc316999423"/>
      <w:bookmarkStart w:id="571" w:name="_Toc335902689"/>
      <w:bookmarkStart w:id="572" w:name="_Toc336454117"/>
      <w:r w:rsidRPr="005608BD">
        <w:rPr>
          <w:rFonts w:ascii="ＭＳ ゴシック" w:eastAsia="ＭＳ ゴシック" w:hAnsi="ＭＳ ゴシック" w:hint="eastAsia"/>
        </w:rPr>
        <w:t>第２　給水の実施</w:t>
      </w:r>
      <w:bookmarkEnd w:id="568"/>
      <w:bookmarkEnd w:id="569"/>
      <w:bookmarkEnd w:id="570"/>
      <w:bookmarkEnd w:id="571"/>
      <w:bookmarkEnd w:id="572"/>
    </w:p>
    <w:p w:rsidR="006C59B3" w:rsidRPr="005608BD" w:rsidRDefault="006C59B3" w:rsidP="006C59B3">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給水の方法</w:t>
      </w:r>
    </w:p>
    <w:p w:rsidR="006C59B3" w:rsidRPr="005608BD" w:rsidRDefault="006C59B3" w:rsidP="006C59B3">
      <w:pPr>
        <w:spacing w:line="360" w:lineRule="exact"/>
        <w:ind w:leftChars="300" w:left="1100" w:hangingChars="200" w:hanging="440"/>
        <w:rPr>
          <w:rFonts w:ascii="ＭＳ 明朝" w:hAnsi="ＭＳ 明朝"/>
        </w:rPr>
      </w:pPr>
      <w:r w:rsidRPr="005608BD">
        <w:rPr>
          <w:rFonts w:ascii="ＭＳ 明朝" w:hAnsi="ＭＳ 明朝" w:hint="eastAsia"/>
        </w:rPr>
        <w:t>（1） 輸送による給水</w:t>
      </w:r>
    </w:p>
    <w:p w:rsidR="006C59B3" w:rsidRPr="005608BD" w:rsidRDefault="006C59B3" w:rsidP="006C59B3">
      <w:pPr>
        <w:spacing w:line="360" w:lineRule="exact"/>
        <w:ind w:leftChars="400" w:left="880" w:firstLineChars="100" w:firstLine="220"/>
        <w:rPr>
          <w:rFonts w:ascii="ＭＳ 明朝" w:hAnsi="ＭＳ 明朝"/>
        </w:rPr>
      </w:pPr>
      <w:r w:rsidRPr="005608BD">
        <w:rPr>
          <w:rFonts w:ascii="ＭＳ 明朝" w:hAnsi="ＭＳ 明朝" w:hint="eastAsia"/>
        </w:rPr>
        <w:t>被災地の近隣地域に適当な補給水源がある場合は、給水車（給水タンク車・散水車・消防タンク車等）により補給水源から取水し、被災地域内へ輸送の上、</w:t>
      </w:r>
      <w:r w:rsidR="007925A7" w:rsidRPr="005608BD">
        <w:rPr>
          <w:rFonts w:ascii="ＭＳ 明朝" w:hAnsi="ＭＳ 明朝" w:hint="eastAsia"/>
        </w:rPr>
        <w:t>住</w:t>
      </w:r>
      <w:r w:rsidRPr="005608BD">
        <w:rPr>
          <w:rFonts w:ascii="ＭＳ 明朝" w:hAnsi="ＭＳ 明朝" w:hint="eastAsia"/>
        </w:rPr>
        <w:t>民に給水するものとする。</w:t>
      </w:r>
    </w:p>
    <w:p w:rsidR="006C59B3" w:rsidRPr="005608BD" w:rsidRDefault="006C59B3" w:rsidP="006C59B3">
      <w:pPr>
        <w:spacing w:line="360" w:lineRule="exact"/>
        <w:ind w:leftChars="400" w:left="880" w:firstLineChars="100" w:firstLine="220"/>
        <w:rPr>
          <w:rFonts w:ascii="ＭＳ 明朝" w:hAnsi="ＭＳ 明朝"/>
        </w:rPr>
      </w:pPr>
      <w:r w:rsidRPr="005608BD">
        <w:rPr>
          <w:rFonts w:ascii="ＭＳ 明朝" w:hAnsi="ＭＳ 明朝" w:hint="eastAsia"/>
        </w:rPr>
        <w:t>この場合、散水車、消防タンク車等の使用に</w:t>
      </w:r>
      <w:r w:rsidR="00A969BF" w:rsidRPr="005608BD">
        <w:rPr>
          <w:rFonts w:ascii="ＭＳ 明朝" w:hAnsi="ＭＳ 明朝" w:hint="eastAsia"/>
        </w:rPr>
        <w:t>あ</w:t>
      </w:r>
      <w:r w:rsidRPr="005608BD">
        <w:rPr>
          <w:rFonts w:ascii="ＭＳ 明朝" w:hAnsi="ＭＳ 明朝" w:hint="eastAsia"/>
        </w:rPr>
        <w:t>たっては、事前にタンク内の清掃及び消毒を行う。</w:t>
      </w:r>
    </w:p>
    <w:p w:rsidR="006C59B3" w:rsidRPr="005608BD" w:rsidRDefault="006C59B3" w:rsidP="006C59B3">
      <w:pPr>
        <w:spacing w:line="360" w:lineRule="exact"/>
        <w:ind w:leftChars="300" w:left="1100" w:hangingChars="200" w:hanging="440"/>
        <w:rPr>
          <w:rFonts w:ascii="ＭＳ 明朝" w:hAnsi="ＭＳ 明朝"/>
        </w:rPr>
      </w:pPr>
      <w:r w:rsidRPr="005608BD">
        <w:rPr>
          <w:rFonts w:ascii="ＭＳ 明朝" w:hAnsi="ＭＳ 明朝" w:hint="eastAsia"/>
        </w:rPr>
        <w:t>（2） 応急給水栓の設置による給水</w:t>
      </w:r>
    </w:p>
    <w:p w:rsidR="006C59B3" w:rsidRPr="005608BD" w:rsidRDefault="006C59B3" w:rsidP="006C59B3">
      <w:pPr>
        <w:spacing w:line="360" w:lineRule="exact"/>
        <w:ind w:leftChars="400" w:left="880" w:firstLineChars="100" w:firstLine="220"/>
        <w:rPr>
          <w:rFonts w:ascii="ＭＳ 明朝" w:hAnsi="ＭＳ 明朝"/>
        </w:rPr>
      </w:pPr>
      <w:r w:rsidRPr="005608BD">
        <w:rPr>
          <w:rFonts w:ascii="ＭＳ 明朝" w:hAnsi="ＭＳ 明朝" w:hint="eastAsia"/>
        </w:rPr>
        <w:t>給配水管施設に災害が少なく、応急給水栓の設置による給水が適当と判断された場合は、適宜設置し、給水するものとする。</w:t>
      </w:r>
    </w:p>
    <w:p w:rsidR="006C59B3" w:rsidRPr="005608BD" w:rsidRDefault="006C59B3" w:rsidP="006C59B3">
      <w:pPr>
        <w:spacing w:line="360" w:lineRule="exact"/>
        <w:ind w:leftChars="300" w:left="1100" w:hangingChars="200" w:hanging="440"/>
        <w:rPr>
          <w:rFonts w:ascii="ＭＳ 明朝" w:hAnsi="ＭＳ 明朝"/>
        </w:rPr>
      </w:pPr>
      <w:r w:rsidRPr="005608BD">
        <w:rPr>
          <w:rFonts w:ascii="ＭＳ 明朝" w:hAnsi="ＭＳ 明朝" w:hint="eastAsia"/>
        </w:rPr>
        <w:t>（3） 浄水装置による給水</w:t>
      </w:r>
    </w:p>
    <w:p w:rsidR="006C59B3" w:rsidRPr="005608BD" w:rsidRDefault="006C59B3" w:rsidP="006C59B3">
      <w:pPr>
        <w:spacing w:line="360" w:lineRule="exact"/>
        <w:ind w:leftChars="400" w:left="880" w:firstLineChars="100" w:firstLine="220"/>
        <w:rPr>
          <w:rFonts w:ascii="ＭＳ 明朝" w:hAnsi="ＭＳ 明朝"/>
        </w:rPr>
      </w:pPr>
      <w:r w:rsidRPr="005608BD">
        <w:rPr>
          <w:rFonts w:ascii="ＭＳ 明朝" w:hAnsi="ＭＳ 明朝" w:hint="eastAsia"/>
        </w:rPr>
        <w:t>輸送その他の方法による給水が困難であり、付近に利用可能な水源がある場合は、浄水装置その他必要</w:t>
      </w:r>
      <w:r w:rsidR="0023758C" w:rsidRPr="005608BD">
        <w:rPr>
          <w:rFonts w:ascii="ＭＳ 明朝" w:hAnsi="ＭＳ 明朝" w:hint="eastAsia"/>
        </w:rPr>
        <w:t>な</w:t>
      </w:r>
      <w:r w:rsidRPr="005608BD">
        <w:rPr>
          <w:rFonts w:ascii="ＭＳ 明朝" w:hAnsi="ＭＳ 明朝" w:hint="eastAsia"/>
        </w:rPr>
        <w:t>資</w:t>
      </w:r>
      <w:r w:rsidR="0023758C" w:rsidRPr="005608BD">
        <w:rPr>
          <w:rFonts w:ascii="ＭＳ 明朝" w:hAnsi="ＭＳ 明朝" w:hint="eastAsia"/>
        </w:rPr>
        <w:t>機</w:t>
      </w:r>
      <w:r w:rsidRPr="005608BD">
        <w:rPr>
          <w:rFonts w:ascii="ＭＳ 明朝" w:hAnsi="ＭＳ 明朝" w:hint="eastAsia"/>
        </w:rPr>
        <w:t>材を用いてこれを浄化し、飲料水として</w:t>
      </w:r>
      <w:r w:rsidR="007925A7" w:rsidRPr="005608BD">
        <w:rPr>
          <w:rFonts w:ascii="ＭＳ 明朝" w:hAnsi="ＭＳ 明朝" w:hint="eastAsia"/>
        </w:rPr>
        <w:t>住</w:t>
      </w:r>
      <w:r w:rsidRPr="005608BD">
        <w:rPr>
          <w:rFonts w:ascii="ＭＳ 明朝" w:hAnsi="ＭＳ 明朝" w:hint="eastAsia"/>
        </w:rPr>
        <w:t>民に供給するものとする。</w:t>
      </w:r>
    </w:p>
    <w:p w:rsidR="006C59B3" w:rsidRPr="005608BD" w:rsidRDefault="006C59B3" w:rsidP="006C59B3">
      <w:pPr>
        <w:spacing w:line="360" w:lineRule="exact"/>
        <w:ind w:leftChars="300" w:left="1100" w:hangingChars="200" w:hanging="440"/>
        <w:rPr>
          <w:rFonts w:ascii="ＭＳ 明朝" w:hAnsi="ＭＳ 明朝"/>
        </w:rPr>
      </w:pPr>
      <w:r w:rsidRPr="005608BD">
        <w:rPr>
          <w:rFonts w:ascii="ＭＳ 明朝" w:hAnsi="ＭＳ 明朝" w:hint="eastAsia"/>
        </w:rPr>
        <w:t>（4） 受水槽設置者等の利用協力</w:t>
      </w:r>
    </w:p>
    <w:p w:rsidR="006C59B3" w:rsidRPr="005608BD" w:rsidRDefault="006C59B3"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lastRenderedPageBreak/>
        <w:t>災害時における飲料水の供給源として、町内の受水槽設置者及び井戸水の保有者に利用協力を要請するものとする。なお、井戸水については、飲料水としての適否について事前に水質検査を行うものとする。</w:t>
      </w:r>
    </w:p>
    <w:p w:rsidR="006C59B3" w:rsidRPr="005608BD" w:rsidRDefault="006C59B3" w:rsidP="006C59B3">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給水量</w:t>
      </w:r>
    </w:p>
    <w:p w:rsidR="006C59B3" w:rsidRPr="005608BD" w:rsidRDefault="006C59B3" w:rsidP="00D56103">
      <w:pPr>
        <w:spacing w:afterLines="50" w:after="149" w:line="360" w:lineRule="exact"/>
        <w:ind w:leftChars="300" w:left="660" w:firstLineChars="150" w:firstLine="330"/>
        <w:rPr>
          <w:rFonts w:ascii="ＭＳ 明朝" w:hAnsi="ＭＳ 明朝"/>
        </w:rPr>
      </w:pPr>
      <w:r w:rsidRPr="005608BD">
        <w:rPr>
          <w:rFonts w:ascii="ＭＳ 明朝" w:hAnsi="ＭＳ 明朝" w:hint="eastAsia"/>
        </w:rPr>
        <w:t>1人1日</w:t>
      </w:r>
      <w:r w:rsidR="008C24DE" w:rsidRPr="005608BD">
        <w:rPr>
          <w:rFonts w:ascii="ＭＳ 明朝" w:hAnsi="ＭＳ 明朝" w:hint="eastAsia"/>
        </w:rPr>
        <w:t>あ</w:t>
      </w:r>
      <w:r w:rsidR="008513F3" w:rsidRPr="005608BD">
        <w:rPr>
          <w:rFonts w:ascii="ＭＳ 明朝" w:hAnsi="ＭＳ 明朝" w:hint="eastAsia"/>
        </w:rPr>
        <w:t>た</w:t>
      </w:r>
      <w:r w:rsidRPr="005608BD">
        <w:rPr>
          <w:rFonts w:ascii="ＭＳ 明朝" w:hAnsi="ＭＳ 明朝" w:hint="eastAsia"/>
        </w:rPr>
        <w:t>りの給水量は、おおむね3リットルとする。</w:t>
      </w:r>
    </w:p>
    <w:p w:rsidR="006C59B3" w:rsidRPr="005608BD" w:rsidRDefault="006C59B3" w:rsidP="006C59B3">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応援の要請</w:t>
      </w:r>
    </w:p>
    <w:p w:rsidR="00224A35" w:rsidRPr="005608BD" w:rsidRDefault="006C59B3" w:rsidP="00224A35">
      <w:pPr>
        <w:spacing w:line="360" w:lineRule="exact"/>
        <w:ind w:leftChars="400" w:left="880" w:firstLineChars="100" w:firstLine="220"/>
        <w:rPr>
          <w:rFonts w:ascii="ＭＳ 明朝" w:hAnsi="ＭＳ 明朝"/>
        </w:rPr>
      </w:pPr>
      <w:r w:rsidRPr="005608BD">
        <w:rPr>
          <w:rFonts w:ascii="ＭＳ 明朝" w:hAnsi="ＭＳ 明朝" w:hint="eastAsia"/>
        </w:rPr>
        <w:t>町長は、自ら飲料水の供給を実施することが困難な場合は、他市町村又は道へ飲料水の供給又はこれに要する要員及び給水資機材の応援を要請するものとする。</w:t>
      </w:r>
    </w:p>
    <w:p w:rsidR="00224A35" w:rsidRPr="005608BD" w:rsidRDefault="003D36FB"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なお、知事は、その事態に照らし緊急を要し、町からの要求を待ついとまがないと認められるときは、要求を待た</w:t>
      </w:r>
      <w:r w:rsidR="0023758C" w:rsidRPr="005608BD">
        <w:rPr>
          <w:rFonts w:ascii="ＭＳ 明朝" w:hAnsi="ＭＳ 明朝" w:hint="eastAsia"/>
        </w:rPr>
        <w:t>ず</w:t>
      </w:r>
      <w:r w:rsidRPr="005608BD">
        <w:rPr>
          <w:rFonts w:ascii="ＭＳ 明朝" w:hAnsi="ＭＳ 明朝" w:hint="eastAsia"/>
        </w:rPr>
        <w:t>町に対する応急給水について必要な措置を講ずる。</w:t>
      </w:r>
    </w:p>
    <w:p w:rsidR="003D36FB" w:rsidRPr="005608BD" w:rsidRDefault="006C59B3" w:rsidP="003D36FB">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４　給水の記録</w:t>
      </w:r>
    </w:p>
    <w:p w:rsidR="003D36FB" w:rsidRPr="005608BD" w:rsidRDefault="006C59B3" w:rsidP="003D36FB">
      <w:pPr>
        <w:spacing w:line="360" w:lineRule="exact"/>
        <w:ind w:leftChars="400" w:left="880"/>
        <w:rPr>
          <w:rFonts w:ascii="ＭＳ ゴシック" w:eastAsia="ＭＳ ゴシック" w:hAnsi="ＭＳ ゴシック"/>
        </w:rPr>
      </w:pPr>
      <w:r w:rsidRPr="005608BD">
        <w:rPr>
          <w:rFonts w:ascii="ＭＳ 明朝" w:hAnsi="ＭＳ 明朝" w:hint="eastAsia"/>
        </w:rPr>
        <w:t>給水を実施した場合は、次によりその状況を記録しておくものとする。</w:t>
      </w:r>
    </w:p>
    <w:p w:rsidR="003D36FB" w:rsidRPr="005608BD" w:rsidRDefault="003D36FB" w:rsidP="003D36FB">
      <w:pPr>
        <w:spacing w:line="360" w:lineRule="exact"/>
        <w:ind w:firstLineChars="300" w:firstLine="660"/>
        <w:rPr>
          <w:rFonts w:ascii="ＭＳ 明朝" w:hAnsi="ＭＳ 明朝"/>
        </w:rPr>
      </w:pPr>
      <w:r w:rsidRPr="005608BD">
        <w:rPr>
          <w:rFonts w:ascii="ＭＳ 明朝" w:hAnsi="ＭＳ 明朝" w:hint="eastAsia"/>
        </w:rPr>
        <w:t>（1）</w:t>
      </w:r>
      <w:r w:rsidR="006C59B3" w:rsidRPr="005608BD">
        <w:rPr>
          <w:rFonts w:ascii="ＭＳ 明朝" w:hAnsi="ＭＳ 明朝" w:hint="eastAsia"/>
        </w:rPr>
        <w:t xml:space="preserve"> 飲料水の供給簿（別記第</w:t>
      </w:r>
      <w:r w:rsidR="00881155" w:rsidRPr="005608BD">
        <w:rPr>
          <w:rFonts w:ascii="ＭＳ 明朝" w:hAnsi="ＭＳ 明朝" w:hint="eastAsia"/>
        </w:rPr>
        <w:t>19</w:t>
      </w:r>
      <w:r w:rsidR="006C59B3" w:rsidRPr="005608BD">
        <w:rPr>
          <w:rFonts w:ascii="ＭＳ 明朝" w:hAnsi="ＭＳ 明朝" w:hint="eastAsia"/>
        </w:rPr>
        <w:t>号様式）</w:t>
      </w:r>
    </w:p>
    <w:p w:rsidR="006C59B3" w:rsidRPr="005608BD" w:rsidRDefault="003D36FB" w:rsidP="00D56103">
      <w:pPr>
        <w:spacing w:afterLines="50" w:after="149" w:line="360" w:lineRule="exact"/>
        <w:ind w:firstLineChars="300" w:firstLine="660"/>
        <w:rPr>
          <w:rFonts w:ascii="ＭＳ ゴシック" w:eastAsia="ＭＳ ゴシック" w:hAnsi="ＭＳ ゴシック"/>
        </w:rPr>
      </w:pPr>
      <w:r w:rsidRPr="005608BD">
        <w:rPr>
          <w:rFonts w:ascii="ＭＳ 明朝" w:hAnsi="ＭＳ 明朝" w:hint="eastAsia"/>
        </w:rPr>
        <w:t>（2）</w:t>
      </w:r>
      <w:r w:rsidR="0023758C" w:rsidRPr="005608BD">
        <w:rPr>
          <w:rFonts w:ascii="ＭＳ 明朝" w:hAnsi="ＭＳ 明朝" w:hint="eastAsia"/>
        </w:rPr>
        <w:t xml:space="preserve"> </w:t>
      </w:r>
      <w:r w:rsidR="006C59B3" w:rsidRPr="005608BD">
        <w:rPr>
          <w:rFonts w:ascii="ＭＳ 明朝" w:hAnsi="ＭＳ 明朝" w:hint="eastAsia"/>
        </w:rPr>
        <w:t>給水関係物資受払状況（</w:t>
      </w:r>
      <w:r w:rsidR="006C59B3" w:rsidRPr="005608BD">
        <w:rPr>
          <w:rFonts w:hint="eastAsia"/>
        </w:rPr>
        <w:t>救助種目別物資受払簿</w:t>
      </w:r>
      <w:r w:rsidR="006C59B3" w:rsidRPr="005608BD">
        <w:rPr>
          <w:rFonts w:ascii="ＭＳ 明朝" w:hAnsi="ＭＳ 明朝" w:hint="eastAsia"/>
        </w:rPr>
        <w:t>）（別記第</w:t>
      </w:r>
      <w:r w:rsidR="00881155" w:rsidRPr="005608BD">
        <w:rPr>
          <w:rFonts w:ascii="ＭＳ 明朝" w:hAnsi="ＭＳ 明朝" w:hint="eastAsia"/>
        </w:rPr>
        <w:t>15</w:t>
      </w:r>
      <w:r w:rsidR="006C59B3" w:rsidRPr="005608BD">
        <w:rPr>
          <w:rFonts w:ascii="ＭＳ 明朝" w:hAnsi="ＭＳ 明朝" w:hint="eastAsia"/>
        </w:rPr>
        <w:t>号様式）</w:t>
      </w:r>
    </w:p>
    <w:p w:rsidR="006C59B3" w:rsidRPr="005608BD" w:rsidRDefault="006C59B3" w:rsidP="006C59B3">
      <w:pPr>
        <w:spacing w:line="100" w:lineRule="exact"/>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6C59B3" w:rsidRPr="005608BD" w:rsidTr="001F4698">
        <w:trPr>
          <w:trHeight w:val="208"/>
          <w:jc w:val="right"/>
        </w:trPr>
        <w:tc>
          <w:tcPr>
            <w:tcW w:w="9072" w:type="dxa"/>
            <w:vAlign w:val="center"/>
          </w:tcPr>
          <w:p w:rsidR="006C59B3" w:rsidRPr="005608BD" w:rsidRDefault="006C59B3" w:rsidP="001F4698">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292272640"/>
              </w:rPr>
              <w:t>様</w:t>
            </w:r>
            <w:r w:rsidRPr="007B24BA">
              <w:rPr>
                <w:rFonts w:ascii="ＭＳ ゴシック" w:eastAsia="ＭＳ ゴシック" w:hAnsi="ＭＳ ゴシック" w:hint="eastAsia"/>
                <w:kern w:val="0"/>
                <w:sz w:val="20"/>
                <w:szCs w:val="20"/>
                <w:fitText w:val="1200" w:id="292272640"/>
              </w:rPr>
              <w:t>式</w:t>
            </w:r>
            <w:r w:rsidRPr="005608BD">
              <w:rPr>
                <w:rFonts w:ascii="ＭＳ ゴシック" w:eastAsia="ＭＳ ゴシック" w:hAnsi="ＭＳ ゴシック" w:hint="eastAsia"/>
                <w:sz w:val="20"/>
                <w:szCs w:val="20"/>
              </w:rPr>
              <w:t>〕　・救助種目別物資受払簿（別記第</w:t>
            </w:r>
            <w:r w:rsidR="00881155" w:rsidRPr="005608BD">
              <w:rPr>
                <w:rFonts w:ascii="ＭＳ ゴシック" w:eastAsia="ＭＳ ゴシック" w:hAnsi="ＭＳ ゴシック" w:hint="eastAsia"/>
                <w:sz w:val="20"/>
                <w:szCs w:val="20"/>
              </w:rPr>
              <w:t>15</w:t>
            </w:r>
            <w:r w:rsidRPr="005608BD">
              <w:rPr>
                <w:rFonts w:ascii="ＭＳ ゴシック" w:eastAsia="ＭＳ ゴシック" w:hAnsi="ＭＳ ゴシック" w:hint="eastAsia"/>
                <w:sz w:val="20"/>
                <w:szCs w:val="20"/>
              </w:rPr>
              <w:t>号様式）</w:t>
            </w:r>
          </w:p>
          <w:p w:rsidR="006C59B3" w:rsidRPr="005608BD" w:rsidRDefault="006C59B3" w:rsidP="001F4698">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292272641"/>
              </w:rPr>
              <w:t>様</w:t>
            </w:r>
            <w:r w:rsidRPr="007B24BA">
              <w:rPr>
                <w:rFonts w:ascii="ＭＳ ゴシック" w:eastAsia="ＭＳ ゴシック" w:hAnsi="ＭＳ ゴシック" w:hint="eastAsia"/>
                <w:kern w:val="0"/>
                <w:sz w:val="20"/>
                <w:szCs w:val="20"/>
                <w:fitText w:val="1200" w:id="292272641"/>
              </w:rPr>
              <w:t>式</w:t>
            </w:r>
            <w:r w:rsidRPr="005608BD">
              <w:rPr>
                <w:rFonts w:ascii="ＭＳ ゴシック" w:eastAsia="ＭＳ ゴシック" w:hAnsi="ＭＳ ゴシック" w:hint="eastAsia"/>
                <w:sz w:val="20"/>
                <w:szCs w:val="20"/>
              </w:rPr>
              <w:t>〕　・飲料水の供給簿（別記第</w:t>
            </w:r>
            <w:r w:rsidR="00881155" w:rsidRPr="005608BD">
              <w:rPr>
                <w:rFonts w:ascii="ＭＳ ゴシック" w:eastAsia="ＭＳ ゴシック" w:hAnsi="ＭＳ ゴシック" w:hint="eastAsia"/>
                <w:sz w:val="20"/>
                <w:szCs w:val="20"/>
              </w:rPr>
              <w:t>19</w:t>
            </w:r>
            <w:r w:rsidRPr="005608BD">
              <w:rPr>
                <w:rFonts w:ascii="ＭＳ ゴシック" w:eastAsia="ＭＳ ゴシック" w:hAnsi="ＭＳ ゴシック" w:hint="eastAsia"/>
                <w:sz w:val="20"/>
                <w:szCs w:val="20"/>
              </w:rPr>
              <w:t>号様式）</w:t>
            </w:r>
          </w:p>
        </w:tc>
      </w:tr>
    </w:tbl>
    <w:p w:rsidR="006C59B3" w:rsidRPr="005608BD" w:rsidRDefault="006C59B3" w:rsidP="006C59B3">
      <w:pPr>
        <w:spacing w:line="200" w:lineRule="exact"/>
      </w:pPr>
    </w:p>
    <w:p w:rsidR="00DB739A" w:rsidRPr="005608BD" w:rsidRDefault="00B518F8" w:rsidP="00DB739A">
      <w:pPr>
        <w:spacing w:line="200" w:lineRule="exact"/>
      </w:pPr>
      <w:r w:rsidRPr="005608BD">
        <w:br w:type="column"/>
      </w:r>
    </w:p>
    <w:p w:rsidR="00DB739A" w:rsidRPr="005608BD" w:rsidRDefault="00DB739A"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573" w:name="_Toc336454121"/>
      <w:r w:rsidRPr="005608BD">
        <w:rPr>
          <w:rFonts w:ascii="ＭＳ ゴシック" w:eastAsia="ＭＳ ゴシック" w:hAnsi="ＭＳ ゴシック" w:hint="eastAsia"/>
          <w:sz w:val="28"/>
          <w:szCs w:val="28"/>
        </w:rPr>
        <w:t>第17節　衣料・生活必需物資供給計画</w:t>
      </w:r>
      <w:bookmarkEnd w:id="573"/>
    </w:p>
    <w:p w:rsidR="00DB739A" w:rsidRPr="005608BD" w:rsidRDefault="00DB739A" w:rsidP="00DB739A">
      <w:pPr>
        <w:spacing w:line="100" w:lineRule="exact"/>
      </w:pPr>
    </w:p>
    <w:p w:rsidR="00DB739A" w:rsidRPr="005608BD" w:rsidRDefault="00DB739A" w:rsidP="00D56103">
      <w:pPr>
        <w:spacing w:afterLines="50" w:after="149" w:line="360" w:lineRule="exact"/>
        <w:ind w:leftChars="100" w:left="220" w:firstLineChars="100" w:firstLine="220"/>
      </w:pPr>
      <w:r w:rsidRPr="005608BD">
        <w:rPr>
          <w:rFonts w:hint="eastAsia"/>
        </w:rPr>
        <w:t>災害時における被災者に対する被服、寝具、その他の生活必需品の給与並びに物資の供給については、本計画の定めるところによる。</w:t>
      </w: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574" w:name="_Toc277319614"/>
      <w:bookmarkStart w:id="575" w:name="_Toc304920294"/>
      <w:bookmarkStart w:id="576" w:name="_Toc316999428"/>
      <w:bookmarkStart w:id="577" w:name="_Toc335902694"/>
      <w:bookmarkStart w:id="578" w:name="_Toc336454122"/>
      <w:r w:rsidRPr="005608BD">
        <w:rPr>
          <w:rFonts w:ascii="ＭＳ ゴシック" w:eastAsia="ＭＳ ゴシック" w:hAnsi="ＭＳ ゴシック" w:hint="eastAsia"/>
        </w:rPr>
        <w:t>第１　実施責任</w:t>
      </w:r>
      <w:bookmarkEnd w:id="574"/>
      <w:bookmarkEnd w:id="575"/>
      <w:bookmarkEnd w:id="576"/>
      <w:bookmarkEnd w:id="577"/>
      <w:bookmarkEnd w:id="578"/>
    </w:p>
    <w:p w:rsidR="00DB739A" w:rsidRPr="005608BD" w:rsidRDefault="00DB739A" w:rsidP="00DB739A">
      <w:pPr>
        <w:spacing w:line="360" w:lineRule="exact"/>
        <w:rPr>
          <w:rFonts w:ascii="ＭＳ ゴシック" w:eastAsia="ＭＳ ゴシック" w:hAnsi="ＭＳ ゴシック"/>
        </w:rPr>
      </w:pPr>
      <w:r w:rsidRPr="005608BD">
        <w:rPr>
          <w:rFonts w:ascii="ＭＳ 明朝" w:hAnsi="ＭＳ 明朝" w:hint="eastAsia"/>
        </w:rPr>
        <w:t xml:space="preserve">　　　</w:t>
      </w:r>
      <w:r w:rsidRPr="005608BD">
        <w:rPr>
          <w:rFonts w:ascii="ＭＳ ゴシック" w:eastAsia="ＭＳ ゴシック" w:hAnsi="ＭＳ ゴシック" w:hint="eastAsia"/>
        </w:rPr>
        <w:t>１　比布町</w:t>
      </w:r>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救助法を適用した場合の被災者に対す衣類・生活必需物資の給与又は貸与は、</w:t>
      </w:r>
      <w:r w:rsidR="0051634E" w:rsidRPr="005608BD">
        <w:rPr>
          <w:rFonts w:ascii="ＭＳ 明朝" w:hAnsi="ＭＳ 明朝" w:hint="eastAsia"/>
        </w:rPr>
        <w:t>知事</w:t>
      </w:r>
      <w:r w:rsidRPr="005608BD">
        <w:rPr>
          <w:rFonts w:ascii="ＭＳ 明朝" w:hAnsi="ＭＳ 明朝" w:hint="eastAsia"/>
        </w:rPr>
        <w:t>が実施する。</w:t>
      </w:r>
      <w:r w:rsidR="0051634E" w:rsidRPr="005608BD">
        <w:rPr>
          <w:rFonts w:ascii="ＭＳ 明朝" w:hAnsi="ＭＳ 明朝" w:hint="eastAsia"/>
        </w:rPr>
        <w:t>ただし、救助法第13条第1項の規定により委任された場合は、町長が行う。</w:t>
      </w:r>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なお、救助法が適用されない場合の被災者に対する</w:t>
      </w:r>
      <w:r w:rsidR="003F3DE4" w:rsidRPr="005608BD">
        <w:rPr>
          <w:rFonts w:ascii="ＭＳ 明朝" w:hAnsi="ＭＳ 明朝" w:hint="eastAsia"/>
        </w:rPr>
        <w:t>衣類・</w:t>
      </w:r>
      <w:r w:rsidR="00C97B54" w:rsidRPr="005608BD">
        <w:rPr>
          <w:rFonts w:ascii="ＭＳ 明朝" w:hAnsi="ＭＳ 明朝" w:hint="eastAsia"/>
        </w:rPr>
        <w:t>生活必需</w:t>
      </w:r>
      <w:r w:rsidRPr="005608BD">
        <w:rPr>
          <w:rFonts w:ascii="ＭＳ 明朝" w:hAnsi="ＭＳ 明朝" w:hint="eastAsia"/>
        </w:rPr>
        <w:t>物資の供給は、町</w:t>
      </w:r>
      <w:r w:rsidR="00BD72CD" w:rsidRPr="005608BD">
        <w:rPr>
          <w:rFonts w:ascii="ＭＳ 明朝" w:hAnsi="ＭＳ 明朝" w:hint="eastAsia"/>
        </w:rPr>
        <w:t>長</w:t>
      </w:r>
      <w:r w:rsidRPr="005608BD">
        <w:rPr>
          <w:rFonts w:ascii="ＭＳ 明朝" w:hAnsi="ＭＳ 明朝" w:hint="eastAsia"/>
        </w:rPr>
        <w:t>が行うものとする。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物資の調達、輸送</w:t>
      </w:r>
    </w:p>
    <w:p w:rsidR="00DB739A" w:rsidRPr="005608BD" w:rsidRDefault="00DB739A" w:rsidP="00DB739A">
      <w:pPr>
        <w:pStyle w:val="ac"/>
        <w:spacing w:line="360" w:lineRule="exact"/>
        <w:ind w:leftChars="500" w:left="1320" w:hangingChars="100" w:hanging="220"/>
      </w:pPr>
      <w:r w:rsidRPr="005608BD">
        <w:rPr>
          <w:rFonts w:hint="eastAsia"/>
        </w:rPr>
        <w:t>ア　地域内で調達できる生活必需</w:t>
      </w:r>
      <w:r w:rsidR="00C97B54" w:rsidRPr="005608BD">
        <w:rPr>
          <w:rFonts w:hint="eastAsia"/>
        </w:rPr>
        <w:t>物資</w:t>
      </w:r>
      <w:r w:rsidRPr="005608BD">
        <w:rPr>
          <w:rFonts w:hint="eastAsia"/>
        </w:rPr>
        <w:t>の調達先及び集積場所等の状況を把握しておくものとする。</w:t>
      </w:r>
    </w:p>
    <w:p w:rsidR="00DB739A" w:rsidRPr="005608BD" w:rsidRDefault="00DB739A" w:rsidP="00DB739A">
      <w:pPr>
        <w:pStyle w:val="ac"/>
        <w:spacing w:line="360" w:lineRule="exact"/>
        <w:ind w:leftChars="500" w:left="1320" w:hangingChars="100" w:hanging="220"/>
      </w:pPr>
      <w:r w:rsidRPr="005608BD">
        <w:rPr>
          <w:rFonts w:hint="eastAsia"/>
        </w:rPr>
        <w:t>イ　地域内において調達が不能になったときは、道に協力を求めることができる。</w:t>
      </w:r>
    </w:p>
    <w:p w:rsidR="00DB739A" w:rsidRPr="005608BD" w:rsidRDefault="00DB739A" w:rsidP="00D56103">
      <w:pPr>
        <w:tabs>
          <w:tab w:val="left" w:pos="709"/>
        </w:tabs>
        <w:spacing w:afterLines="50" w:after="149" w:line="360" w:lineRule="exact"/>
        <w:ind w:leftChars="500" w:left="1320" w:hangingChars="100" w:hanging="220"/>
        <w:rPr>
          <w:rFonts w:ascii="ＭＳ 明朝" w:hAnsi="ＭＳ 明朝"/>
        </w:rPr>
      </w:pPr>
      <w:r w:rsidRPr="005608BD">
        <w:rPr>
          <w:rFonts w:hint="eastAsia"/>
        </w:rPr>
        <w:t>ウ　生活必需物資を取り扱う小売、卸売業者等と事前に連絡調整を図っておく等、迅速に調達できる方法を定めることとする。</w:t>
      </w:r>
    </w:p>
    <w:p w:rsidR="00DB739A" w:rsidRPr="005608BD" w:rsidRDefault="00DB739A" w:rsidP="00DB739A">
      <w:pPr>
        <w:pStyle w:val="ac"/>
        <w:spacing w:line="360" w:lineRule="exact"/>
        <w:ind w:leftChars="322" w:left="708"/>
      </w:pPr>
      <w:r w:rsidRPr="005608BD">
        <w:rPr>
          <w:rFonts w:ascii="ＭＳ ゴシック" w:eastAsia="ＭＳ ゴシック" w:hAnsi="ＭＳ ゴシック" w:hint="eastAsia"/>
        </w:rPr>
        <w:t>２　北海道</w:t>
      </w:r>
    </w:p>
    <w:p w:rsidR="00DB739A" w:rsidRPr="005608BD" w:rsidRDefault="00DB739A" w:rsidP="00DB739A">
      <w:pPr>
        <w:pStyle w:val="ac"/>
        <w:spacing w:line="360" w:lineRule="exact"/>
        <w:ind w:leftChars="322" w:left="708"/>
        <w:rPr>
          <w:rFonts w:ascii="ＭＳ 明朝" w:hAnsi="ＭＳ 明朝"/>
        </w:rPr>
      </w:pPr>
      <w:r w:rsidRPr="005608BD">
        <w:rPr>
          <w:rFonts w:ascii="ＭＳ ゴシック" w:eastAsia="ＭＳ ゴシック" w:hAnsi="ＭＳ ゴシック" w:hint="eastAsia"/>
        </w:rPr>
        <w:t xml:space="preserve">　</w:t>
      </w:r>
      <w:r w:rsidRPr="005608BD">
        <w:rPr>
          <w:rFonts w:ascii="ＭＳ 明朝" w:hAnsi="ＭＳ 明朝" w:hint="eastAsia"/>
        </w:rPr>
        <w:t>知事は、災害時における災害救助用物資について、町長の要請に基づき、あっせん及び調達を行う。</w:t>
      </w:r>
    </w:p>
    <w:p w:rsidR="00DB739A" w:rsidRPr="005608BD" w:rsidRDefault="00DB739A" w:rsidP="00DB739A">
      <w:pPr>
        <w:pStyle w:val="ac"/>
        <w:spacing w:line="360" w:lineRule="exact"/>
        <w:ind w:leftChars="322" w:left="708"/>
        <w:rPr>
          <w:rFonts w:ascii="ＭＳ 明朝" w:hAnsi="ＭＳ 明朝"/>
        </w:rPr>
      </w:pPr>
      <w:r w:rsidRPr="005608BD">
        <w:rPr>
          <w:rFonts w:ascii="ＭＳ 明朝" w:hAnsi="ＭＳ 明朝" w:hint="eastAsia"/>
        </w:rPr>
        <w:t xml:space="preserve">　なお、町における物資が不足し、災害応急対策を的確に行うことが困難であると認めるなど、その事態に照らし緊急を要し、町からの要求を待ついとまがないと認められるときは、要求を待たず物資を確保し輸送する。</w:t>
      </w:r>
    </w:p>
    <w:p w:rsidR="00DB739A" w:rsidRPr="005608BD" w:rsidRDefault="00DB739A" w:rsidP="00DB739A">
      <w:pPr>
        <w:pStyle w:val="ac"/>
        <w:spacing w:line="360" w:lineRule="exact"/>
        <w:ind w:leftChars="322" w:left="708"/>
        <w:rPr>
          <w:rFonts w:ascii="ＭＳ 明朝" w:hAnsi="ＭＳ 明朝"/>
        </w:rPr>
      </w:pPr>
      <w:r w:rsidRPr="005608BD">
        <w:rPr>
          <w:rFonts w:ascii="ＭＳ 明朝" w:hAnsi="ＭＳ 明朝" w:hint="eastAsia"/>
        </w:rPr>
        <w:t xml:space="preserve">　また、災害時に備え、生活必需物資を取り扱う業者等と迅速に調達できるよう事前に連絡調整を行う。</w:t>
      </w:r>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町に物資を配分速達するときは、配分計画表を作成し、この計画表に基づいて給与又は貸与するよう指導する。</w:t>
      </w:r>
    </w:p>
    <w:p w:rsidR="00DB739A" w:rsidRPr="005608BD" w:rsidRDefault="00DB739A" w:rsidP="00DB739A">
      <w:pPr>
        <w:pStyle w:val="ac"/>
        <w:spacing w:line="360" w:lineRule="exact"/>
        <w:ind w:leftChars="322" w:left="708"/>
        <w:rPr>
          <w:rFonts w:ascii="ＭＳ 明朝" w:hAnsi="ＭＳ 明朝"/>
        </w:rPr>
      </w:pPr>
      <w:r w:rsidRPr="005608BD">
        <w:rPr>
          <w:rFonts w:ascii="ＭＳ 明朝" w:hAnsi="ＭＳ 明朝" w:hint="eastAsia"/>
        </w:rPr>
        <w:t>（1） 要配慮者に配慮した物資の備蓄</w:t>
      </w:r>
    </w:p>
    <w:p w:rsidR="00DB739A" w:rsidRPr="005608BD" w:rsidRDefault="00DB739A" w:rsidP="00DB739A">
      <w:pPr>
        <w:pStyle w:val="ac"/>
        <w:spacing w:line="360" w:lineRule="exact"/>
        <w:ind w:leftChars="322" w:left="708"/>
        <w:rPr>
          <w:rFonts w:ascii="ＭＳ 明朝" w:hAnsi="ＭＳ 明朝"/>
        </w:rPr>
      </w:pPr>
      <w:r w:rsidRPr="005608BD">
        <w:rPr>
          <w:rFonts w:ascii="ＭＳ 明朝" w:hAnsi="ＭＳ 明朝" w:hint="eastAsia"/>
        </w:rPr>
        <w:t xml:space="preserve">　  社会福祉施設に対し、要配慮者に配慮した物資の備蓄を促進するよう啓発を行う。</w:t>
      </w:r>
    </w:p>
    <w:p w:rsidR="00DB739A" w:rsidRPr="005608BD" w:rsidRDefault="00DB739A" w:rsidP="00DB739A">
      <w:pPr>
        <w:pStyle w:val="ac"/>
        <w:spacing w:line="360" w:lineRule="exact"/>
        <w:ind w:leftChars="322" w:left="708"/>
        <w:rPr>
          <w:rFonts w:ascii="ＭＳ 明朝" w:hAnsi="ＭＳ 明朝"/>
        </w:rPr>
      </w:pPr>
      <w:r w:rsidRPr="005608BD">
        <w:rPr>
          <w:rFonts w:ascii="ＭＳ 明朝" w:hAnsi="ＭＳ 明朝" w:hint="eastAsia"/>
        </w:rPr>
        <w:t xml:space="preserve">　　ア　生活物資は、必需品を中心に品目を選定する。</w:t>
      </w:r>
    </w:p>
    <w:p w:rsidR="00DB739A" w:rsidRPr="005608BD" w:rsidRDefault="00DB739A" w:rsidP="00DB739A">
      <w:pPr>
        <w:pStyle w:val="ac"/>
        <w:spacing w:line="360" w:lineRule="exact"/>
        <w:ind w:leftChars="322" w:left="708" w:firstLineChars="200" w:firstLine="440"/>
        <w:rPr>
          <w:rFonts w:ascii="ＭＳ 明朝" w:hAnsi="ＭＳ 明朝"/>
        </w:rPr>
      </w:pPr>
      <w:r w:rsidRPr="005608BD">
        <w:rPr>
          <w:rFonts w:ascii="ＭＳ 明朝" w:hAnsi="ＭＳ 明朝" w:hint="eastAsia"/>
        </w:rPr>
        <w:t>イ　被災施設への応援、地域での支援活動を考慮して確保する。</w:t>
      </w:r>
    </w:p>
    <w:p w:rsidR="00DB739A" w:rsidRPr="005608BD" w:rsidRDefault="00DB739A" w:rsidP="00DB739A">
      <w:pPr>
        <w:spacing w:line="360" w:lineRule="exact"/>
      </w:pPr>
      <w:r w:rsidRPr="005608BD">
        <w:rPr>
          <w:rFonts w:ascii="ＭＳ 明朝" w:hAnsi="ＭＳ 明朝" w:hint="eastAsia"/>
        </w:rPr>
        <w:t xml:space="preserve">　　　</w:t>
      </w:r>
      <w:r w:rsidRPr="005608BD">
        <w:rPr>
          <w:rFonts w:ascii="ＭＳ ゴシック" w:eastAsia="ＭＳ ゴシック" w:hAnsi="ＭＳ ゴシック" w:hint="eastAsia"/>
        </w:rPr>
        <w:t>３　指定地方行政機関</w:t>
      </w:r>
    </w:p>
    <w:p w:rsidR="00DB739A" w:rsidRPr="005608BD" w:rsidRDefault="00DB739A" w:rsidP="00DB739A">
      <w:pPr>
        <w:pStyle w:val="ac"/>
        <w:spacing w:line="360" w:lineRule="exact"/>
        <w:ind w:leftChars="322" w:left="708"/>
        <w:rPr>
          <w:rFonts w:ascii="ＭＳ 明朝" w:hAnsi="ＭＳ 明朝"/>
        </w:rPr>
      </w:pPr>
      <w:r w:rsidRPr="005608BD">
        <w:rPr>
          <w:rFonts w:ascii="ＭＳ ゴシック" w:eastAsia="ＭＳ ゴシック" w:hAnsi="ＭＳ ゴシック" w:hint="eastAsia"/>
        </w:rPr>
        <w:t xml:space="preserve">　</w:t>
      </w:r>
      <w:r w:rsidRPr="005608BD">
        <w:rPr>
          <w:rFonts w:ascii="ＭＳ 明朝" w:hAnsi="ＭＳ 明朝" w:hint="eastAsia"/>
        </w:rPr>
        <w:t>法令等の定めるところにより、被災者への物資供給を図る。</w:t>
      </w:r>
    </w:p>
    <w:p w:rsidR="00DB739A" w:rsidRPr="005608BD" w:rsidRDefault="00DB739A" w:rsidP="00D56103">
      <w:pPr>
        <w:spacing w:afterLines="30" w:after="89" w:line="360" w:lineRule="exact"/>
        <w:ind w:leftChars="322" w:left="708" w:firstLineChars="100" w:firstLine="220"/>
        <w:outlineLvl w:val="2"/>
        <w:rPr>
          <w:rFonts w:ascii="ＭＳ ゴシック" w:eastAsia="ＭＳ ゴシック" w:hAnsi="ＭＳ ゴシック"/>
        </w:rPr>
      </w:pPr>
      <w:r w:rsidRPr="005608BD">
        <w:rPr>
          <w:rFonts w:ascii="ＭＳ 明朝" w:hAnsi="ＭＳ 明朝" w:hint="eastAsia"/>
        </w:rPr>
        <w:t>経済産業省が救援物資の供給・確保を緊急に行う必要が生じた場合は、町等と十分連絡をとりつつ被災地の物資調達状況を、供給・確保後はその到着状況等について確認する。</w:t>
      </w:r>
    </w:p>
    <w:p w:rsidR="00DB739A" w:rsidRPr="005608BD" w:rsidRDefault="00DB739A" w:rsidP="00DB739A">
      <w:pPr>
        <w:pStyle w:val="ac"/>
        <w:spacing w:line="360" w:lineRule="exact"/>
        <w:ind w:leftChars="0" w:left="0" w:firstLineChars="300" w:firstLine="660"/>
        <w:rPr>
          <w:rFonts w:ascii="ＭＳ ゴシック" w:eastAsia="ＭＳ ゴシック" w:hAnsi="ＭＳ ゴシック"/>
        </w:rPr>
      </w:pPr>
      <w:r w:rsidRPr="005608BD">
        <w:rPr>
          <w:rFonts w:ascii="ＭＳ ゴシック" w:eastAsia="ＭＳ ゴシック" w:hAnsi="ＭＳ ゴシック" w:hint="eastAsia"/>
        </w:rPr>
        <w:t>４　指定公共機関及び指定地方公共機関</w:t>
      </w:r>
    </w:p>
    <w:p w:rsidR="00DB739A" w:rsidRPr="005608BD" w:rsidRDefault="00DB739A" w:rsidP="00DB739A">
      <w:pPr>
        <w:pStyle w:val="ac"/>
        <w:spacing w:line="360" w:lineRule="exact"/>
        <w:ind w:leftChars="0" w:left="0" w:firstLineChars="300" w:firstLine="660"/>
        <w:rPr>
          <w:rFonts w:ascii="ＭＳ 明朝" w:hAnsi="ＭＳ 明朝"/>
        </w:rPr>
      </w:pPr>
      <w:r w:rsidRPr="005608BD">
        <w:rPr>
          <w:rFonts w:ascii="ＭＳ ゴシック" w:eastAsia="ＭＳ ゴシック" w:hAnsi="ＭＳ ゴシック" w:hint="eastAsia"/>
        </w:rPr>
        <w:t xml:space="preserve">　</w:t>
      </w:r>
      <w:r w:rsidRPr="005608BD">
        <w:rPr>
          <w:rFonts w:ascii="ＭＳ 明朝" w:hAnsi="ＭＳ 明朝" w:hint="eastAsia"/>
        </w:rPr>
        <w:t>法令等の定めるところにより、被災者への物資供給を実施する。</w:t>
      </w:r>
    </w:p>
    <w:p w:rsidR="00DB739A" w:rsidRPr="005608BD" w:rsidRDefault="00DB739A" w:rsidP="00D56103">
      <w:pPr>
        <w:tabs>
          <w:tab w:val="left" w:pos="709"/>
        </w:tabs>
        <w:spacing w:afterLines="50" w:after="149" w:line="360" w:lineRule="exact"/>
        <w:ind w:firstLineChars="300" w:firstLine="660"/>
      </w:pPr>
      <w:r w:rsidRPr="005608BD">
        <w:rPr>
          <w:rFonts w:ascii="ＭＳ ゴシック" w:eastAsia="ＭＳ ゴシック" w:hAnsi="ＭＳ ゴシック" w:hint="eastAsia"/>
        </w:rPr>
        <w:t xml:space="preserve">　</w:t>
      </w: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579" w:name="_Toc277319615"/>
      <w:bookmarkStart w:id="580" w:name="_Toc304920295"/>
      <w:bookmarkStart w:id="581" w:name="_Toc316999429"/>
      <w:bookmarkStart w:id="582" w:name="_Toc335902695"/>
      <w:bookmarkStart w:id="583" w:name="_Toc336454123"/>
      <w:r w:rsidRPr="005608BD">
        <w:rPr>
          <w:rFonts w:ascii="ＭＳ ゴシック" w:eastAsia="ＭＳ ゴシック" w:hAnsi="ＭＳ ゴシック" w:hint="eastAsia"/>
        </w:rPr>
        <w:lastRenderedPageBreak/>
        <w:t>第２　物資供給の要領</w:t>
      </w:r>
      <w:bookmarkEnd w:id="579"/>
      <w:bookmarkEnd w:id="580"/>
      <w:bookmarkEnd w:id="581"/>
      <w:bookmarkEnd w:id="582"/>
      <w:bookmarkEnd w:id="583"/>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被災者の生活を確保するため、災害応急対策として実施する物資供給の範囲は、おおむね次のとおりとする。</w:t>
      </w:r>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なお、給与又は貸与する物資は、要配慮者等のニーズや男女のニーズの違いに配慮しながら行う。</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寝具（毛布、布団、タオルケット等）</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（2） 外衣（洋服、作業衣、子供服等）</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（3） 肌着（シャツ、パンツ等）</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（4） 身の回り品（タオル、手拭き、靴下、傘等）</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（5） 炊事道具（炊飯器、鍋、包丁、ガス器具等）</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（6） 食器（茶碗、皿、箸等）</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（7） 日用品（石けん、ちり紙、歯ブラシ、歯磨き粉等）</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（8） 光熱材料（マッチ、ロウソク等）</w:t>
      </w:r>
    </w:p>
    <w:p w:rsidR="00DB739A" w:rsidRPr="005608BD" w:rsidRDefault="00DB739A" w:rsidP="00DB739A">
      <w:pPr>
        <w:spacing w:line="200" w:lineRule="exact"/>
      </w:pP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584" w:name="_Toc277319616"/>
      <w:bookmarkStart w:id="585" w:name="_Toc304920296"/>
      <w:bookmarkStart w:id="586" w:name="_Toc316999430"/>
      <w:bookmarkStart w:id="587" w:name="_Toc335902696"/>
      <w:bookmarkStart w:id="588" w:name="_Toc336454124"/>
      <w:r w:rsidRPr="005608BD">
        <w:rPr>
          <w:rFonts w:ascii="ＭＳ ゴシック" w:eastAsia="ＭＳ ゴシック" w:hAnsi="ＭＳ ゴシック" w:hint="eastAsia"/>
        </w:rPr>
        <w:t>第３　実施の方法</w:t>
      </w:r>
      <w:bookmarkEnd w:id="584"/>
      <w:bookmarkEnd w:id="585"/>
      <w:bookmarkEnd w:id="586"/>
      <w:bookmarkEnd w:id="587"/>
      <w:bookmarkEnd w:id="588"/>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町長は、災害により日常生活に必要な衣料、生活必需物資等を失った者に対し、被害状況及び世帯構成人員に応じて、一時的に急場をしのぐ程度の衣料、生活必需物資等を支給又は貸与するものとする。なお、支給等に際しては、要配慮者に優先的に配分するなどの配慮をする。</w:t>
      </w:r>
    </w:p>
    <w:p w:rsidR="00DB739A" w:rsidRPr="005608BD" w:rsidRDefault="00DB739A" w:rsidP="00DB739A">
      <w:pPr>
        <w:spacing w:line="200" w:lineRule="exact"/>
      </w:pP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589" w:name="_Toc277319617"/>
      <w:bookmarkStart w:id="590" w:name="_Toc304920297"/>
      <w:bookmarkStart w:id="591" w:name="_Toc316999431"/>
      <w:bookmarkStart w:id="592" w:name="_Toc335902697"/>
      <w:bookmarkStart w:id="593" w:name="_Toc336454125"/>
      <w:r w:rsidRPr="005608BD">
        <w:rPr>
          <w:rFonts w:ascii="ＭＳ ゴシック" w:eastAsia="ＭＳ ゴシック" w:hAnsi="ＭＳ ゴシック" w:hint="eastAsia"/>
        </w:rPr>
        <w:t>第４　生活必需物資の確保</w:t>
      </w:r>
      <w:bookmarkEnd w:id="589"/>
      <w:bookmarkEnd w:id="590"/>
      <w:bookmarkEnd w:id="591"/>
      <w:bookmarkEnd w:id="592"/>
      <w:bookmarkEnd w:id="593"/>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調達方法</w:t>
      </w:r>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世帯構成員別被害状況を把握した上で物資購入（配分）計画表を作成し、これに基づき必要数量を次により調達するものとする。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生活必需物資の調達は、町内業者及び「災害時における応急復旧・物資供給等の協力に関する協定」（資料</w:t>
      </w:r>
      <w:r w:rsidR="00C438A1">
        <w:rPr>
          <w:rFonts w:ascii="ＭＳ 明朝" w:hAnsi="ＭＳ 明朝" w:hint="eastAsia"/>
        </w:rPr>
        <w:t>29</w:t>
      </w:r>
      <w:r w:rsidRPr="005608BD">
        <w:rPr>
          <w:rFonts w:ascii="ＭＳ 明朝" w:hAnsi="ＭＳ 明朝" w:hint="eastAsia"/>
        </w:rPr>
        <w:t>）締結業者等から調達するものとする。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（2） 日本赤十字社北海道支部が被災者の救助用物資として備蓄している毛布及び日用品セットについて、必要に応じ提供を要請するものとする。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（3） その他必要とする生活必需物資の調達が困難な場合には、近隣市町村又は北海道に要請し、調達するものとする。</w:t>
      </w:r>
    </w:p>
    <w:p w:rsidR="00DB739A" w:rsidRPr="005608BD" w:rsidRDefault="00DB739A"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（4） 調達までの時間等を考慮して、応急的に対応できるだけの一定数量を町で備蓄保管するものとする。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給与又は貸与の方法</w:t>
      </w:r>
    </w:p>
    <w:p w:rsidR="00DB739A" w:rsidRPr="005608BD" w:rsidRDefault="00DB739A"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町長は、調達物資の受払状況を明確にし、給与又は貸与については、物資購入の際作成する物資購入（配分）計画表に基づき、行政区長、自主防災組織等の協力を得ながら、迅速かつ的確に行うものとする。</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要配慮者への配慮</w:t>
      </w:r>
    </w:p>
    <w:p w:rsidR="00DB739A" w:rsidRPr="005608BD" w:rsidRDefault="00DB739A" w:rsidP="00DB739A">
      <w:pPr>
        <w:spacing w:line="360" w:lineRule="exact"/>
        <w:ind w:leftChars="222" w:left="708" w:hangingChars="100" w:hanging="220"/>
        <w:rPr>
          <w:rFonts w:ascii="ＭＳ 明朝" w:hAnsi="ＭＳ 明朝"/>
        </w:rPr>
      </w:pPr>
      <w:r w:rsidRPr="005608BD">
        <w:rPr>
          <w:rFonts w:ascii="ＭＳ 明朝" w:hAnsi="ＭＳ 明朝" w:hint="eastAsia"/>
        </w:rPr>
        <w:t xml:space="preserve">　　生活必需物資の供給に際しては、紙おむつ、介護用品、スプーン、哺乳びん等の確保に努め、要配慮者に優先的に配分するなどの配慮を行う。</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lastRenderedPageBreak/>
        <w:t>４　給与又は貸与に係る実施状況の記録</w:t>
      </w:r>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物資の給与又は貸与を実施した場合は、次によりその状況を記録しておくものとする。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世帯構成員別被害状況（別記第20号様式）</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（2） 物資購入（配分）計画表（別記第21号様式）</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（3） 物資の給与状況（別記第22号様式）</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（4） 物資給与及び受領簿（別記第23号様式）</w:t>
      </w:r>
    </w:p>
    <w:p w:rsidR="00DB739A" w:rsidRPr="005608BD" w:rsidRDefault="00DB739A"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（5） 衣料</w:t>
      </w:r>
      <w:r w:rsidR="00C438A1">
        <w:rPr>
          <w:rFonts w:ascii="ＭＳ 明朝" w:hAnsi="ＭＳ 明朝" w:hint="eastAsia"/>
        </w:rPr>
        <w:t>・</w:t>
      </w:r>
      <w:r w:rsidRPr="005608BD">
        <w:rPr>
          <w:rFonts w:ascii="ＭＳ 明朝" w:hAnsi="ＭＳ 明朝" w:hint="eastAsia"/>
        </w:rPr>
        <w:t>生活必需</w:t>
      </w:r>
      <w:r w:rsidR="00B14CF6" w:rsidRPr="005608BD">
        <w:rPr>
          <w:rFonts w:ascii="ＭＳ 明朝" w:hAnsi="ＭＳ 明朝" w:hint="eastAsia"/>
        </w:rPr>
        <w:t>物資</w:t>
      </w:r>
      <w:r w:rsidRPr="005608BD">
        <w:rPr>
          <w:rFonts w:ascii="ＭＳ 明朝" w:hAnsi="ＭＳ 明朝" w:hint="eastAsia"/>
        </w:rPr>
        <w:t>等受払簿（</w:t>
      </w:r>
      <w:r w:rsidRPr="005608BD">
        <w:rPr>
          <w:rFonts w:hint="eastAsia"/>
        </w:rPr>
        <w:t>救助種目別物資受払簿</w:t>
      </w:r>
      <w:r w:rsidRPr="005608BD">
        <w:rPr>
          <w:rFonts w:ascii="ＭＳ 明朝" w:hAnsi="ＭＳ 明朝" w:hint="eastAsia"/>
        </w:rPr>
        <w:t>）（別記第15号様式）</w:t>
      </w:r>
    </w:p>
    <w:p w:rsidR="00DB739A" w:rsidRPr="005608BD" w:rsidRDefault="00DB739A" w:rsidP="00DB739A">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５　費用の限度及び期間</w:t>
      </w:r>
    </w:p>
    <w:p w:rsidR="00DB739A" w:rsidRPr="005608BD" w:rsidRDefault="00DB739A" w:rsidP="00DB739A">
      <w:pPr>
        <w:spacing w:line="360" w:lineRule="exact"/>
        <w:ind w:leftChars="300" w:left="660" w:firstLineChars="100" w:firstLine="220"/>
        <w:rPr>
          <w:rFonts w:ascii="ＭＳ 明朝" w:hAnsi="ＭＳ 明朝"/>
        </w:rPr>
      </w:pPr>
      <w:r w:rsidRPr="005608BD">
        <w:rPr>
          <w:rFonts w:ascii="ＭＳ 明朝" w:hAnsi="ＭＳ 明朝" w:hint="eastAsia"/>
        </w:rPr>
        <w:t>救助法の基準によるものとする。</w:t>
      </w:r>
    </w:p>
    <w:p w:rsidR="00DB739A" w:rsidRPr="005608BD" w:rsidRDefault="00DB739A" w:rsidP="00DB739A">
      <w:pPr>
        <w:spacing w:line="200" w:lineRule="exact"/>
      </w:pPr>
    </w:p>
    <w:p w:rsidR="00DB739A" w:rsidRPr="005608BD" w:rsidRDefault="00DB739A" w:rsidP="00D56103">
      <w:pPr>
        <w:spacing w:afterLines="30" w:after="89" w:line="360" w:lineRule="exact"/>
        <w:ind w:leftChars="300" w:left="880" w:hangingChars="100" w:hanging="220"/>
        <w:outlineLvl w:val="2"/>
        <w:rPr>
          <w:rFonts w:ascii="ＭＳ ゴシック" w:eastAsia="ＭＳ ゴシック" w:hAnsi="ＭＳ ゴシック"/>
        </w:rPr>
      </w:pPr>
      <w:bookmarkStart w:id="594" w:name="_Toc277319618"/>
      <w:bookmarkStart w:id="595" w:name="_Toc304920298"/>
      <w:bookmarkStart w:id="596" w:name="_Toc316999432"/>
      <w:bookmarkStart w:id="597" w:name="_Toc335902698"/>
      <w:bookmarkStart w:id="598" w:name="_Toc336454126"/>
      <w:r w:rsidRPr="005608BD">
        <w:rPr>
          <w:rFonts w:ascii="ＭＳ ゴシック" w:eastAsia="ＭＳ ゴシック" w:hAnsi="ＭＳ ゴシック" w:hint="eastAsia"/>
        </w:rPr>
        <w:t>第５　日本赤十字社北海道支部における災害救助物資の備蓄</w:t>
      </w:r>
      <w:bookmarkEnd w:id="594"/>
      <w:bookmarkEnd w:id="595"/>
      <w:bookmarkEnd w:id="596"/>
      <w:bookmarkEnd w:id="597"/>
      <w:bookmarkEnd w:id="598"/>
    </w:p>
    <w:p w:rsidR="00DB739A" w:rsidRPr="005608BD" w:rsidRDefault="00DB739A" w:rsidP="00DB739A">
      <w:pPr>
        <w:spacing w:line="360" w:lineRule="exact"/>
        <w:ind w:leftChars="300" w:left="880" w:hangingChars="100" w:hanging="220"/>
        <w:rPr>
          <w:rFonts w:ascii="ＭＳ 明朝" w:hAnsi="ＭＳ 明朝"/>
        </w:rPr>
      </w:pPr>
      <w:r w:rsidRPr="005608BD">
        <w:rPr>
          <w:rFonts w:ascii="ＭＳ 明朝" w:hAnsi="ＭＳ 明朝" w:hint="eastAsia"/>
        </w:rPr>
        <w:t>１　被災者の救助用物資として備蓄しているものは次のとおりである。</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（1） 毛布</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（2） 緊急セット</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（3） 拠点用日用品セット</w:t>
      </w:r>
    </w:p>
    <w:p w:rsidR="00DB739A" w:rsidRPr="005608BD" w:rsidRDefault="00DB739A" w:rsidP="00DB739A">
      <w:pPr>
        <w:spacing w:line="360" w:lineRule="exact"/>
        <w:ind w:leftChars="300" w:left="1100" w:hangingChars="200" w:hanging="440"/>
        <w:rPr>
          <w:rFonts w:ascii="ＭＳ 明朝" w:hAnsi="ＭＳ 明朝"/>
        </w:rPr>
      </w:pPr>
      <w:r w:rsidRPr="005608BD">
        <w:rPr>
          <w:rFonts w:ascii="ＭＳ 明朝" w:hAnsi="ＭＳ 明朝" w:hint="eastAsia"/>
        </w:rPr>
        <w:t>（4） 安眠セット</w:t>
      </w:r>
    </w:p>
    <w:p w:rsidR="00DB739A" w:rsidRPr="005608BD" w:rsidRDefault="00DB739A" w:rsidP="00DB739A">
      <w:pPr>
        <w:spacing w:line="360" w:lineRule="exact"/>
        <w:ind w:leftChars="300" w:left="880" w:hangingChars="100" w:hanging="220"/>
        <w:rPr>
          <w:rFonts w:ascii="ＭＳ 明朝" w:hAnsi="ＭＳ 明朝"/>
        </w:rPr>
      </w:pPr>
      <w:r w:rsidRPr="005608BD">
        <w:rPr>
          <w:rFonts w:ascii="ＭＳ 明朝" w:hAnsi="ＭＳ 明朝" w:hint="eastAsia"/>
        </w:rPr>
        <w:t>２　救助物資の緊急輸送を円滑に行うため、別に定める「赤十字災害救助物資備蓄要綱」及び「拠点における赤十字災害救援物資備蓄要鋼」により</w:t>
      </w:r>
      <w:r w:rsidR="002D5C23" w:rsidRPr="005608BD">
        <w:rPr>
          <w:rFonts w:ascii="ＭＳ 明朝" w:hAnsi="ＭＳ 明朝" w:hint="eastAsia"/>
        </w:rPr>
        <w:t>あらかじめ</w:t>
      </w:r>
      <w:r w:rsidRPr="005608BD">
        <w:rPr>
          <w:rFonts w:ascii="ＭＳ 明朝" w:hAnsi="ＭＳ 明朝" w:hint="eastAsia"/>
        </w:rPr>
        <w:t>地区に備蓄するものとする。</w:t>
      </w:r>
    </w:p>
    <w:p w:rsidR="00DB739A" w:rsidRPr="005608BD" w:rsidRDefault="00DB739A" w:rsidP="00DB739A">
      <w:pPr>
        <w:spacing w:line="100" w:lineRule="exact"/>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B739A" w:rsidRPr="005608BD" w:rsidTr="00B74CD4">
        <w:trPr>
          <w:trHeight w:val="208"/>
          <w:jc w:val="right"/>
        </w:trPr>
        <w:tc>
          <w:tcPr>
            <w:tcW w:w="9072" w:type="dxa"/>
            <w:vAlign w:val="center"/>
          </w:tcPr>
          <w:p w:rsidR="00DB739A" w:rsidRPr="005608BD" w:rsidRDefault="00DB739A" w:rsidP="00B74CD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資料編〔条例・協定等〕　・災害時における応急復旧・物資供給等の協力に関する協定（資料</w:t>
            </w:r>
            <w:r w:rsidR="00C438A1">
              <w:rPr>
                <w:rFonts w:ascii="ＭＳ ゴシック" w:eastAsia="ＭＳ ゴシック" w:hAnsi="ＭＳ ゴシック" w:hint="eastAsia"/>
                <w:sz w:val="20"/>
                <w:szCs w:val="20"/>
              </w:rPr>
              <w:t>29</w:t>
            </w:r>
            <w:r w:rsidRPr="005608BD">
              <w:rPr>
                <w:rFonts w:ascii="ＭＳ ゴシック" w:eastAsia="ＭＳ ゴシック" w:hAnsi="ＭＳ ゴシック" w:hint="eastAsia"/>
                <w:sz w:val="20"/>
                <w:szCs w:val="20"/>
              </w:rPr>
              <w:t>）</w:t>
            </w:r>
          </w:p>
          <w:p w:rsidR="00DB739A" w:rsidRPr="005608BD" w:rsidRDefault="00DB739A" w:rsidP="00B74CD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634662912"/>
              </w:rPr>
              <w:t>様</w:t>
            </w:r>
            <w:r w:rsidRPr="007B24BA">
              <w:rPr>
                <w:rFonts w:ascii="ＭＳ ゴシック" w:eastAsia="ＭＳ ゴシック" w:hAnsi="ＭＳ ゴシック" w:hint="eastAsia"/>
                <w:kern w:val="0"/>
                <w:sz w:val="20"/>
                <w:szCs w:val="20"/>
                <w:fitText w:val="1200" w:id="634662912"/>
              </w:rPr>
              <w:t>式</w:t>
            </w:r>
            <w:r w:rsidRPr="005608BD">
              <w:rPr>
                <w:rFonts w:ascii="ＭＳ ゴシック" w:eastAsia="ＭＳ ゴシック" w:hAnsi="ＭＳ ゴシック" w:hint="eastAsia"/>
                <w:sz w:val="20"/>
                <w:szCs w:val="20"/>
              </w:rPr>
              <w:t>〕　・救助種目別物資受払簿（別記第15号様式）</w:t>
            </w:r>
          </w:p>
          <w:p w:rsidR="00DB739A" w:rsidRPr="005608BD" w:rsidRDefault="00DB739A" w:rsidP="00B74CD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634662913"/>
              </w:rPr>
              <w:t>様</w:t>
            </w:r>
            <w:r w:rsidRPr="007B24BA">
              <w:rPr>
                <w:rFonts w:ascii="ＭＳ ゴシック" w:eastAsia="ＭＳ ゴシック" w:hAnsi="ＭＳ ゴシック" w:hint="eastAsia"/>
                <w:kern w:val="0"/>
                <w:sz w:val="20"/>
                <w:szCs w:val="20"/>
                <w:fitText w:val="1200" w:id="634662913"/>
              </w:rPr>
              <w:t>式</w:t>
            </w:r>
            <w:r w:rsidRPr="005608BD">
              <w:rPr>
                <w:rFonts w:ascii="ＭＳ ゴシック" w:eastAsia="ＭＳ ゴシック" w:hAnsi="ＭＳ ゴシック" w:hint="eastAsia"/>
                <w:sz w:val="20"/>
                <w:szCs w:val="20"/>
              </w:rPr>
              <w:t>〕　・世帯構成員別被害状況（別記第20号様式）</w:t>
            </w:r>
          </w:p>
          <w:p w:rsidR="00DB739A" w:rsidRPr="005608BD" w:rsidRDefault="00DB739A" w:rsidP="00B74CD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634662914"/>
              </w:rPr>
              <w:t>様</w:t>
            </w:r>
            <w:r w:rsidRPr="007B24BA">
              <w:rPr>
                <w:rFonts w:ascii="ＭＳ ゴシック" w:eastAsia="ＭＳ ゴシック" w:hAnsi="ＭＳ ゴシック" w:hint="eastAsia"/>
                <w:kern w:val="0"/>
                <w:sz w:val="20"/>
                <w:szCs w:val="20"/>
                <w:fitText w:val="1200" w:id="634662914"/>
              </w:rPr>
              <w:t>式</w:t>
            </w:r>
            <w:r w:rsidRPr="005608BD">
              <w:rPr>
                <w:rFonts w:ascii="ＭＳ ゴシック" w:eastAsia="ＭＳ ゴシック" w:hAnsi="ＭＳ ゴシック" w:hint="eastAsia"/>
                <w:sz w:val="20"/>
                <w:szCs w:val="20"/>
              </w:rPr>
              <w:t>〕　・物資購入（配分）計画表（別記第21号様式）</w:t>
            </w:r>
          </w:p>
          <w:p w:rsidR="00DB739A" w:rsidRPr="005608BD" w:rsidRDefault="00DB739A" w:rsidP="00B74CD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634662915"/>
              </w:rPr>
              <w:t>様</w:t>
            </w:r>
            <w:r w:rsidRPr="007B24BA">
              <w:rPr>
                <w:rFonts w:ascii="ＭＳ ゴシック" w:eastAsia="ＭＳ ゴシック" w:hAnsi="ＭＳ ゴシック" w:hint="eastAsia"/>
                <w:kern w:val="0"/>
                <w:sz w:val="20"/>
                <w:szCs w:val="20"/>
                <w:fitText w:val="1200" w:id="634662915"/>
              </w:rPr>
              <w:t>式</w:t>
            </w:r>
            <w:r w:rsidRPr="005608BD">
              <w:rPr>
                <w:rFonts w:ascii="ＭＳ ゴシック" w:eastAsia="ＭＳ ゴシック" w:hAnsi="ＭＳ ゴシック" w:hint="eastAsia"/>
                <w:sz w:val="20"/>
                <w:szCs w:val="20"/>
              </w:rPr>
              <w:t>〕　・物資の給与状況（別記第22号様式）</w:t>
            </w:r>
          </w:p>
          <w:p w:rsidR="00DB739A" w:rsidRPr="005608BD" w:rsidRDefault="00DB739A" w:rsidP="00B74CD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634662916"/>
              </w:rPr>
              <w:t>様</w:t>
            </w:r>
            <w:r w:rsidRPr="007B24BA">
              <w:rPr>
                <w:rFonts w:ascii="ＭＳ ゴシック" w:eastAsia="ＭＳ ゴシック" w:hAnsi="ＭＳ ゴシック" w:hint="eastAsia"/>
                <w:kern w:val="0"/>
                <w:sz w:val="20"/>
                <w:szCs w:val="20"/>
                <w:fitText w:val="1200" w:id="634662916"/>
              </w:rPr>
              <w:t>式</w:t>
            </w:r>
            <w:r w:rsidRPr="005608BD">
              <w:rPr>
                <w:rFonts w:ascii="ＭＳ ゴシック" w:eastAsia="ＭＳ ゴシック" w:hAnsi="ＭＳ ゴシック" w:hint="eastAsia"/>
                <w:sz w:val="20"/>
                <w:szCs w:val="20"/>
              </w:rPr>
              <w:t>〕　・物資給与及び受領簿（別記第23号様式）</w:t>
            </w:r>
          </w:p>
        </w:tc>
      </w:tr>
    </w:tbl>
    <w:p w:rsidR="00DB739A" w:rsidRPr="005608BD" w:rsidRDefault="00DB739A" w:rsidP="00DB739A">
      <w:pPr>
        <w:spacing w:line="200" w:lineRule="exact"/>
      </w:pPr>
    </w:p>
    <w:p w:rsidR="00E17FC8" w:rsidRPr="005608BD" w:rsidRDefault="00DB739A" w:rsidP="00E17FC8">
      <w:pPr>
        <w:spacing w:line="200" w:lineRule="exact"/>
      </w:pPr>
      <w:r w:rsidRPr="005608BD">
        <w:br w:type="column"/>
      </w:r>
    </w:p>
    <w:p w:rsidR="00E17FC8" w:rsidRPr="005608BD" w:rsidRDefault="00E17FC8"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599" w:name="_Toc336454127"/>
      <w:r w:rsidRPr="005608BD">
        <w:rPr>
          <w:rFonts w:ascii="ＭＳ ゴシック" w:eastAsia="ＭＳ ゴシック" w:hAnsi="ＭＳ ゴシック" w:hint="eastAsia"/>
          <w:sz w:val="28"/>
          <w:szCs w:val="28"/>
        </w:rPr>
        <w:t>第18節　石油類燃料供給計画</w:t>
      </w:r>
      <w:bookmarkEnd w:id="599"/>
    </w:p>
    <w:p w:rsidR="00E17FC8" w:rsidRPr="005608BD" w:rsidRDefault="00E17FC8" w:rsidP="00E17FC8">
      <w:pPr>
        <w:spacing w:line="100" w:lineRule="exact"/>
      </w:pPr>
    </w:p>
    <w:p w:rsidR="00E17FC8" w:rsidRPr="005608BD" w:rsidRDefault="00E17FC8" w:rsidP="00D56103">
      <w:pPr>
        <w:spacing w:afterLines="50" w:after="149" w:line="360" w:lineRule="exact"/>
        <w:ind w:leftChars="100" w:left="220" w:firstLineChars="100" w:firstLine="220"/>
        <w:rPr>
          <w:rFonts w:ascii="ＭＳ 明朝" w:hAnsi="ＭＳ 明朝"/>
        </w:rPr>
      </w:pPr>
      <w:r w:rsidRPr="005608BD">
        <w:rPr>
          <w:rFonts w:ascii="ＭＳ 明朝" w:hAnsi="ＭＳ 明朝" w:hint="eastAsia"/>
        </w:rPr>
        <w:t>災害時の石油類燃料（LPGを含む）の供給については、本計画の定めるところによる。</w:t>
      </w:r>
    </w:p>
    <w:p w:rsidR="00E17FC8" w:rsidRPr="005608BD" w:rsidRDefault="00E17FC8" w:rsidP="00D56103">
      <w:pPr>
        <w:spacing w:afterLines="30" w:after="89" w:line="360" w:lineRule="exact"/>
        <w:ind w:leftChars="300" w:left="880" w:hangingChars="100" w:hanging="220"/>
        <w:outlineLvl w:val="2"/>
        <w:rPr>
          <w:rFonts w:ascii="ＭＳ ゴシック" w:eastAsia="ＭＳ ゴシック" w:hAnsi="ＭＳ ゴシック"/>
        </w:rPr>
      </w:pPr>
      <w:bookmarkStart w:id="600" w:name="_Toc335902700"/>
      <w:bookmarkStart w:id="601" w:name="_Toc336454128"/>
      <w:r w:rsidRPr="005608BD">
        <w:rPr>
          <w:rFonts w:ascii="ＭＳ ゴシック" w:eastAsia="ＭＳ ゴシック" w:hAnsi="ＭＳ ゴシック" w:hint="eastAsia"/>
        </w:rPr>
        <w:t>第１　実施責任</w:t>
      </w:r>
      <w:bookmarkEnd w:id="600"/>
      <w:bookmarkEnd w:id="601"/>
    </w:p>
    <w:p w:rsidR="00E17FC8" w:rsidRPr="005608BD" w:rsidRDefault="00E17FC8" w:rsidP="00E17FC8">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比布町</w:t>
      </w:r>
    </w:p>
    <w:p w:rsidR="00E17FC8" w:rsidRPr="005608BD" w:rsidRDefault="00E17FC8" w:rsidP="00E17FC8">
      <w:pPr>
        <w:spacing w:line="360" w:lineRule="exact"/>
        <w:ind w:leftChars="300" w:left="660" w:firstLineChars="100" w:firstLine="220"/>
        <w:rPr>
          <w:rFonts w:ascii="ＭＳ 明朝" w:hAnsi="ＭＳ 明朝"/>
        </w:rPr>
      </w:pPr>
      <w:r w:rsidRPr="005608BD">
        <w:rPr>
          <w:rFonts w:ascii="ＭＳ 明朝" w:hAnsi="ＭＳ 明朝" w:hint="eastAsia"/>
        </w:rPr>
        <w:t>町長は、町が管理している緊急通行車両のガソリン等の確保に努めるものとする。</w:t>
      </w:r>
    </w:p>
    <w:p w:rsidR="00E17FC8" w:rsidRPr="005608BD" w:rsidRDefault="00E17FC8" w:rsidP="00E17FC8">
      <w:pPr>
        <w:spacing w:line="360" w:lineRule="exact"/>
        <w:ind w:leftChars="300" w:left="660" w:firstLineChars="100" w:firstLine="220"/>
        <w:rPr>
          <w:rFonts w:ascii="ＭＳ 明朝" w:hAnsi="ＭＳ 明朝"/>
        </w:rPr>
      </w:pPr>
      <w:r w:rsidRPr="005608BD">
        <w:rPr>
          <w:rFonts w:ascii="ＭＳ 明朝" w:hAnsi="ＭＳ 明朝" w:hint="eastAsia"/>
        </w:rPr>
        <w:t>また、災害対策上重要な施設、避難所、医療機関及び社会福祉施設における暖房用燃料の確保に努めるものとする。</w:t>
      </w:r>
    </w:p>
    <w:p w:rsidR="00E17FC8" w:rsidRPr="005608BD" w:rsidRDefault="00E17FC8" w:rsidP="00E17FC8">
      <w:pPr>
        <w:spacing w:line="360" w:lineRule="exact"/>
        <w:ind w:leftChars="400" w:left="1100" w:hangingChars="100" w:hanging="220"/>
        <w:rPr>
          <w:rFonts w:ascii="ＭＳ 明朝" w:hAnsi="ＭＳ 明朝"/>
        </w:rPr>
      </w:pPr>
      <w:r w:rsidRPr="005608BD">
        <w:rPr>
          <w:rFonts w:ascii="ＭＳ 明朝" w:hAnsi="ＭＳ 明朝" w:hint="eastAsia"/>
        </w:rPr>
        <w:t>ア　地域内で調達できる石油類燃料の調達先及び集積場所等の状況を把握しておくものとする。</w:t>
      </w:r>
    </w:p>
    <w:p w:rsidR="00E17FC8" w:rsidRPr="005608BD" w:rsidRDefault="00E17FC8" w:rsidP="00E17FC8">
      <w:pPr>
        <w:spacing w:line="360" w:lineRule="exact"/>
        <w:ind w:leftChars="400" w:left="1100" w:hangingChars="100" w:hanging="220"/>
        <w:rPr>
          <w:rFonts w:ascii="ＭＳ 明朝" w:hAnsi="ＭＳ 明朝"/>
        </w:rPr>
      </w:pPr>
      <w:r w:rsidRPr="005608BD">
        <w:rPr>
          <w:rFonts w:ascii="ＭＳ 明朝" w:hAnsi="ＭＳ 明朝" w:hint="eastAsia"/>
        </w:rPr>
        <w:t>イ　地域内において調達が不能になったときは、道に協力を求めることができる。</w:t>
      </w:r>
    </w:p>
    <w:p w:rsidR="00E17FC8" w:rsidRPr="005608BD" w:rsidRDefault="00E17FC8" w:rsidP="00E17FC8">
      <w:pPr>
        <w:spacing w:line="360" w:lineRule="exact"/>
        <w:ind w:leftChars="400" w:left="1100" w:hangingChars="100" w:hanging="220"/>
        <w:rPr>
          <w:rFonts w:ascii="ＭＳ 明朝" w:hAnsi="ＭＳ 明朝"/>
        </w:rPr>
      </w:pPr>
      <w:r w:rsidRPr="005608BD">
        <w:rPr>
          <w:rFonts w:ascii="ＭＳ 明朝" w:hAnsi="ＭＳ 明朝" w:hint="eastAsia"/>
        </w:rPr>
        <w:t>ウ　地域の卸売組合、協同組合、主要業者と事前に協定を締結しておく等、石油類燃料を迅速に調達できる方法を定めることとする。</w:t>
      </w:r>
    </w:p>
    <w:p w:rsidR="00E17FC8" w:rsidRPr="005608BD" w:rsidRDefault="00E17FC8" w:rsidP="00D56103">
      <w:pPr>
        <w:spacing w:afterLines="50" w:after="149" w:line="360" w:lineRule="exact"/>
        <w:ind w:leftChars="400" w:left="1100" w:hangingChars="100" w:hanging="220"/>
        <w:rPr>
          <w:rFonts w:ascii="ＭＳ 明朝" w:hAnsi="ＭＳ 明朝"/>
        </w:rPr>
      </w:pPr>
      <w:r w:rsidRPr="005608BD">
        <w:rPr>
          <w:rFonts w:ascii="ＭＳ 明朝" w:hAnsi="ＭＳ 明朝" w:hint="eastAsia"/>
        </w:rPr>
        <w:t>エ　LPGについては、北海道エルピーガス災害対策協議会と迅速に調達できるよう連絡調整を行う。</w:t>
      </w:r>
    </w:p>
    <w:p w:rsidR="00E17FC8" w:rsidRPr="005608BD" w:rsidRDefault="00E17FC8" w:rsidP="00E17FC8">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北海道</w:t>
      </w:r>
    </w:p>
    <w:p w:rsidR="00E17FC8" w:rsidRPr="005608BD" w:rsidRDefault="00E17FC8" w:rsidP="00E17FC8">
      <w:pPr>
        <w:spacing w:line="360" w:lineRule="exact"/>
        <w:ind w:leftChars="300" w:left="660" w:firstLineChars="100" w:firstLine="220"/>
        <w:rPr>
          <w:rFonts w:ascii="ＭＳ 明朝" w:hAnsi="ＭＳ 明朝"/>
        </w:rPr>
      </w:pPr>
      <w:r w:rsidRPr="005608BD">
        <w:rPr>
          <w:rFonts w:ascii="ＭＳ 明朝" w:hAnsi="ＭＳ 明朝" w:hint="eastAsia"/>
        </w:rPr>
        <w:t>知事は、道が管理している緊急通行車両のガソリン等の確保に努めるとともに、災害時における石油類燃料について、町の要請に基づきあっせん及び調達を行うものとする。</w:t>
      </w:r>
    </w:p>
    <w:p w:rsidR="00E17FC8" w:rsidRPr="005608BD" w:rsidRDefault="00E17FC8" w:rsidP="00E17FC8">
      <w:pPr>
        <w:spacing w:line="360" w:lineRule="exact"/>
        <w:ind w:leftChars="300" w:left="660" w:firstLineChars="100" w:firstLine="220"/>
        <w:rPr>
          <w:rFonts w:ascii="ＭＳ 明朝" w:hAnsi="ＭＳ 明朝"/>
        </w:rPr>
      </w:pPr>
      <w:r w:rsidRPr="005608BD">
        <w:rPr>
          <w:rFonts w:ascii="ＭＳ 明朝" w:hAnsi="ＭＳ 明朝" w:hint="eastAsia"/>
        </w:rPr>
        <w:t>また、町の要請に備え、北海道石油業協同組合連合会と迅速に調達できるよう連絡調整を行うとともに、石油の備蓄の確保に関する法律の規定に基づく経済産業大臣からの勧告がなされた場合、石油連盟に対し、道が指定する重要施設への円滑な供給が行われるよう要請を行う。</w:t>
      </w:r>
    </w:p>
    <w:p w:rsidR="00E17FC8" w:rsidRPr="005608BD" w:rsidRDefault="00E17FC8" w:rsidP="00E17FC8">
      <w:pPr>
        <w:spacing w:line="200" w:lineRule="exact"/>
      </w:pPr>
    </w:p>
    <w:p w:rsidR="00E17FC8" w:rsidRPr="005608BD" w:rsidRDefault="00E17FC8" w:rsidP="00D56103">
      <w:pPr>
        <w:spacing w:afterLines="30" w:after="89" w:line="360" w:lineRule="exact"/>
        <w:ind w:leftChars="300" w:left="880" w:hangingChars="100" w:hanging="220"/>
        <w:outlineLvl w:val="2"/>
        <w:rPr>
          <w:rFonts w:ascii="ＭＳ ゴシック" w:eastAsia="ＭＳ ゴシック" w:hAnsi="ＭＳ ゴシック"/>
        </w:rPr>
      </w:pPr>
      <w:bookmarkStart w:id="602" w:name="_Toc335902701"/>
      <w:bookmarkStart w:id="603" w:name="_Toc336454129"/>
      <w:r w:rsidRPr="005608BD">
        <w:rPr>
          <w:rFonts w:ascii="ＭＳ ゴシック" w:eastAsia="ＭＳ ゴシック" w:hAnsi="ＭＳ ゴシック" w:hint="eastAsia"/>
        </w:rPr>
        <w:t>第２　石油類燃料の確保</w:t>
      </w:r>
      <w:bookmarkEnd w:id="602"/>
      <w:bookmarkEnd w:id="603"/>
    </w:p>
    <w:p w:rsidR="00E17FC8" w:rsidRPr="005608BD" w:rsidRDefault="00E17FC8" w:rsidP="00E17FC8">
      <w:pPr>
        <w:spacing w:line="360" w:lineRule="exact"/>
        <w:ind w:leftChars="300" w:left="880" w:hangingChars="100" w:hanging="220"/>
        <w:rPr>
          <w:rFonts w:ascii="ＭＳ 明朝" w:hAnsi="ＭＳ 明朝"/>
        </w:rPr>
      </w:pPr>
      <w:r w:rsidRPr="005608BD">
        <w:rPr>
          <w:rFonts w:ascii="ＭＳ 明朝" w:hAnsi="ＭＳ 明朝" w:hint="eastAsia"/>
        </w:rPr>
        <w:t>１　災害応急対策実施責任者は、石油類燃料の確保を図るものとし、卸売組合、協同組合、主要業者に対し協力を要請し、又はあっせんを求めるものとする。</w:t>
      </w:r>
    </w:p>
    <w:p w:rsidR="00E17FC8" w:rsidRPr="005608BD" w:rsidRDefault="00E17FC8" w:rsidP="00E17FC8">
      <w:pPr>
        <w:spacing w:line="360" w:lineRule="exact"/>
        <w:ind w:leftChars="300" w:left="880" w:hangingChars="100" w:hanging="220"/>
        <w:rPr>
          <w:rFonts w:ascii="ＭＳ 明朝" w:hAnsi="ＭＳ 明朝"/>
        </w:rPr>
      </w:pPr>
      <w:r w:rsidRPr="005608BD">
        <w:rPr>
          <w:rFonts w:ascii="ＭＳ 明朝" w:hAnsi="ＭＳ 明朝" w:hint="eastAsia"/>
        </w:rPr>
        <w:t>２　知事は、石油類燃料の確保を図るため、卸売組合、協同組合、主要業者に対し、物資確保のための協力要請又はあっせん依頼を行う。</w:t>
      </w:r>
      <w:r w:rsidRPr="005608BD">
        <w:rPr>
          <w:rFonts w:ascii="ＭＳ 明朝" w:hAnsi="ＭＳ 明朝"/>
        </w:rPr>
        <w:br/>
      </w:r>
      <w:r w:rsidRPr="005608BD">
        <w:rPr>
          <w:rFonts w:ascii="ＭＳ 明朝" w:hAnsi="ＭＳ 明朝" w:hint="eastAsia"/>
        </w:rPr>
        <w:t xml:space="preserve">　また、北海道石油業協同組合連合会との協定に基づき、石油類燃料の安定供給体制の確立を図る。</w:t>
      </w:r>
    </w:p>
    <w:p w:rsidR="00E17FC8" w:rsidRPr="005608BD" w:rsidRDefault="00E17FC8" w:rsidP="00E17FC8">
      <w:pPr>
        <w:spacing w:line="200" w:lineRule="exact"/>
      </w:pPr>
    </w:p>
    <w:p w:rsidR="00E17FC8" w:rsidRPr="005608BD" w:rsidRDefault="00E17FC8" w:rsidP="00E17FC8">
      <w:pPr>
        <w:spacing w:line="200" w:lineRule="exact"/>
      </w:pPr>
      <w:r w:rsidRPr="005608BD">
        <w:br w:type="column"/>
      </w:r>
    </w:p>
    <w:p w:rsidR="00E17FC8" w:rsidRPr="005608BD" w:rsidRDefault="00E17FC8"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604" w:name="_Toc336454130"/>
      <w:r w:rsidRPr="005608BD">
        <w:rPr>
          <w:rFonts w:ascii="ＭＳ ゴシック" w:eastAsia="ＭＳ ゴシック" w:hAnsi="ＭＳ ゴシック" w:hint="eastAsia"/>
          <w:sz w:val="28"/>
          <w:szCs w:val="28"/>
        </w:rPr>
        <w:t>第19節　電力施設災害応急計画</w:t>
      </w:r>
      <w:bookmarkEnd w:id="604"/>
    </w:p>
    <w:p w:rsidR="00E17FC8" w:rsidRPr="005608BD" w:rsidRDefault="00E17FC8" w:rsidP="00E17FC8">
      <w:pPr>
        <w:spacing w:line="100" w:lineRule="exact"/>
      </w:pPr>
    </w:p>
    <w:p w:rsidR="00E17FC8" w:rsidRPr="005608BD" w:rsidRDefault="00E17FC8" w:rsidP="00D56103">
      <w:pPr>
        <w:spacing w:afterLines="50" w:after="149" w:line="360" w:lineRule="exact"/>
        <w:ind w:leftChars="100" w:left="220" w:firstLineChars="100" w:firstLine="220"/>
      </w:pPr>
      <w:r w:rsidRPr="005608BD">
        <w:rPr>
          <w:rFonts w:hint="eastAsia"/>
        </w:rPr>
        <w:t>災害時の電力供給のための応急対策については、本計画の定めるところによる。</w:t>
      </w:r>
    </w:p>
    <w:p w:rsidR="00E17FC8" w:rsidRPr="005608BD" w:rsidRDefault="00E17FC8" w:rsidP="00D56103">
      <w:pPr>
        <w:spacing w:afterLines="30" w:after="89" w:line="360" w:lineRule="exact"/>
        <w:ind w:leftChars="300" w:left="880" w:hangingChars="100" w:hanging="220"/>
        <w:outlineLvl w:val="2"/>
        <w:rPr>
          <w:rFonts w:ascii="ＭＳ ゴシック" w:eastAsia="ＭＳ ゴシック" w:hAnsi="ＭＳ ゴシック"/>
        </w:rPr>
      </w:pPr>
      <w:bookmarkStart w:id="605" w:name="_Toc277319620"/>
      <w:bookmarkStart w:id="606" w:name="_Toc304920300"/>
      <w:bookmarkStart w:id="607" w:name="_Toc316999434"/>
      <w:bookmarkStart w:id="608" w:name="_Toc335902703"/>
      <w:bookmarkStart w:id="609" w:name="_Toc336454131"/>
      <w:r w:rsidRPr="005608BD">
        <w:rPr>
          <w:rFonts w:ascii="ＭＳ ゴシック" w:eastAsia="ＭＳ ゴシック" w:hAnsi="ＭＳ ゴシック" w:hint="eastAsia"/>
        </w:rPr>
        <w:t>第１　電力施設の状況</w:t>
      </w:r>
      <w:bookmarkEnd w:id="605"/>
      <w:bookmarkEnd w:id="606"/>
      <w:bookmarkEnd w:id="607"/>
      <w:bookmarkEnd w:id="608"/>
      <w:bookmarkEnd w:id="609"/>
    </w:p>
    <w:p w:rsidR="00E17FC8" w:rsidRPr="005608BD" w:rsidRDefault="00E17FC8" w:rsidP="00E17FC8">
      <w:pPr>
        <w:spacing w:line="360" w:lineRule="exact"/>
        <w:ind w:leftChars="300" w:left="880" w:hangingChars="100" w:hanging="220"/>
        <w:rPr>
          <w:rFonts w:ascii="ＭＳ 明朝" w:hAnsi="ＭＳ 明朝"/>
        </w:rPr>
      </w:pPr>
      <w:r w:rsidRPr="005608BD">
        <w:rPr>
          <w:rFonts w:ascii="ＭＳ 明朝" w:hAnsi="ＭＳ 明朝" w:hint="eastAsia"/>
        </w:rPr>
        <w:t>１　本町に該当する北海道電力株式会杜の施設は、次のとおりである。</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（1） 水力発電設備</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（2） 火力発電設備</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（3） 原子力発電設備</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（4） 変電設備</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（5） 送電設備</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（6） 配電設備</w:t>
      </w:r>
    </w:p>
    <w:p w:rsidR="00E17FC8" w:rsidRPr="005608BD" w:rsidRDefault="00E17FC8" w:rsidP="00E17FC8">
      <w:pPr>
        <w:spacing w:line="360" w:lineRule="exact"/>
        <w:ind w:leftChars="300" w:left="880" w:hangingChars="100" w:hanging="220"/>
        <w:rPr>
          <w:rFonts w:ascii="ＭＳ 明朝" w:hAnsi="ＭＳ 明朝"/>
        </w:rPr>
      </w:pPr>
      <w:r w:rsidRPr="005608BD">
        <w:rPr>
          <w:rFonts w:ascii="ＭＳ 明朝" w:hAnsi="ＭＳ 明朝" w:hint="eastAsia"/>
        </w:rPr>
        <w:t>（7） 通信設備</w:t>
      </w:r>
    </w:p>
    <w:p w:rsidR="00E17FC8" w:rsidRPr="005608BD" w:rsidRDefault="00E17FC8" w:rsidP="00E17FC8">
      <w:pPr>
        <w:spacing w:line="360" w:lineRule="exact"/>
        <w:ind w:leftChars="300" w:left="880" w:hangingChars="100" w:hanging="220"/>
        <w:rPr>
          <w:rFonts w:ascii="ＭＳ 明朝" w:hAnsi="ＭＳ 明朝"/>
        </w:rPr>
      </w:pPr>
      <w:r w:rsidRPr="005608BD">
        <w:rPr>
          <w:rFonts w:ascii="ＭＳ 明朝" w:hAnsi="ＭＳ 明朝" w:hint="eastAsia"/>
        </w:rPr>
        <w:t>２　電源開発株式会社北海道支店の施設は、次のとおりである。</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（1） 水力発電設備</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（2） 送変電設備</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（3） 通信設備</w:t>
      </w:r>
    </w:p>
    <w:p w:rsidR="00E17FC8" w:rsidRPr="005608BD" w:rsidRDefault="00E17FC8" w:rsidP="00E17FC8">
      <w:pPr>
        <w:spacing w:line="200" w:lineRule="exact"/>
      </w:pPr>
    </w:p>
    <w:p w:rsidR="00E17FC8" w:rsidRPr="005608BD" w:rsidRDefault="00E17FC8" w:rsidP="00D56103">
      <w:pPr>
        <w:spacing w:afterLines="30" w:after="89" w:line="360" w:lineRule="exact"/>
        <w:ind w:leftChars="300" w:left="880" w:hangingChars="100" w:hanging="220"/>
        <w:outlineLvl w:val="2"/>
        <w:rPr>
          <w:rFonts w:ascii="ＭＳ ゴシック" w:eastAsia="ＭＳ ゴシック" w:hAnsi="ＭＳ ゴシック"/>
        </w:rPr>
      </w:pPr>
      <w:bookmarkStart w:id="610" w:name="_Toc277319621"/>
      <w:bookmarkStart w:id="611" w:name="_Toc304920301"/>
      <w:bookmarkStart w:id="612" w:name="_Toc316999435"/>
      <w:bookmarkStart w:id="613" w:name="_Toc335902704"/>
      <w:bookmarkStart w:id="614" w:name="_Toc336454132"/>
      <w:r w:rsidRPr="005608BD">
        <w:rPr>
          <w:rFonts w:ascii="ＭＳ ゴシック" w:eastAsia="ＭＳ ゴシック" w:hAnsi="ＭＳ ゴシック" w:hint="eastAsia"/>
        </w:rPr>
        <w:t>第２　電力供給区域</w:t>
      </w:r>
      <w:bookmarkEnd w:id="610"/>
      <w:bookmarkEnd w:id="611"/>
      <w:bookmarkEnd w:id="612"/>
      <w:bookmarkEnd w:id="613"/>
      <w:bookmarkEnd w:id="614"/>
    </w:p>
    <w:p w:rsidR="00E17FC8" w:rsidRPr="005608BD" w:rsidRDefault="00E17FC8" w:rsidP="00E17FC8">
      <w:pPr>
        <w:spacing w:line="360" w:lineRule="exact"/>
        <w:ind w:leftChars="300" w:left="660" w:firstLineChars="100" w:firstLine="220"/>
        <w:rPr>
          <w:rFonts w:ascii="ＭＳ 明朝" w:hAnsi="ＭＳ 明朝"/>
        </w:rPr>
      </w:pPr>
      <w:r w:rsidRPr="005608BD">
        <w:rPr>
          <w:rFonts w:ascii="ＭＳ 明朝" w:hAnsi="ＭＳ 明朝" w:hint="eastAsia"/>
        </w:rPr>
        <w:t>北海道電力株式会社の供給区域は、北海道一円である。</w:t>
      </w:r>
    </w:p>
    <w:p w:rsidR="00E17FC8" w:rsidRPr="005608BD" w:rsidRDefault="00E17FC8" w:rsidP="00E17FC8">
      <w:pPr>
        <w:spacing w:line="200" w:lineRule="exact"/>
      </w:pPr>
    </w:p>
    <w:p w:rsidR="00E17FC8" w:rsidRPr="005608BD" w:rsidRDefault="00E17FC8" w:rsidP="00D56103">
      <w:pPr>
        <w:spacing w:afterLines="30" w:after="89" w:line="360" w:lineRule="exact"/>
        <w:ind w:leftChars="300" w:left="880" w:hangingChars="100" w:hanging="220"/>
        <w:outlineLvl w:val="2"/>
        <w:rPr>
          <w:rFonts w:ascii="ＭＳ ゴシック" w:eastAsia="ＭＳ ゴシック" w:hAnsi="ＭＳ ゴシック"/>
        </w:rPr>
      </w:pPr>
      <w:bookmarkStart w:id="615" w:name="_Toc277319622"/>
      <w:bookmarkStart w:id="616" w:name="_Toc304920302"/>
      <w:bookmarkStart w:id="617" w:name="_Toc316999436"/>
      <w:bookmarkStart w:id="618" w:name="_Toc335902705"/>
      <w:bookmarkStart w:id="619" w:name="_Toc336454133"/>
      <w:r w:rsidRPr="005608BD">
        <w:rPr>
          <w:rFonts w:ascii="ＭＳ ゴシック" w:eastAsia="ＭＳ ゴシック" w:hAnsi="ＭＳ ゴシック" w:hint="eastAsia"/>
        </w:rPr>
        <w:t>第３　応急対策</w:t>
      </w:r>
      <w:bookmarkEnd w:id="615"/>
      <w:bookmarkEnd w:id="616"/>
      <w:bookmarkEnd w:id="617"/>
      <w:bookmarkEnd w:id="618"/>
      <w:bookmarkEnd w:id="619"/>
    </w:p>
    <w:p w:rsidR="00E17FC8" w:rsidRPr="005608BD" w:rsidRDefault="00E17FC8"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電力施設を防護し、被災地に対する電力供給を確保するため、北海道電力株式会社及び電源開発株式会社は、それぞれ次の対策を講ずるものとする。</w:t>
      </w:r>
    </w:p>
    <w:p w:rsidR="00E17FC8" w:rsidRPr="005608BD" w:rsidRDefault="00E17FC8" w:rsidP="00E17FC8">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北海道電力株式会社</w:t>
      </w:r>
    </w:p>
    <w:p w:rsidR="00E17FC8" w:rsidRPr="005608BD" w:rsidRDefault="00E17FC8" w:rsidP="00E17FC8">
      <w:pPr>
        <w:spacing w:line="360" w:lineRule="exact"/>
        <w:ind w:leftChars="300" w:left="660" w:firstLineChars="100" w:firstLine="220"/>
        <w:rPr>
          <w:rFonts w:ascii="ＭＳ 明朝" w:hAnsi="ＭＳ 明朝"/>
        </w:rPr>
      </w:pPr>
      <w:r w:rsidRPr="005608BD">
        <w:rPr>
          <w:rFonts w:ascii="ＭＳ 明朝" w:hAnsi="ＭＳ 明朝" w:hint="eastAsia"/>
        </w:rPr>
        <w:t>電力施設及び設備被害の軽減、復旧の迅速化を図るため、別に定める「防災業務計画」によって次の対策を講ずるものとする。</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（1） 活動態勢</w:t>
      </w:r>
    </w:p>
    <w:p w:rsidR="00E17FC8" w:rsidRPr="005608BD" w:rsidRDefault="00E17FC8" w:rsidP="00E17FC8">
      <w:pPr>
        <w:spacing w:line="360" w:lineRule="exact"/>
        <w:ind w:leftChars="400" w:left="880" w:firstLineChars="100" w:firstLine="220"/>
        <w:rPr>
          <w:rFonts w:ascii="ＭＳ 明朝" w:hAnsi="ＭＳ 明朝"/>
        </w:rPr>
      </w:pPr>
      <w:r w:rsidRPr="005608BD">
        <w:rPr>
          <w:rFonts w:ascii="ＭＳ 明朝" w:hAnsi="ＭＳ 明朝" w:hint="eastAsia"/>
        </w:rPr>
        <w:t>発令基準に従い準備態勢、警戒態勢及び非常態勢を発令し、体制を整備するものとする。</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（2） 情報収集・提供</w:t>
      </w:r>
    </w:p>
    <w:p w:rsidR="00E17FC8" w:rsidRPr="005608BD" w:rsidRDefault="00E17FC8" w:rsidP="00E17FC8">
      <w:pPr>
        <w:spacing w:line="360" w:lineRule="exact"/>
        <w:ind w:leftChars="400" w:left="880" w:firstLineChars="100" w:firstLine="220"/>
        <w:rPr>
          <w:rFonts w:ascii="ＭＳ 明朝" w:hAnsi="ＭＳ 明朝"/>
        </w:rPr>
      </w:pPr>
      <w:r w:rsidRPr="005608BD">
        <w:rPr>
          <w:rFonts w:ascii="ＭＳ 明朝" w:hAnsi="ＭＳ 明朝" w:hint="eastAsia"/>
        </w:rPr>
        <w:t>所定の系統に従い、社内外の情報を収集し、復旧対策を樹立するとともに、停電、復旧見込みなどの状況について、町及び道に連絡するものとする。</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（3） 通信確保</w:t>
      </w:r>
    </w:p>
    <w:p w:rsidR="00E17FC8" w:rsidRPr="005608BD" w:rsidRDefault="00E17FC8" w:rsidP="00E17FC8">
      <w:pPr>
        <w:spacing w:line="360" w:lineRule="exact"/>
        <w:ind w:leftChars="400" w:left="880" w:firstLineChars="100" w:firstLine="216"/>
        <w:rPr>
          <w:rFonts w:ascii="ＭＳ 明朝" w:hAnsi="ＭＳ 明朝"/>
          <w:spacing w:val="-2"/>
        </w:rPr>
      </w:pPr>
      <w:r w:rsidRPr="005608BD">
        <w:rPr>
          <w:rFonts w:ascii="ＭＳ 明朝" w:hAnsi="ＭＳ 明朝" w:hint="eastAsia"/>
          <w:spacing w:val="-2"/>
        </w:rPr>
        <w:t>本部（本店）、支部（支店及び重要発電所）相互間の主要通信回線に対しては、迂回ルート構成を考慮するとともに、通信機器用予備電源の正常運転に十分な注意を払い、通信の確保を図るものとする。</w:t>
      </w:r>
    </w:p>
    <w:p w:rsidR="00E17FC8" w:rsidRPr="005608BD" w:rsidRDefault="00E17FC8" w:rsidP="00E17FC8">
      <w:pPr>
        <w:spacing w:line="360" w:lineRule="exact"/>
        <w:ind w:leftChars="400" w:left="880" w:firstLineChars="100" w:firstLine="220"/>
        <w:rPr>
          <w:rFonts w:ascii="ＭＳ 明朝" w:hAnsi="ＭＳ 明朝"/>
        </w:rPr>
      </w:pPr>
      <w:r w:rsidRPr="005608BD">
        <w:rPr>
          <w:rFonts w:ascii="ＭＳ 明朝" w:hAnsi="ＭＳ 明朝" w:hint="eastAsia"/>
        </w:rPr>
        <w:t>なお、災害地域の現業機関には、臨時電話の仮設などを考慮する。</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（4） 広報</w:t>
      </w:r>
    </w:p>
    <w:p w:rsidR="00E17FC8" w:rsidRPr="005608BD" w:rsidRDefault="00E17FC8" w:rsidP="00D56103">
      <w:pPr>
        <w:spacing w:afterLines="30" w:after="89" w:line="360" w:lineRule="exact"/>
        <w:ind w:leftChars="400" w:left="880" w:firstLineChars="100" w:firstLine="220"/>
        <w:rPr>
          <w:rFonts w:ascii="ＭＳ 明朝" w:hAnsi="ＭＳ 明朝"/>
        </w:rPr>
      </w:pPr>
      <w:r w:rsidRPr="005608BD">
        <w:rPr>
          <w:rFonts w:ascii="ＭＳ 明朝" w:hAnsi="ＭＳ 明朝" w:hint="eastAsia"/>
        </w:rPr>
        <w:t>災害による停電及び使用制限にあたっては、停電状況及び復旧見込等を直接又は報道機</w:t>
      </w:r>
      <w:r w:rsidRPr="005608BD">
        <w:rPr>
          <w:rFonts w:ascii="ＭＳ 明朝" w:hAnsi="ＭＳ 明朝" w:hint="eastAsia"/>
        </w:rPr>
        <w:lastRenderedPageBreak/>
        <w:t>関を通じて速やかに周知を図るものとする。</w:t>
      </w:r>
    </w:p>
    <w:p w:rsidR="00E17FC8" w:rsidRPr="005608BD" w:rsidRDefault="00E17FC8" w:rsidP="00E17FC8">
      <w:pPr>
        <w:spacing w:line="360" w:lineRule="exact"/>
        <w:ind w:firstLineChars="300" w:firstLine="660"/>
        <w:rPr>
          <w:rFonts w:ascii="ＭＳ 明朝" w:hAnsi="ＭＳ 明朝"/>
        </w:rPr>
      </w:pPr>
      <w:r w:rsidRPr="005608BD">
        <w:rPr>
          <w:rFonts w:ascii="ＭＳ 明朝" w:hAnsi="ＭＳ 明朝" w:hint="eastAsia"/>
        </w:rPr>
        <w:t>（5） 要員の確保</w:t>
      </w:r>
    </w:p>
    <w:p w:rsidR="00E17FC8" w:rsidRPr="005608BD" w:rsidRDefault="00E17FC8" w:rsidP="00E17FC8">
      <w:pPr>
        <w:spacing w:line="360" w:lineRule="exact"/>
        <w:ind w:leftChars="400" w:left="880" w:firstLineChars="100" w:firstLine="220"/>
        <w:rPr>
          <w:rFonts w:ascii="ＭＳ 明朝" w:hAnsi="ＭＳ 明朝"/>
        </w:rPr>
      </w:pPr>
      <w:r w:rsidRPr="005608BD">
        <w:rPr>
          <w:rFonts w:ascii="ＭＳ 明朝" w:hAnsi="ＭＳ 明朝" w:hint="eastAsia"/>
        </w:rPr>
        <w:t>各支部（支店）は被害の状況により、要員が不足した場合は、本部（本店）に要員の確保を要請し、本部は要員を融通するものとする。</w:t>
      </w:r>
    </w:p>
    <w:p w:rsidR="00E17FC8" w:rsidRPr="005608BD" w:rsidRDefault="00E17FC8" w:rsidP="00D56103">
      <w:pPr>
        <w:spacing w:afterLines="30" w:after="89" w:line="360" w:lineRule="exact"/>
        <w:ind w:leftChars="400" w:left="880" w:firstLineChars="100" w:firstLine="220"/>
        <w:rPr>
          <w:rFonts w:ascii="ＭＳ 明朝" w:hAnsi="ＭＳ 明朝"/>
        </w:rPr>
      </w:pPr>
      <w:r w:rsidRPr="005608BD">
        <w:rPr>
          <w:rFonts w:ascii="ＭＳ 明朝" w:hAnsi="ＭＳ 明朝" w:hint="eastAsia"/>
        </w:rPr>
        <w:t>なお、自衛隊の派遣を必要とするときは、各支部長が町長を経て知事（上川総合振興局長）に要請するものとする。</w:t>
      </w:r>
    </w:p>
    <w:p w:rsidR="00E17FC8" w:rsidRPr="005608BD" w:rsidRDefault="00E17FC8" w:rsidP="00E17FC8">
      <w:pPr>
        <w:spacing w:line="360" w:lineRule="exact"/>
        <w:ind w:firstLineChars="300" w:firstLine="660"/>
        <w:rPr>
          <w:rFonts w:ascii="ＭＳ 明朝" w:hAnsi="ＭＳ 明朝"/>
        </w:rPr>
      </w:pPr>
      <w:r w:rsidRPr="005608BD">
        <w:rPr>
          <w:rFonts w:ascii="ＭＳ 明朝" w:hAnsi="ＭＳ 明朝" w:hint="eastAsia"/>
        </w:rPr>
        <w:t>（6） 資材等の調達</w:t>
      </w:r>
    </w:p>
    <w:p w:rsidR="00E17FC8" w:rsidRPr="005608BD" w:rsidRDefault="00E17FC8" w:rsidP="00E17FC8">
      <w:pPr>
        <w:spacing w:line="360" w:lineRule="exact"/>
        <w:ind w:leftChars="400" w:left="880" w:firstLineChars="100" w:firstLine="220"/>
        <w:rPr>
          <w:rFonts w:ascii="ＭＳ 明朝" w:hAnsi="ＭＳ 明朝"/>
        </w:rPr>
      </w:pPr>
      <w:r w:rsidRPr="005608BD">
        <w:rPr>
          <w:rFonts w:ascii="ＭＳ 明朝" w:hAnsi="ＭＳ 明朝" w:hint="eastAsia"/>
        </w:rPr>
        <w:t>社内における調達を図り、なおかつ不足するときは、関連工事会社及び東地域の電力各社からの融通等により調達を図るものとする。</w:t>
      </w:r>
    </w:p>
    <w:p w:rsidR="00E17FC8" w:rsidRPr="005608BD" w:rsidRDefault="00E17FC8" w:rsidP="00D56103">
      <w:pPr>
        <w:spacing w:afterLines="30" w:after="89" w:line="360" w:lineRule="exact"/>
        <w:ind w:leftChars="400" w:left="880" w:firstLineChars="100" w:firstLine="220"/>
        <w:rPr>
          <w:rFonts w:ascii="ＭＳ 明朝" w:hAnsi="ＭＳ 明朝"/>
        </w:rPr>
      </w:pPr>
      <w:r w:rsidRPr="005608BD">
        <w:rPr>
          <w:rFonts w:ascii="ＭＳ 明朝" w:hAnsi="ＭＳ 明朝" w:hint="eastAsia"/>
        </w:rPr>
        <w:t>なお、必要により指定地方行政機関、地方公共団体等に対し、労務施設、設備又は物資の確保について応援を求めるものとする。</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w:t>
      </w:r>
      <w:r w:rsidRPr="005608BD">
        <w:rPr>
          <w:rFonts w:ascii="ＭＳ 明朝" w:hAnsi="ＭＳ 明朝"/>
        </w:rPr>
        <w:t>7</w:t>
      </w:r>
      <w:r w:rsidRPr="005608BD">
        <w:rPr>
          <w:rFonts w:ascii="ＭＳ 明朝" w:hAnsi="ＭＳ 明朝" w:hint="eastAsia"/>
        </w:rPr>
        <w:t>）</w:t>
      </w:r>
      <w:r w:rsidRPr="005608BD">
        <w:rPr>
          <w:rFonts w:ascii="ＭＳ 明朝" w:hAnsi="ＭＳ 明朝"/>
        </w:rPr>
        <w:t xml:space="preserve"> </w:t>
      </w:r>
      <w:r w:rsidRPr="005608BD">
        <w:rPr>
          <w:rFonts w:ascii="ＭＳ 明朝" w:hAnsi="ＭＳ 明朝" w:hint="eastAsia"/>
        </w:rPr>
        <w:t>応急工事</w:t>
      </w:r>
    </w:p>
    <w:p w:rsidR="00E17FC8" w:rsidRPr="005608BD" w:rsidRDefault="00E17FC8"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災害時において、復旧順位、難易及び人員、資材の動員等を考慮して応急工事を行い、極力送電の確保に努めるものとする。</w:t>
      </w:r>
    </w:p>
    <w:p w:rsidR="00E17FC8" w:rsidRPr="005608BD" w:rsidRDefault="00E17FC8" w:rsidP="00E17FC8">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電源開発株式会社北海道支店</w:t>
      </w:r>
    </w:p>
    <w:p w:rsidR="00E17FC8" w:rsidRPr="005608BD" w:rsidRDefault="00E17FC8" w:rsidP="00E17FC8">
      <w:pPr>
        <w:spacing w:line="360" w:lineRule="exact"/>
        <w:ind w:leftChars="300" w:left="660" w:firstLineChars="100" w:firstLine="220"/>
        <w:rPr>
          <w:rFonts w:ascii="ＭＳ 明朝" w:hAnsi="ＭＳ 明朝"/>
        </w:rPr>
      </w:pPr>
      <w:r w:rsidRPr="005608BD">
        <w:rPr>
          <w:rFonts w:ascii="ＭＳ 明朝" w:hAnsi="ＭＳ 明朝" w:hint="eastAsia"/>
        </w:rPr>
        <w:t>災害に対処して遺漏のないよう応急措置及び復旧を図るための災害対策組織等を定め、災害対策に必要な措置を講ずるものとする。</w:t>
      </w:r>
    </w:p>
    <w:p w:rsidR="00E17FC8" w:rsidRPr="005608BD" w:rsidRDefault="00E17FC8" w:rsidP="00E17FC8">
      <w:pPr>
        <w:spacing w:line="200" w:lineRule="exact"/>
      </w:pPr>
      <w:r w:rsidRPr="005608BD">
        <w:br w:type="page"/>
      </w:r>
    </w:p>
    <w:p w:rsidR="00E17FC8" w:rsidRPr="005608BD" w:rsidRDefault="00E17FC8"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620" w:name="_Toc336454134"/>
      <w:r w:rsidRPr="005608BD">
        <w:rPr>
          <w:rFonts w:ascii="ＭＳ ゴシック" w:eastAsia="ＭＳ ゴシック" w:hAnsi="ＭＳ ゴシック" w:hint="eastAsia"/>
          <w:sz w:val="28"/>
          <w:szCs w:val="28"/>
        </w:rPr>
        <w:t>第20節　ガス施設災害応急計画</w:t>
      </w:r>
      <w:bookmarkEnd w:id="620"/>
    </w:p>
    <w:p w:rsidR="00E17FC8" w:rsidRPr="005608BD" w:rsidRDefault="00E17FC8" w:rsidP="00E17FC8">
      <w:pPr>
        <w:spacing w:line="100" w:lineRule="exact"/>
      </w:pPr>
    </w:p>
    <w:p w:rsidR="00E17FC8" w:rsidRPr="005608BD" w:rsidRDefault="00E17FC8" w:rsidP="00D56103">
      <w:pPr>
        <w:spacing w:afterLines="50" w:after="149" w:line="360" w:lineRule="exact"/>
        <w:ind w:leftChars="100" w:left="220" w:firstLineChars="100" w:firstLine="220"/>
      </w:pPr>
      <w:r w:rsidRPr="005608BD">
        <w:rPr>
          <w:rFonts w:hint="eastAsia"/>
        </w:rPr>
        <w:t>災害時のガス供給のための応急対策については、本計画の定めるところによる。</w:t>
      </w:r>
    </w:p>
    <w:p w:rsidR="00E17FC8" w:rsidRPr="005608BD" w:rsidRDefault="00E17FC8" w:rsidP="00D56103">
      <w:pPr>
        <w:spacing w:afterLines="30" w:after="89" w:line="360" w:lineRule="exact"/>
        <w:ind w:leftChars="300" w:left="880" w:hangingChars="100" w:hanging="220"/>
        <w:outlineLvl w:val="2"/>
        <w:rPr>
          <w:rFonts w:ascii="ＭＳ ゴシック" w:eastAsia="ＭＳ ゴシック" w:hAnsi="ＭＳ ゴシック"/>
        </w:rPr>
      </w:pPr>
      <w:bookmarkStart w:id="621" w:name="_Toc277319625"/>
      <w:bookmarkStart w:id="622" w:name="_Toc304920305"/>
      <w:bookmarkStart w:id="623" w:name="_Toc335902707"/>
      <w:bookmarkStart w:id="624" w:name="_Toc336454135"/>
      <w:r w:rsidRPr="005608BD">
        <w:rPr>
          <w:rFonts w:ascii="ＭＳ ゴシック" w:eastAsia="ＭＳ ゴシック" w:hAnsi="ＭＳ ゴシック" w:hint="eastAsia"/>
        </w:rPr>
        <w:t>第１　応急対策</w:t>
      </w:r>
      <w:bookmarkEnd w:id="621"/>
      <w:bookmarkEnd w:id="622"/>
      <w:bookmarkEnd w:id="623"/>
      <w:bookmarkEnd w:id="624"/>
    </w:p>
    <w:p w:rsidR="00E17FC8" w:rsidRPr="005608BD" w:rsidRDefault="00E17FC8"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ガス事業者は、ガス事業法（昭和29年法律第51号）第30条第1項に基づき保安規程を定め、技術上の基準に適合するよう工作物の維持を図るほか、非常災害の事前対策、災害発生時の応急対策等個々の実態に応じた応急対策を講ずるものとする。</w:t>
      </w:r>
    </w:p>
    <w:p w:rsidR="00E17FC8" w:rsidRPr="005608BD" w:rsidRDefault="00E17FC8" w:rsidP="00E17FC8">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非常災害の事前対策</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（1） 情報連絡</w:t>
      </w:r>
    </w:p>
    <w:p w:rsidR="00E17FC8" w:rsidRPr="005608BD" w:rsidRDefault="00E17FC8" w:rsidP="00E17FC8">
      <w:pPr>
        <w:pStyle w:val="ac"/>
        <w:spacing w:line="360" w:lineRule="exact"/>
        <w:ind w:leftChars="500" w:left="1320" w:hangingChars="100" w:hanging="220"/>
      </w:pPr>
      <w:r w:rsidRPr="005608BD">
        <w:rPr>
          <w:rFonts w:hint="eastAsia"/>
        </w:rPr>
        <w:t>ア　気象等特別警報・警報・注意報並びに情報等については新聞、ラジオ、テレビ等に注意し、その動静を把握するとともに当該地域の風速、降水量、その他気象状況について各関係機関と緊密に連絡をとる。</w:t>
      </w:r>
    </w:p>
    <w:p w:rsidR="00E17FC8" w:rsidRPr="005608BD" w:rsidRDefault="00E17FC8" w:rsidP="00E17FC8">
      <w:pPr>
        <w:pStyle w:val="ac"/>
        <w:spacing w:line="360" w:lineRule="exact"/>
        <w:ind w:leftChars="500" w:left="1320" w:hangingChars="100" w:hanging="220"/>
      </w:pPr>
      <w:r w:rsidRPr="005608BD">
        <w:rPr>
          <w:rFonts w:hint="eastAsia"/>
        </w:rPr>
        <w:t xml:space="preserve">イ　</w:t>
      </w:r>
      <w:r w:rsidRPr="005608BD">
        <w:rPr>
          <w:rFonts w:hint="eastAsia"/>
          <w:spacing w:val="-6"/>
        </w:rPr>
        <w:t>災害発生前の情報交換、その他の連絡をかねて一定時間ごとに関係機関と確認しておく。</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（2） 火災、中毒事故防止対策</w:t>
      </w:r>
    </w:p>
    <w:p w:rsidR="00E17FC8" w:rsidRPr="005608BD" w:rsidRDefault="00E17FC8" w:rsidP="00E17FC8">
      <w:pPr>
        <w:spacing w:line="360" w:lineRule="exact"/>
        <w:ind w:leftChars="400" w:left="880" w:firstLineChars="100" w:firstLine="220"/>
        <w:rPr>
          <w:rFonts w:ascii="ＭＳ 明朝" w:hAnsi="ＭＳ 明朝"/>
        </w:rPr>
      </w:pPr>
      <w:r w:rsidRPr="005608BD">
        <w:rPr>
          <w:rFonts w:ascii="ＭＳ 明朝" w:hAnsi="ＭＳ 明朝" w:hint="eastAsia"/>
        </w:rPr>
        <w:t>広報車、ビラ、ラジオ、テレビその他適切な方法により、下記事項の</w:t>
      </w:r>
      <w:r w:rsidR="00363560" w:rsidRPr="005608BD">
        <w:rPr>
          <w:rFonts w:ascii="ＭＳ 明朝" w:hAnsi="ＭＳ 明朝" w:hint="eastAsia"/>
        </w:rPr>
        <w:t>住民</w:t>
      </w:r>
      <w:r w:rsidRPr="005608BD">
        <w:rPr>
          <w:rFonts w:ascii="ＭＳ 明朝" w:hAnsi="ＭＳ 明朝" w:hint="eastAsia"/>
        </w:rPr>
        <w:t>に対する啓発宣伝を行い事故防止に努める。</w:t>
      </w:r>
    </w:p>
    <w:p w:rsidR="00E17FC8" w:rsidRPr="005608BD" w:rsidRDefault="00E17FC8" w:rsidP="00E17FC8">
      <w:pPr>
        <w:pStyle w:val="ac"/>
        <w:spacing w:line="360" w:lineRule="exact"/>
        <w:ind w:leftChars="500" w:left="1320" w:hangingChars="100" w:hanging="220"/>
      </w:pPr>
      <w:r w:rsidRPr="005608BD">
        <w:rPr>
          <w:rFonts w:hint="eastAsia"/>
        </w:rPr>
        <w:t>ア　無断ガス工事を禁止する。</w:t>
      </w:r>
    </w:p>
    <w:p w:rsidR="00E17FC8" w:rsidRPr="005608BD" w:rsidRDefault="00E17FC8" w:rsidP="00E17FC8">
      <w:pPr>
        <w:pStyle w:val="ac"/>
        <w:spacing w:line="360" w:lineRule="exact"/>
        <w:ind w:leftChars="500" w:left="1320" w:hangingChars="100" w:hanging="220"/>
      </w:pPr>
      <w:r w:rsidRPr="005608BD">
        <w:rPr>
          <w:rFonts w:hint="eastAsia"/>
        </w:rPr>
        <w:t>イ　ガス漏洩等の不良箇所を発見した場合、直ちにガス事業者へ通報を依頼する。</w:t>
      </w:r>
    </w:p>
    <w:p w:rsidR="00E17FC8" w:rsidRPr="005608BD" w:rsidRDefault="00E17FC8" w:rsidP="00D56103">
      <w:pPr>
        <w:pStyle w:val="ac"/>
        <w:spacing w:afterLines="50" w:after="149" w:line="360" w:lineRule="exact"/>
        <w:ind w:leftChars="500" w:left="1320" w:hangingChars="100" w:hanging="220"/>
      </w:pPr>
      <w:r w:rsidRPr="005608BD">
        <w:rPr>
          <w:rFonts w:hint="eastAsia"/>
        </w:rPr>
        <w:t>ウ　災害の発生が予想されるときは、前もってメーターコックの閉止をする。</w:t>
      </w:r>
    </w:p>
    <w:p w:rsidR="00E17FC8" w:rsidRPr="005608BD" w:rsidRDefault="00E17FC8" w:rsidP="00E17FC8">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災害発生時の対策</w:t>
      </w:r>
    </w:p>
    <w:p w:rsidR="00E17FC8" w:rsidRPr="005608BD" w:rsidRDefault="00E17FC8" w:rsidP="00E17FC8">
      <w:pPr>
        <w:spacing w:line="360" w:lineRule="exact"/>
        <w:ind w:leftChars="300" w:left="660" w:firstLineChars="100" w:firstLine="220"/>
        <w:rPr>
          <w:rFonts w:ascii="ＭＳ 明朝" w:hAnsi="ＭＳ 明朝"/>
        </w:rPr>
      </w:pPr>
      <w:r w:rsidRPr="005608BD">
        <w:rPr>
          <w:rFonts w:ascii="ＭＳ 明朝" w:hAnsi="ＭＳ 明朝" w:hint="eastAsia"/>
        </w:rPr>
        <w:t>災害発生時において、町は、「災害等の発生時における比布町と北海道エルピーガス災害対策協議会の応急・復旧活動の支援に関する協定」（資料</w:t>
      </w:r>
      <w:r w:rsidR="00694D98">
        <w:rPr>
          <w:rFonts w:ascii="ＭＳ 明朝" w:hAnsi="ＭＳ 明朝" w:hint="eastAsia"/>
        </w:rPr>
        <w:t>29</w:t>
      </w:r>
      <w:r w:rsidRPr="005608BD">
        <w:rPr>
          <w:rFonts w:ascii="ＭＳ 明朝" w:hAnsi="ＭＳ 明朝" w:hint="eastAsia"/>
        </w:rPr>
        <w:t>）のほか、旭川中央警察署・大雪消防組合比布消防署、事業者等と連携を密にし、二次災害の防止に努めるものとする。</w:t>
      </w:r>
    </w:p>
    <w:p w:rsidR="00E17FC8" w:rsidRPr="005608BD" w:rsidRDefault="00E17FC8" w:rsidP="00E17FC8">
      <w:pPr>
        <w:spacing w:line="200" w:lineRule="exact"/>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17FC8" w:rsidRPr="005608BD" w:rsidTr="00B74CD4">
        <w:trPr>
          <w:trHeight w:val="208"/>
          <w:jc w:val="right"/>
        </w:trPr>
        <w:tc>
          <w:tcPr>
            <w:tcW w:w="9072" w:type="dxa"/>
            <w:vAlign w:val="center"/>
          </w:tcPr>
          <w:p w:rsidR="00E17FC8" w:rsidRPr="005608BD" w:rsidRDefault="00E17FC8" w:rsidP="00B74CD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資料編〔条例・協定等〕　・災害時における応急復旧・物資供給等の協力に関する協定（資料</w:t>
            </w:r>
            <w:r w:rsidR="00694D98">
              <w:rPr>
                <w:rFonts w:ascii="ＭＳ ゴシック" w:eastAsia="ＭＳ ゴシック" w:hAnsi="ＭＳ ゴシック" w:hint="eastAsia"/>
                <w:sz w:val="20"/>
                <w:szCs w:val="20"/>
              </w:rPr>
              <w:t>29</w:t>
            </w:r>
            <w:r w:rsidRPr="005608BD">
              <w:rPr>
                <w:rFonts w:ascii="ＭＳ ゴシック" w:eastAsia="ＭＳ ゴシック" w:hAnsi="ＭＳ ゴシック" w:hint="eastAsia"/>
                <w:sz w:val="20"/>
                <w:szCs w:val="20"/>
              </w:rPr>
              <w:t>）</w:t>
            </w:r>
          </w:p>
        </w:tc>
      </w:tr>
    </w:tbl>
    <w:p w:rsidR="00DB739A" w:rsidRPr="005608BD" w:rsidRDefault="00E17FC8" w:rsidP="00DB739A">
      <w:pPr>
        <w:spacing w:line="200" w:lineRule="exact"/>
      </w:pPr>
      <w:r w:rsidRPr="005608BD">
        <w:br w:type="column"/>
      </w:r>
    </w:p>
    <w:p w:rsidR="00761623" w:rsidRPr="005608BD" w:rsidRDefault="00761623"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625" w:name="_Toc336454118"/>
      <w:r w:rsidRPr="005608BD">
        <w:rPr>
          <w:rFonts w:ascii="ＭＳ ゴシック" w:eastAsia="ＭＳ ゴシック" w:hAnsi="ＭＳ ゴシック" w:hint="eastAsia"/>
          <w:sz w:val="28"/>
          <w:szCs w:val="28"/>
        </w:rPr>
        <w:t>第</w:t>
      </w:r>
      <w:r w:rsidR="00E17FC8" w:rsidRPr="005608BD">
        <w:rPr>
          <w:rFonts w:ascii="ＭＳ ゴシック" w:eastAsia="ＭＳ ゴシック" w:hAnsi="ＭＳ ゴシック" w:hint="eastAsia"/>
          <w:sz w:val="28"/>
          <w:szCs w:val="28"/>
        </w:rPr>
        <w:t>21</w:t>
      </w:r>
      <w:r w:rsidRPr="005608BD">
        <w:rPr>
          <w:rFonts w:ascii="ＭＳ ゴシック" w:eastAsia="ＭＳ ゴシック" w:hAnsi="ＭＳ ゴシック" w:hint="eastAsia"/>
          <w:sz w:val="28"/>
          <w:szCs w:val="28"/>
        </w:rPr>
        <w:t xml:space="preserve">節　</w:t>
      </w:r>
      <w:r w:rsidR="009213E6" w:rsidRPr="005608BD">
        <w:rPr>
          <w:rFonts w:ascii="ＭＳ ゴシック" w:eastAsia="ＭＳ ゴシック" w:hAnsi="ＭＳ ゴシック" w:hint="eastAsia"/>
          <w:sz w:val="28"/>
          <w:szCs w:val="28"/>
        </w:rPr>
        <w:t>上下水道施設対策計画</w:t>
      </w:r>
      <w:bookmarkEnd w:id="625"/>
    </w:p>
    <w:p w:rsidR="00761623" w:rsidRPr="005608BD" w:rsidRDefault="00761623" w:rsidP="00761623">
      <w:pPr>
        <w:spacing w:line="100" w:lineRule="exact"/>
      </w:pPr>
    </w:p>
    <w:p w:rsidR="008926FC" w:rsidRPr="005608BD" w:rsidRDefault="008926FC" w:rsidP="00D56103">
      <w:pPr>
        <w:spacing w:afterLines="50" w:after="149" w:line="360" w:lineRule="exact"/>
        <w:ind w:leftChars="100" w:left="220" w:firstLineChars="100" w:firstLine="220"/>
      </w:pPr>
      <w:r w:rsidRPr="005608BD">
        <w:rPr>
          <w:rFonts w:hint="eastAsia"/>
        </w:rPr>
        <w:t>災害時の上水道及び下水道施設の応急復旧</w:t>
      </w:r>
      <w:r w:rsidR="00E64721" w:rsidRPr="005608BD">
        <w:rPr>
          <w:rFonts w:hint="eastAsia"/>
        </w:rPr>
        <w:t>対策については</w:t>
      </w:r>
      <w:r w:rsidRPr="005608BD">
        <w:rPr>
          <w:rFonts w:hint="eastAsia"/>
        </w:rPr>
        <w:t>、本計画の定めるところによる。</w:t>
      </w:r>
    </w:p>
    <w:p w:rsidR="008926FC" w:rsidRPr="005608BD" w:rsidRDefault="008926FC" w:rsidP="00D56103">
      <w:pPr>
        <w:spacing w:afterLines="30" w:after="89" w:line="360" w:lineRule="exact"/>
        <w:ind w:leftChars="300" w:left="880" w:hangingChars="100" w:hanging="220"/>
        <w:outlineLvl w:val="2"/>
        <w:rPr>
          <w:rFonts w:ascii="ＭＳ ゴシック" w:eastAsia="ＭＳ ゴシック" w:hAnsi="ＭＳ ゴシック"/>
        </w:rPr>
      </w:pPr>
      <w:bookmarkStart w:id="626" w:name="_Toc277319611"/>
      <w:bookmarkStart w:id="627" w:name="_Toc304920291"/>
      <w:bookmarkStart w:id="628" w:name="_Toc316999425"/>
      <w:bookmarkStart w:id="629" w:name="_Toc332906901"/>
      <w:bookmarkStart w:id="630" w:name="_Toc335902691"/>
      <w:bookmarkStart w:id="631" w:name="_Toc336454119"/>
      <w:r w:rsidRPr="005608BD">
        <w:rPr>
          <w:rFonts w:ascii="ＭＳ ゴシック" w:eastAsia="ＭＳ ゴシック" w:hAnsi="ＭＳ ゴシック" w:hint="eastAsia"/>
        </w:rPr>
        <w:t>第１　上水道</w:t>
      </w:r>
      <w:bookmarkEnd w:id="626"/>
      <w:bookmarkEnd w:id="627"/>
      <w:bookmarkEnd w:id="628"/>
      <w:bookmarkEnd w:id="629"/>
      <w:bookmarkEnd w:id="630"/>
      <w:bookmarkEnd w:id="631"/>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応急復旧</w:t>
      </w:r>
    </w:p>
    <w:p w:rsidR="008926FC" w:rsidRPr="005608BD" w:rsidRDefault="008926FC" w:rsidP="00AC46E1">
      <w:pPr>
        <w:spacing w:line="360" w:lineRule="exact"/>
        <w:ind w:leftChars="300" w:left="660" w:firstLineChars="100" w:firstLine="216"/>
        <w:rPr>
          <w:rFonts w:ascii="ＭＳ 明朝" w:hAnsi="ＭＳ 明朝"/>
          <w:spacing w:val="-2"/>
        </w:rPr>
      </w:pPr>
      <w:r w:rsidRPr="005608BD">
        <w:rPr>
          <w:rFonts w:ascii="ＭＳ 明朝" w:hAnsi="ＭＳ 明朝" w:hint="eastAsia"/>
          <w:spacing w:val="-2"/>
        </w:rPr>
        <w:t>大規模災害等により長期間断水となることは、生活の維持に重大な支障が生ずるものであるため、水道事業者は、被災した施設の応急復旧等についての計画を</w:t>
      </w:r>
      <w:r w:rsidR="002D5C23" w:rsidRPr="005608BD">
        <w:rPr>
          <w:rFonts w:ascii="ＭＳ 明朝" w:hAnsi="ＭＳ 明朝" w:hint="eastAsia"/>
          <w:spacing w:val="-2"/>
        </w:rPr>
        <w:t>あらかじめ</w:t>
      </w:r>
      <w:r w:rsidRPr="005608BD">
        <w:rPr>
          <w:rFonts w:ascii="ＭＳ 明朝" w:hAnsi="ＭＳ 明朝" w:hint="eastAsia"/>
          <w:spacing w:val="-2"/>
        </w:rPr>
        <w:t>定めておくほか、災害に際しては、次の対策を講じて速やかに応急復旧し、</w:t>
      </w:r>
      <w:r w:rsidR="00E64721" w:rsidRPr="005608BD">
        <w:rPr>
          <w:rFonts w:ascii="ＭＳ 明朝" w:hAnsi="ＭＳ 明朝" w:hint="eastAsia"/>
          <w:spacing w:val="-2"/>
        </w:rPr>
        <w:t>住</w:t>
      </w:r>
      <w:r w:rsidRPr="005608BD">
        <w:rPr>
          <w:rFonts w:ascii="ＭＳ 明朝" w:hAnsi="ＭＳ 明朝" w:hint="eastAsia"/>
          <w:spacing w:val="-2"/>
        </w:rPr>
        <w:t>民に対する水道水の供給に努める。</w:t>
      </w:r>
    </w:p>
    <w:p w:rsidR="008926FC" w:rsidRPr="005608BD" w:rsidRDefault="008926FC" w:rsidP="00AC46E1">
      <w:pPr>
        <w:spacing w:line="360" w:lineRule="exact"/>
        <w:ind w:leftChars="300" w:left="660" w:firstLineChars="100" w:firstLine="216"/>
        <w:rPr>
          <w:rFonts w:ascii="ＭＳ 明朝" w:hAnsi="ＭＳ 明朝"/>
          <w:spacing w:val="-2"/>
        </w:rPr>
      </w:pPr>
      <w:r w:rsidRPr="005608BD">
        <w:rPr>
          <w:rFonts w:ascii="ＭＳ 明朝" w:hAnsi="ＭＳ 明朝" w:hint="eastAsia"/>
          <w:spacing w:val="-2"/>
        </w:rPr>
        <w:t>なお、町単独では十分に災害応急対策を実施できない場合は、他の水道事業者等の協力を求める。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（1） 施設の点検、被害状況の把握及び復旧計画の策定を行う。</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（2） 要員及び資材の確保等復旧体制を確立する。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（3） 被害状況により他市町村等へ支援を要請する。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 xml:space="preserve">（4） </w:t>
      </w:r>
      <w:r w:rsidR="00E64721" w:rsidRPr="005608BD">
        <w:rPr>
          <w:rFonts w:ascii="ＭＳ 明朝" w:hAnsi="ＭＳ 明朝" w:hint="eastAsia"/>
        </w:rPr>
        <w:t>住</w:t>
      </w:r>
      <w:r w:rsidRPr="005608BD">
        <w:rPr>
          <w:rFonts w:ascii="ＭＳ 明朝" w:hAnsi="ＭＳ 明朝" w:hint="eastAsia"/>
        </w:rPr>
        <w:t>民への広報活動を行う。</w:t>
      </w:r>
    </w:p>
    <w:p w:rsidR="008926FC" w:rsidRPr="005608BD" w:rsidRDefault="008926FC" w:rsidP="008926FC">
      <w:pPr>
        <w:spacing w:line="100" w:lineRule="exact"/>
      </w:pPr>
    </w:p>
    <w:p w:rsidR="008926FC" w:rsidRPr="005608BD" w:rsidRDefault="008926FC" w:rsidP="00D56103">
      <w:pPr>
        <w:spacing w:beforeLines="50" w:before="149"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広報</w:t>
      </w:r>
    </w:p>
    <w:p w:rsidR="008926FC" w:rsidRPr="005608BD" w:rsidRDefault="008926FC" w:rsidP="00AC46E1">
      <w:pPr>
        <w:spacing w:line="360" w:lineRule="exact"/>
        <w:ind w:leftChars="300" w:left="660" w:firstLineChars="100" w:firstLine="220"/>
        <w:rPr>
          <w:rFonts w:ascii="ＭＳ 明朝" w:hAnsi="ＭＳ 明朝"/>
        </w:rPr>
      </w:pPr>
      <w:r w:rsidRPr="005608BD">
        <w:rPr>
          <w:rFonts w:ascii="ＭＳ 明朝" w:hAnsi="ＭＳ 明朝" w:hint="eastAsia"/>
        </w:rPr>
        <w:t>水道事業者は、水道施設に被害を生じた場合は、その被害状況及び復旧見込み等について広報を実施し、</w:t>
      </w:r>
      <w:r w:rsidR="00E64721" w:rsidRPr="005608BD">
        <w:rPr>
          <w:rFonts w:ascii="ＭＳ 明朝" w:hAnsi="ＭＳ 明朝" w:hint="eastAsia"/>
        </w:rPr>
        <w:t>住</w:t>
      </w:r>
      <w:r w:rsidR="001F3FEE" w:rsidRPr="005608BD">
        <w:rPr>
          <w:rFonts w:ascii="ＭＳ 明朝" w:hAnsi="ＭＳ 明朝" w:hint="eastAsia"/>
        </w:rPr>
        <w:t>民</w:t>
      </w:r>
      <w:r w:rsidRPr="005608BD">
        <w:rPr>
          <w:rFonts w:ascii="ＭＳ 明朝" w:hAnsi="ＭＳ 明朝" w:hint="eastAsia"/>
        </w:rPr>
        <w:t>の不安解消を図るとともに、応急復旧までの対応についての周知を図る。</w:t>
      </w:r>
    </w:p>
    <w:p w:rsidR="008926FC" w:rsidRPr="005608BD" w:rsidRDefault="008926FC" w:rsidP="008926FC">
      <w:pPr>
        <w:spacing w:line="200" w:lineRule="exact"/>
      </w:pPr>
    </w:p>
    <w:p w:rsidR="008926FC" w:rsidRPr="005608BD" w:rsidRDefault="008926FC" w:rsidP="00D56103">
      <w:pPr>
        <w:spacing w:afterLines="30" w:after="89" w:line="360" w:lineRule="exact"/>
        <w:ind w:leftChars="300" w:left="880" w:hangingChars="100" w:hanging="220"/>
        <w:outlineLvl w:val="2"/>
        <w:rPr>
          <w:rFonts w:ascii="ＭＳ ゴシック" w:eastAsia="ＭＳ ゴシック" w:hAnsi="ＭＳ ゴシック"/>
        </w:rPr>
      </w:pPr>
      <w:bookmarkStart w:id="632" w:name="_Toc277319612"/>
      <w:bookmarkStart w:id="633" w:name="_Toc304920292"/>
      <w:bookmarkStart w:id="634" w:name="_Toc316999426"/>
      <w:bookmarkStart w:id="635" w:name="_Toc335902692"/>
      <w:bookmarkStart w:id="636" w:name="_Toc336454120"/>
      <w:r w:rsidRPr="005608BD">
        <w:rPr>
          <w:rFonts w:ascii="ＭＳ ゴシック" w:eastAsia="ＭＳ ゴシック" w:hAnsi="ＭＳ ゴシック" w:hint="eastAsia"/>
        </w:rPr>
        <w:t>第２　下水道</w:t>
      </w:r>
      <w:bookmarkEnd w:id="632"/>
      <w:bookmarkEnd w:id="633"/>
      <w:bookmarkEnd w:id="634"/>
      <w:bookmarkEnd w:id="635"/>
      <w:bookmarkEnd w:id="636"/>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応急復旧</w:t>
      </w:r>
    </w:p>
    <w:p w:rsidR="008926FC" w:rsidRPr="005608BD" w:rsidRDefault="008926FC" w:rsidP="00AC46E1">
      <w:pPr>
        <w:spacing w:line="360" w:lineRule="exact"/>
        <w:ind w:leftChars="300" w:left="660" w:firstLineChars="100" w:firstLine="220"/>
        <w:rPr>
          <w:rFonts w:ascii="ＭＳ 明朝" w:hAnsi="ＭＳ 明朝"/>
        </w:rPr>
      </w:pPr>
      <w:r w:rsidRPr="005608BD">
        <w:rPr>
          <w:rFonts w:ascii="ＭＳ 明朝" w:hAnsi="ＭＳ 明朝" w:hint="eastAsia"/>
        </w:rPr>
        <w:t>下水道管理者は、災害時における下水道施設の被害に対し、雨水・汚水の疎通に支障のないよう排水の万全を期するため、被災した施設の応急復旧等についての計画を</w:t>
      </w:r>
      <w:r w:rsidR="002D5C23" w:rsidRPr="005608BD">
        <w:rPr>
          <w:rFonts w:ascii="ＭＳ 明朝" w:hAnsi="ＭＳ 明朝" w:hint="eastAsia"/>
        </w:rPr>
        <w:t>あらかじめ</w:t>
      </w:r>
      <w:r w:rsidRPr="005608BD">
        <w:rPr>
          <w:rFonts w:ascii="ＭＳ 明朝" w:hAnsi="ＭＳ 明朝" w:hint="eastAsia"/>
        </w:rPr>
        <w:t>定めておくほか、災害に際しては次の対策を講じて速やかに応急復旧を行う。</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（1） 施設の点検、被害状況の把握及び復旧計画の策定を行う。</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（2） 要員及び資材の確保等復旧体制を確立する。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（3） 被害状況により他市町村等へ支援を要請する。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（4） 管渠施設については、土砂の除去、可搬式ポンプや仮水路等の設置により排水機能の回復に努める。</w:t>
      </w:r>
    </w:p>
    <w:p w:rsidR="008926FC" w:rsidRPr="005608BD" w:rsidRDefault="008926FC" w:rsidP="00AC46E1">
      <w:pPr>
        <w:spacing w:line="360" w:lineRule="exact"/>
        <w:ind w:leftChars="300" w:left="1100" w:hangingChars="200" w:hanging="440"/>
        <w:rPr>
          <w:rFonts w:ascii="ＭＳ 明朝" w:hAnsi="ＭＳ 明朝"/>
        </w:rPr>
      </w:pPr>
      <w:r w:rsidRPr="005608BD">
        <w:rPr>
          <w:rFonts w:ascii="ＭＳ 明朝" w:hAnsi="ＭＳ 明朝" w:hint="eastAsia"/>
        </w:rPr>
        <w:t>（5） 処理場・ポンプ場施設については、非常用電源の確保や仮設ポンプ、仮配管等の設置により、処理機能の回復に努める。</w:t>
      </w:r>
    </w:p>
    <w:p w:rsidR="008926FC" w:rsidRPr="005608BD" w:rsidRDefault="008926FC" w:rsidP="00D56103">
      <w:pPr>
        <w:spacing w:afterLines="50" w:after="149" w:line="360" w:lineRule="exact"/>
        <w:ind w:leftChars="300" w:left="1100" w:hangingChars="200" w:hanging="440"/>
        <w:rPr>
          <w:rFonts w:ascii="ＭＳ ゴシック" w:eastAsia="ＭＳ ゴシック" w:hAnsi="ＭＳ ゴシック"/>
        </w:rPr>
      </w:pPr>
      <w:r w:rsidRPr="005608BD">
        <w:rPr>
          <w:rFonts w:ascii="ＭＳ 明朝" w:hAnsi="ＭＳ 明朝" w:hint="eastAsia"/>
        </w:rPr>
        <w:t xml:space="preserve">（6） </w:t>
      </w:r>
      <w:r w:rsidR="00E64721" w:rsidRPr="005608BD">
        <w:rPr>
          <w:rFonts w:ascii="ＭＳ 明朝" w:hAnsi="ＭＳ 明朝" w:hint="eastAsia"/>
        </w:rPr>
        <w:t>住</w:t>
      </w:r>
      <w:r w:rsidRPr="005608BD">
        <w:rPr>
          <w:rFonts w:ascii="ＭＳ 明朝" w:hAnsi="ＭＳ 明朝" w:hint="eastAsia"/>
        </w:rPr>
        <w:t>民への広報活動を行う。</w:t>
      </w:r>
    </w:p>
    <w:p w:rsidR="008926FC" w:rsidRPr="005608BD" w:rsidRDefault="008926FC"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広報</w:t>
      </w:r>
    </w:p>
    <w:p w:rsidR="008926FC" w:rsidRPr="005608BD" w:rsidRDefault="008926FC" w:rsidP="00AC46E1">
      <w:pPr>
        <w:spacing w:line="360" w:lineRule="exact"/>
        <w:ind w:leftChars="300" w:left="660" w:firstLineChars="100" w:firstLine="220"/>
        <w:rPr>
          <w:rFonts w:ascii="ＭＳ 明朝" w:hAnsi="ＭＳ 明朝"/>
        </w:rPr>
      </w:pPr>
      <w:r w:rsidRPr="005608BD">
        <w:rPr>
          <w:rFonts w:ascii="ＭＳ 明朝" w:hAnsi="ＭＳ 明朝" w:hint="eastAsia"/>
        </w:rPr>
        <w:t>下水道管理者は、下水道施設に被害を生じた場合は、その被害状況及び復旧見込み、応急復旧までの対処法等について広報を実施し、</w:t>
      </w:r>
      <w:r w:rsidR="00E64721" w:rsidRPr="005608BD">
        <w:rPr>
          <w:rFonts w:ascii="ＭＳ 明朝" w:hAnsi="ＭＳ 明朝" w:hint="eastAsia"/>
        </w:rPr>
        <w:t>住</w:t>
      </w:r>
      <w:r w:rsidR="001F3FEE" w:rsidRPr="005608BD">
        <w:rPr>
          <w:rFonts w:ascii="ＭＳ 明朝" w:hAnsi="ＭＳ 明朝" w:hint="eastAsia"/>
        </w:rPr>
        <w:t>民</w:t>
      </w:r>
      <w:r w:rsidRPr="005608BD">
        <w:rPr>
          <w:rFonts w:ascii="ＭＳ 明朝" w:hAnsi="ＭＳ 明朝" w:hint="eastAsia"/>
        </w:rPr>
        <w:t>の生活排水に関する不安解消に努める。</w:t>
      </w:r>
    </w:p>
    <w:p w:rsidR="00761623" w:rsidRPr="005608BD" w:rsidRDefault="00761623" w:rsidP="00761623">
      <w:pPr>
        <w:spacing w:line="200" w:lineRule="exact"/>
      </w:pPr>
    </w:p>
    <w:p w:rsidR="00E17FC8" w:rsidRPr="005608BD" w:rsidRDefault="00B518F8" w:rsidP="00E17FC8">
      <w:pPr>
        <w:spacing w:line="200" w:lineRule="exact"/>
      </w:pPr>
      <w:r w:rsidRPr="005608BD">
        <w:br w:type="column"/>
      </w:r>
    </w:p>
    <w:p w:rsidR="00E17FC8" w:rsidRPr="005608BD" w:rsidRDefault="00E17FC8"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637" w:name="_Toc336454179"/>
      <w:r w:rsidRPr="005608BD">
        <w:rPr>
          <w:rFonts w:ascii="ＭＳ ゴシック" w:eastAsia="ＭＳ ゴシック" w:hAnsi="ＭＳ ゴシック" w:hint="eastAsia"/>
          <w:sz w:val="28"/>
          <w:szCs w:val="28"/>
        </w:rPr>
        <w:t>第22節　応急土木対策計画</w:t>
      </w:r>
      <w:bookmarkEnd w:id="637"/>
    </w:p>
    <w:p w:rsidR="00E17FC8" w:rsidRPr="005608BD" w:rsidRDefault="00E17FC8" w:rsidP="00E17FC8">
      <w:pPr>
        <w:spacing w:line="100" w:lineRule="exact"/>
      </w:pPr>
    </w:p>
    <w:p w:rsidR="00E17FC8" w:rsidRPr="005608BD" w:rsidRDefault="00E17FC8" w:rsidP="00D56103">
      <w:pPr>
        <w:spacing w:afterLines="50" w:after="149" w:line="360" w:lineRule="exact"/>
        <w:ind w:leftChars="100" w:left="220" w:firstLineChars="100" w:firstLine="220"/>
      </w:pPr>
      <w:r w:rsidRPr="005608BD">
        <w:rPr>
          <w:rFonts w:hint="eastAsia"/>
        </w:rPr>
        <w:t>災害時における公共土木施設及びその他土木施設（以下</w:t>
      </w:r>
      <w:r w:rsidR="00A67172" w:rsidRPr="005608BD">
        <w:rPr>
          <w:rFonts w:hint="eastAsia"/>
        </w:rPr>
        <w:t>、</w:t>
      </w:r>
      <w:r w:rsidRPr="005608BD">
        <w:rPr>
          <w:rFonts w:hint="eastAsia"/>
        </w:rPr>
        <w:t>「土木施設」という。）の災害応急土木対策については、本計画に定めるところによる。</w:t>
      </w:r>
    </w:p>
    <w:p w:rsidR="00E17FC8" w:rsidRPr="005608BD" w:rsidRDefault="00E17FC8" w:rsidP="00D56103">
      <w:pPr>
        <w:spacing w:afterLines="30" w:after="89" w:line="360" w:lineRule="exact"/>
        <w:ind w:leftChars="300" w:left="880" w:hangingChars="100" w:hanging="220"/>
        <w:outlineLvl w:val="2"/>
        <w:rPr>
          <w:rFonts w:ascii="ＭＳ ゴシック" w:eastAsia="ＭＳ ゴシック" w:hAnsi="ＭＳ ゴシック"/>
        </w:rPr>
      </w:pPr>
      <w:bookmarkStart w:id="638" w:name="_Toc277319663"/>
      <w:bookmarkStart w:id="639" w:name="_Toc304920349"/>
      <w:bookmarkStart w:id="640" w:name="_Toc316999481"/>
      <w:bookmarkStart w:id="641" w:name="_Toc335902752"/>
      <w:bookmarkStart w:id="642" w:name="_Toc336454180"/>
      <w:r w:rsidRPr="005608BD">
        <w:rPr>
          <w:rFonts w:ascii="ＭＳ ゴシック" w:eastAsia="ＭＳ ゴシック" w:hAnsi="ＭＳ ゴシック" w:hint="eastAsia"/>
        </w:rPr>
        <w:t>第１　災害の原因及び被害種別</w:t>
      </w:r>
      <w:bookmarkEnd w:id="638"/>
      <w:bookmarkEnd w:id="639"/>
      <w:bookmarkEnd w:id="640"/>
      <w:bookmarkEnd w:id="641"/>
      <w:bookmarkEnd w:id="642"/>
    </w:p>
    <w:p w:rsidR="00E17FC8" w:rsidRPr="005608BD" w:rsidRDefault="00E17FC8" w:rsidP="00E17FC8">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災害の原因</w:t>
      </w:r>
    </w:p>
    <w:p w:rsidR="00E17FC8" w:rsidRPr="005608BD" w:rsidRDefault="00E17FC8" w:rsidP="00E17FC8">
      <w:pPr>
        <w:spacing w:line="360" w:lineRule="exact"/>
        <w:ind w:leftChars="300" w:left="660" w:firstLineChars="100" w:firstLine="220"/>
        <w:rPr>
          <w:rFonts w:ascii="ＭＳ 明朝" w:hAnsi="ＭＳ 明朝"/>
        </w:rPr>
      </w:pPr>
      <w:r w:rsidRPr="005608BD">
        <w:rPr>
          <w:rFonts w:ascii="ＭＳ 明朝" w:hAnsi="ＭＳ 明朝" w:hint="eastAsia"/>
        </w:rPr>
        <w:t>（1） 暴風、竜巻、洪水、地震その他の異常な自然現象</w:t>
      </w:r>
    </w:p>
    <w:p w:rsidR="00E17FC8" w:rsidRPr="005608BD" w:rsidRDefault="00E17FC8" w:rsidP="00E17FC8">
      <w:pPr>
        <w:spacing w:line="360" w:lineRule="exact"/>
        <w:ind w:leftChars="300" w:left="660" w:firstLineChars="100" w:firstLine="220"/>
        <w:rPr>
          <w:rFonts w:ascii="ＭＳ 明朝" w:hAnsi="ＭＳ 明朝"/>
        </w:rPr>
      </w:pPr>
      <w:r w:rsidRPr="005608BD">
        <w:rPr>
          <w:rFonts w:ascii="ＭＳ 明朝" w:hAnsi="ＭＳ 明朝" w:hint="eastAsia"/>
        </w:rPr>
        <w:t>（2） 豪雨、豪雪、融雪、</w:t>
      </w:r>
      <w:r w:rsidR="00DC1085" w:rsidRPr="005608BD">
        <w:rPr>
          <w:rFonts w:ascii="ＭＳ 明朝" w:hAnsi="ＭＳ 明朝" w:hint="eastAsia"/>
        </w:rPr>
        <w:t>なだれ</w:t>
      </w:r>
      <w:r w:rsidRPr="005608BD">
        <w:rPr>
          <w:rFonts w:ascii="ＭＳ 明朝" w:hAnsi="ＭＳ 明朝" w:hint="eastAsia"/>
        </w:rPr>
        <w:t>及び異常気象等による出水</w:t>
      </w:r>
    </w:p>
    <w:p w:rsidR="00E17FC8" w:rsidRPr="005608BD" w:rsidRDefault="00E17FC8" w:rsidP="00E17FC8">
      <w:pPr>
        <w:spacing w:line="360" w:lineRule="exact"/>
        <w:ind w:leftChars="300" w:left="660" w:firstLineChars="100" w:firstLine="220"/>
        <w:rPr>
          <w:rFonts w:ascii="ＭＳ 明朝" w:hAnsi="ＭＳ 明朝"/>
        </w:rPr>
      </w:pPr>
      <w:r w:rsidRPr="005608BD">
        <w:rPr>
          <w:rFonts w:ascii="ＭＳ 明朝" w:hAnsi="ＭＳ 明朝" w:hint="eastAsia"/>
        </w:rPr>
        <w:t>（3） 地滑り</w:t>
      </w:r>
    </w:p>
    <w:p w:rsidR="00E17FC8" w:rsidRPr="005608BD" w:rsidRDefault="00E17FC8" w:rsidP="00E17FC8">
      <w:pPr>
        <w:spacing w:line="360" w:lineRule="exact"/>
        <w:ind w:leftChars="300" w:left="660" w:firstLineChars="100" w:firstLine="220"/>
        <w:rPr>
          <w:rFonts w:ascii="ＭＳ 明朝" w:hAnsi="ＭＳ 明朝"/>
        </w:rPr>
      </w:pPr>
      <w:r w:rsidRPr="005608BD">
        <w:rPr>
          <w:rFonts w:ascii="ＭＳ 明朝" w:hAnsi="ＭＳ 明朝" w:hint="eastAsia"/>
        </w:rPr>
        <w:t>（4） 土石流</w:t>
      </w:r>
    </w:p>
    <w:p w:rsidR="00E17FC8" w:rsidRPr="005608BD" w:rsidRDefault="00E17FC8" w:rsidP="00E17FC8">
      <w:pPr>
        <w:spacing w:line="360" w:lineRule="exact"/>
        <w:ind w:leftChars="300" w:left="660" w:firstLineChars="100" w:firstLine="220"/>
        <w:rPr>
          <w:rFonts w:ascii="ＭＳ 明朝" w:hAnsi="ＭＳ 明朝"/>
        </w:rPr>
      </w:pPr>
      <w:r w:rsidRPr="005608BD">
        <w:rPr>
          <w:rFonts w:ascii="ＭＳ 明朝" w:hAnsi="ＭＳ 明朝" w:hint="eastAsia"/>
        </w:rPr>
        <w:t>（5） 崖崩れ</w:t>
      </w:r>
    </w:p>
    <w:p w:rsidR="00E17FC8" w:rsidRPr="005608BD" w:rsidRDefault="00E17FC8"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（6） 地震</w:t>
      </w:r>
    </w:p>
    <w:p w:rsidR="00E17FC8" w:rsidRPr="005608BD" w:rsidRDefault="00E17FC8" w:rsidP="00E17FC8">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被害種別</w:t>
      </w:r>
    </w:p>
    <w:p w:rsidR="00E17FC8" w:rsidRPr="005608BD" w:rsidRDefault="00E17FC8" w:rsidP="00E17FC8">
      <w:pPr>
        <w:spacing w:line="360" w:lineRule="exact"/>
        <w:ind w:leftChars="300" w:left="660" w:firstLineChars="100" w:firstLine="220"/>
        <w:rPr>
          <w:rFonts w:ascii="ＭＳ 明朝" w:hAnsi="ＭＳ 明朝"/>
        </w:rPr>
      </w:pPr>
      <w:r w:rsidRPr="005608BD">
        <w:rPr>
          <w:rFonts w:ascii="ＭＳ 明朝" w:hAnsi="ＭＳ 明朝" w:hint="eastAsia"/>
        </w:rPr>
        <w:t>（1） 道路路体の地形地盤の変動及び崩壊</w:t>
      </w:r>
    </w:p>
    <w:p w:rsidR="00E17FC8" w:rsidRPr="005608BD" w:rsidRDefault="00E17FC8" w:rsidP="00E17FC8">
      <w:pPr>
        <w:spacing w:line="360" w:lineRule="exact"/>
        <w:ind w:leftChars="300" w:left="660" w:firstLineChars="100" w:firstLine="220"/>
        <w:rPr>
          <w:rFonts w:ascii="ＭＳ 明朝" w:hAnsi="ＭＳ 明朝"/>
        </w:rPr>
      </w:pPr>
      <w:r w:rsidRPr="005608BD">
        <w:rPr>
          <w:rFonts w:ascii="ＭＳ 明朝" w:hAnsi="ＭＳ 明朝" w:hint="eastAsia"/>
        </w:rPr>
        <w:t>（2） 盛土及び切土法面の崩壊</w:t>
      </w:r>
    </w:p>
    <w:p w:rsidR="00E17FC8" w:rsidRPr="005608BD" w:rsidRDefault="00E17FC8" w:rsidP="00E17FC8">
      <w:pPr>
        <w:spacing w:line="360" w:lineRule="exact"/>
        <w:ind w:leftChars="300" w:left="660" w:firstLineChars="100" w:firstLine="220"/>
        <w:rPr>
          <w:rFonts w:ascii="ＭＳ 明朝" w:hAnsi="ＭＳ 明朝"/>
        </w:rPr>
      </w:pPr>
      <w:r w:rsidRPr="005608BD">
        <w:rPr>
          <w:rFonts w:ascii="ＭＳ 明朝" w:hAnsi="ＭＳ 明朝" w:hint="eastAsia"/>
        </w:rPr>
        <w:t>（3） 道路上の崩土推積</w:t>
      </w:r>
    </w:p>
    <w:p w:rsidR="00E17FC8" w:rsidRPr="005608BD" w:rsidRDefault="00E17FC8" w:rsidP="00E17FC8">
      <w:pPr>
        <w:spacing w:line="360" w:lineRule="exact"/>
        <w:ind w:leftChars="300" w:left="660" w:firstLineChars="100" w:firstLine="220"/>
        <w:rPr>
          <w:rFonts w:ascii="ＭＳ 明朝" w:hAnsi="ＭＳ 明朝"/>
        </w:rPr>
      </w:pPr>
      <w:r w:rsidRPr="005608BD">
        <w:rPr>
          <w:rFonts w:ascii="ＭＳ 明朝" w:hAnsi="ＭＳ 明朝" w:hint="eastAsia"/>
        </w:rPr>
        <w:t>（4） トンネル、橋梁及び道路と一体となって効用を全うする付属施設の被害</w:t>
      </w:r>
    </w:p>
    <w:p w:rsidR="00E17FC8" w:rsidRPr="005608BD" w:rsidRDefault="00E17FC8" w:rsidP="00E17FC8">
      <w:pPr>
        <w:spacing w:line="360" w:lineRule="exact"/>
        <w:ind w:leftChars="300" w:left="660" w:firstLineChars="100" w:firstLine="220"/>
        <w:rPr>
          <w:rFonts w:ascii="ＭＳ 明朝" w:hAnsi="ＭＳ 明朝"/>
        </w:rPr>
      </w:pPr>
      <w:r w:rsidRPr="005608BD">
        <w:rPr>
          <w:rFonts w:ascii="ＭＳ 明朝" w:hAnsi="ＭＳ 明朝" w:hint="eastAsia"/>
        </w:rPr>
        <w:t>（5） 河岸、堤防、護岸、水制、床止め及びその他施設の被害</w:t>
      </w:r>
    </w:p>
    <w:p w:rsidR="00E17FC8" w:rsidRPr="005608BD" w:rsidRDefault="00E17FC8" w:rsidP="00E17FC8">
      <w:pPr>
        <w:spacing w:line="360" w:lineRule="exact"/>
        <w:ind w:leftChars="300" w:left="660" w:firstLineChars="100" w:firstLine="220"/>
        <w:rPr>
          <w:rFonts w:ascii="ＭＳ 明朝" w:hAnsi="ＭＳ 明朝"/>
        </w:rPr>
      </w:pPr>
      <w:r w:rsidRPr="005608BD">
        <w:rPr>
          <w:rFonts w:ascii="ＭＳ 明朝" w:hAnsi="ＭＳ 明朝" w:hint="eastAsia"/>
        </w:rPr>
        <w:t>（6） 河川、砂防堰堤の埋塞</w:t>
      </w:r>
    </w:p>
    <w:p w:rsidR="00E17FC8" w:rsidRPr="005608BD" w:rsidRDefault="00E17FC8" w:rsidP="00E17FC8">
      <w:pPr>
        <w:spacing w:line="360" w:lineRule="exact"/>
        <w:ind w:leftChars="300" w:left="660" w:firstLineChars="100" w:firstLine="220"/>
        <w:rPr>
          <w:rFonts w:ascii="ＭＳ 明朝" w:hAnsi="ＭＳ 明朝"/>
        </w:rPr>
      </w:pPr>
      <w:r w:rsidRPr="005608BD">
        <w:rPr>
          <w:rFonts w:ascii="ＭＳ 明朝" w:hAnsi="ＭＳ 明朝" w:hint="eastAsia"/>
        </w:rPr>
        <w:t>（7） 砂防、地滑り及び急傾斜地の崩壊を防止する施設の被害</w:t>
      </w:r>
    </w:p>
    <w:p w:rsidR="00E17FC8" w:rsidRPr="005608BD" w:rsidRDefault="00E17FC8" w:rsidP="00E17FC8">
      <w:pPr>
        <w:spacing w:line="360" w:lineRule="exact"/>
        <w:ind w:leftChars="300" w:left="660" w:firstLineChars="100" w:firstLine="220"/>
        <w:rPr>
          <w:rFonts w:ascii="ＭＳ 明朝" w:hAnsi="ＭＳ 明朝"/>
        </w:rPr>
      </w:pPr>
      <w:r w:rsidRPr="005608BD">
        <w:rPr>
          <w:rFonts w:ascii="ＭＳ 明朝" w:hAnsi="ＭＳ 明朝" w:hint="eastAsia"/>
        </w:rPr>
        <w:t>（8） 溜池等えん堤の流失及び決壊</w:t>
      </w:r>
    </w:p>
    <w:p w:rsidR="00E17FC8" w:rsidRPr="005608BD" w:rsidRDefault="00E17FC8" w:rsidP="00E17FC8">
      <w:pPr>
        <w:spacing w:line="360" w:lineRule="exact"/>
        <w:ind w:leftChars="300" w:left="660" w:firstLineChars="100" w:firstLine="220"/>
        <w:rPr>
          <w:rFonts w:ascii="ＭＳ 明朝" w:hAnsi="ＭＳ 明朝"/>
        </w:rPr>
      </w:pPr>
      <w:r w:rsidRPr="005608BD">
        <w:rPr>
          <w:rFonts w:ascii="ＭＳ 明朝" w:hAnsi="ＭＳ 明朝" w:hint="eastAsia"/>
        </w:rPr>
        <w:t>（9） 下水道管渠の蛇行、閉塞、亀裂及び処理場施設の被害</w:t>
      </w:r>
    </w:p>
    <w:p w:rsidR="00E17FC8" w:rsidRPr="005608BD" w:rsidRDefault="00E17FC8" w:rsidP="00E17FC8">
      <w:pPr>
        <w:spacing w:line="200" w:lineRule="exact"/>
      </w:pPr>
    </w:p>
    <w:p w:rsidR="00E17FC8" w:rsidRPr="005608BD" w:rsidRDefault="00E17FC8" w:rsidP="00D56103">
      <w:pPr>
        <w:spacing w:afterLines="30" w:after="89" w:line="360" w:lineRule="exact"/>
        <w:ind w:leftChars="300" w:left="880" w:hangingChars="100" w:hanging="220"/>
        <w:outlineLvl w:val="2"/>
        <w:rPr>
          <w:rFonts w:ascii="ＭＳ ゴシック" w:eastAsia="ＭＳ ゴシック" w:hAnsi="ＭＳ ゴシック"/>
        </w:rPr>
      </w:pPr>
      <w:bookmarkStart w:id="643" w:name="_Toc277319664"/>
      <w:bookmarkStart w:id="644" w:name="_Toc304920350"/>
      <w:bookmarkStart w:id="645" w:name="_Toc316999482"/>
      <w:bookmarkStart w:id="646" w:name="_Toc335902753"/>
      <w:bookmarkStart w:id="647" w:name="_Toc336454181"/>
      <w:r w:rsidRPr="005608BD">
        <w:rPr>
          <w:rFonts w:ascii="ＭＳ ゴシック" w:eastAsia="ＭＳ ゴシック" w:hAnsi="ＭＳ ゴシック" w:hint="eastAsia"/>
        </w:rPr>
        <w:t>第２　応急土木復旧対策</w:t>
      </w:r>
      <w:bookmarkEnd w:id="643"/>
      <w:bookmarkEnd w:id="644"/>
      <w:bookmarkEnd w:id="645"/>
      <w:bookmarkEnd w:id="646"/>
      <w:bookmarkEnd w:id="647"/>
    </w:p>
    <w:p w:rsidR="00E17FC8" w:rsidRPr="005608BD" w:rsidRDefault="00E17FC8" w:rsidP="00E17FC8">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実施責任</w:t>
      </w:r>
    </w:p>
    <w:p w:rsidR="00E17FC8" w:rsidRPr="005608BD" w:rsidRDefault="00E17FC8"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災害時における土木施設の応急復旧等は、当該施設の管理者又はその他法令による当該施設の管理者以外の者により実施する。</w:t>
      </w:r>
    </w:p>
    <w:p w:rsidR="00E17FC8" w:rsidRPr="005608BD" w:rsidRDefault="00E17FC8" w:rsidP="00E17FC8">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応急対策及び応急復旧対策</w:t>
      </w:r>
    </w:p>
    <w:p w:rsidR="00E17FC8" w:rsidRPr="005608BD" w:rsidRDefault="00E17FC8" w:rsidP="00E17FC8">
      <w:pPr>
        <w:spacing w:line="360" w:lineRule="exact"/>
        <w:ind w:leftChars="300" w:left="660" w:firstLineChars="100" w:firstLine="220"/>
        <w:rPr>
          <w:rFonts w:ascii="ＭＳ 明朝" w:hAnsi="ＭＳ 明朝"/>
        </w:rPr>
      </w:pPr>
      <w:r w:rsidRPr="005608BD">
        <w:rPr>
          <w:rFonts w:ascii="ＭＳ 明朝" w:hAnsi="ＭＳ 明朝" w:hint="eastAsia"/>
        </w:rPr>
        <w:t>災害時における被害の発生を予防し、また、被害の拡大を防止するための施設の応急措置及び応急復旧対策は、次に定めるところによるものとする。</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（1） 応急措置の準備</w:t>
      </w:r>
    </w:p>
    <w:p w:rsidR="00E17FC8" w:rsidRPr="005608BD" w:rsidRDefault="00E17FC8" w:rsidP="00E17FC8">
      <w:pPr>
        <w:pStyle w:val="ac"/>
        <w:spacing w:line="360" w:lineRule="exact"/>
        <w:ind w:leftChars="500" w:left="1320" w:hangingChars="100" w:hanging="220"/>
      </w:pPr>
      <w:r w:rsidRPr="005608BD">
        <w:rPr>
          <w:rFonts w:hint="eastAsia"/>
        </w:rPr>
        <w:t>ア　所管の施設につき、</w:t>
      </w:r>
      <w:r w:rsidR="002D5C23" w:rsidRPr="005608BD">
        <w:rPr>
          <w:rFonts w:hint="eastAsia"/>
        </w:rPr>
        <w:t>あらかじめ</w:t>
      </w:r>
      <w:r w:rsidRPr="005608BD">
        <w:rPr>
          <w:rFonts w:hint="eastAsia"/>
        </w:rPr>
        <w:t>防災上必要な調査を実施し、応急措置及び応急復旧を実施するための資機材の備蓄及び調達方法等を定めておくものとする。</w:t>
      </w:r>
    </w:p>
    <w:p w:rsidR="00E17FC8" w:rsidRPr="005608BD" w:rsidRDefault="00E17FC8" w:rsidP="00E17FC8">
      <w:pPr>
        <w:pStyle w:val="ac"/>
        <w:spacing w:line="360" w:lineRule="exact"/>
        <w:ind w:leftChars="500" w:left="1320" w:hangingChars="100" w:hanging="220"/>
      </w:pPr>
      <w:r w:rsidRPr="005608BD">
        <w:rPr>
          <w:rFonts w:hint="eastAsia"/>
        </w:rPr>
        <w:t>イ　災害の発生が予想されるときは、逐次所管の施設を巡回監視し、周囲の状況及び推移等を判断して、応急対策の万全を期するものとする。</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（2） 応急措置の実施</w:t>
      </w:r>
    </w:p>
    <w:p w:rsidR="00E17FC8" w:rsidRPr="005608BD" w:rsidRDefault="00E17FC8" w:rsidP="00E17FC8">
      <w:pPr>
        <w:spacing w:line="360" w:lineRule="exact"/>
        <w:ind w:leftChars="400" w:left="880" w:firstLineChars="100" w:firstLine="220"/>
        <w:rPr>
          <w:rFonts w:ascii="ＭＳ 明朝" w:hAnsi="ＭＳ 明朝"/>
        </w:rPr>
      </w:pPr>
      <w:r w:rsidRPr="005608BD">
        <w:rPr>
          <w:rFonts w:ascii="ＭＳ 明朝" w:hAnsi="ＭＳ 明朝" w:hint="eastAsia"/>
        </w:rPr>
        <w:t>所管の施設の防護のため、逐次補強等の防護措置を講ずるとともに、状況により自己の能力で応急措置を実施することが困難と認められる場合、また、当該施設が災害を受ける</w:t>
      </w:r>
      <w:r w:rsidRPr="005608BD">
        <w:rPr>
          <w:rFonts w:ascii="ＭＳ 明朝" w:hAnsi="ＭＳ 明朝" w:hint="eastAsia"/>
        </w:rPr>
        <w:lastRenderedPageBreak/>
        <w:t>ことにより、被害が拡大して、他の施設に重大な影響を与え、又は</w:t>
      </w:r>
      <w:r w:rsidR="00363560" w:rsidRPr="005608BD">
        <w:rPr>
          <w:rFonts w:ascii="ＭＳ 明朝" w:hAnsi="ＭＳ 明朝" w:hint="eastAsia"/>
        </w:rPr>
        <w:t>住民</w:t>
      </w:r>
      <w:r w:rsidRPr="005608BD">
        <w:rPr>
          <w:rFonts w:ascii="ＭＳ 明朝" w:hAnsi="ＭＳ 明朝" w:hint="eastAsia"/>
        </w:rPr>
        <w:t>の民生の安定に重大な支障を与えることが予想される場合は、応急公用負担等を実施し、又は町、道、関係機関、自衛隊等の協力を求めるものとする。</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（3） 応急復旧</w:t>
      </w:r>
    </w:p>
    <w:p w:rsidR="00E17FC8" w:rsidRPr="005608BD" w:rsidRDefault="00E17FC8"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災害が終局したときは、速やかに現地の状況に即した方法により上記（2）に定めるところに準じ、応急復旧を実施するものとする。</w:t>
      </w:r>
    </w:p>
    <w:p w:rsidR="00E17FC8" w:rsidRPr="005608BD" w:rsidRDefault="00E17FC8" w:rsidP="00D56103">
      <w:pPr>
        <w:spacing w:afterLines="30" w:after="89"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関係機関等の協力</w:t>
      </w:r>
    </w:p>
    <w:p w:rsidR="00E17FC8" w:rsidRPr="005608BD" w:rsidRDefault="00E17FC8" w:rsidP="00E17FC8">
      <w:pPr>
        <w:spacing w:line="360" w:lineRule="exact"/>
        <w:ind w:leftChars="300" w:left="660" w:firstLineChars="100" w:firstLine="216"/>
        <w:rPr>
          <w:rFonts w:ascii="ＭＳ 明朝" w:hAnsi="ＭＳ 明朝"/>
          <w:spacing w:val="-2"/>
        </w:rPr>
      </w:pPr>
      <w:r w:rsidRPr="005608BD">
        <w:rPr>
          <w:rFonts w:ascii="ＭＳ 明朝" w:hAnsi="ＭＳ 明朝" w:hint="eastAsia"/>
          <w:spacing w:val="-2"/>
        </w:rPr>
        <w:t>関係機関等は、法令及び防災業務計画並びに北海道防災計画に定めるところにより、それぞれ必要な応急措置を実施するとともに、当該施設の管理者が実施する応急措置等が、的確</w:t>
      </w:r>
      <w:r w:rsidR="00081110" w:rsidRPr="005608BD">
        <w:rPr>
          <w:rFonts w:ascii="ＭＳ 明朝" w:hAnsi="ＭＳ 明朝" w:hint="eastAsia"/>
          <w:spacing w:val="-2"/>
        </w:rPr>
        <w:t>かつ</w:t>
      </w:r>
      <w:r w:rsidRPr="005608BD">
        <w:rPr>
          <w:rFonts w:ascii="ＭＳ 明朝" w:hAnsi="ＭＳ 明朝" w:hint="eastAsia"/>
          <w:spacing w:val="-2"/>
        </w:rPr>
        <w:t>円滑に実施されるよう協力するものとする。</w:t>
      </w:r>
    </w:p>
    <w:p w:rsidR="00E17FC8" w:rsidRPr="005608BD" w:rsidRDefault="00E17FC8" w:rsidP="00E17FC8">
      <w:pPr>
        <w:spacing w:line="360" w:lineRule="exact"/>
        <w:ind w:leftChars="300" w:left="660" w:firstLineChars="100" w:firstLine="216"/>
        <w:rPr>
          <w:rFonts w:ascii="ＭＳ 明朝" w:hAnsi="ＭＳ 明朝"/>
        </w:rPr>
      </w:pPr>
      <w:r w:rsidRPr="005608BD">
        <w:rPr>
          <w:rFonts w:ascii="ＭＳ 明朝" w:hAnsi="ＭＳ 明朝" w:hint="eastAsia"/>
          <w:spacing w:val="-2"/>
        </w:rPr>
        <w:t>また、土木施設の管理者は、地域の関係団体や企業と（協定を結ぶなど）連携を図ることにより、管理者が実施する応急措置等が的確</w:t>
      </w:r>
      <w:r w:rsidR="00081110" w:rsidRPr="005608BD">
        <w:rPr>
          <w:rFonts w:ascii="ＭＳ 明朝" w:hAnsi="ＭＳ 明朝" w:hint="eastAsia"/>
          <w:spacing w:val="-2"/>
        </w:rPr>
        <w:t>かつ</w:t>
      </w:r>
      <w:r w:rsidRPr="005608BD">
        <w:rPr>
          <w:rFonts w:ascii="ＭＳ 明朝" w:hAnsi="ＭＳ 明朝" w:hint="eastAsia"/>
          <w:spacing w:val="-2"/>
        </w:rPr>
        <w:t>円滑に実施されるよう協力体制の確立を図る。</w:t>
      </w:r>
    </w:p>
    <w:p w:rsidR="00E17FC8" w:rsidRPr="005608BD" w:rsidRDefault="00E17FC8" w:rsidP="00E17FC8">
      <w:pPr>
        <w:spacing w:line="200" w:lineRule="exact"/>
      </w:pPr>
      <w:r w:rsidRPr="005608BD">
        <w:rPr>
          <w:rFonts w:ascii="ＭＳ 明朝" w:hAnsi="ＭＳ 明朝"/>
        </w:rPr>
        <w:br w:type="page"/>
      </w:r>
    </w:p>
    <w:p w:rsidR="00E17FC8" w:rsidRPr="005608BD" w:rsidRDefault="00E17FC8"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r w:rsidRPr="005608BD">
        <w:rPr>
          <w:rFonts w:ascii="ＭＳ ゴシック" w:eastAsia="ＭＳ ゴシック" w:hAnsi="ＭＳ ゴシック" w:hint="eastAsia"/>
          <w:sz w:val="28"/>
          <w:szCs w:val="28"/>
        </w:rPr>
        <w:t>第23節　被災宅地安全対策計画</w:t>
      </w:r>
    </w:p>
    <w:p w:rsidR="00E17FC8" w:rsidRPr="005608BD" w:rsidRDefault="00E17FC8" w:rsidP="00E17FC8">
      <w:pPr>
        <w:spacing w:line="100" w:lineRule="exact"/>
      </w:pPr>
    </w:p>
    <w:p w:rsidR="00E17FC8" w:rsidRPr="005608BD" w:rsidRDefault="00E17FC8" w:rsidP="00D56103">
      <w:pPr>
        <w:spacing w:afterLines="50" w:after="149" w:line="360" w:lineRule="exact"/>
        <w:ind w:leftChars="100" w:left="220" w:firstLineChars="100" w:firstLine="220"/>
      </w:pPr>
      <w:r w:rsidRPr="005608BD">
        <w:rPr>
          <w:rFonts w:hint="eastAsia"/>
        </w:rPr>
        <w:t>町において災害対策本部が設置されることとなる規模の地震又は降雨等の災害により、宅地が大規模かつ広範囲に被災した場合に、被災宅地危険度判定士（以下、この節において「判定士」という。）を活用して、被災宅地危険度判定（以下、この節において「危険度判定」という。）を実施し、被害の発生状況を迅速かつ的確に把握し、二次災害を軽減、防止し</w:t>
      </w:r>
      <w:r w:rsidR="00363560" w:rsidRPr="005608BD">
        <w:rPr>
          <w:rFonts w:hint="eastAsia"/>
        </w:rPr>
        <w:t>住民</w:t>
      </w:r>
      <w:r w:rsidRPr="005608BD">
        <w:rPr>
          <w:rFonts w:hint="eastAsia"/>
        </w:rPr>
        <w:t>の安全を図る。</w:t>
      </w:r>
    </w:p>
    <w:p w:rsidR="00E17FC8" w:rsidRPr="005608BD" w:rsidRDefault="00E17FC8" w:rsidP="00D56103">
      <w:pPr>
        <w:spacing w:afterLines="30" w:after="89" w:line="360" w:lineRule="exact"/>
        <w:ind w:leftChars="300" w:left="880" w:hangingChars="100" w:hanging="220"/>
        <w:outlineLvl w:val="2"/>
        <w:rPr>
          <w:rFonts w:ascii="ＭＳ ゴシック" w:eastAsia="ＭＳ ゴシック" w:hAnsi="ＭＳ ゴシック"/>
        </w:rPr>
      </w:pPr>
      <w:bookmarkStart w:id="648" w:name="_Toc316999469"/>
      <w:bookmarkStart w:id="649" w:name="_Toc332906948"/>
      <w:bookmarkStart w:id="650" w:name="_Toc335902740"/>
      <w:bookmarkStart w:id="651" w:name="_Toc336454168"/>
      <w:r w:rsidRPr="005608BD">
        <w:rPr>
          <w:rFonts w:ascii="ＭＳ ゴシック" w:eastAsia="ＭＳ ゴシック" w:hAnsi="ＭＳ ゴシック" w:hint="eastAsia"/>
        </w:rPr>
        <w:t>第１　実施責任</w:t>
      </w:r>
      <w:bookmarkEnd w:id="648"/>
      <w:bookmarkEnd w:id="649"/>
      <w:bookmarkEnd w:id="650"/>
      <w:bookmarkEnd w:id="651"/>
    </w:p>
    <w:p w:rsidR="00E17FC8" w:rsidRPr="005608BD" w:rsidRDefault="00E17FC8" w:rsidP="00E17FC8">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危険度判定の実施の決定</w:t>
      </w:r>
    </w:p>
    <w:p w:rsidR="00E17FC8" w:rsidRPr="005608BD" w:rsidRDefault="00E17FC8"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町長は、災害の発生後に宅地の被害に関する情報に基づき、危険度判定の実施を決定し、危険度判定実施本部を設置し、知事に対し支援を要請する。</w:t>
      </w:r>
    </w:p>
    <w:p w:rsidR="00E17FC8" w:rsidRPr="005608BD" w:rsidRDefault="00E17FC8" w:rsidP="00E17FC8">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危険度判定の支援</w:t>
      </w:r>
    </w:p>
    <w:p w:rsidR="00E17FC8" w:rsidRPr="005608BD" w:rsidRDefault="00E17FC8"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知事は、町長から支援要請を受けたときは、危険度判定支援本部を設置し、北海道被災宅地危険度連絡協議会（以下、この節において「道協議会」という）等に対し、判定士の派遣等を依頼する。</w:t>
      </w:r>
    </w:p>
    <w:p w:rsidR="00E17FC8" w:rsidRPr="005608BD" w:rsidRDefault="00E17FC8" w:rsidP="00E17FC8">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判定士の業務</w:t>
      </w:r>
    </w:p>
    <w:p w:rsidR="00D85522" w:rsidRPr="005608BD" w:rsidRDefault="00E17FC8" w:rsidP="00D85522">
      <w:pPr>
        <w:spacing w:line="360" w:lineRule="exact"/>
        <w:ind w:leftChars="300" w:left="660" w:firstLineChars="100" w:firstLine="220"/>
        <w:rPr>
          <w:rFonts w:ascii="ＭＳ 明朝" w:hAnsi="ＭＳ 明朝"/>
        </w:rPr>
      </w:pPr>
      <w:r w:rsidRPr="005608BD">
        <w:rPr>
          <w:rFonts w:ascii="ＭＳ 明朝" w:hAnsi="ＭＳ 明朝" w:hint="eastAsia"/>
        </w:rPr>
        <w:t>判定士は、次により被災宅地の危険度判定を行い、判定結果を表示する。</w:t>
      </w:r>
    </w:p>
    <w:p w:rsidR="00E17FC8" w:rsidRPr="005608BD" w:rsidRDefault="00E17FC8" w:rsidP="00D85522">
      <w:pPr>
        <w:spacing w:line="360" w:lineRule="exact"/>
        <w:ind w:leftChars="300" w:left="1100" w:hangingChars="200" w:hanging="440"/>
        <w:rPr>
          <w:rFonts w:ascii="ＭＳ 明朝" w:hAnsi="ＭＳ 明朝"/>
        </w:rPr>
      </w:pPr>
      <w:r w:rsidRPr="005608BD">
        <w:rPr>
          <w:rFonts w:ascii="ＭＳ 明朝" w:hAnsi="ＭＳ 明朝" w:hint="eastAsia"/>
        </w:rPr>
        <w:t>（1）</w:t>
      </w:r>
      <w:r w:rsidR="00D85522" w:rsidRPr="005608BD">
        <w:rPr>
          <w:rFonts w:ascii="ＭＳ 明朝" w:hAnsi="ＭＳ 明朝" w:hint="eastAsia"/>
        </w:rPr>
        <w:t xml:space="preserve"> </w:t>
      </w:r>
      <w:r w:rsidRPr="005608BD">
        <w:rPr>
          <w:rFonts w:ascii="ＭＳ 明朝" w:hAnsi="ＭＳ 明朝" w:hint="eastAsia"/>
          <w:spacing w:val="-2"/>
        </w:rPr>
        <w:t>「被災宅地の調査・危険度判定マニュアル」に基づき、宅地ごとに調査票へ記入し判定を行う。</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（2）</w:t>
      </w:r>
      <w:r w:rsidR="00D85522" w:rsidRPr="005608BD">
        <w:rPr>
          <w:rFonts w:ascii="ＭＳ 明朝" w:hAnsi="ＭＳ 明朝" w:hint="eastAsia"/>
        </w:rPr>
        <w:t xml:space="preserve"> </w:t>
      </w:r>
      <w:r w:rsidRPr="005608BD">
        <w:rPr>
          <w:rFonts w:ascii="ＭＳ 明朝" w:hAnsi="ＭＳ 明朝" w:hint="eastAsia"/>
          <w:spacing w:val="-2"/>
        </w:rPr>
        <w:t>宅地の被害程度に応じて、「危険宅地」、「要注意宅地」、「調査済宅地」の3区分に判定する。</w:t>
      </w:r>
    </w:p>
    <w:p w:rsidR="00E17FC8" w:rsidRPr="005608BD" w:rsidRDefault="00E17FC8" w:rsidP="00D56103">
      <w:pPr>
        <w:spacing w:afterLines="30" w:after="89" w:line="360" w:lineRule="exact"/>
        <w:ind w:leftChars="300" w:left="1100" w:hangingChars="200" w:hanging="440"/>
        <w:rPr>
          <w:rFonts w:ascii="ＭＳ 明朝" w:hAnsi="ＭＳ 明朝"/>
        </w:rPr>
      </w:pPr>
      <w:r w:rsidRPr="005608BD">
        <w:rPr>
          <w:rFonts w:ascii="ＭＳ 明朝" w:hAnsi="ＭＳ 明朝" w:hint="eastAsia"/>
        </w:rPr>
        <w:t>（3）</w:t>
      </w:r>
      <w:r w:rsidR="00D85522" w:rsidRPr="005608BD">
        <w:rPr>
          <w:rFonts w:ascii="ＭＳ 明朝" w:hAnsi="ＭＳ 明朝" w:hint="eastAsia"/>
        </w:rPr>
        <w:t xml:space="preserve"> </w:t>
      </w:r>
      <w:r w:rsidRPr="005608BD">
        <w:rPr>
          <w:rFonts w:ascii="ＭＳ 明朝" w:hAnsi="ＭＳ 明朝" w:hint="eastAsia"/>
          <w:spacing w:val="-2"/>
        </w:rPr>
        <w:t>判定結果は、当該宅地の見やすい場所（擁壁、のり面等）に判定ステッカーを表示する。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3827"/>
      </w:tblGrid>
      <w:tr w:rsidR="00E17FC8" w:rsidRPr="005608BD" w:rsidTr="00B74CD4">
        <w:trPr>
          <w:jc w:val="center"/>
        </w:trPr>
        <w:tc>
          <w:tcPr>
            <w:tcW w:w="1985" w:type="dxa"/>
            <w:tcBorders>
              <w:bottom w:val="double" w:sz="4" w:space="0" w:color="auto"/>
            </w:tcBorders>
          </w:tcPr>
          <w:p w:rsidR="00E17FC8" w:rsidRPr="005608BD" w:rsidRDefault="00E17FC8" w:rsidP="00B74CD4">
            <w:pPr>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区　分</w:t>
            </w:r>
          </w:p>
        </w:tc>
        <w:tc>
          <w:tcPr>
            <w:tcW w:w="3827" w:type="dxa"/>
            <w:tcBorders>
              <w:bottom w:val="double" w:sz="4" w:space="0" w:color="auto"/>
            </w:tcBorders>
          </w:tcPr>
          <w:p w:rsidR="00E17FC8" w:rsidRPr="005608BD" w:rsidRDefault="00E17FC8" w:rsidP="00B74CD4">
            <w:pPr>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表 示 方 法</w:t>
            </w:r>
          </w:p>
        </w:tc>
      </w:tr>
      <w:tr w:rsidR="00E17FC8" w:rsidRPr="005608BD" w:rsidTr="00B74CD4">
        <w:trPr>
          <w:trHeight w:val="345"/>
          <w:jc w:val="center"/>
        </w:trPr>
        <w:tc>
          <w:tcPr>
            <w:tcW w:w="1985" w:type="dxa"/>
            <w:tcBorders>
              <w:top w:val="double" w:sz="4" w:space="0" w:color="auto"/>
            </w:tcBorders>
            <w:vAlign w:val="center"/>
          </w:tcPr>
          <w:p w:rsidR="00E17FC8" w:rsidRPr="005608BD" w:rsidRDefault="00E17FC8" w:rsidP="00B74CD4">
            <w:pPr>
              <w:jc w:val="center"/>
              <w:rPr>
                <w:sz w:val="20"/>
                <w:szCs w:val="20"/>
              </w:rPr>
            </w:pPr>
            <w:r w:rsidRPr="005608BD">
              <w:rPr>
                <w:rFonts w:hint="eastAsia"/>
                <w:sz w:val="20"/>
                <w:szCs w:val="20"/>
              </w:rPr>
              <w:t>危険宅地</w:t>
            </w:r>
          </w:p>
        </w:tc>
        <w:tc>
          <w:tcPr>
            <w:tcW w:w="3827" w:type="dxa"/>
            <w:tcBorders>
              <w:top w:val="double" w:sz="4" w:space="0" w:color="auto"/>
            </w:tcBorders>
            <w:vAlign w:val="center"/>
          </w:tcPr>
          <w:p w:rsidR="00E17FC8" w:rsidRPr="005608BD" w:rsidRDefault="00E17FC8" w:rsidP="00B74CD4">
            <w:pPr>
              <w:jc w:val="center"/>
              <w:rPr>
                <w:sz w:val="20"/>
                <w:szCs w:val="20"/>
              </w:rPr>
            </w:pPr>
            <w:r w:rsidRPr="005608BD">
              <w:rPr>
                <w:rFonts w:hint="eastAsia"/>
                <w:sz w:val="20"/>
                <w:szCs w:val="20"/>
              </w:rPr>
              <w:t>赤のステッカーを表示する。</w:t>
            </w:r>
          </w:p>
        </w:tc>
      </w:tr>
      <w:tr w:rsidR="00E17FC8" w:rsidRPr="005608BD" w:rsidTr="00B74CD4">
        <w:trPr>
          <w:trHeight w:val="345"/>
          <w:jc w:val="center"/>
        </w:trPr>
        <w:tc>
          <w:tcPr>
            <w:tcW w:w="1985" w:type="dxa"/>
            <w:vAlign w:val="center"/>
          </w:tcPr>
          <w:p w:rsidR="00E17FC8" w:rsidRPr="005608BD" w:rsidRDefault="00E17FC8" w:rsidP="00B74CD4">
            <w:pPr>
              <w:jc w:val="center"/>
              <w:rPr>
                <w:sz w:val="20"/>
                <w:szCs w:val="20"/>
              </w:rPr>
            </w:pPr>
            <w:r w:rsidRPr="005608BD">
              <w:rPr>
                <w:rFonts w:hint="eastAsia"/>
                <w:sz w:val="20"/>
                <w:szCs w:val="20"/>
              </w:rPr>
              <w:t>要注意宅地</w:t>
            </w:r>
          </w:p>
        </w:tc>
        <w:tc>
          <w:tcPr>
            <w:tcW w:w="3827" w:type="dxa"/>
            <w:vAlign w:val="center"/>
          </w:tcPr>
          <w:p w:rsidR="00E17FC8" w:rsidRPr="005608BD" w:rsidRDefault="00E17FC8" w:rsidP="00B74CD4">
            <w:pPr>
              <w:jc w:val="center"/>
              <w:rPr>
                <w:sz w:val="20"/>
                <w:szCs w:val="20"/>
              </w:rPr>
            </w:pPr>
            <w:r w:rsidRPr="005608BD">
              <w:rPr>
                <w:rFonts w:hint="eastAsia"/>
                <w:sz w:val="20"/>
                <w:szCs w:val="20"/>
              </w:rPr>
              <w:t>黄のステッカーを表示する。</w:t>
            </w:r>
          </w:p>
        </w:tc>
      </w:tr>
      <w:tr w:rsidR="00E17FC8" w:rsidRPr="005608BD" w:rsidTr="00B74CD4">
        <w:trPr>
          <w:trHeight w:val="345"/>
          <w:jc w:val="center"/>
        </w:trPr>
        <w:tc>
          <w:tcPr>
            <w:tcW w:w="1985" w:type="dxa"/>
            <w:vAlign w:val="center"/>
          </w:tcPr>
          <w:p w:rsidR="00E17FC8" w:rsidRPr="005608BD" w:rsidRDefault="00E17FC8" w:rsidP="00B74CD4">
            <w:pPr>
              <w:jc w:val="center"/>
              <w:rPr>
                <w:sz w:val="20"/>
                <w:szCs w:val="20"/>
              </w:rPr>
            </w:pPr>
            <w:r w:rsidRPr="005608BD">
              <w:rPr>
                <w:rFonts w:hint="eastAsia"/>
                <w:sz w:val="20"/>
                <w:szCs w:val="20"/>
              </w:rPr>
              <w:t>調査済宅地</w:t>
            </w:r>
          </w:p>
        </w:tc>
        <w:tc>
          <w:tcPr>
            <w:tcW w:w="3827" w:type="dxa"/>
            <w:vAlign w:val="center"/>
          </w:tcPr>
          <w:p w:rsidR="00E17FC8" w:rsidRPr="005608BD" w:rsidRDefault="00E17FC8" w:rsidP="00B74CD4">
            <w:pPr>
              <w:jc w:val="center"/>
              <w:rPr>
                <w:sz w:val="20"/>
                <w:szCs w:val="20"/>
              </w:rPr>
            </w:pPr>
            <w:r w:rsidRPr="005608BD">
              <w:rPr>
                <w:rFonts w:hint="eastAsia"/>
                <w:sz w:val="20"/>
                <w:szCs w:val="20"/>
              </w:rPr>
              <w:t>青のステッカーを表示する。</w:t>
            </w:r>
          </w:p>
        </w:tc>
      </w:tr>
    </w:tbl>
    <w:p w:rsidR="00E17FC8" w:rsidRPr="005608BD" w:rsidRDefault="00E17FC8" w:rsidP="00D56103">
      <w:pPr>
        <w:spacing w:afterLines="50" w:after="149" w:line="20" w:lineRule="exact"/>
      </w:pPr>
    </w:p>
    <w:p w:rsidR="00E17FC8" w:rsidRPr="005608BD" w:rsidRDefault="00E17FC8" w:rsidP="00E17FC8">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４　危険度判定実施本部の業務</w:t>
      </w:r>
    </w:p>
    <w:p w:rsidR="00E17FC8" w:rsidRPr="005608BD" w:rsidRDefault="00E17FC8" w:rsidP="00E17FC8">
      <w:pPr>
        <w:spacing w:line="360" w:lineRule="exact"/>
        <w:ind w:leftChars="300" w:left="660" w:firstLineChars="100" w:firstLine="220"/>
        <w:rPr>
          <w:rFonts w:ascii="ＭＳ 明朝" w:hAnsi="ＭＳ 明朝"/>
        </w:rPr>
      </w:pPr>
      <w:r w:rsidRPr="005608BD">
        <w:rPr>
          <w:rFonts w:ascii="ＭＳ 明朝" w:hAnsi="ＭＳ 明朝" w:hint="eastAsia"/>
        </w:rPr>
        <w:t>「被災宅地危険度判定業務実施マニュアル」（以下、この節において「実施マニュアル」という。）に基づき、危険度判定実施本部は次の業務を行う。</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 xml:space="preserve">（1） 宅地に係る被害情報の収集　</w:t>
      </w:r>
    </w:p>
    <w:p w:rsidR="00E17FC8" w:rsidRPr="005608BD" w:rsidRDefault="00E17FC8" w:rsidP="00E17FC8">
      <w:pPr>
        <w:spacing w:line="360" w:lineRule="exact"/>
        <w:ind w:firstLineChars="200" w:firstLine="440"/>
        <w:rPr>
          <w:rFonts w:ascii="ＭＳ 明朝" w:hAnsi="ＭＳ 明朝"/>
        </w:rPr>
      </w:pPr>
      <w:r w:rsidRPr="005608BD">
        <w:rPr>
          <w:rFonts w:ascii="ＭＳ 明朝" w:hAnsi="ＭＳ 明朝" w:hint="eastAsia"/>
        </w:rPr>
        <w:t xml:space="preserve">　（2） 判定実施計画の策定</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（3） 宅地判定士・判定調整員の受入れ及び組織編成</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（4） 判定の実施及び判定結果の現地表示並びに住民対応</w:t>
      </w:r>
    </w:p>
    <w:p w:rsidR="00E17FC8" w:rsidRPr="005608BD" w:rsidRDefault="00E17FC8"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（5） 判定結果の調整及び集計並びに関係機関への報告</w:t>
      </w:r>
    </w:p>
    <w:p w:rsidR="00E17FC8" w:rsidRPr="005608BD" w:rsidRDefault="00E17FC8" w:rsidP="00E17FC8">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５　事前準備</w:t>
      </w:r>
    </w:p>
    <w:p w:rsidR="00E17FC8" w:rsidRPr="005608BD" w:rsidRDefault="00E17FC8" w:rsidP="00E17FC8">
      <w:pPr>
        <w:spacing w:line="360" w:lineRule="exact"/>
        <w:ind w:leftChars="300" w:left="660" w:firstLineChars="100" w:firstLine="220"/>
        <w:rPr>
          <w:rFonts w:ascii="ＭＳ 明朝" w:hAnsi="ＭＳ 明朝"/>
        </w:rPr>
      </w:pPr>
      <w:r w:rsidRPr="005608BD">
        <w:rPr>
          <w:rFonts w:ascii="ＭＳ 明朝" w:hAnsi="ＭＳ 明朝" w:hint="eastAsia"/>
        </w:rPr>
        <w:t>町及び道は、災害の発生に備え、実施マニュアルに基づき次の事項の対応に努める。</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（1） 町と道は相互支援体制を構築し、連絡体制を整備する。</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lastRenderedPageBreak/>
        <w:t>（2） 道は国、近隣県、被災宅地危険度判定連絡協議会（全国協議会）及び道協議会との相互支援体制を確保するため、連絡調整体制を整備する。</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（3） 道は町及び関係機関の協力を得て、被災宅地危険度判定実施要綱（全国要綱）で定める土木・建築又は宅地開発の技術経験を有する者を対象とした、判定士の養成、登録及び更新等に関する事務を行う。</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（4） 町は、道と協力して危険度判定に使用する資機材の備蓄を行う。</w:t>
      </w:r>
    </w:p>
    <w:p w:rsidR="006A0C99" w:rsidRPr="005608BD" w:rsidRDefault="006A0C99" w:rsidP="00E17FC8">
      <w:pPr>
        <w:jc w:val="center"/>
        <w:rPr>
          <w:rFonts w:ascii="ＭＳ ゴシック" w:eastAsia="ＭＳ ゴシック" w:hAnsi="ＭＳ ゴシック"/>
          <w:sz w:val="20"/>
          <w:szCs w:val="20"/>
        </w:rPr>
      </w:pPr>
      <w:r w:rsidRPr="005608BD">
        <w:rPr>
          <w:rFonts w:ascii="ＭＳ ゴシック" w:eastAsia="ＭＳ ゴシック" w:hAnsi="ＭＳ ゴシック"/>
          <w:sz w:val="20"/>
          <w:szCs w:val="20"/>
        </w:rPr>
        <w:br w:type="page"/>
      </w:r>
    </w:p>
    <w:p w:rsidR="00E17FC8" w:rsidRPr="005608BD" w:rsidRDefault="007B24BA" w:rsidP="00E17FC8">
      <w:pPr>
        <w:jc w:val="center"/>
        <w:rPr>
          <w:rFonts w:ascii="ＭＳ ゴシック" w:eastAsia="ＭＳ ゴシック" w:hAnsi="ＭＳ ゴシック"/>
          <w:sz w:val="20"/>
          <w:szCs w:val="20"/>
        </w:rPr>
      </w:pPr>
      <w:r>
        <w:rPr>
          <w:noProof/>
          <w:sz w:val="21"/>
          <w:szCs w:val="21"/>
        </w:rPr>
        <w:pict>
          <v:rect id="_x0000_s6032" style="position:absolute;left:0;text-align:left;margin-left:320.3pt;margin-top:10.5pt;width:113.4pt;height:16.55pt;z-index:551" stroked="f">
            <v:textbox style="mso-next-textbox:#_x0000_s6032" inset=".44mm,0,0,0">
              <w:txbxContent>
                <w:p w:rsidR="00FF1D6D" w:rsidRDefault="00FF1D6D" w:rsidP="00E17FC8">
                  <w:pPr>
                    <w:spacing w:line="200" w:lineRule="exact"/>
                    <w:jc w:val="center"/>
                    <w:rPr>
                      <w:rFonts w:ascii="ＭＳ Ｐゴシック" w:eastAsia="ＭＳ Ｐゴシック" w:hAnsi="ＭＳ Ｐゴシック"/>
                      <w:sz w:val="16"/>
                    </w:rPr>
                  </w:pPr>
                  <w:r>
                    <w:rPr>
                      <w:rFonts w:ascii="ＭＳ Ｐゴシック" w:eastAsia="ＭＳ Ｐゴシック" w:hAnsi="ＭＳ Ｐゴシック" w:hint="eastAsia"/>
                      <w:sz w:val="16"/>
                      <w:bdr w:val="single" w:sz="4" w:space="0" w:color="auto"/>
                    </w:rPr>
                    <w:t xml:space="preserve">　北 海 道 要 綱 の 流 れ　</w:t>
                  </w:r>
                </w:p>
              </w:txbxContent>
            </v:textbox>
          </v:rect>
        </w:pict>
      </w:r>
      <w:r w:rsidR="00E17FC8" w:rsidRPr="005608BD">
        <w:rPr>
          <w:rFonts w:ascii="ＭＳ ゴシック" w:eastAsia="ＭＳ ゴシック" w:hAnsi="ＭＳ ゴシック" w:hint="eastAsia"/>
          <w:sz w:val="20"/>
          <w:szCs w:val="20"/>
        </w:rPr>
        <w:t>被災宅地危険度判定実施の流れ図</w:t>
      </w:r>
      <w:r>
        <w:rPr>
          <w:noProof/>
          <w:sz w:val="21"/>
          <w:szCs w:val="21"/>
        </w:rPr>
        <w:pict>
          <v:line id="_x0000_s6037" style="position:absolute;left:0;text-align:left;z-index:556;mso-position-horizontal-relative:text;mso-position-vertical-relative:text" from="436.2pt,35.5pt" to="474.95pt,35.5pt" strokeweight="1.5pt">
            <v:stroke endarrow="open" endarrowwidth="narrow" endarrowlength="short"/>
          </v:line>
        </w:pict>
      </w:r>
      <w:r>
        <w:rPr>
          <w:noProof/>
          <w:sz w:val="21"/>
          <w:szCs w:val="21"/>
        </w:rPr>
        <w:pict>
          <v:line id="_x0000_s6036" style="position:absolute;left:0;text-align:left;z-index:555;mso-position-horizontal-relative:text;mso-position-vertical-relative:text" from="436.2pt,15pt" to="474.95pt,15pt">
            <v:stroke endarrow="open" endarrowwidth="narrow" endarrowlength="short"/>
          </v:line>
        </w:pict>
      </w:r>
      <w:r>
        <w:rPr>
          <w:noProof/>
          <w:sz w:val="21"/>
          <w:szCs w:val="21"/>
        </w:rPr>
        <w:pict>
          <v:rect id="_x0000_s6063" style="position:absolute;left:0;text-align:left;margin-left:13.9pt;margin-top:270.75pt;width:20.45pt;height:106.5pt;z-index:582;mso-position-horizontal-relative:text;mso-position-vertical-relative:text">
            <v:textbox style="layout-flow:vertical-ideographic;mso-next-textbox:#_x0000_s6063" inset="0,0,1.4mm,0">
              <w:txbxContent>
                <w:p w:rsidR="00FF1D6D" w:rsidRDefault="00FF1D6D" w:rsidP="00E17FC8">
                  <w:pPr>
                    <w:spacing w:line="240" w:lineRule="exac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被災宅地危険度判定士</w:t>
                  </w:r>
                </w:p>
              </w:txbxContent>
            </v:textbox>
          </v:rect>
        </w:pict>
      </w:r>
      <w:r>
        <w:rPr>
          <w:noProof/>
          <w:sz w:val="21"/>
          <w:szCs w:val="21"/>
        </w:rPr>
        <w:pict>
          <v:rect id="_x0000_s6062" style="position:absolute;left:0;text-align:left;margin-left:48.05pt;margin-top:270.75pt;width:23.6pt;height:106.5pt;z-index:581;mso-position-horizontal-relative:text;mso-position-vertical-relative:text" strokeweight="3pt">
            <v:stroke linestyle="thinThin"/>
            <v:textbox style="layout-flow:vertical-ideographic;mso-next-textbox:#_x0000_s6062" inset="0,0,1.4mm,0">
              <w:txbxContent>
                <w:p w:rsidR="00FF1D6D" w:rsidRDefault="00FF1D6D" w:rsidP="00E17FC8">
                  <w:pPr>
                    <w:spacing w:line="240" w:lineRule="exact"/>
                    <w:ind w:firstLineChars="100" w:firstLine="161"/>
                    <w:rPr>
                      <w:rFonts w:ascii="ＭＳ Ｐゴシック" w:eastAsia="ＭＳ Ｐゴシック" w:hAnsi="ＭＳ Ｐゴシック"/>
                      <w:sz w:val="16"/>
                    </w:rPr>
                  </w:pPr>
                  <w:r>
                    <w:rPr>
                      <w:rFonts w:ascii="ＭＳ Ｐゴシック" w:eastAsia="ＭＳ Ｐゴシック" w:hAnsi="ＭＳ Ｐゴシック" w:hint="eastAsia"/>
                      <w:b/>
                      <w:bCs/>
                      <w:sz w:val="16"/>
                    </w:rPr>
                    <w:t xml:space="preserve">会　員　</w:t>
                  </w:r>
                  <w:r>
                    <w:rPr>
                      <w:rFonts w:ascii="ＭＳ Ｐゴシック" w:eastAsia="ＭＳ Ｐゴシック" w:hAnsi="ＭＳ Ｐゴシック" w:hint="eastAsia"/>
                      <w:b/>
                      <w:bCs/>
                      <w:sz w:val="16"/>
                      <w:bdr w:val="single" w:sz="4" w:space="0" w:color="auto"/>
                    </w:rPr>
                    <w:t xml:space="preserve">　</w:t>
                  </w:r>
                  <w:r>
                    <w:rPr>
                      <w:rFonts w:ascii="ＭＳ Ｐゴシック" w:eastAsia="ＭＳ Ｐゴシック" w:hAnsi="ＭＳ Ｐゴシック" w:hint="eastAsia"/>
                      <w:sz w:val="16"/>
                      <w:bdr w:val="single" w:sz="4" w:space="0" w:color="auto"/>
                    </w:rPr>
                    <w:t xml:space="preserve">北 海 道　</w:t>
                  </w:r>
                </w:p>
              </w:txbxContent>
            </v:textbox>
          </v:rect>
        </w:pict>
      </w:r>
      <w:r>
        <w:rPr>
          <w:noProof/>
          <w:sz w:val="21"/>
          <w:szCs w:val="21"/>
        </w:rPr>
        <w:pict>
          <v:rect id="_x0000_s6061" style="position:absolute;left:0;text-align:left;margin-left:60.9pt;margin-top:292.4pt;width:68.15pt;height:35.15pt;z-index:580;mso-position-horizontal-relative:text;mso-position-vertical-relative:text" filled="f" stroked="f">
            <v:textbox style="mso-next-textbox:#_x0000_s6061" inset=".44mm,0,0,0">
              <w:txbxContent>
                <w:p w:rsidR="00FF1D6D" w:rsidRDefault="00FF1D6D" w:rsidP="00E17FC8">
                  <w:pPr>
                    <w:spacing w:line="20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⑨-2</w:t>
                  </w:r>
                </w:p>
                <w:p w:rsidR="00FF1D6D" w:rsidRDefault="00FF1D6D" w:rsidP="00E17FC8">
                  <w:pPr>
                    <w:spacing w:line="20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bdr w:val="single" w:sz="4" w:space="0" w:color="auto"/>
                    </w:rPr>
                    <w:t>支援計画通知</w:t>
                  </w:r>
                </w:p>
                <w:p w:rsidR="00FF1D6D" w:rsidRDefault="00FF1D6D" w:rsidP="00E17FC8">
                  <w:pPr>
                    <w:spacing w:line="200" w:lineRule="exact"/>
                    <w:jc w:val="right"/>
                    <w:rPr>
                      <w:rFonts w:ascii="ＭＳ Ｐゴシック" w:eastAsia="ＭＳ Ｐゴシック" w:hAnsi="ＭＳ Ｐゴシック"/>
                      <w:spacing w:val="-20"/>
                      <w:sz w:val="16"/>
                    </w:rPr>
                  </w:pPr>
                  <w:r>
                    <w:rPr>
                      <w:rFonts w:ascii="ＭＳ Ｐゴシック" w:eastAsia="ＭＳ Ｐゴシック" w:hAnsi="ＭＳ Ｐゴシック" w:hint="eastAsia"/>
                      <w:spacing w:val="-20"/>
                      <w:sz w:val="16"/>
                    </w:rPr>
                    <w:t>（要綱7-4）</w:t>
                  </w:r>
                </w:p>
              </w:txbxContent>
            </v:textbox>
          </v:rect>
        </w:pict>
      </w:r>
      <w:r>
        <w:rPr>
          <w:noProof/>
          <w:sz w:val="21"/>
          <w:szCs w:val="21"/>
        </w:rPr>
        <w:pict>
          <v:rect id="_x0000_s6060" style="position:absolute;left:0;text-align:left;margin-left:373.7pt;margin-top:350.9pt;width:86.4pt;height:23pt;z-index:579;mso-position-horizontal-relative:text;mso-position-vertical-relative:text">
            <v:stroke dashstyle="dash"/>
            <v:textbox style="mso-next-textbox:#_x0000_s6060" inset=".44mm,0,0,0">
              <w:txbxContent>
                <w:p w:rsidR="00FF1D6D" w:rsidRDefault="00FF1D6D" w:rsidP="00E17FC8">
                  <w:pPr>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⑦派遣等の決定</w:t>
                  </w:r>
                </w:p>
                <w:p w:rsidR="00FF1D6D" w:rsidRDefault="00FF1D6D" w:rsidP="00E17FC8">
                  <w:pPr>
                    <w:spacing w:line="200" w:lineRule="exact"/>
                    <w:jc w:val="right"/>
                  </w:pPr>
                  <w:r>
                    <w:rPr>
                      <w:rFonts w:ascii="ＭＳ Ｐゴシック" w:eastAsia="ＭＳ Ｐゴシック" w:hAnsi="ＭＳ Ｐゴシック" w:hint="eastAsia"/>
                      <w:spacing w:val="-20"/>
                      <w:sz w:val="16"/>
                    </w:rPr>
                    <w:t>（申合せ3-1）</w:t>
                  </w:r>
                </w:p>
              </w:txbxContent>
            </v:textbox>
          </v:rect>
        </w:pict>
      </w:r>
      <w:r>
        <w:rPr>
          <w:noProof/>
          <w:sz w:val="21"/>
          <w:szCs w:val="21"/>
        </w:rPr>
        <w:pict>
          <v:rect id="_x0000_s6059" style="position:absolute;left:0;text-align:left;margin-left:364.25pt;margin-top:245.85pt;width:105.3pt;height:169.2pt;z-index:578;mso-position-horizontal-relative:text;mso-position-vertical-relative:text" strokeweight="3pt">
            <v:stroke linestyle="thinThin"/>
            <v:textbox style="mso-next-textbox:#_x0000_s6059" inset=".44mm,0,0,0">
              <w:txbxContent>
                <w:p w:rsidR="00FF1D6D" w:rsidRDefault="00FF1D6D" w:rsidP="00E17FC8">
                  <w:pPr>
                    <w:spacing w:line="240" w:lineRule="exact"/>
                    <w:jc w:val="center"/>
                    <w:rPr>
                      <w:rFonts w:ascii="ＭＳ Ｐゴシック" w:eastAsia="ＭＳ Ｐゴシック" w:hAnsi="ＭＳ Ｐゴシック"/>
                      <w:sz w:val="18"/>
                    </w:rPr>
                  </w:pPr>
                </w:p>
                <w:p w:rsidR="00FF1D6D" w:rsidRDefault="00FF1D6D" w:rsidP="00E17FC8">
                  <w:pPr>
                    <w:spacing w:line="240" w:lineRule="exact"/>
                    <w:jc w:val="center"/>
                    <w:rPr>
                      <w:rFonts w:ascii="ＭＳ Ｐゴシック" w:eastAsia="ＭＳ Ｐゴシック" w:hAnsi="ＭＳ Ｐゴシック"/>
                      <w:sz w:val="18"/>
                    </w:rPr>
                  </w:pPr>
                </w:p>
                <w:p w:rsidR="00FF1D6D" w:rsidRDefault="00FF1D6D" w:rsidP="00E17FC8">
                  <w:pPr>
                    <w:spacing w:line="240" w:lineRule="exact"/>
                    <w:ind w:firstLineChars="100" w:firstLine="181"/>
                    <w:rPr>
                      <w:rFonts w:ascii="ＭＳ Ｐゴシック" w:eastAsia="ＭＳ Ｐゴシック" w:hAnsi="ＭＳ Ｐゴシック"/>
                      <w:b/>
                      <w:bCs/>
                      <w:sz w:val="18"/>
                    </w:rPr>
                  </w:pPr>
                  <w:r>
                    <w:rPr>
                      <w:rFonts w:ascii="ＭＳ Ｐゴシック" w:eastAsia="ＭＳ Ｐゴシック" w:hAnsi="ＭＳ Ｐゴシック" w:hint="eastAsia"/>
                      <w:b/>
                      <w:bCs/>
                      <w:sz w:val="18"/>
                    </w:rPr>
                    <w:t>北海道</w:t>
                  </w:r>
                </w:p>
                <w:p w:rsidR="00FF1D6D" w:rsidRDefault="00FF1D6D" w:rsidP="00E17FC8">
                  <w:pPr>
                    <w:spacing w:line="240" w:lineRule="exact"/>
                    <w:ind w:firstLineChars="100" w:firstLine="181"/>
                    <w:rPr>
                      <w:rFonts w:ascii="ＭＳ Ｐゴシック" w:eastAsia="ＭＳ Ｐゴシック" w:hAnsi="ＭＳ Ｐゴシック"/>
                      <w:b/>
                      <w:bCs/>
                      <w:sz w:val="18"/>
                    </w:rPr>
                  </w:pPr>
                  <w:r>
                    <w:rPr>
                      <w:rFonts w:ascii="ＭＳ Ｐゴシック" w:eastAsia="ＭＳ Ｐゴシック" w:hAnsi="ＭＳ Ｐゴシック" w:hint="eastAsia"/>
                      <w:b/>
                      <w:bCs/>
                      <w:sz w:val="18"/>
                    </w:rPr>
                    <w:t>被災宅地危険度判定</w:t>
                  </w:r>
                </w:p>
                <w:p w:rsidR="00FF1D6D" w:rsidRDefault="00FF1D6D" w:rsidP="00E17FC8">
                  <w:pPr>
                    <w:spacing w:line="240" w:lineRule="exact"/>
                    <w:ind w:firstLineChars="100" w:firstLine="181"/>
                    <w:rPr>
                      <w:rFonts w:ascii="ＭＳ Ｐゴシック" w:eastAsia="ＭＳ Ｐゴシック" w:hAnsi="ＭＳ Ｐゴシック"/>
                      <w:b/>
                      <w:bCs/>
                      <w:sz w:val="18"/>
                    </w:rPr>
                  </w:pPr>
                  <w:r>
                    <w:rPr>
                      <w:rFonts w:ascii="ＭＳ Ｐゴシック" w:eastAsia="ＭＳ Ｐゴシック" w:hAnsi="ＭＳ Ｐゴシック" w:hint="eastAsia"/>
                      <w:b/>
                      <w:bCs/>
                      <w:sz w:val="18"/>
                    </w:rPr>
                    <w:t>連絡協議会</w:t>
                  </w:r>
                </w:p>
                <w:p w:rsidR="00FF1D6D" w:rsidRDefault="00FF1D6D" w:rsidP="00E17FC8">
                  <w:pPr>
                    <w:spacing w:line="240" w:lineRule="exact"/>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（北海道協議会）</w:t>
                  </w:r>
                </w:p>
                <w:p w:rsidR="00FF1D6D" w:rsidRDefault="00FF1D6D" w:rsidP="00E17FC8">
                  <w:pPr>
                    <w:spacing w:line="240" w:lineRule="exact"/>
                    <w:rPr>
                      <w:rFonts w:ascii="ＭＳ Ｐゴシック" w:eastAsia="ＭＳ Ｐゴシック" w:hAnsi="ＭＳ Ｐゴシック"/>
                      <w:b/>
                      <w:bCs/>
                      <w:sz w:val="18"/>
                    </w:rPr>
                  </w:pPr>
                </w:p>
                <w:p w:rsidR="00FF1D6D" w:rsidRDefault="00FF1D6D" w:rsidP="00E17FC8">
                  <w:pPr>
                    <w:spacing w:line="240" w:lineRule="exact"/>
                    <w:rPr>
                      <w:rFonts w:ascii="ＭＳ Ｐゴシック" w:eastAsia="ＭＳ Ｐゴシック" w:hAnsi="ＭＳ Ｐゴシック"/>
                      <w:b/>
                      <w:bCs/>
                      <w:sz w:val="18"/>
                    </w:rPr>
                  </w:pPr>
                </w:p>
                <w:p w:rsidR="00FF1D6D" w:rsidRDefault="00FF1D6D" w:rsidP="00E17FC8">
                  <w:pPr>
                    <w:spacing w:line="240" w:lineRule="exact"/>
                    <w:rPr>
                      <w:rFonts w:ascii="ＭＳ Ｐゴシック" w:eastAsia="ＭＳ Ｐゴシック" w:hAnsi="ＭＳ Ｐゴシック"/>
                      <w:b/>
                      <w:bCs/>
                      <w:sz w:val="18"/>
                    </w:rPr>
                  </w:pPr>
                </w:p>
                <w:p w:rsidR="00FF1D6D" w:rsidRDefault="00FF1D6D" w:rsidP="00E17FC8">
                  <w:pPr>
                    <w:spacing w:line="240" w:lineRule="exact"/>
                    <w:rPr>
                      <w:rFonts w:ascii="ＭＳ Ｐゴシック" w:eastAsia="ＭＳ Ｐゴシック" w:hAnsi="ＭＳ Ｐゴシック"/>
                      <w:b/>
                      <w:bCs/>
                      <w:sz w:val="18"/>
                    </w:rPr>
                  </w:pPr>
                </w:p>
                <w:p w:rsidR="00FF1D6D" w:rsidRDefault="00FF1D6D" w:rsidP="00E17FC8">
                  <w:pPr>
                    <w:spacing w:line="240" w:lineRule="exact"/>
                    <w:rPr>
                      <w:rFonts w:ascii="ＭＳ Ｐゴシック" w:eastAsia="ＭＳ Ｐゴシック" w:hAnsi="ＭＳ Ｐゴシック"/>
                      <w:b/>
                      <w:bCs/>
                      <w:sz w:val="18"/>
                    </w:rPr>
                  </w:pPr>
                </w:p>
                <w:p w:rsidR="00FF1D6D" w:rsidRDefault="00FF1D6D" w:rsidP="00E17FC8">
                  <w:pPr>
                    <w:spacing w:line="240" w:lineRule="exact"/>
                    <w:rPr>
                      <w:rFonts w:ascii="ＭＳ Ｐゴシック" w:eastAsia="ＭＳ Ｐゴシック" w:hAnsi="ＭＳ Ｐゴシック"/>
                      <w:b/>
                      <w:bCs/>
                      <w:sz w:val="18"/>
                    </w:rPr>
                  </w:pPr>
                </w:p>
                <w:p w:rsidR="00FF1D6D" w:rsidRDefault="00FF1D6D" w:rsidP="00E17FC8">
                  <w:pPr>
                    <w:spacing w:line="240" w:lineRule="exact"/>
                    <w:rPr>
                      <w:rFonts w:ascii="ＭＳ Ｐゴシック" w:eastAsia="ＭＳ Ｐゴシック" w:hAnsi="ＭＳ Ｐゴシック"/>
                      <w:sz w:val="18"/>
                    </w:rPr>
                  </w:pPr>
                </w:p>
              </w:txbxContent>
            </v:textbox>
          </v:rect>
        </w:pict>
      </w:r>
      <w:r>
        <w:rPr>
          <w:noProof/>
          <w:sz w:val="21"/>
          <w:szCs w:val="21"/>
        </w:rPr>
        <w:pict>
          <v:rect id="_x0000_s6058" style="position:absolute;left:0;text-align:left;margin-left:238pt;margin-top:395.7pt;width:118pt;height:12.45pt;z-index:577;mso-position-horizontal-relative:text;mso-position-vertical-relative:text" filled="f" stroked="f">
            <v:textbox style="mso-next-textbox:#_x0000_s6058" inset=".44mm,0,0,0">
              <w:txbxContent>
                <w:p w:rsidR="00FF1D6D" w:rsidRDefault="00FF1D6D" w:rsidP="00E17FC8">
                  <w:pPr>
                    <w:spacing w:line="200" w:lineRule="exact"/>
                    <w:jc w:val="right"/>
                    <w:rPr>
                      <w:rFonts w:ascii="ＭＳ Ｐゴシック" w:eastAsia="ＭＳ Ｐゴシック" w:hAnsi="ＭＳ Ｐゴシック"/>
                      <w:spacing w:val="-20"/>
                      <w:sz w:val="16"/>
                    </w:rPr>
                  </w:pPr>
                  <w:r>
                    <w:rPr>
                      <w:rFonts w:ascii="ＭＳ Ｐゴシック" w:eastAsia="ＭＳ Ｐゴシック" w:hAnsi="ＭＳ Ｐゴシック" w:hint="eastAsia"/>
                      <w:sz w:val="16"/>
                    </w:rPr>
                    <w:t>⑲-1回答</w:t>
                  </w:r>
                  <w:r>
                    <w:rPr>
                      <w:rFonts w:ascii="ＭＳ Ｐゴシック" w:eastAsia="ＭＳ Ｐゴシック" w:hAnsi="ＭＳ Ｐゴシック" w:hint="eastAsia"/>
                      <w:spacing w:val="-20"/>
                      <w:sz w:val="16"/>
                    </w:rPr>
                    <w:t>（申合せ7）</w:t>
                  </w:r>
                </w:p>
              </w:txbxContent>
            </v:textbox>
          </v:rect>
        </w:pict>
      </w:r>
      <w:r>
        <w:rPr>
          <w:noProof/>
          <w:sz w:val="21"/>
          <w:szCs w:val="21"/>
        </w:rPr>
        <w:pict>
          <v:rect id="_x0000_s6056" style="position:absolute;left:0;text-align:left;margin-left:238pt;margin-top:321pt;width:122.2pt;height:12.45pt;z-index:575;mso-position-horizontal-relative:text;mso-position-vertical-relative:text" filled="f" stroked="f">
            <v:textbox style="mso-next-textbox:#_x0000_s6056" inset=".44mm,0,0,0">
              <w:txbxContent>
                <w:p w:rsidR="00FF1D6D" w:rsidRDefault="00FF1D6D" w:rsidP="00E17FC8">
                  <w:pPr>
                    <w:spacing w:line="200" w:lineRule="exact"/>
                    <w:jc w:val="right"/>
                    <w:rPr>
                      <w:rFonts w:ascii="ＭＳ Ｐゴシック" w:eastAsia="ＭＳ Ｐゴシック" w:hAnsi="ＭＳ Ｐゴシック"/>
                      <w:spacing w:val="-20"/>
                      <w:sz w:val="16"/>
                    </w:rPr>
                  </w:pPr>
                  <w:r>
                    <w:rPr>
                      <w:rFonts w:ascii="ＭＳ Ｐゴシック" w:eastAsia="ＭＳ Ｐゴシック" w:hAnsi="ＭＳ Ｐゴシック" w:hint="eastAsia"/>
                      <w:sz w:val="16"/>
                    </w:rPr>
                    <w:t>⑧派遣等の決定報告</w:t>
                  </w:r>
                  <w:r>
                    <w:rPr>
                      <w:rFonts w:ascii="ＭＳ Ｐゴシック" w:eastAsia="ＭＳ Ｐゴシック" w:hAnsi="ＭＳ Ｐゴシック" w:hint="eastAsia"/>
                      <w:spacing w:val="-20"/>
                      <w:sz w:val="16"/>
                    </w:rPr>
                    <w:t>（申合せ3-2）</w:t>
                  </w:r>
                </w:p>
              </w:txbxContent>
            </v:textbox>
          </v:rect>
        </w:pict>
      </w:r>
      <w:r>
        <w:rPr>
          <w:noProof/>
          <w:sz w:val="21"/>
          <w:szCs w:val="21"/>
        </w:rPr>
        <w:pict>
          <v:rect id="_x0000_s6055" style="position:absolute;left:0;text-align:left;margin-left:238pt;margin-top:295.65pt;width:118pt;height:12.45pt;z-index:574;mso-position-horizontal-relative:text;mso-position-vertical-relative:text" filled="f" stroked="f">
            <v:textbox style="mso-next-textbox:#_x0000_s6055" inset=".44mm,0,0,0">
              <w:txbxContent>
                <w:p w:rsidR="00FF1D6D" w:rsidRDefault="00FF1D6D" w:rsidP="00E17FC8">
                  <w:pPr>
                    <w:spacing w:line="200" w:lineRule="exact"/>
                    <w:rPr>
                      <w:rFonts w:ascii="ＭＳ Ｐゴシック" w:eastAsia="ＭＳ Ｐゴシック" w:hAnsi="ＭＳ Ｐゴシック"/>
                      <w:spacing w:val="-20"/>
                      <w:sz w:val="16"/>
                      <w:lang w:eastAsia="zh-TW"/>
                    </w:rPr>
                  </w:pPr>
                  <w:r>
                    <w:rPr>
                      <w:rFonts w:ascii="ＭＳ Ｐゴシック" w:eastAsia="ＭＳ Ｐゴシック" w:hAnsi="ＭＳ Ｐゴシック" w:hint="eastAsia"/>
                      <w:sz w:val="16"/>
                      <w:lang w:eastAsia="zh-TW"/>
                    </w:rPr>
                    <w:t>⑥</w:t>
                  </w:r>
                  <w:r>
                    <w:rPr>
                      <w:rFonts w:ascii="ＭＳ Ｐゴシック" w:eastAsia="ＭＳ Ｐゴシック" w:hAnsi="ＭＳ Ｐゴシック" w:hint="eastAsia"/>
                      <w:sz w:val="16"/>
                      <w:bdr w:val="single" w:sz="4" w:space="0" w:color="auto"/>
                      <w:lang w:eastAsia="zh-TW"/>
                    </w:rPr>
                    <w:t>支援計画案通知</w:t>
                  </w:r>
                  <w:r>
                    <w:rPr>
                      <w:rFonts w:ascii="ＭＳ Ｐゴシック" w:eastAsia="ＭＳ Ｐゴシック" w:hAnsi="ＭＳ Ｐゴシック" w:hint="eastAsia"/>
                      <w:spacing w:val="-20"/>
                      <w:sz w:val="16"/>
                      <w:lang w:eastAsia="zh-TW"/>
                    </w:rPr>
                    <w:t>（要綱7-3）</w:t>
                  </w:r>
                </w:p>
              </w:txbxContent>
            </v:textbox>
          </v:rect>
        </w:pict>
      </w:r>
      <w:r>
        <w:rPr>
          <w:noProof/>
          <w:sz w:val="21"/>
          <w:szCs w:val="21"/>
        </w:rPr>
        <w:pict>
          <v:rect id="_x0000_s6054" style="position:absolute;left:0;text-align:left;margin-left:238pt;margin-top:270.75pt;width:118pt;height:12.45pt;z-index:573;mso-position-horizontal-relative:text;mso-position-vertical-relative:text" filled="f" stroked="f">
            <v:textbox style="mso-next-textbox:#_x0000_s6054" inset=".44mm,0,0,0">
              <w:txbxContent>
                <w:p w:rsidR="00FF1D6D" w:rsidRDefault="00FF1D6D" w:rsidP="00E17FC8">
                  <w:pPr>
                    <w:spacing w:line="200" w:lineRule="exact"/>
                    <w:jc w:val="right"/>
                    <w:rPr>
                      <w:rFonts w:ascii="ＭＳ Ｐゴシック" w:eastAsia="ＭＳ Ｐゴシック" w:hAnsi="ＭＳ Ｐゴシック"/>
                      <w:spacing w:val="-20"/>
                      <w:sz w:val="16"/>
                    </w:rPr>
                  </w:pPr>
                  <w:r>
                    <w:rPr>
                      <w:rFonts w:ascii="ＭＳ Ｐゴシック" w:eastAsia="ＭＳ Ｐゴシック" w:hAnsi="ＭＳ Ｐゴシック" w:hint="eastAsia"/>
                      <w:sz w:val="16"/>
                    </w:rPr>
                    <w:t>⑤回答</w:t>
                  </w:r>
                  <w:r>
                    <w:rPr>
                      <w:rFonts w:ascii="ＭＳ Ｐゴシック" w:eastAsia="ＭＳ Ｐゴシック" w:hAnsi="ＭＳ Ｐゴシック" w:hint="eastAsia"/>
                      <w:spacing w:val="-20"/>
                      <w:sz w:val="16"/>
                    </w:rPr>
                    <w:t>（申合せ2-3）</w:t>
                  </w:r>
                </w:p>
              </w:txbxContent>
            </v:textbox>
          </v:rect>
        </w:pict>
      </w:r>
      <w:r>
        <w:rPr>
          <w:noProof/>
          <w:sz w:val="21"/>
          <w:szCs w:val="21"/>
        </w:rPr>
        <w:pict>
          <v:rect id="_x0000_s6053" style="position:absolute;left:0;text-align:left;margin-left:238pt;margin-top:345.9pt;width:118pt;height:12.45pt;z-index:572;mso-position-horizontal-relative:text;mso-position-vertical-relative:text" filled="f" stroked="f">
            <v:textbox style="mso-next-textbox:#_x0000_s6053" inset=".44mm,0,0,0">
              <w:txbxContent>
                <w:p w:rsidR="00FF1D6D" w:rsidRDefault="00FF1D6D" w:rsidP="00E17FC8">
                  <w:pPr>
                    <w:spacing w:line="200" w:lineRule="exact"/>
                    <w:rPr>
                      <w:rFonts w:ascii="ＭＳ Ｐゴシック" w:eastAsia="ＭＳ Ｐゴシック" w:hAnsi="ＭＳ Ｐゴシック"/>
                      <w:spacing w:val="-20"/>
                      <w:sz w:val="16"/>
                      <w:lang w:eastAsia="zh-TW"/>
                    </w:rPr>
                  </w:pPr>
                  <w:r>
                    <w:rPr>
                      <w:rFonts w:ascii="ＭＳ Ｐゴシック" w:eastAsia="ＭＳ Ｐゴシック" w:hAnsi="ＭＳ Ｐゴシック" w:hint="eastAsia"/>
                      <w:sz w:val="16"/>
                      <w:lang w:eastAsia="zh-TW"/>
                    </w:rPr>
                    <w:t>⑨-2</w:t>
                  </w:r>
                  <w:r>
                    <w:rPr>
                      <w:rFonts w:ascii="ＭＳ Ｐゴシック" w:eastAsia="ＭＳ Ｐゴシック" w:hAnsi="ＭＳ Ｐゴシック" w:hint="eastAsia"/>
                      <w:sz w:val="16"/>
                      <w:bdr w:val="single" w:sz="4" w:space="0" w:color="auto"/>
                      <w:lang w:eastAsia="zh-TW"/>
                    </w:rPr>
                    <w:t>支援計画通知</w:t>
                  </w:r>
                  <w:r>
                    <w:rPr>
                      <w:rFonts w:ascii="ＭＳ Ｐゴシック" w:eastAsia="ＭＳ Ｐゴシック" w:hAnsi="ＭＳ Ｐゴシック" w:hint="eastAsia"/>
                      <w:spacing w:val="-20"/>
                      <w:sz w:val="16"/>
                      <w:lang w:eastAsia="zh-TW"/>
                    </w:rPr>
                    <w:t>（要綱7-4）</w:t>
                  </w:r>
                </w:p>
              </w:txbxContent>
            </v:textbox>
          </v:rect>
        </w:pict>
      </w:r>
      <w:r>
        <w:rPr>
          <w:noProof/>
          <w:sz w:val="21"/>
          <w:szCs w:val="21"/>
        </w:rPr>
        <w:pict>
          <v:rect id="_x0000_s6052" style="position:absolute;left:0;text-align:left;margin-left:142.15pt;margin-top:354.25pt;width:86.4pt;height:23pt;z-index:571;mso-position-horizontal-relative:text;mso-position-vertical-relative:text">
            <v:stroke dashstyle="dash"/>
            <v:textbox style="mso-next-textbox:#_x0000_s6052" inset=".44mm,0,0,0">
              <w:txbxContent>
                <w:p w:rsidR="00FF1D6D" w:rsidRDefault="00FF1D6D" w:rsidP="00E17FC8">
                  <w:pPr>
                    <w:spacing w:line="200" w:lineRule="exact"/>
                    <w:rPr>
                      <w:rFonts w:ascii="ＭＳ Ｐゴシック" w:eastAsia="ＭＳ Ｐゴシック" w:hAnsi="ＭＳ Ｐゴシック"/>
                      <w:sz w:val="16"/>
                      <w:lang w:eastAsia="zh-TW"/>
                    </w:rPr>
                  </w:pPr>
                  <w:r>
                    <w:rPr>
                      <w:rFonts w:ascii="ＭＳ Ｐゴシック" w:eastAsia="ＭＳ Ｐゴシック" w:hAnsi="ＭＳ Ｐゴシック" w:hint="eastAsia"/>
                      <w:sz w:val="16"/>
                      <w:lang w:eastAsia="zh-TW"/>
                    </w:rPr>
                    <w:t>⑨-1支援計画決定</w:t>
                  </w:r>
                </w:p>
                <w:p w:rsidR="00FF1D6D" w:rsidRDefault="00FF1D6D" w:rsidP="00E17FC8">
                  <w:pPr>
                    <w:spacing w:line="200" w:lineRule="exact"/>
                    <w:jc w:val="right"/>
                    <w:rPr>
                      <w:lang w:eastAsia="zh-TW"/>
                    </w:rPr>
                  </w:pPr>
                  <w:r>
                    <w:rPr>
                      <w:rFonts w:ascii="ＭＳ Ｐゴシック" w:eastAsia="ＭＳ Ｐゴシック" w:hAnsi="ＭＳ Ｐゴシック" w:hint="eastAsia"/>
                      <w:spacing w:val="-20"/>
                      <w:sz w:val="16"/>
                      <w:lang w:eastAsia="zh-TW"/>
                    </w:rPr>
                    <w:t>（要綱7-4）</w:t>
                  </w:r>
                </w:p>
              </w:txbxContent>
            </v:textbox>
          </v:rect>
        </w:pict>
      </w:r>
      <w:r>
        <w:rPr>
          <w:noProof/>
          <w:sz w:val="21"/>
          <w:szCs w:val="21"/>
        </w:rPr>
        <w:pict>
          <v:rect id="_x0000_s6051" style="position:absolute;left:0;text-align:left;margin-left:142.15pt;margin-top:308.1pt;width:86.4pt;height:23pt;z-index:570;mso-position-horizontal-relative:text;mso-position-vertical-relative:text">
            <v:stroke dashstyle="dash"/>
            <v:textbox style="mso-next-textbox:#_x0000_s6051" inset=".44mm,0,0,0">
              <w:txbxContent>
                <w:p w:rsidR="00FF1D6D" w:rsidRDefault="00FF1D6D" w:rsidP="00E17FC8">
                  <w:pPr>
                    <w:spacing w:line="200" w:lineRule="exact"/>
                    <w:rPr>
                      <w:rFonts w:ascii="ＭＳ Ｐゴシック" w:eastAsia="ＭＳ Ｐゴシック" w:hAnsi="ＭＳ Ｐゴシック"/>
                      <w:sz w:val="16"/>
                      <w:lang w:eastAsia="zh-TW"/>
                    </w:rPr>
                  </w:pPr>
                  <w:r>
                    <w:rPr>
                      <w:rFonts w:ascii="ＭＳ Ｐゴシック" w:eastAsia="ＭＳ Ｐゴシック" w:hAnsi="ＭＳ Ｐゴシック" w:hint="eastAsia"/>
                      <w:sz w:val="16"/>
                      <w:lang w:eastAsia="zh-TW"/>
                    </w:rPr>
                    <w:t>⑥支援計画案作成</w:t>
                  </w:r>
                </w:p>
                <w:p w:rsidR="00FF1D6D" w:rsidRDefault="00FF1D6D" w:rsidP="00E17FC8">
                  <w:pPr>
                    <w:spacing w:line="200" w:lineRule="exact"/>
                    <w:jc w:val="right"/>
                    <w:rPr>
                      <w:lang w:eastAsia="zh-TW"/>
                    </w:rPr>
                  </w:pPr>
                  <w:r>
                    <w:rPr>
                      <w:rFonts w:ascii="ＭＳ Ｐゴシック" w:eastAsia="ＭＳ Ｐゴシック" w:hAnsi="ＭＳ Ｐゴシック" w:hint="eastAsia"/>
                      <w:spacing w:val="-20"/>
                      <w:sz w:val="16"/>
                      <w:lang w:eastAsia="zh-TW"/>
                    </w:rPr>
                    <w:t>（要</w:t>
                  </w:r>
                  <w:r w:rsidRPr="000779B7">
                    <w:rPr>
                      <w:rFonts w:ascii="ＭＳ Ｐゴシック" w:eastAsia="ＭＳ Ｐゴシック" w:hAnsi="ＭＳ Ｐゴシック" w:hint="eastAsia"/>
                      <w:spacing w:val="-20"/>
                      <w:sz w:val="16"/>
                      <w:lang w:eastAsia="zh-TW"/>
                    </w:rPr>
                    <w:t>綱</w:t>
                  </w:r>
                  <w:r w:rsidRPr="000779B7">
                    <w:rPr>
                      <w:rFonts w:ascii="ＭＳ Ｐゴシック" w:eastAsia="ＭＳ Ｐゴシック" w:hAnsi="ＭＳ Ｐゴシック" w:hint="eastAsia"/>
                      <w:spacing w:val="-20"/>
                      <w:sz w:val="16"/>
                    </w:rPr>
                    <w:t>7</w:t>
                  </w:r>
                  <w:r w:rsidRPr="000779B7">
                    <w:rPr>
                      <w:rFonts w:ascii="ＭＳ Ｐゴシック" w:eastAsia="ＭＳ Ｐゴシック" w:hAnsi="ＭＳ Ｐゴシック" w:hint="eastAsia"/>
                      <w:spacing w:val="-20"/>
                      <w:sz w:val="16"/>
                      <w:lang w:eastAsia="zh-TW"/>
                    </w:rPr>
                    <w:t>-3）</w:t>
                  </w:r>
                </w:p>
              </w:txbxContent>
            </v:textbox>
          </v:rect>
        </w:pict>
      </w:r>
      <w:r>
        <w:rPr>
          <w:noProof/>
          <w:sz w:val="21"/>
          <w:szCs w:val="21"/>
        </w:rPr>
        <w:pict>
          <v:rect id="_x0000_s6050" style="position:absolute;left:0;text-align:left;margin-left:132.7pt;margin-top:245.85pt;width:105.3pt;height:169.2pt;z-index:569;mso-position-horizontal-relative:text;mso-position-vertical-relative:text" strokeweight="1.5pt">
            <v:textbox style="mso-next-textbox:#_x0000_s6050" inset=".44mm,0,0,0">
              <w:txbxContent>
                <w:p w:rsidR="00FF1D6D" w:rsidRDefault="00FF1D6D" w:rsidP="00E17FC8">
                  <w:pPr>
                    <w:spacing w:line="240" w:lineRule="exact"/>
                    <w:jc w:val="center"/>
                    <w:rPr>
                      <w:rFonts w:ascii="ＭＳ Ｐゴシック" w:eastAsia="ＭＳ Ｐゴシック" w:hAnsi="ＭＳ Ｐゴシック"/>
                      <w:sz w:val="18"/>
                    </w:rPr>
                  </w:pPr>
                </w:p>
                <w:p w:rsidR="00FF1D6D" w:rsidRDefault="00FF1D6D" w:rsidP="00E17FC8">
                  <w:pPr>
                    <w:spacing w:line="240" w:lineRule="exact"/>
                    <w:jc w:val="center"/>
                    <w:rPr>
                      <w:rFonts w:ascii="ＭＳ Ｐゴシック" w:eastAsia="ＭＳ Ｐゴシック" w:hAnsi="ＭＳ Ｐゴシック"/>
                      <w:sz w:val="18"/>
                    </w:rPr>
                  </w:pPr>
                </w:p>
                <w:p w:rsidR="00FF1D6D" w:rsidRDefault="00FF1D6D" w:rsidP="00E17FC8">
                  <w:pPr>
                    <w:spacing w:line="240" w:lineRule="exact"/>
                    <w:jc w:val="center"/>
                    <w:rPr>
                      <w:rFonts w:ascii="ＭＳ Ｐゴシック" w:eastAsia="ＭＳ Ｐゴシック" w:hAnsi="ＭＳ Ｐゴシック"/>
                      <w:b/>
                      <w:bCs/>
                      <w:sz w:val="18"/>
                    </w:rPr>
                  </w:pPr>
                  <w:r>
                    <w:rPr>
                      <w:rFonts w:ascii="ＭＳ Ｐゴシック" w:eastAsia="ＭＳ Ｐゴシック" w:hAnsi="ＭＳ Ｐゴシック" w:hint="eastAsia"/>
                      <w:b/>
                      <w:bCs/>
                      <w:sz w:val="18"/>
                    </w:rPr>
                    <w:t>北　海　道</w:t>
                  </w:r>
                </w:p>
                <w:p w:rsidR="00FF1D6D" w:rsidRDefault="00FF1D6D" w:rsidP="00E17FC8">
                  <w:pPr>
                    <w:spacing w:line="240" w:lineRule="exact"/>
                    <w:jc w:val="center"/>
                    <w:rPr>
                      <w:rFonts w:ascii="ＭＳ Ｐゴシック" w:eastAsia="ＭＳ Ｐゴシック" w:hAnsi="ＭＳ Ｐゴシック"/>
                      <w:b/>
                      <w:bCs/>
                      <w:sz w:val="18"/>
                    </w:rPr>
                  </w:pPr>
                </w:p>
                <w:p w:rsidR="00FF1D6D" w:rsidRDefault="00FF1D6D" w:rsidP="00E17FC8">
                  <w:pPr>
                    <w:spacing w:line="240" w:lineRule="exact"/>
                    <w:jc w:val="center"/>
                    <w:rPr>
                      <w:rFonts w:ascii="ＭＳ Ｐゴシック" w:eastAsia="ＭＳ Ｐゴシック" w:hAnsi="ＭＳ Ｐゴシック"/>
                      <w:sz w:val="18"/>
                    </w:rPr>
                  </w:pPr>
                </w:p>
                <w:p w:rsidR="00FF1D6D" w:rsidRDefault="00FF1D6D" w:rsidP="00E17FC8">
                  <w:pPr>
                    <w:spacing w:line="240" w:lineRule="exact"/>
                    <w:jc w:val="center"/>
                    <w:rPr>
                      <w:rFonts w:ascii="ＭＳ Ｐゴシック" w:eastAsia="ＭＳ Ｐゴシック" w:hAnsi="ＭＳ Ｐゴシック"/>
                      <w:sz w:val="18"/>
                    </w:rPr>
                  </w:pPr>
                </w:p>
                <w:p w:rsidR="00FF1D6D" w:rsidRDefault="00FF1D6D" w:rsidP="00E17FC8">
                  <w:pPr>
                    <w:spacing w:line="240" w:lineRule="exact"/>
                    <w:jc w:val="center"/>
                    <w:rPr>
                      <w:rFonts w:ascii="ＭＳ Ｐゴシック" w:eastAsia="ＭＳ Ｐゴシック" w:hAnsi="ＭＳ Ｐゴシック"/>
                      <w:sz w:val="18"/>
                    </w:rPr>
                  </w:pPr>
                </w:p>
                <w:p w:rsidR="00FF1D6D" w:rsidRDefault="00FF1D6D" w:rsidP="00E17FC8">
                  <w:pPr>
                    <w:spacing w:line="240" w:lineRule="exact"/>
                    <w:jc w:val="center"/>
                    <w:rPr>
                      <w:rFonts w:ascii="ＭＳ Ｐゴシック" w:eastAsia="ＭＳ Ｐゴシック" w:hAnsi="ＭＳ Ｐゴシック"/>
                      <w:sz w:val="18"/>
                    </w:rPr>
                  </w:pPr>
                </w:p>
                <w:p w:rsidR="00FF1D6D" w:rsidRDefault="00FF1D6D" w:rsidP="00E17FC8">
                  <w:pPr>
                    <w:spacing w:line="240" w:lineRule="exact"/>
                    <w:jc w:val="center"/>
                    <w:rPr>
                      <w:rFonts w:ascii="ＭＳ Ｐゴシック" w:eastAsia="ＭＳ Ｐゴシック" w:hAnsi="ＭＳ Ｐゴシック"/>
                      <w:sz w:val="18"/>
                    </w:rPr>
                  </w:pPr>
                </w:p>
                <w:p w:rsidR="00FF1D6D" w:rsidRDefault="00FF1D6D" w:rsidP="00E17FC8">
                  <w:pPr>
                    <w:spacing w:line="240" w:lineRule="exact"/>
                    <w:jc w:val="center"/>
                    <w:rPr>
                      <w:rFonts w:ascii="ＭＳ Ｐゴシック" w:eastAsia="ＭＳ Ｐゴシック" w:hAnsi="ＭＳ Ｐゴシック"/>
                      <w:sz w:val="18"/>
                    </w:rPr>
                  </w:pPr>
                </w:p>
                <w:p w:rsidR="00FF1D6D" w:rsidRDefault="00FF1D6D" w:rsidP="00E17FC8">
                  <w:pPr>
                    <w:spacing w:line="240" w:lineRule="exact"/>
                    <w:jc w:val="center"/>
                    <w:rPr>
                      <w:rFonts w:ascii="ＭＳ Ｐゴシック" w:eastAsia="ＭＳ Ｐゴシック" w:hAnsi="ＭＳ Ｐゴシック"/>
                      <w:sz w:val="18"/>
                    </w:rPr>
                  </w:pPr>
                </w:p>
                <w:p w:rsidR="00FF1D6D" w:rsidRDefault="00FF1D6D" w:rsidP="00E17FC8">
                  <w:pPr>
                    <w:spacing w:line="240" w:lineRule="exact"/>
                    <w:jc w:val="center"/>
                    <w:rPr>
                      <w:rFonts w:ascii="ＭＳ Ｐゴシック" w:eastAsia="ＭＳ Ｐゴシック" w:hAnsi="ＭＳ Ｐゴシック"/>
                      <w:sz w:val="18"/>
                    </w:rPr>
                  </w:pPr>
                </w:p>
                <w:p w:rsidR="00FF1D6D" w:rsidRDefault="00FF1D6D" w:rsidP="00E17FC8">
                  <w:pPr>
                    <w:spacing w:line="240" w:lineRule="exact"/>
                    <w:jc w:val="center"/>
                    <w:rPr>
                      <w:rFonts w:ascii="ＭＳ Ｐゴシック" w:eastAsia="ＭＳ Ｐゴシック" w:hAnsi="ＭＳ Ｐゴシック"/>
                      <w:sz w:val="18"/>
                    </w:rPr>
                  </w:pPr>
                </w:p>
              </w:txbxContent>
            </v:textbox>
          </v:rect>
        </w:pict>
      </w:r>
      <w:r>
        <w:rPr>
          <w:noProof/>
          <w:sz w:val="21"/>
          <w:szCs w:val="21"/>
        </w:rPr>
        <w:pict>
          <v:rect id="_x0000_s6049" style="position:absolute;left:0;text-align:left;margin-left:13.9pt;margin-top:83.7pt;width:147.9pt;height:12.45pt;z-index:568;mso-position-horizontal-relative:text;mso-position-vertical-relative:text" stroked="f">
            <v:textbox style="mso-next-textbox:#_x0000_s6049" inset=".44mm,0,0,0">
              <w:txbxContent>
                <w:p w:rsidR="00FF1D6D" w:rsidRDefault="00FF1D6D" w:rsidP="00E17FC8">
                  <w:pPr>
                    <w:wordWrap w:val="0"/>
                    <w:spacing w:line="20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⑪公務又は業務による派遣</w:t>
                  </w:r>
                  <w:r>
                    <w:rPr>
                      <w:rFonts w:ascii="ＭＳ Ｐゴシック" w:eastAsia="ＭＳ Ｐゴシック" w:hAnsi="ＭＳ Ｐゴシック" w:hint="eastAsia"/>
                      <w:spacing w:val="-20"/>
                      <w:sz w:val="16"/>
                    </w:rPr>
                    <w:t>（申合せ5）</w:t>
                  </w:r>
                </w:p>
              </w:txbxContent>
            </v:textbox>
          </v:rect>
        </w:pict>
      </w:r>
      <w:r>
        <w:rPr>
          <w:noProof/>
          <w:sz w:val="21"/>
          <w:szCs w:val="21"/>
        </w:rPr>
        <w:pict>
          <v:rect id="_x0000_s6048" style="position:absolute;left:0;text-align:left;margin-left:302.5pt;margin-top:83.7pt;width:175.7pt;height:12.45pt;z-index:567;mso-position-horizontal-relative:text;mso-position-vertical-relative:text" stroked="f">
            <v:textbox style="mso-next-textbox:#_x0000_s6048" inset=".44mm,0,0,0">
              <w:txbxContent>
                <w:p w:rsidR="00FF1D6D" w:rsidRDefault="00FF1D6D" w:rsidP="00E17FC8">
                  <w:pPr>
                    <w:wordWrap w:val="0"/>
                    <w:spacing w:line="20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⑪公務又は業務による派遣</w:t>
                  </w:r>
                  <w:r>
                    <w:rPr>
                      <w:rFonts w:ascii="ＭＳ Ｐゴシック" w:eastAsia="ＭＳ Ｐゴシック" w:hAnsi="ＭＳ Ｐゴシック" w:hint="eastAsia"/>
                      <w:spacing w:val="-20"/>
                      <w:sz w:val="16"/>
                    </w:rPr>
                    <w:t>（申合せ5）</w:t>
                  </w:r>
                </w:p>
              </w:txbxContent>
            </v:textbox>
          </v:rect>
        </w:pict>
      </w:r>
      <w:r>
        <w:rPr>
          <w:noProof/>
          <w:sz w:val="21"/>
          <w:szCs w:val="21"/>
        </w:rPr>
        <w:pict>
          <v:rect id="_x0000_s6044" style="position:absolute;left:0;text-align:left;margin-left:208pt;margin-top:186.4pt;width:68.15pt;height:35.15pt;z-index:563;mso-position-horizontal-relative:text;mso-position-vertical-relative:text" filled="f" stroked="f">
            <v:textbox style="mso-next-textbox:#_x0000_s6044" inset=".44mm,0,0,0">
              <w:txbxContent>
                <w:p w:rsidR="00FF1D6D" w:rsidRDefault="00FF1D6D" w:rsidP="00E17FC8">
                  <w:pPr>
                    <w:wordWrap w:val="0"/>
                    <w:spacing w:line="200" w:lineRule="exact"/>
                    <w:jc w:val="right"/>
                    <w:rPr>
                      <w:rFonts w:ascii="ＭＳ Ｐゴシック" w:eastAsia="ＭＳ Ｐゴシック" w:hAnsi="ＭＳ Ｐゴシック"/>
                      <w:sz w:val="16"/>
                      <w:lang w:eastAsia="zh-TW"/>
                    </w:rPr>
                  </w:pPr>
                  <w:r>
                    <w:rPr>
                      <w:rFonts w:ascii="ＭＳ Ｐゴシック" w:eastAsia="ＭＳ Ｐゴシック" w:hAnsi="ＭＳ Ｐゴシック" w:hint="eastAsia"/>
                      <w:sz w:val="16"/>
                      <w:lang w:eastAsia="zh-TW"/>
                    </w:rPr>
                    <w:t xml:space="preserve">⑨-2　　　　　　</w:t>
                  </w:r>
                </w:p>
                <w:p w:rsidR="00FF1D6D" w:rsidRDefault="00FF1D6D" w:rsidP="00E17FC8">
                  <w:pPr>
                    <w:spacing w:line="200" w:lineRule="exact"/>
                    <w:jc w:val="right"/>
                    <w:rPr>
                      <w:rFonts w:ascii="ＭＳ Ｐゴシック" w:eastAsia="ＭＳ Ｐゴシック" w:hAnsi="ＭＳ Ｐゴシック"/>
                      <w:sz w:val="16"/>
                      <w:lang w:eastAsia="zh-TW"/>
                    </w:rPr>
                  </w:pPr>
                  <w:r>
                    <w:rPr>
                      <w:rFonts w:ascii="ＭＳ Ｐゴシック" w:eastAsia="ＭＳ Ｐゴシック" w:hAnsi="ＭＳ Ｐゴシック" w:hint="eastAsia"/>
                      <w:sz w:val="16"/>
                      <w:bdr w:val="single" w:sz="4" w:space="0" w:color="auto"/>
                      <w:lang w:eastAsia="zh-TW"/>
                    </w:rPr>
                    <w:t>支援計画通知</w:t>
                  </w:r>
                </w:p>
                <w:p w:rsidR="00FF1D6D" w:rsidRDefault="00FF1D6D" w:rsidP="00E17FC8">
                  <w:pPr>
                    <w:spacing w:line="200" w:lineRule="exact"/>
                    <w:jc w:val="right"/>
                    <w:rPr>
                      <w:rFonts w:ascii="ＭＳ Ｐゴシック" w:eastAsia="ＭＳ Ｐゴシック" w:hAnsi="ＭＳ Ｐゴシック"/>
                      <w:spacing w:val="-20"/>
                      <w:sz w:val="16"/>
                      <w:lang w:eastAsia="zh-TW"/>
                    </w:rPr>
                  </w:pPr>
                  <w:r>
                    <w:rPr>
                      <w:rFonts w:ascii="ＭＳ Ｐゴシック" w:eastAsia="ＭＳ Ｐゴシック" w:hAnsi="ＭＳ Ｐゴシック" w:hint="eastAsia"/>
                      <w:spacing w:val="-20"/>
                      <w:sz w:val="16"/>
                      <w:lang w:eastAsia="zh-TW"/>
                    </w:rPr>
                    <w:t>（要綱7-4）</w:t>
                  </w:r>
                </w:p>
              </w:txbxContent>
            </v:textbox>
          </v:rect>
        </w:pict>
      </w:r>
      <w:r>
        <w:rPr>
          <w:noProof/>
          <w:sz w:val="21"/>
          <w:szCs w:val="21"/>
        </w:rPr>
        <w:pict>
          <v:rect id="_x0000_s6043" style="position:absolute;left:0;text-align:left;margin-left:137pt;margin-top:186.4pt;width:68.15pt;height:35.15pt;z-index:562;mso-position-horizontal-relative:text;mso-position-vertical-relative:text" filled="f" stroked="f">
            <v:textbox style="mso-next-textbox:#_x0000_s6043" inset=".44mm,0,0,0">
              <w:txbxContent>
                <w:p w:rsidR="00FF1D6D" w:rsidRDefault="00FF1D6D" w:rsidP="00E17FC8">
                  <w:pPr>
                    <w:wordWrap w:val="0"/>
                    <w:spacing w:line="20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①-1　 </w:t>
                  </w:r>
                </w:p>
                <w:p w:rsidR="00FF1D6D" w:rsidRDefault="00FF1D6D" w:rsidP="00E17FC8">
                  <w:pPr>
                    <w:spacing w:line="20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bdr w:val="single" w:sz="4" w:space="0" w:color="auto"/>
                    </w:rPr>
                    <w:t>支援要請</w:t>
                  </w:r>
                </w:p>
                <w:p w:rsidR="00FF1D6D" w:rsidRDefault="00FF1D6D" w:rsidP="00E17FC8">
                  <w:pPr>
                    <w:spacing w:line="200" w:lineRule="exact"/>
                    <w:jc w:val="right"/>
                    <w:rPr>
                      <w:rFonts w:ascii="ＭＳ Ｐゴシック" w:eastAsia="ＭＳ Ｐゴシック" w:hAnsi="ＭＳ Ｐゴシック"/>
                      <w:spacing w:val="-20"/>
                      <w:sz w:val="16"/>
                    </w:rPr>
                  </w:pPr>
                  <w:r>
                    <w:rPr>
                      <w:rFonts w:ascii="ＭＳ Ｐゴシック" w:eastAsia="ＭＳ Ｐゴシック" w:hAnsi="ＭＳ Ｐゴシック" w:hint="eastAsia"/>
                      <w:spacing w:val="-20"/>
                      <w:sz w:val="16"/>
                    </w:rPr>
                    <w:t>（要綱6-3）</w:t>
                  </w:r>
                </w:p>
              </w:txbxContent>
            </v:textbox>
          </v:rect>
        </w:pict>
      </w:r>
      <w:r>
        <w:rPr>
          <w:noProof/>
          <w:sz w:val="21"/>
          <w:szCs w:val="21"/>
        </w:rPr>
        <w:pict>
          <v:rect id="_x0000_s6042" style="position:absolute;left:0;text-align:left;margin-left:86.75pt;margin-top:186.4pt;width:68.15pt;height:35.15pt;z-index:561;mso-position-horizontal-relative:text;mso-position-vertical-relative:text" filled="f" stroked="f">
            <v:textbox style="mso-next-textbox:#_x0000_s6042" inset=".44mm,0,0,0">
              <w:txbxContent>
                <w:p w:rsidR="00FF1D6D" w:rsidRDefault="00FF1D6D" w:rsidP="00E17FC8">
                  <w:pPr>
                    <w:spacing w:line="20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⑨-2</w:t>
                  </w:r>
                </w:p>
                <w:p w:rsidR="00FF1D6D" w:rsidRDefault="00FF1D6D" w:rsidP="00E17FC8">
                  <w:pPr>
                    <w:spacing w:line="20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bdr w:val="single" w:sz="4" w:space="0" w:color="auto"/>
                    </w:rPr>
                    <w:t>支援計画通知</w:t>
                  </w:r>
                </w:p>
                <w:p w:rsidR="00FF1D6D" w:rsidRDefault="00FF1D6D" w:rsidP="00E17FC8">
                  <w:pPr>
                    <w:spacing w:line="200" w:lineRule="exact"/>
                    <w:jc w:val="right"/>
                    <w:rPr>
                      <w:rFonts w:ascii="ＭＳ Ｐゴシック" w:eastAsia="ＭＳ Ｐゴシック" w:hAnsi="ＭＳ Ｐゴシック"/>
                      <w:spacing w:val="-20"/>
                      <w:sz w:val="16"/>
                    </w:rPr>
                  </w:pPr>
                  <w:r>
                    <w:rPr>
                      <w:rFonts w:ascii="ＭＳ Ｐゴシック" w:eastAsia="ＭＳ Ｐゴシック" w:hAnsi="ＭＳ Ｐゴシック" w:hint="eastAsia"/>
                      <w:spacing w:val="-20"/>
                      <w:sz w:val="16"/>
                    </w:rPr>
                    <w:t>（要綱7-4）</w:t>
                  </w:r>
                </w:p>
              </w:txbxContent>
            </v:textbox>
          </v:rect>
        </w:pict>
      </w:r>
      <w:r>
        <w:rPr>
          <w:noProof/>
          <w:sz w:val="21"/>
          <w:szCs w:val="21"/>
        </w:rPr>
        <w:pict>
          <v:rect id="_x0000_s6041" style="position:absolute;left:0;text-align:left;margin-left:22.35pt;margin-top:186.4pt;width:68.15pt;height:35.15pt;z-index:560;mso-position-horizontal-relative:text;mso-position-vertical-relative:text" filled="f" stroked="f">
            <v:textbox style="mso-next-textbox:#_x0000_s6041" inset=".44mm,0,0,0">
              <w:txbxContent>
                <w:p w:rsidR="00FF1D6D" w:rsidRDefault="00FF1D6D" w:rsidP="00E17FC8">
                  <w:pPr>
                    <w:spacing w:line="20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①-2</w:t>
                  </w:r>
                </w:p>
                <w:p w:rsidR="00FF1D6D" w:rsidRDefault="00FF1D6D" w:rsidP="00E17FC8">
                  <w:pPr>
                    <w:spacing w:line="20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bdr w:val="single" w:sz="4" w:space="0" w:color="auto"/>
                    </w:rPr>
                    <w:t>費用負担等協議</w:t>
                  </w:r>
                </w:p>
                <w:p w:rsidR="00FF1D6D" w:rsidRDefault="00FF1D6D" w:rsidP="00E17FC8">
                  <w:pPr>
                    <w:spacing w:line="200" w:lineRule="exact"/>
                    <w:jc w:val="right"/>
                    <w:rPr>
                      <w:rFonts w:ascii="ＭＳ Ｐゴシック" w:eastAsia="ＭＳ Ｐゴシック" w:hAnsi="ＭＳ Ｐゴシック"/>
                      <w:spacing w:val="-20"/>
                      <w:sz w:val="16"/>
                    </w:rPr>
                  </w:pPr>
                  <w:r>
                    <w:rPr>
                      <w:rFonts w:ascii="ＭＳ Ｐゴシック" w:eastAsia="ＭＳ Ｐゴシック" w:hAnsi="ＭＳ Ｐゴシック" w:hint="eastAsia"/>
                      <w:spacing w:val="-20"/>
                      <w:sz w:val="16"/>
                    </w:rPr>
                    <w:t>（要綱7-2）</w:t>
                  </w:r>
                </w:p>
              </w:txbxContent>
            </v:textbox>
          </v:rect>
        </w:pict>
      </w:r>
      <w:r>
        <w:rPr>
          <w:noProof/>
          <w:sz w:val="21"/>
          <w:szCs w:val="21"/>
        </w:rPr>
        <w:pict>
          <v:rect id="_x0000_s6040" style="position:absolute;left:0;text-align:left;margin-left:367.15pt;margin-top:619.95pt;width:96.5pt;height:16.15pt;z-index:559;mso-position-horizontal-relative:text;mso-position-vertical-relative:text">
            <v:textbox style="mso-next-textbox:#_x0000_s6040" inset=".44mm,0,0,0">
              <w:txbxContent>
                <w:p w:rsidR="00FF1D6D" w:rsidRDefault="00FF1D6D" w:rsidP="00E17FC8">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被災宅地危険度判定士</w:t>
                  </w:r>
                </w:p>
              </w:txbxContent>
            </v:textbox>
          </v:rect>
        </w:pict>
      </w:r>
      <w:r>
        <w:rPr>
          <w:noProof/>
          <w:sz w:val="21"/>
          <w:szCs w:val="21"/>
        </w:rPr>
        <w:pict>
          <v:rect id="_x0000_s6039" style="position:absolute;left:0;text-align:left;margin-left:239.45pt;margin-top:619.95pt;width:96.5pt;height:16.15pt;z-index:558;mso-position-horizontal-relative:text;mso-position-vertical-relative:text">
            <v:textbox style="mso-next-textbox:#_x0000_s6039" inset=".44mm,0,0,0">
              <w:txbxContent>
                <w:p w:rsidR="00FF1D6D" w:rsidRDefault="00FF1D6D" w:rsidP="00E17FC8">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被災宅地危険度判定士</w:t>
                  </w:r>
                </w:p>
              </w:txbxContent>
            </v:textbox>
          </v:rect>
        </w:pict>
      </w:r>
      <w:r>
        <w:rPr>
          <w:noProof/>
          <w:sz w:val="21"/>
          <w:szCs w:val="21"/>
        </w:rPr>
        <w:pict>
          <v:rect id="_x0000_s6038" style="position:absolute;left:0;text-align:left;margin-left:116.9pt;margin-top:619.95pt;width:96.5pt;height:16.15pt;z-index:557;mso-position-horizontal-relative:text;mso-position-vertical-relative:text">
            <v:textbox style="mso-next-textbox:#_x0000_s6038" inset=".44mm,0,0,0">
              <w:txbxContent>
                <w:p w:rsidR="00FF1D6D" w:rsidRDefault="00FF1D6D" w:rsidP="00E17FC8">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被災宅地危険度判定士</w:t>
                  </w:r>
                </w:p>
              </w:txbxContent>
            </v:textbox>
          </v:rect>
        </w:pict>
      </w:r>
      <w:r>
        <w:rPr>
          <w:noProof/>
          <w:sz w:val="21"/>
          <w:szCs w:val="21"/>
        </w:rPr>
        <w:pict>
          <v:rect id="_x0000_s6035" style="position:absolute;left:0;text-align:left;margin-left:195.8pt;margin-top:143.25pt;width:113.4pt;height:23.8pt;z-index:554;mso-position-horizontal-relative:text;mso-position-vertical-relative:text" strokeweight="1.25pt">
            <v:stroke dashstyle="longDashDot"/>
            <v:textbox style="mso-next-textbox:#_x0000_s6035" inset=".44mm,0,0,0">
              <w:txbxContent>
                <w:p w:rsidR="00FF1D6D" w:rsidRDefault="00FF1D6D" w:rsidP="00E17FC8">
                  <w:pPr>
                    <w:spacing w:line="200" w:lineRule="exac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被災市町村</w:t>
                  </w:r>
                </w:p>
                <w:p w:rsidR="00FF1D6D" w:rsidRDefault="00FF1D6D" w:rsidP="00E17FC8">
                  <w:pPr>
                    <w:spacing w:line="200" w:lineRule="exact"/>
                    <w:jc w:val="center"/>
                    <w:rPr>
                      <w:rFonts w:ascii="ＭＳ Ｐゴシック" w:eastAsia="ＭＳ Ｐゴシック" w:hAnsi="ＭＳ Ｐゴシック"/>
                      <w:sz w:val="16"/>
                    </w:rPr>
                  </w:pPr>
                  <w:r>
                    <w:rPr>
                      <w:rFonts w:ascii="ＭＳ Ｐゴシック" w:eastAsia="ＭＳ Ｐゴシック" w:hAnsi="ＭＳ Ｐゴシック" w:hint="eastAsia"/>
                      <w:sz w:val="16"/>
                    </w:rPr>
                    <w:t>（協議会会員）</w:t>
                  </w:r>
                </w:p>
              </w:txbxContent>
            </v:textbox>
          </v:rect>
        </w:pict>
      </w:r>
      <w:r>
        <w:rPr>
          <w:noProof/>
          <w:sz w:val="21"/>
          <w:szCs w:val="21"/>
        </w:rPr>
        <w:pict>
          <v:rect id="_x0000_s6034" style="position:absolute;left:0;text-align:left;margin-left:71.6pt;margin-top:143.25pt;width:113.4pt;height:23.8pt;z-index:553;mso-position-horizontal-relative:text;mso-position-vertical-relative:text">
            <v:stroke dashstyle="longDashDot"/>
            <v:textbox style="mso-next-textbox:#_x0000_s6034" inset=".44mm,0,0,0">
              <w:txbxContent>
                <w:p w:rsidR="00FF1D6D" w:rsidRDefault="00FF1D6D" w:rsidP="00E17FC8">
                  <w:pPr>
                    <w:spacing w:line="200" w:lineRule="exac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被災市町村</w:t>
                  </w:r>
                </w:p>
                <w:p w:rsidR="00FF1D6D" w:rsidRDefault="00FF1D6D" w:rsidP="00E17FC8">
                  <w:pPr>
                    <w:spacing w:line="200" w:lineRule="exact"/>
                    <w:jc w:val="center"/>
                    <w:rPr>
                      <w:rFonts w:ascii="ＭＳ Ｐゴシック" w:eastAsia="ＭＳ Ｐゴシック" w:hAnsi="ＭＳ Ｐゴシック"/>
                      <w:sz w:val="16"/>
                    </w:rPr>
                  </w:pPr>
                  <w:r>
                    <w:rPr>
                      <w:rFonts w:ascii="ＭＳ Ｐゴシック" w:eastAsia="ＭＳ Ｐゴシック" w:hAnsi="ＭＳ Ｐゴシック" w:hint="eastAsia"/>
                      <w:sz w:val="16"/>
                    </w:rPr>
                    <w:t>（協議会非会員）</w:t>
                  </w:r>
                </w:p>
              </w:txbxContent>
            </v:textbox>
          </v:rect>
        </w:pict>
      </w:r>
      <w:r>
        <w:rPr>
          <w:noProof/>
          <w:sz w:val="21"/>
          <w:szCs w:val="21"/>
        </w:rPr>
        <w:pict>
          <v:rect id="_x0000_s6033" style="position:absolute;left:0;text-align:left;margin-left:175.45pt;margin-top:35.1pt;width:113.4pt;height:70.8pt;z-index:552;mso-position-horizontal-relative:text;mso-position-vertical-relative:text" strokeweight="3pt">
            <v:stroke dashstyle="longDash" linestyle="thinThin"/>
            <v:textbox style="mso-next-textbox:#_x0000_s6033" inset=".44mm,0,0,0">
              <w:txbxContent>
                <w:p w:rsidR="00FF1D6D" w:rsidRDefault="00FF1D6D" w:rsidP="00E17FC8">
                  <w:pPr>
                    <w:spacing w:line="240" w:lineRule="exact"/>
                    <w:jc w:val="center"/>
                    <w:rPr>
                      <w:rFonts w:ascii="ＭＳ Ｐゴシック" w:eastAsia="ＭＳ Ｐゴシック" w:hAnsi="ＭＳ Ｐゴシック"/>
                      <w:b/>
                      <w:bCs/>
                      <w:sz w:val="18"/>
                    </w:rPr>
                  </w:pPr>
                </w:p>
                <w:p w:rsidR="00FF1D6D" w:rsidRDefault="00FF1D6D" w:rsidP="00E17FC8">
                  <w:pPr>
                    <w:spacing w:line="240" w:lineRule="exact"/>
                    <w:jc w:val="center"/>
                    <w:rPr>
                      <w:rFonts w:ascii="ＭＳ Ｐゴシック" w:eastAsia="ＭＳ Ｐゴシック" w:hAnsi="ＭＳ Ｐゴシック"/>
                      <w:b/>
                      <w:bCs/>
                      <w:sz w:val="18"/>
                    </w:rPr>
                  </w:pPr>
                </w:p>
                <w:p w:rsidR="00FF1D6D" w:rsidRDefault="00FF1D6D" w:rsidP="00E17FC8">
                  <w:pPr>
                    <w:spacing w:line="240" w:lineRule="exact"/>
                    <w:jc w:val="center"/>
                    <w:rPr>
                      <w:rFonts w:ascii="ＭＳ Ｐゴシック" w:eastAsia="ＭＳ Ｐゴシック" w:hAnsi="ＭＳ Ｐゴシック"/>
                      <w:b/>
                      <w:bCs/>
                      <w:sz w:val="18"/>
                    </w:rPr>
                  </w:pPr>
                  <w:r>
                    <w:rPr>
                      <w:rFonts w:ascii="ＭＳ Ｐゴシック" w:eastAsia="ＭＳ Ｐゴシック" w:hAnsi="ＭＳ Ｐゴシック" w:hint="eastAsia"/>
                      <w:b/>
                      <w:bCs/>
                      <w:sz w:val="18"/>
                    </w:rPr>
                    <w:t>被災宅地危険度判定</w:t>
                  </w:r>
                </w:p>
                <w:p w:rsidR="00FF1D6D" w:rsidRDefault="00FF1D6D" w:rsidP="00E17FC8">
                  <w:pPr>
                    <w:spacing w:line="240" w:lineRule="exact"/>
                    <w:jc w:val="center"/>
                    <w:rPr>
                      <w:rFonts w:ascii="ＭＳ Ｐゴシック" w:eastAsia="ＭＳ Ｐゴシック" w:hAnsi="ＭＳ Ｐゴシック"/>
                      <w:b/>
                      <w:bCs/>
                      <w:sz w:val="18"/>
                    </w:rPr>
                  </w:pPr>
                </w:p>
              </w:txbxContent>
            </v:textbox>
          </v:rect>
        </w:pict>
      </w:r>
      <w:r>
        <w:rPr>
          <w:noProof/>
          <w:sz w:val="21"/>
          <w:szCs w:val="21"/>
        </w:rPr>
        <w:pict>
          <v:rect id="_x0000_s6137" style="position:absolute;left:0;text-align:left;margin-left:153.5pt;margin-top:604.65pt;width:59.9pt;height:15.45pt;z-index:-1;mso-position-horizontal-relative:text;mso-position-vertical-relative:text" filled="f" stroked="f">
            <v:textbox style="mso-next-textbox:#_x0000_s6137" inset=".44mm,0,0,0">
              <w:txbxContent>
                <w:p w:rsidR="00FF1D6D" w:rsidRDefault="00FF1D6D" w:rsidP="00E17FC8">
                  <w:pPr>
                    <w:spacing w:line="200" w:lineRule="exact"/>
                    <w:jc w:val="center"/>
                    <w:rPr>
                      <w:rFonts w:ascii="ＭＳ Ｐゴシック" w:eastAsia="ＭＳ Ｐゴシック" w:hAnsi="ＭＳ Ｐゴシック"/>
                      <w:sz w:val="16"/>
                    </w:rPr>
                  </w:pPr>
                  <w:r>
                    <w:rPr>
                      <w:rFonts w:ascii="ＭＳ Ｐゴシック" w:eastAsia="ＭＳ Ｐゴシック" w:hAnsi="ＭＳ Ｐゴシック" w:hint="eastAsia"/>
                      <w:sz w:val="16"/>
                    </w:rPr>
                    <w:t>⑮-1</w:t>
                  </w:r>
                  <w:r>
                    <w:rPr>
                      <w:rFonts w:ascii="ＭＳ Ｐゴシック" w:eastAsia="ＭＳ Ｐゴシック" w:hAnsi="ＭＳ Ｐゴシック" w:hint="eastAsia"/>
                      <w:sz w:val="16"/>
                      <w:bdr w:val="single" w:sz="4" w:space="0" w:color="auto"/>
                    </w:rPr>
                    <w:t>派遣決定</w:t>
                  </w:r>
                </w:p>
              </w:txbxContent>
            </v:textbox>
          </v:rect>
        </w:pict>
      </w:r>
      <w:r>
        <w:rPr>
          <w:noProof/>
          <w:sz w:val="21"/>
          <w:szCs w:val="21"/>
        </w:rPr>
        <w:pict>
          <v:rect id="_x0000_s6046" style="position:absolute;left:0;text-align:left;margin-left:34.35pt;margin-top:56.55pt;width:98.35pt;height:17.55pt;z-index:565;mso-position-horizontal-relative:text;mso-position-vertical-relative:text" stroked="f">
            <v:textbox style="mso-next-textbox:#_x0000_s6046" inset=".44mm,0,0,0">
              <w:txbxContent>
                <w:p w:rsidR="00FF1D6D" w:rsidRDefault="00FF1D6D" w:rsidP="00E17FC8">
                  <w:pPr>
                    <w:wordWrap w:val="0"/>
                    <w:spacing w:line="20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⑰</w:t>
                  </w:r>
                  <w:r>
                    <w:rPr>
                      <w:rFonts w:ascii="ＭＳ Ｐゴシック" w:eastAsia="ＭＳ Ｐゴシック" w:hAnsi="ＭＳ Ｐゴシック" w:hint="eastAsia"/>
                      <w:sz w:val="16"/>
                      <w:bdr w:val="single" w:sz="4" w:space="0" w:color="auto"/>
                    </w:rPr>
                    <w:t>ボランティアによる協力</w:t>
                  </w:r>
                </w:p>
              </w:txbxContent>
            </v:textbox>
          </v:rect>
        </w:pict>
      </w:r>
      <w:r>
        <w:rPr>
          <w:noProof/>
          <w:sz w:val="21"/>
          <w:szCs w:val="21"/>
        </w:rPr>
        <w:pict>
          <v:rect id="_x0000_s6045" style="position:absolute;left:0;text-align:left;margin-left:16.3pt;margin-top:32.1pt;width:125.5pt;height:15.45pt;z-index:564;mso-position-horizontal-relative:text;mso-position-vertical-relative:text" stroked="f">
            <v:textbox style="mso-next-textbox:#_x0000_s6045" inset=".44mm,0,0,0">
              <w:txbxContent>
                <w:p w:rsidR="00FF1D6D" w:rsidRDefault="00FF1D6D" w:rsidP="00E17FC8">
                  <w:pPr>
                    <w:spacing w:line="20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⑮-2</w:t>
                  </w:r>
                  <w:r>
                    <w:rPr>
                      <w:rFonts w:ascii="ＭＳ Ｐゴシック" w:eastAsia="ＭＳ Ｐゴシック" w:hAnsi="ＭＳ Ｐゴシック" w:hint="eastAsia"/>
                      <w:sz w:val="16"/>
                      <w:bdr w:val="single" w:sz="4" w:space="0" w:color="auto"/>
                    </w:rPr>
                    <w:t>公務又は業務による派遣</w:t>
                  </w:r>
                </w:p>
              </w:txbxContent>
            </v:textbox>
          </v:rect>
        </w:pict>
      </w:r>
      <w:r>
        <w:rPr>
          <w:noProof/>
          <w:sz w:val="21"/>
          <w:szCs w:val="21"/>
        </w:rPr>
        <w:pict>
          <v:rect id="_x0000_s6047" style="position:absolute;left:0;text-align:left;margin-left:302.5pt;margin-top:56.1pt;width:175.7pt;height:16.35pt;z-index:566;mso-position-horizontal-relative:text;mso-position-vertical-relative:text" stroked="f">
            <v:textbox style="mso-next-textbox:#_x0000_s6047" inset=".44mm,0,0,0">
              <w:txbxContent>
                <w:p w:rsidR="00FF1D6D" w:rsidRDefault="00FF1D6D" w:rsidP="00E17FC8">
                  <w:pPr>
                    <w:wordWrap w:val="0"/>
                    <w:spacing w:line="20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⑳-2</w:t>
                  </w:r>
                  <w:r>
                    <w:rPr>
                      <w:rFonts w:ascii="ＭＳ Ｐゴシック" w:eastAsia="ＭＳ Ｐゴシック" w:hAnsi="ＭＳ Ｐゴシック" w:hint="eastAsia"/>
                      <w:sz w:val="16"/>
                      <w:bdr w:val="single" w:sz="4" w:space="0" w:color="auto"/>
                    </w:rPr>
                    <w:t>都道府県相互支援マニュアルによる支援</w:t>
                  </w:r>
                </w:p>
              </w:txbxContent>
            </v:textbox>
          </v:rect>
        </w:pict>
      </w:r>
      <w:r>
        <w:rPr>
          <w:noProof/>
          <w:sz w:val="21"/>
          <w:szCs w:val="21"/>
        </w:rPr>
        <w:pict>
          <v:line id="_x0000_s6135" style="position:absolute;left:0;text-align:left;z-index:632;mso-position-horizontal-relative:text;mso-position-vertical-relative:text" from="179.05pt,105.9pt" to="179.05pt,143.25pt">
            <v:stroke endarrow="open" endarrowwidth="narrow" endarrowlength="short"/>
          </v:line>
        </w:pict>
      </w:r>
      <w:r>
        <w:rPr>
          <w:noProof/>
          <w:sz w:val="21"/>
          <w:szCs w:val="21"/>
        </w:rPr>
        <w:pict>
          <v:line id="_x0000_s6134" style="position:absolute;left:0;text-align:left;z-index:631;mso-position-horizontal-relative:text;mso-position-vertical-relative:text" from="282.75pt,105.9pt" to="282.75pt,143.25pt">
            <v:stroke endarrow="open" endarrowwidth="narrow" endarrowlength="short"/>
          </v:line>
        </w:pict>
      </w:r>
      <w:r>
        <w:rPr>
          <w:noProof/>
          <w:sz w:val="21"/>
          <w:szCs w:val="21"/>
        </w:rPr>
        <w:pict>
          <v:line id="_x0000_s6133" style="position:absolute;left:0;text-align:left;flip:y;z-index:630;mso-position-horizontal-relative:text;mso-position-vertical-relative:text" from="217.4pt,167.05pt" to="217.4pt,245.85pt">
            <v:stroke endarrow="open" endarrowwidth="narrow" endarrowlength="short"/>
          </v:line>
        </w:pict>
      </w:r>
      <w:r>
        <w:rPr>
          <w:noProof/>
          <w:sz w:val="21"/>
          <w:szCs w:val="21"/>
        </w:rPr>
        <w:pict>
          <v:line id="_x0000_s6132" style="position:absolute;left:0;text-align:left;z-index:629;mso-position-horizontal-relative:text;mso-position-vertical-relative:text" from="208.25pt,167.05pt" to="208.25pt,245.85pt">
            <v:stroke endarrow="open" endarrowwidth="narrow" endarrowlength="short"/>
          </v:line>
        </w:pict>
      </w:r>
      <w:r>
        <w:rPr>
          <w:noProof/>
          <w:sz w:val="21"/>
          <w:szCs w:val="21"/>
        </w:rPr>
        <w:pict>
          <v:group id="_x0000_s6129" style="position:absolute;left:0;text-align:left;margin-left:95.3pt;margin-top:167.05pt;width:37.4pt;height:84.65pt;flip:y;z-index:628;mso-position-horizontal-relative:text;mso-position-vertical-relative:text" coordorigin="2892,10268" coordsize="1040,1401">
            <v:line id="_x0000_s6130" style="position:absolute" from="2892,10268" to="2892,11669">
              <v:stroke endarrow="open" endarrowwidth="narrow" endarrowlength="short"/>
            </v:line>
            <v:line id="_x0000_s6131" style="position:absolute" from="2892,10268" to="3932,10268"/>
          </v:group>
        </w:pict>
      </w:r>
      <w:r>
        <w:rPr>
          <w:noProof/>
          <w:sz w:val="21"/>
          <w:szCs w:val="21"/>
        </w:rPr>
        <w:pict>
          <v:line id="_x0000_s6128" style="position:absolute;left:0;text-align:left;flip:y;z-index:627;mso-position-horizontal-relative:text;mso-position-vertical-relative:text" from="158.5pt,167.05pt" to="158.5pt,245.85pt">
            <v:stroke endarrow="open" endarrowwidth="narrow" endarrowlength="short"/>
          </v:line>
        </w:pict>
      </w:r>
      <w:r>
        <w:rPr>
          <w:noProof/>
          <w:sz w:val="21"/>
          <w:szCs w:val="21"/>
        </w:rPr>
        <w:pict>
          <v:line id="_x0000_s6127" style="position:absolute;left:0;text-align:left;z-index:626;mso-position-horizontal-relative:text;mso-position-vertical-relative:text" from="167.75pt,167.05pt" to="167.75pt,245.85pt">
            <v:stroke endarrow="open" endarrowwidth="narrow" endarrowlength="short"/>
          </v:line>
        </w:pict>
      </w:r>
      <w:r>
        <w:rPr>
          <w:noProof/>
          <w:sz w:val="21"/>
          <w:szCs w:val="21"/>
        </w:rPr>
        <w:pict>
          <v:line id="_x0000_s6126" style="position:absolute;left:0;text-align:left;z-index:625;mso-position-horizontal-relative:text;mso-position-vertical-relative:text" from="238.15pt,385.65pt" to="364.4pt,385.65pt">
            <v:stroke endarrow="open" endarrowwidth="narrow" endarrowlength="short"/>
          </v:line>
        </w:pict>
      </w:r>
      <w:r>
        <w:rPr>
          <w:noProof/>
          <w:sz w:val="21"/>
          <w:szCs w:val="21"/>
        </w:rPr>
        <w:pict>
          <v:line id="_x0000_s6125" style="position:absolute;left:0;text-align:left;z-index:624;mso-position-horizontal-relative:text;mso-position-vertical-relative:text" from="238.15pt,359.55pt" to="364.4pt,359.55pt">
            <v:stroke endarrow="open" endarrowwidth="narrow" endarrowlength="short"/>
          </v:line>
        </w:pict>
      </w:r>
      <w:r>
        <w:rPr>
          <w:noProof/>
          <w:sz w:val="21"/>
          <w:szCs w:val="21"/>
        </w:rPr>
        <w:pict>
          <v:line id="_x0000_s6124" style="position:absolute;left:0;text-align:left;z-index:623;mso-position-horizontal-relative:text;mso-position-vertical-relative:text" from="238.15pt,309.3pt" to="364.4pt,309.3pt">
            <v:stroke endarrow="open" endarrowwidth="narrow" endarrowlength="short"/>
          </v:line>
        </w:pict>
      </w:r>
      <w:r>
        <w:rPr>
          <w:noProof/>
          <w:sz w:val="21"/>
          <w:szCs w:val="21"/>
        </w:rPr>
        <w:pict>
          <v:line id="_x0000_s6123" style="position:absolute;left:0;text-align:left;z-index:622;mso-position-horizontal-relative:text;mso-position-vertical-relative:text" from="238.15pt,258.3pt" to="364.4pt,258.3pt">
            <v:stroke endarrow="open" endarrowwidth="narrow" endarrowlength="short"/>
          </v:line>
        </w:pict>
      </w:r>
      <w:r>
        <w:rPr>
          <w:noProof/>
          <w:sz w:val="21"/>
          <w:szCs w:val="21"/>
        </w:rPr>
        <w:pict>
          <v:line id="_x0000_s6122" style="position:absolute;left:0;text-align:left;flip:x;z-index:621;mso-position-horizontal-relative:text;mso-position-vertical-relative:text" from="238pt,283.2pt" to="364.25pt,283.2pt" strokeweight="1.5pt">
            <v:stroke endarrow="open" endarrowwidth="narrow" endarrowlength="short"/>
          </v:line>
        </w:pict>
      </w:r>
      <w:r>
        <w:rPr>
          <w:noProof/>
          <w:sz w:val="21"/>
          <w:szCs w:val="21"/>
        </w:rPr>
        <w:pict>
          <v:line id="_x0000_s6121" style="position:absolute;left:0;text-align:left;flip:x;z-index:620;mso-position-horizontal-relative:text;mso-position-vertical-relative:text" from="238pt,333.45pt" to="364.25pt,333.45pt" strokeweight="1.5pt">
            <v:stroke endarrow="open" endarrowwidth="narrow" endarrowlength="short"/>
          </v:line>
        </w:pict>
      </w:r>
      <w:r>
        <w:rPr>
          <w:noProof/>
          <w:sz w:val="21"/>
          <w:szCs w:val="21"/>
        </w:rPr>
        <w:pict>
          <v:line id="_x0000_s6120" style="position:absolute;left:0;text-align:left;flip:x;z-index:619;mso-position-horizontal-relative:text;mso-position-vertical-relative:text" from="238pt,408.15pt" to="364.25pt,408.15pt" strokeweight="1.5pt">
            <v:stroke endarrow="open" endarrowwidth="narrow" endarrowlength="short"/>
          </v:line>
        </w:pict>
      </w:r>
      <w:r>
        <w:rPr>
          <w:noProof/>
          <w:sz w:val="21"/>
          <w:szCs w:val="21"/>
        </w:rPr>
        <w:pict>
          <v:group id="_x0000_s6116" style="position:absolute;left:0;text-align:left;margin-left:-6.4pt;margin-top:47.55pt;width:183.35pt;height:580.5pt;z-index:618;mso-position-horizontal-relative:text;mso-position-vertical-relative:text" coordorigin="1150,3056" coordsize="3667,11610">
            <v:line id="_x0000_s6117" style="position:absolute" from="1150,3056" to="4817,3056">
              <v:stroke endarrow="open" endarrowwidth="narrow" endarrowlength="short"/>
            </v:line>
            <v:line id="_x0000_s6118" style="position:absolute;flip:y" from="1150,3056" to="1150,14666"/>
            <v:line id="_x0000_s6119" style="position:absolute;rotation:90" from="2383,13433" to="2383,15899">
              <v:stroke endarrowwidth="narrow" endarrowlength="short"/>
            </v:line>
          </v:group>
        </w:pict>
      </w:r>
      <w:r>
        <w:rPr>
          <w:noProof/>
          <w:sz w:val="21"/>
          <w:szCs w:val="21"/>
        </w:rPr>
        <w:pict>
          <v:group id="_x0000_s6112" style="position:absolute;left:0;text-align:left;margin-left:3.85pt;margin-top:72.45pt;width:173.1pt;height:413.45pt;z-index:617;mso-position-horizontal-relative:text;mso-position-vertical-relative:text" coordorigin="1355,3554" coordsize="3462,8269">
            <v:line id="_x0000_s6113" style="position:absolute" from="1355,3554" to="4817,3554">
              <v:stroke endarrow="open" endarrowwidth="narrow" endarrowlength="short"/>
            </v:line>
            <v:line id="_x0000_s6114" style="position:absolute;rotation:90" from="1456,11722" to="1456,11923">
              <v:stroke endarrowwidth="narrow" endarrowlength="short"/>
            </v:line>
            <v:line id="_x0000_s6115" style="position:absolute;flip:y" from="1355,3554" to="1355,11823"/>
          </v:group>
        </w:pict>
      </w:r>
      <w:r>
        <w:rPr>
          <w:noProof/>
          <w:sz w:val="21"/>
          <w:szCs w:val="21"/>
        </w:rPr>
        <w:pict>
          <v:group id="_x0000_s6109" style="position:absolute;left:0;text-align:left;margin-left:24.45pt;margin-top:96.15pt;width:152.5pt;height:174.6pt;z-index:616;mso-position-horizontal-relative:text;mso-position-vertical-relative:text" coordorigin="1767,4028" coordsize="3050,3492">
            <v:line id="_x0000_s6110" style="position:absolute" from="1767,4028" to="4817,4028" strokeweight="1.5pt">
              <v:stroke endarrow="open" endarrowwidth="narrow" endarrowlength="short"/>
            </v:line>
            <v:line id="_x0000_s6111" style="position:absolute;flip:y" from="1767,4028" to="1767,7520" strokeweight="1.5pt"/>
          </v:group>
        </w:pict>
      </w:r>
      <w:r>
        <w:rPr>
          <w:noProof/>
          <w:sz w:val="21"/>
          <w:szCs w:val="21"/>
        </w:rPr>
        <w:pict>
          <v:line id="_x0000_s6108" style="position:absolute;left:0;text-align:left;rotation:90;z-index:615;mso-position-horizontal-relative:text;mso-position-vertical-relative:text" from="102.15pt,293.8pt" to="102.15pt,354.9pt">
            <v:stroke endarrow="open" endarrowwidth="narrow" endarrowlength="short"/>
          </v:line>
        </w:pict>
      </w:r>
      <w:r>
        <w:rPr>
          <w:noProof/>
          <w:sz w:val="21"/>
          <w:szCs w:val="21"/>
        </w:rPr>
        <w:pict>
          <v:line id="_x0000_s6107" style="position:absolute;left:0;text-align:left;rotation:90;z-index:614;mso-position-horizontal-relative:text;mso-position-vertical-relative:text" from="41.55pt,317.15pt" to="41.55pt,331.55pt">
            <v:stroke endarrow="open" endarrowwidth="narrow" endarrowlength="short"/>
          </v:line>
        </w:pict>
      </w:r>
      <w:r>
        <w:rPr>
          <w:noProof/>
          <w:sz w:val="21"/>
          <w:szCs w:val="21"/>
        </w:rPr>
        <w:pict>
          <v:line id="_x0000_s6106" style="position:absolute;left:0;text-align:left;rotation:90;z-index:613;mso-position-horizontal-relative:text;mso-position-vertical-relative:text" from="41.55pt,478.7pt" to="41.55pt,493.1pt">
            <v:stroke endarrow="open" endarrowwidth="narrow" endarrowlength="short"/>
          </v:line>
        </w:pict>
      </w:r>
      <w:r>
        <w:rPr>
          <w:noProof/>
          <w:sz w:val="21"/>
          <w:szCs w:val="21"/>
        </w:rPr>
        <w:pict>
          <v:group id="_x0000_s6103" style="position:absolute;left:0;text-align:left;margin-left:80.7pt;margin-top:408.15pt;width:52pt;height:70.05pt;z-index:612;mso-position-horizontal-relative:text;mso-position-vertical-relative:text" coordorigin="2892,10268" coordsize="1040,1401">
            <v:line id="_x0000_s6104" style="position:absolute" from="2892,10268" to="2892,11669">
              <v:stroke endarrow="open" endarrowwidth="narrow" endarrowlength="short"/>
            </v:line>
            <v:line id="_x0000_s6105" style="position:absolute" from="2892,10268" to="3932,10268"/>
          </v:group>
        </w:pict>
      </w:r>
      <w:r>
        <w:rPr>
          <w:noProof/>
          <w:sz w:val="21"/>
          <w:szCs w:val="21"/>
        </w:rPr>
        <w:pict>
          <v:rect id="_x0000_s6102" style="position:absolute;left:0;text-align:left;margin-left:48.75pt;margin-top:478.2pt;width:68.15pt;height:16.15pt;z-index:611;mso-position-horizontal-relative:text;mso-position-vertical-relative:text">
            <v:textbox style="mso-next-textbox:#_x0000_s6102" inset=".44mm,0,0,0">
              <w:txbxContent>
                <w:p w:rsidR="00FF1D6D" w:rsidRDefault="00FF1D6D" w:rsidP="00E17FC8">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無所属　（個人）</w:t>
                  </w:r>
                </w:p>
              </w:txbxContent>
            </v:textbox>
          </v:rect>
        </w:pict>
      </w:r>
      <w:r>
        <w:rPr>
          <w:noProof/>
          <w:sz w:val="21"/>
          <w:szCs w:val="21"/>
        </w:rPr>
        <w:pict>
          <v:line id="_x0000_s6101" style="position:absolute;left:0;text-align:left;z-index:610;mso-position-horizontal-relative:text;mso-position-vertical-relative:text" from="136.35pt,415.05pt" to="136.35pt,563.25pt">
            <v:stroke endarrow="open" endarrowwidth="narrow" endarrowlength="short"/>
          </v:line>
        </w:pict>
      </w:r>
      <w:r>
        <w:rPr>
          <w:noProof/>
          <w:sz w:val="21"/>
          <w:szCs w:val="21"/>
        </w:rPr>
        <w:pict>
          <v:group id="_x0000_s6097" style="position:absolute;left:0;text-align:left;margin-left:226.8pt;margin-top:415.05pt;width:51pt;height:151.9pt;z-index:609;mso-position-horizontal-relative:text;mso-position-vertical-relative:text" coordorigin="6038,10406" coordsize="1020,3038">
            <v:line id="_x0000_s6098" style="position:absolute" from="7055,10673" to="7055,13444">
              <v:stroke endarrow="open" endarrowwidth="narrow" endarrowlength="short"/>
            </v:line>
            <v:line id="_x0000_s6099" style="position:absolute" from="6038,10406" to="6038,10673"/>
            <v:line id="_x0000_s6100" style="position:absolute" from="6038,10673" to="7058,10673"/>
          </v:group>
        </w:pict>
      </w:r>
      <w:r>
        <w:rPr>
          <w:noProof/>
          <w:sz w:val="21"/>
          <w:szCs w:val="21"/>
        </w:rPr>
        <w:pict>
          <v:line id="_x0000_s6096" style="position:absolute;left:0;text-align:left;flip:y;z-index:608;mso-position-horizontal-relative:text;mso-position-vertical-relative:text" from="181.75pt,415.05pt" to="181.75pt,563.25pt">
            <v:stroke endarrow="open" endarrowwidth="narrow" endarrowlength="short"/>
          </v:line>
        </w:pict>
      </w:r>
      <w:r>
        <w:rPr>
          <w:noProof/>
          <w:sz w:val="21"/>
          <w:szCs w:val="21"/>
        </w:rPr>
        <w:pict>
          <v:line id="_x0000_s6095" style="position:absolute;left:0;text-align:left;z-index:607;mso-position-horizontal-relative:text;mso-position-vertical-relative:text" from="150.3pt,598.1pt" to="150.3pt,619.95pt">
            <v:stroke endarrow="open" endarrowwidth="narrow" endarrowlength="short"/>
          </v:line>
        </w:pict>
      </w:r>
      <w:r>
        <w:rPr>
          <w:noProof/>
          <w:sz w:val="21"/>
          <w:szCs w:val="21"/>
        </w:rPr>
        <w:pict>
          <v:line id="_x0000_s6094" style="position:absolute;left:0;text-align:left;z-index:606;mso-position-horizontal-relative:text;mso-position-vertical-relative:text" from="210.6pt,415.05pt" to="210.6pt,563.25pt">
            <v:stroke endarrow="open" endarrowwidth="narrow" endarrowlength="short"/>
          </v:line>
        </w:pict>
      </w:r>
      <w:r>
        <w:rPr>
          <w:noProof/>
          <w:sz w:val="21"/>
          <w:szCs w:val="21"/>
        </w:rPr>
        <w:pict>
          <v:line id="_x0000_s6093" style="position:absolute;left:0;text-align:left;z-index:605;mso-position-horizontal-relative:text;mso-position-vertical-relative:text" from="277.65pt,592.95pt" to="277.65pt,619.95pt">
            <v:stroke endarrow="open" endarrowwidth="narrow" endarrowlength="short"/>
          </v:line>
        </w:pict>
      </w:r>
      <w:r>
        <w:rPr>
          <w:noProof/>
          <w:sz w:val="21"/>
          <w:szCs w:val="21"/>
        </w:rPr>
        <w:pict>
          <v:group id="_x0000_s6088" style="position:absolute;left:0;text-align:left;margin-left:277.65pt;margin-top:72.45pt;width:211.75pt;height:571.95pt;z-index:604;mso-position-horizontal-relative:text;mso-position-vertical-relative:text" coordorigin="6555,3554" coordsize="4235,11439">
            <v:line id="_x0000_s6089" style="position:absolute;flip:x" from="6779,3554" to="10790,3554">
              <v:stroke endarrow="open" endarrowwidth="narrow" endarrowlength="short"/>
            </v:line>
            <v:line id="_x0000_s6090" style="position:absolute;flip:x" from="6555,14993" to="10790,14993">
              <v:stroke endarrowwidth="narrow" endarrowlength="short"/>
            </v:line>
            <v:line id="_x0000_s6091" style="position:absolute;flip:y" from="10790,3554" to="10790,14993">
              <v:stroke endarrowwidth="narrow" endarrowlength="short"/>
            </v:line>
            <v:line id="_x0000_s6092" style="position:absolute;flip:y" from="6558,14827" to="6558,14993">
              <v:stroke endarrowwidth="narrow" endarrowlength="short"/>
            </v:line>
          </v:group>
        </w:pict>
      </w:r>
      <w:r>
        <w:rPr>
          <w:noProof/>
          <w:sz w:val="21"/>
          <w:szCs w:val="21"/>
        </w:rPr>
        <w:pict>
          <v:group id="_x0000_s6084" style="position:absolute;left:0;text-align:left;margin-left:288.85pt;margin-top:96.15pt;width:191.15pt;height:483.7pt;z-index:603;mso-position-horizontal-relative:text;mso-position-vertical-relative:text" coordorigin="6779,4028" coordsize="3823,9674">
            <v:line id="_x0000_s6085" style="position:absolute;flip:x" from="6779,4034" to="10602,4034" strokeweight="1.5pt">
              <v:stroke endarrow="open" endarrowwidth="narrow" endarrowlength="short"/>
            </v:line>
            <v:line id="_x0000_s6086" style="position:absolute;flip:x" from="10342,13690" to="10602,13690" strokeweight="1.5pt">
              <v:stroke endarrowwidth="narrow" endarrowlength="short"/>
            </v:line>
            <v:line id="_x0000_s6087" style="position:absolute;flip:y" from="10590,4028" to="10590,13702" strokeweight="1.5pt">
              <v:stroke endarrowwidth="narrow" endarrowlength="short"/>
            </v:line>
          </v:group>
        </w:pict>
      </w:r>
      <w:r>
        <w:rPr>
          <w:noProof/>
          <w:sz w:val="21"/>
          <w:szCs w:val="21"/>
        </w:rPr>
        <w:pict>
          <v:line id="_x0000_s6083" style="position:absolute;left:0;text-align:left;z-index:602;mso-position-horizontal-relative:text;mso-position-vertical-relative:text" from="413.05pt,592.95pt" to="413.05pt,619.95pt" strokeweight="1.5pt">
            <v:stroke endarrow="open" endarrowwidth="narrow" endarrowlength="short"/>
          </v:line>
        </w:pict>
      </w:r>
      <w:r>
        <w:rPr>
          <w:noProof/>
          <w:sz w:val="21"/>
          <w:szCs w:val="21"/>
        </w:rPr>
        <w:pict>
          <v:line id="_x0000_s6082" style="position:absolute;left:0;text-align:left;flip:y;z-index:601;mso-position-horizontal-relative:text;mso-position-vertical-relative:text" from="441.45pt,415.05pt" to="441.45pt,566.95pt" strokeweight="1.5pt">
            <v:stroke endarrow="open" endarrowwidth="narrow" endarrowlength="short"/>
          </v:line>
        </w:pict>
      </w:r>
      <w:r>
        <w:rPr>
          <w:noProof/>
          <w:sz w:val="21"/>
          <w:szCs w:val="21"/>
        </w:rPr>
        <w:pict>
          <v:line id="_x0000_s6081" style="position:absolute;left:0;text-align:left;z-index:600;mso-position-horizontal-relative:text;mso-position-vertical-relative:text" from="388.8pt,415.05pt" to="388.8pt,566.95pt" strokeweight="1.5pt">
            <v:stroke endarrow="open" endarrowwidth="narrow" endarrowlength="short"/>
          </v:line>
        </w:pict>
      </w:r>
      <w:r>
        <w:rPr>
          <w:noProof/>
          <w:sz w:val="21"/>
          <w:szCs w:val="21"/>
        </w:rPr>
        <w:pict>
          <v:line id="_x0000_s6080" style="position:absolute;left:0;text-align:left;z-index:599;mso-position-horizontal-relative:text;mso-position-vertical-relative:text" from="367.15pt,415.05pt" to="367.15pt,566.95pt" strokeweight="1.5pt">
            <v:stroke endarrow="open" endarrowwidth="narrow" endarrowlength="short"/>
          </v:line>
        </w:pict>
      </w:r>
      <w:r>
        <w:rPr>
          <w:noProof/>
          <w:sz w:val="21"/>
          <w:szCs w:val="21"/>
        </w:rPr>
        <w:pict>
          <v:line id="_x0000_s6079" style="position:absolute;left:0;text-align:left;z-index:598;mso-position-horizontal-relative:text;mso-position-vertical-relative:text" from="419.85pt,415.05pt" to="419.85pt,566.95pt" strokeweight="1.5pt">
            <v:stroke endarrow="open" endarrowwidth="narrow" endarrowlength="short"/>
          </v:line>
        </w:pict>
      </w:r>
      <w:r>
        <w:rPr>
          <w:noProof/>
          <w:sz w:val="21"/>
          <w:szCs w:val="21"/>
        </w:rPr>
        <w:pict>
          <v:line id="_x0000_s6078" style="position:absolute;left:0;text-align:left;z-index:597;mso-position-horizontal-relative:text;mso-position-vertical-relative:text" from="463.65pt,415.05pt" to="463.65pt,566.95pt" strokeweight="1.5pt">
            <v:stroke endarrow="open" endarrowwidth="narrow" endarrowlength="short"/>
          </v:line>
        </w:pict>
      </w:r>
      <w:r>
        <w:rPr>
          <w:noProof/>
          <w:sz w:val="21"/>
          <w:szCs w:val="21"/>
        </w:rPr>
        <w:pict>
          <v:rect id="_x0000_s6077" style="position:absolute;left:0;text-align:left;margin-left:107.3pt;margin-top:468.25pt;width:68.15pt;height:35.15pt;z-index:596;mso-position-horizontal-relative:text;mso-position-vertical-relative:text" filled="f" stroked="f">
            <v:textbox style="mso-next-textbox:#_x0000_s6077" inset=".44mm,0,0,0">
              <w:txbxContent>
                <w:p w:rsidR="00FF1D6D" w:rsidRDefault="00FF1D6D" w:rsidP="00E17FC8">
                  <w:pPr>
                    <w:wordWrap w:val="0"/>
                    <w:spacing w:line="20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⑫　　　　 </w:t>
                  </w:r>
                </w:p>
                <w:p w:rsidR="00FF1D6D" w:rsidRDefault="00FF1D6D" w:rsidP="00E17FC8">
                  <w:pPr>
                    <w:spacing w:line="20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bdr w:val="single" w:sz="4" w:space="0" w:color="auto"/>
                    </w:rPr>
                    <w:t>協力依頼</w:t>
                  </w:r>
                </w:p>
                <w:p w:rsidR="00FF1D6D" w:rsidRDefault="00FF1D6D" w:rsidP="00E17FC8">
                  <w:pPr>
                    <w:spacing w:line="200" w:lineRule="exact"/>
                    <w:jc w:val="right"/>
                    <w:rPr>
                      <w:rFonts w:ascii="ＭＳ Ｐゴシック" w:eastAsia="ＭＳ Ｐゴシック" w:hAnsi="ＭＳ Ｐゴシック"/>
                      <w:spacing w:val="-20"/>
                      <w:sz w:val="16"/>
                    </w:rPr>
                  </w:pPr>
                  <w:r>
                    <w:rPr>
                      <w:rFonts w:ascii="ＭＳ Ｐゴシック" w:eastAsia="ＭＳ Ｐゴシック" w:hAnsi="ＭＳ Ｐゴシック" w:hint="eastAsia"/>
                      <w:spacing w:val="-20"/>
                      <w:sz w:val="16"/>
                    </w:rPr>
                    <w:t>（要綱7-5）</w:t>
                  </w:r>
                </w:p>
              </w:txbxContent>
            </v:textbox>
          </v:rect>
        </w:pict>
      </w:r>
      <w:r>
        <w:rPr>
          <w:noProof/>
          <w:sz w:val="21"/>
          <w:szCs w:val="21"/>
        </w:rPr>
        <w:pict>
          <v:rect id="_x0000_s6076" style="position:absolute;left:0;text-align:left;margin-left:270.85pt;margin-top:468.25pt;width:68.15pt;height:35.15pt;z-index:595;mso-position-horizontal-relative:text;mso-position-vertical-relative:text" filled="f" stroked="f">
            <v:textbox style="mso-next-textbox:#_x0000_s6076" inset=".44mm,0,0,0">
              <w:txbxContent>
                <w:p w:rsidR="00FF1D6D" w:rsidRDefault="00FF1D6D" w:rsidP="00E17FC8">
                  <w:pPr>
                    <w:wordWrap w:val="0"/>
                    <w:spacing w:line="20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⑳-1　　　　　　　</w:t>
                  </w:r>
                </w:p>
                <w:p w:rsidR="00FF1D6D" w:rsidRDefault="00FF1D6D" w:rsidP="00E17FC8">
                  <w:pPr>
                    <w:spacing w:line="20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bdr w:val="single" w:sz="4" w:space="0" w:color="auto"/>
                    </w:rPr>
                    <w:t>支援・調整要請</w:t>
                  </w:r>
                </w:p>
                <w:p w:rsidR="00FF1D6D" w:rsidRDefault="00FF1D6D" w:rsidP="00E17FC8">
                  <w:pPr>
                    <w:spacing w:line="200" w:lineRule="exact"/>
                    <w:jc w:val="right"/>
                    <w:rPr>
                      <w:rFonts w:ascii="ＭＳ Ｐゴシック" w:eastAsia="ＭＳ Ｐゴシック" w:hAnsi="ＭＳ Ｐゴシック"/>
                      <w:spacing w:val="-20"/>
                      <w:sz w:val="16"/>
                    </w:rPr>
                  </w:pPr>
                  <w:r>
                    <w:rPr>
                      <w:rFonts w:ascii="ＭＳ Ｐゴシック" w:eastAsia="ＭＳ Ｐゴシック" w:hAnsi="ＭＳ Ｐゴシック" w:hint="eastAsia"/>
                      <w:spacing w:val="-20"/>
                      <w:sz w:val="16"/>
                    </w:rPr>
                    <w:t>（要綱9）</w:t>
                  </w:r>
                </w:p>
              </w:txbxContent>
            </v:textbox>
          </v:rect>
        </w:pict>
      </w:r>
      <w:r>
        <w:rPr>
          <w:noProof/>
          <w:sz w:val="21"/>
          <w:szCs w:val="21"/>
        </w:rPr>
        <w:pict>
          <v:rect id="_x0000_s6075" style="position:absolute;left:0;text-align:left;margin-left:179.05pt;margin-top:468.25pt;width:24.1pt;height:35.15pt;z-index:594;mso-position-horizontal-relative:text;mso-position-vertical-relative:text" filled="f" stroked="f">
            <v:textbox style="mso-next-textbox:#_x0000_s6075" inset=".44mm,0,0,0">
              <w:txbxContent>
                <w:p w:rsidR="00FF1D6D" w:rsidRDefault="00FF1D6D" w:rsidP="00E17FC8">
                  <w:pPr>
                    <w:wordWrap w:val="0"/>
                    <w:spacing w:line="20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⑬ 　</w:t>
                  </w:r>
                </w:p>
                <w:p w:rsidR="00FF1D6D" w:rsidRDefault="00FF1D6D" w:rsidP="00E17FC8">
                  <w:pPr>
                    <w:spacing w:line="200" w:lineRule="exact"/>
                    <w:jc w:val="right"/>
                    <w:rPr>
                      <w:rFonts w:ascii="ＭＳ Ｐゴシック" w:eastAsia="ＭＳ Ｐゴシック" w:hAnsi="ＭＳ Ｐゴシック"/>
                      <w:spacing w:val="-20"/>
                      <w:sz w:val="16"/>
                    </w:rPr>
                  </w:pPr>
                  <w:r>
                    <w:rPr>
                      <w:rFonts w:ascii="ＭＳ Ｐゴシック" w:eastAsia="ＭＳ Ｐゴシック" w:hAnsi="ＭＳ Ｐゴシック" w:hint="eastAsia"/>
                      <w:sz w:val="16"/>
                      <w:bdr w:val="single" w:sz="4" w:space="0" w:color="auto"/>
                    </w:rPr>
                    <w:t>回答</w:t>
                  </w:r>
                </w:p>
              </w:txbxContent>
            </v:textbox>
          </v:rect>
        </w:pict>
      </w:r>
      <w:r>
        <w:rPr>
          <w:noProof/>
          <w:sz w:val="21"/>
          <w:szCs w:val="21"/>
        </w:rPr>
        <w:pict>
          <v:rect id="_x0000_s6074" style="position:absolute;left:0;text-align:left;margin-left:199.95pt;margin-top:468.25pt;width:68.15pt;height:35.15pt;z-index:593;mso-position-horizontal-relative:text;mso-position-vertical-relative:text" filled="f" stroked="f">
            <v:textbox style="mso-next-textbox:#_x0000_s6074" inset=".44mm,0,0,0">
              <w:txbxContent>
                <w:p w:rsidR="00FF1D6D" w:rsidRDefault="00FF1D6D" w:rsidP="00E17FC8">
                  <w:pPr>
                    <w:wordWrap w:val="0"/>
                    <w:spacing w:line="20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⑭　　　　　　　　</w:t>
                  </w:r>
                </w:p>
                <w:p w:rsidR="00FF1D6D" w:rsidRDefault="00FF1D6D" w:rsidP="00E17FC8">
                  <w:pPr>
                    <w:spacing w:line="20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bdr w:val="single" w:sz="4" w:space="0" w:color="auto"/>
                    </w:rPr>
                    <w:t>支援計画通知</w:t>
                  </w:r>
                </w:p>
                <w:p w:rsidR="00FF1D6D" w:rsidRDefault="00FF1D6D" w:rsidP="00E17FC8">
                  <w:pPr>
                    <w:spacing w:line="200" w:lineRule="exact"/>
                    <w:jc w:val="right"/>
                    <w:rPr>
                      <w:rFonts w:ascii="ＭＳ Ｐゴシック" w:eastAsia="ＭＳ Ｐゴシック" w:hAnsi="ＭＳ Ｐゴシック"/>
                      <w:spacing w:val="-20"/>
                      <w:sz w:val="16"/>
                    </w:rPr>
                  </w:pPr>
                  <w:r>
                    <w:rPr>
                      <w:rFonts w:ascii="ＭＳ Ｐゴシック" w:eastAsia="ＭＳ Ｐゴシック" w:hAnsi="ＭＳ Ｐゴシック" w:hint="eastAsia"/>
                      <w:spacing w:val="-20"/>
                      <w:sz w:val="16"/>
                    </w:rPr>
                    <w:t>（要綱7-6）</w:t>
                  </w:r>
                </w:p>
              </w:txbxContent>
            </v:textbox>
          </v:rect>
        </w:pict>
      </w:r>
      <w:r>
        <w:rPr>
          <w:noProof/>
          <w:sz w:val="21"/>
          <w:szCs w:val="21"/>
        </w:rPr>
        <w:pict>
          <v:rect id="_x0000_s6073" style="position:absolute;left:0;text-align:left;margin-left:53.1pt;margin-top:443.05pt;width:68.15pt;height:35.15pt;z-index:592;mso-position-horizontal-relative:text;mso-position-vertical-relative:text" filled="f" stroked="f">
            <v:textbox style="mso-next-textbox:#_x0000_s6073" inset=".44mm,0,0,0">
              <w:txbxContent>
                <w:p w:rsidR="00FF1D6D" w:rsidRDefault="00FF1D6D" w:rsidP="00E17FC8">
                  <w:pPr>
                    <w:wordWrap w:val="0"/>
                    <w:spacing w:line="20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⑯　　　　 </w:t>
                  </w:r>
                </w:p>
                <w:p w:rsidR="00FF1D6D" w:rsidRDefault="00FF1D6D" w:rsidP="00E17FC8">
                  <w:pPr>
                    <w:spacing w:line="20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bdr w:val="single" w:sz="4" w:space="0" w:color="auto"/>
                    </w:rPr>
                    <w:t>協力依頼</w:t>
                  </w:r>
                </w:p>
                <w:p w:rsidR="00FF1D6D" w:rsidRDefault="00FF1D6D" w:rsidP="00E17FC8">
                  <w:pPr>
                    <w:spacing w:line="200" w:lineRule="exact"/>
                    <w:jc w:val="right"/>
                    <w:rPr>
                      <w:rFonts w:ascii="ＭＳ Ｐゴシック" w:eastAsia="ＭＳ Ｐゴシック" w:hAnsi="ＭＳ Ｐゴシック"/>
                      <w:spacing w:val="-20"/>
                      <w:sz w:val="16"/>
                    </w:rPr>
                  </w:pPr>
                  <w:r>
                    <w:rPr>
                      <w:rFonts w:ascii="ＭＳ Ｐゴシック" w:eastAsia="ＭＳ Ｐゴシック" w:hAnsi="ＭＳ Ｐゴシック" w:hint="eastAsia"/>
                      <w:spacing w:val="-20"/>
                      <w:sz w:val="16"/>
                    </w:rPr>
                    <w:t>（要綱7-7）</w:t>
                  </w:r>
                </w:p>
              </w:txbxContent>
            </v:textbox>
          </v:rect>
        </w:pict>
      </w:r>
      <w:r>
        <w:rPr>
          <w:noProof/>
          <w:sz w:val="21"/>
          <w:szCs w:val="21"/>
        </w:rPr>
        <w:pict>
          <v:rect id="_x0000_s6072" style="position:absolute;left:0;text-align:left;margin-left:352.4pt;margin-top:435.65pt;width:12pt;height:113.6pt;z-index:591;mso-position-horizontal-relative:text;mso-position-vertical-relative:text" stroked="f">
            <v:textbox style="layout-flow:vertical-ideographic;mso-next-textbox:#_x0000_s6072" inset="0,0,0,0">
              <w:txbxContent>
                <w:p w:rsidR="00FF1D6D" w:rsidRDefault="00FF1D6D" w:rsidP="00E17FC8">
                  <w:pPr>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⑲-２　回答通知（申合せ７）</w:t>
                  </w:r>
                </w:p>
              </w:txbxContent>
            </v:textbox>
          </v:rect>
        </w:pict>
      </w:r>
      <w:r>
        <w:rPr>
          <w:noProof/>
          <w:sz w:val="21"/>
          <w:szCs w:val="21"/>
        </w:rPr>
        <w:pict>
          <v:rect id="_x0000_s6071" style="position:absolute;left:0;text-align:left;margin-left:374.4pt;margin-top:435.65pt;width:12pt;height:113.6pt;z-index:590;mso-position-horizontal-relative:text;mso-position-vertical-relative:text" stroked="f">
            <v:textbox style="layout-flow:vertical-ideographic;mso-next-textbox:#_x0000_s6071" inset="0,0,0,0">
              <w:txbxContent>
                <w:p w:rsidR="00FF1D6D" w:rsidRDefault="00FF1D6D" w:rsidP="00E17FC8">
                  <w:pPr>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⑩支援計画通知（申合せ４）</w:t>
                  </w:r>
                </w:p>
              </w:txbxContent>
            </v:textbox>
          </v:rect>
        </w:pict>
      </w:r>
      <w:r>
        <w:rPr>
          <w:noProof/>
          <w:sz w:val="21"/>
          <w:szCs w:val="21"/>
        </w:rPr>
        <w:pict>
          <v:rect id="_x0000_s6070" style="position:absolute;left:0;text-align:left;margin-left:449.7pt;margin-top:435.65pt;width:12pt;height:113.6pt;z-index:589;mso-position-horizontal-relative:text;mso-position-vertical-relative:text" stroked="f">
            <v:textbox style="layout-flow:vertical-ideographic;mso-next-textbox:#_x0000_s6070" inset="0,0,0,0">
              <w:txbxContent>
                <w:p w:rsidR="00FF1D6D" w:rsidRDefault="00FF1D6D" w:rsidP="00E17FC8">
                  <w:pPr>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③派遣要請（申合せ２-１）</w:t>
                  </w:r>
                </w:p>
              </w:txbxContent>
            </v:textbox>
          </v:rect>
        </w:pict>
      </w:r>
      <w:r>
        <w:rPr>
          <w:noProof/>
          <w:sz w:val="21"/>
          <w:szCs w:val="21"/>
        </w:rPr>
        <w:pict>
          <v:rect id="_x0000_s6069" style="position:absolute;left:0;text-align:left;margin-left:427.7pt;margin-top:435.65pt;width:12pt;height:113.6pt;z-index:588;mso-position-horizontal-relative:text;mso-position-vertical-relative:text" stroked="f">
            <v:textbox style="layout-flow:vertical-ideographic;mso-next-textbox:#_x0000_s6069" inset="0,0,0,0">
              <w:txbxContent>
                <w:p w:rsidR="00FF1D6D" w:rsidRDefault="00FF1D6D" w:rsidP="00E17FC8">
                  <w:pPr>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④回答（申合せ２-２）</w:t>
                  </w:r>
                </w:p>
              </w:txbxContent>
            </v:textbox>
          </v:rect>
        </w:pict>
      </w:r>
      <w:r>
        <w:rPr>
          <w:noProof/>
          <w:sz w:val="21"/>
          <w:szCs w:val="21"/>
        </w:rPr>
        <w:pict>
          <v:rect id="_x0000_s6068" style="position:absolute;left:0;text-align:left;margin-left:396.4pt;margin-top:435.65pt;width:21.3pt;height:113.6pt;z-index:587;mso-position-horizontal-relative:text;mso-position-vertical-relative:text" stroked="f">
            <v:textbox style="layout-flow:vertical-ideographic;mso-next-textbox:#_x0000_s6068" inset="0,0,0,0">
              <w:txbxContent>
                <w:p w:rsidR="00FF1D6D" w:rsidRDefault="00FF1D6D" w:rsidP="00E17FC8">
                  <w:pPr>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⑦支援計画案通知・</w:t>
                  </w:r>
                </w:p>
                <w:p w:rsidR="00FF1D6D" w:rsidRDefault="00FF1D6D" w:rsidP="00E17FC8">
                  <w:pPr>
                    <w:spacing w:line="200" w:lineRule="exact"/>
                    <w:ind w:firstLineChars="100" w:firstLine="160"/>
                    <w:rPr>
                      <w:rFonts w:ascii="ＭＳ Ｐゴシック" w:eastAsia="ＭＳ Ｐゴシック" w:hAnsi="ＭＳ Ｐゴシック"/>
                      <w:sz w:val="16"/>
                    </w:rPr>
                  </w:pPr>
                  <w:r>
                    <w:rPr>
                      <w:rFonts w:ascii="ＭＳ Ｐゴシック" w:eastAsia="ＭＳ Ｐゴシック" w:hAnsi="ＭＳ Ｐゴシック" w:hint="eastAsia"/>
                      <w:sz w:val="16"/>
                    </w:rPr>
                    <w:t>派遣等の決定（申合せ３-１）</w:t>
                  </w:r>
                </w:p>
              </w:txbxContent>
            </v:textbox>
          </v:rect>
        </w:pict>
      </w:r>
      <w:r>
        <w:rPr>
          <w:noProof/>
          <w:sz w:val="21"/>
          <w:szCs w:val="21"/>
        </w:rPr>
        <w:pict>
          <v:rect id="_x0000_s6067" style="position:absolute;left:0;text-align:left;margin-left:361.7pt;margin-top:566.95pt;width:105.3pt;height:26pt;z-index:586;mso-position-horizontal-relative:text;mso-position-vertical-relative:text" strokeweight="3pt">
            <v:stroke linestyle="thinThin"/>
            <v:textbox style="mso-next-textbox:#_x0000_s6067" inset="0,0,0,0">
              <w:txbxContent>
                <w:p w:rsidR="00FF1D6D" w:rsidRDefault="00FF1D6D" w:rsidP="00E17FC8">
                  <w:pPr>
                    <w:spacing w:line="100" w:lineRule="exact"/>
                    <w:jc w:val="center"/>
                    <w:rPr>
                      <w:rFonts w:ascii="ＭＳ Ｐゴシック" w:eastAsia="ＭＳ Ｐゴシック" w:hAnsi="ＭＳ Ｐゴシック"/>
                      <w:b/>
                      <w:bCs/>
                      <w:sz w:val="16"/>
                    </w:rPr>
                  </w:pPr>
                </w:p>
                <w:p w:rsidR="00FF1D6D" w:rsidRDefault="00FF1D6D" w:rsidP="00E17FC8">
                  <w:pPr>
                    <w:spacing w:line="360" w:lineRule="auto"/>
                    <w:jc w:val="center"/>
                    <w:rPr>
                      <w:rFonts w:ascii="ＭＳ Ｐゴシック" w:eastAsia="ＭＳ Ｐゴシック" w:hAnsi="ＭＳ Ｐゴシック"/>
                      <w:sz w:val="16"/>
                    </w:rPr>
                  </w:pPr>
                  <w:r>
                    <w:rPr>
                      <w:rFonts w:ascii="ＭＳ Ｐゴシック" w:eastAsia="ＭＳ Ｐゴシック" w:hAnsi="ＭＳ Ｐゴシック" w:hint="eastAsia"/>
                      <w:b/>
                      <w:bCs/>
                      <w:sz w:val="16"/>
                    </w:rPr>
                    <w:t xml:space="preserve">会　員　　</w:t>
                  </w:r>
                  <w:r>
                    <w:rPr>
                      <w:rFonts w:ascii="ＭＳ Ｐゴシック" w:eastAsia="ＭＳ Ｐゴシック" w:hAnsi="ＭＳ Ｐゴシック" w:hint="eastAsia"/>
                      <w:sz w:val="16"/>
                      <w:bdr w:val="single" w:sz="4" w:space="0" w:color="auto"/>
                    </w:rPr>
                    <w:t xml:space="preserve"> 市 町 村 </w:t>
                  </w:r>
                </w:p>
              </w:txbxContent>
            </v:textbox>
          </v:rect>
        </w:pict>
      </w:r>
      <w:r>
        <w:rPr>
          <w:noProof/>
          <w:sz w:val="21"/>
          <w:szCs w:val="21"/>
        </w:rPr>
        <w:pict>
          <v:rect id="_x0000_s6066" style="position:absolute;left:0;text-align:left;margin-left:234.9pt;margin-top:566.95pt;width:105.3pt;height:26pt;z-index:585;mso-position-horizontal-relative:text;mso-position-vertical-relative:text" strokeweight="1.75pt">
            <v:stroke dashstyle="1 1" endcap="round"/>
            <v:textbox style="mso-next-textbox:#_x0000_s6066" inset="0,0,0,0">
              <w:txbxContent>
                <w:p w:rsidR="00FF1D6D" w:rsidRDefault="00FF1D6D" w:rsidP="00E17FC8">
                  <w:pPr>
                    <w:spacing w:line="100" w:lineRule="exact"/>
                    <w:jc w:val="center"/>
                    <w:rPr>
                      <w:rFonts w:ascii="ＭＳ Ｐゴシック" w:eastAsia="ＭＳ Ｐゴシック" w:hAnsi="ＭＳ Ｐゴシック"/>
                      <w:sz w:val="16"/>
                      <w:bdr w:val="single" w:sz="4" w:space="0" w:color="auto"/>
                    </w:rPr>
                  </w:pPr>
                </w:p>
                <w:p w:rsidR="00FF1D6D" w:rsidRDefault="00FF1D6D" w:rsidP="00E17FC8">
                  <w:pPr>
                    <w:spacing w:line="360" w:lineRule="auto"/>
                    <w:jc w:val="center"/>
                    <w:rPr>
                      <w:rFonts w:ascii="ＭＳ Ｐゴシック" w:eastAsia="ＭＳ Ｐゴシック" w:hAnsi="ＭＳ Ｐゴシック"/>
                      <w:sz w:val="16"/>
                      <w:lang w:eastAsia="zh-CN"/>
                    </w:rPr>
                  </w:pPr>
                  <w:r>
                    <w:rPr>
                      <w:rFonts w:ascii="ＭＳ Ｐゴシック" w:eastAsia="ＭＳ Ｐゴシック" w:hAnsi="ＭＳ Ｐゴシック" w:hint="eastAsia"/>
                      <w:sz w:val="16"/>
                      <w:bdr w:val="single" w:sz="4" w:space="0" w:color="auto"/>
                      <w:lang w:eastAsia="zh-CN"/>
                    </w:rPr>
                    <w:t>国土交通省</w:t>
                  </w:r>
                  <w:r>
                    <w:rPr>
                      <w:rFonts w:ascii="ＭＳ Ｐゴシック" w:eastAsia="ＭＳ Ｐゴシック" w:hAnsi="ＭＳ Ｐゴシック" w:hint="eastAsia"/>
                      <w:sz w:val="16"/>
                      <w:lang w:eastAsia="zh-CN"/>
                    </w:rPr>
                    <w:t xml:space="preserve">　</w:t>
                  </w:r>
                  <w:r>
                    <w:rPr>
                      <w:rFonts w:ascii="ＭＳ Ｐゴシック" w:eastAsia="ＭＳ Ｐゴシック" w:hAnsi="ＭＳ Ｐゴシック" w:hint="eastAsia"/>
                      <w:sz w:val="16"/>
                      <w:bdr w:val="single" w:sz="4" w:space="0" w:color="auto"/>
                      <w:lang w:eastAsia="zh-CN"/>
                    </w:rPr>
                    <w:t xml:space="preserve"> 他都府県 </w:t>
                  </w:r>
                </w:p>
              </w:txbxContent>
            </v:textbox>
          </v:rect>
        </w:pict>
      </w:r>
      <w:r>
        <w:rPr>
          <w:noProof/>
          <w:sz w:val="21"/>
          <w:szCs w:val="21"/>
        </w:rPr>
        <w:pict>
          <v:rect id="_x0000_s6065" style="position:absolute;left:0;text-align:left;margin-left:88.5pt;margin-top:563.25pt;width:130.15pt;height:34.55pt;z-index:584;mso-position-horizontal-relative:text;mso-position-vertical-relative:text">
            <v:textbox style="mso-next-textbox:#_x0000_s6065" inset=".44mm,0,0,0">
              <w:txbxContent>
                <w:p w:rsidR="00FF1D6D" w:rsidRDefault="00FF1D6D" w:rsidP="00E17FC8">
                  <w:pPr>
                    <w:spacing w:line="280" w:lineRule="exact"/>
                    <w:jc w:val="center"/>
                    <w:rPr>
                      <w:rFonts w:ascii="ＭＳ Ｐゴシック" w:eastAsia="ＭＳ Ｐゴシック" w:hAnsi="ＭＳ Ｐゴシック"/>
                      <w:b/>
                      <w:bCs/>
                      <w:sz w:val="16"/>
                    </w:rPr>
                  </w:pPr>
                  <w:r>
                    <w:rPr>
                      <w:rFonts w:ascii="ＭＳ Ｐゴシック" w:eastAsia="ＭＳ Ｐゴシック" w:hAnsi="ＭＳ Ｐゴシック" w:hint="eastAsia"/>
                      <w:b/>
                      <w:bCs/>
                      <w:sz w:val="16"/>
                    </w:rPr>
                    <w:t>道協議に所属しない機関・団体</w:t>
                  </w:r>
                </w:p>
                <w:p w:rsidR="00FF1D6D" w:rsidRDefault="00FF1D6D" w:rsidP="00E17FC8">
                  <w:pPr>
                    <w:spacing w:line="280" w:lineRule="exact"/>
                    <w:jc w:val="center"/>
                    <w:rPr>
                      <w:rFonts w:ascii="ＭＳ Ｐゴシック" w:eastAsia="ＭＳ Ｐゴシック" w:hAnsi="ＭＳ Ｐゴシック"/>
                      <w:sz w:val="16"/>
                    </w:rPr>
                  </w:pPr>
                  <w:r>
                    <w:rPr>
                      <w:rFonts w:ascii="ＭＳ Ｐゴシック" w:eastAsia="ＭＳ Ｐゴシック" w:hAnsi="ＭＳ Ｐゴシック" w:hint="eastAsia"/>
                      <w:sz w:val="16"/>
                      <w:bdr w:val="single" w:sz="4" w:space="0" w:color="auto"/>
                    </w:rPr>
                    <w:t>国の機関</w:t>
                  </w:r>
                  <w:r>
                    <w:rPr>
                      <w:rFonts w:ascii="ＭＳ Ｐゴシック" w:eastAsia="ＭＳ Ｐゴシック" w:hAnsi="ＭＳ Ｐゴシック" w:hint="eastAsia"/>
                      <w:sz w:val="16"/>
                    </w:rPr>
                    <w:t xml:space="preserve">　</w:t>
                  </w:r>
                  <w:r>
                    <w:rPr>
                      <w:rFonts w:ascii="ＭＳ Ｐゴシック" w:eastAsia="ＭＳ Ｐゴシック" w:hAnsi="ＭＳ Ｐゴシック" w:hint="eastAsia"/>
                      <w:sz w:val="16"/>
                      <w:bdr w:val="single" w:sz="4" w:space="0" w:color="auto"/>
                    </w:rPr>
                    <w:t>市 町 村</w:t>
                  </w:r>
                  <w:r>
                    <w:rPr>
                      <w:rFonts w:ascii="ＭＳ Ｐゴシック" w:eastAsia="ＭＳ Ｐゴシック" w:hAnsi="ＭＳ Ｐゴシック" w:hint="eastAsia"/>
                      <w:sz w:val="16"/>
                    </w:rPr>
                    <w:t xml:space="preserve">　</w:t>
                  </w:r>
                  <w:r>
                    <w:rPr>
                      <w:rFonts w:ascii="ＭＳ Ｐゴシック" w:eastAsia="ＭＳ Ｐゴシック" w:hAnsi="ＭＳ Ｐゴシック" w:hint="eastAsia"/>
                      <w:sz w:val="16"/>
                      <w:bdr w:val="single" w:sz="4" w:space="0" w:color="auto"/>
                    </w:rPr>
                    <w:t>関係団体</w:t>
                  </w:r>
                </w:p>
              </w:txbxContent>
            </v:textbox>
          </v:rect>
        </w:pict>
      </w:r>
      <w:r>
        <w:rPr>
          <w:noProof/>
          <w:sz w:val="21"/>
          <w:szCs w:val="21"/>
        </w:rPr>
        <w:pict>
          <v:rect id="_x0000_s6064" style="position:absolute;left:0;text-align:left;margin-left:13.9pt;margin-top:435.65pt;width:20.45pt;height:106.5pt;z-index:583;mso-position-horizontal-relative:text;mso-position-vertical-relative:text">
            <v:textbox style="layout-flow:vertical-ideographic;mso-next-textbox:#_x0000_s6064" inset="0,0,1.4mm,0">
              <w:txbxContent>
                <w:p w:rsidR="00FF1D6D" w:rsidRDefault="00FF1D6D" w:rsidP="00E17FC8">
                  <w:pPr>
                    <w:spacing w:line="240" w:lineRule="exac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被災宅地危険度判定士</w:t>
                  </w:r>
                </w:p>
              </w:txbxContent>
            </v:textbox>
          </v:rect>
        </w:pict>
      </w:r>
    </w:p>
    <w:p w:rsidR="00E17FC8" w:rsidRPr="005608BD" w:rsidRDefault="007B24BA" w:rsidP="00E17FC8">
      <w:pPr>
        <w:rPr>
          <w:sz w:val="21"/>
          <w:szCs w:val="21"/>
        </w:rPr>
      </w:pPr>
      <w:r>
        <w:rPr>
          <w:noProof/>
          <w:sz w:val="21"/>
          <w:szCs w:val="21"/>
        </w:rPr>
        <w:pict>
          <v:rect id="_x0000_s6031" style="position:absolute;left:0;text-align:left;margin-left:323.1pt;margin-top:14.15pt;width:113.4pt;height:12.45pt;z-index:550" filled="f" stroked="f">
            <v:textbox style="mso-next-textbox:#_x0000_s6031" inset=".44mm,0,0,0">
              <w:txbxContent>
                <w:p w:rsidR="00FF1D6D" w:rsidRDefault="00FF1D6D" w:rsidP="00E17FC8">
                  <w:pPr>
                    <w:spacing w:line="200" w:lineRule="exact"/>
                    <w:jc w:val="center"/>
                    <w:rPr>
                      <w:rFonts w:ascii="ＭＳ Ｐゴシック" w:eastAsia="ＭＳ Ｐゴシック" w:hAnsi="ＭＳ Ｐゴシック"/>
                      <w:sz w:val="16"/>
                    </w:rPr>
                  </w:pPr>
                  <w:r>
                    <w:rPr>
                      <w:rFonts w:ascii="ＭＳ Ｐゴシック" w:eastAsia="ＭＳ Ｐゴシック" w:hAnsi="ＭＳ Ｐゴシック" w:hint="eastAsia"/>
                      <w:sz w:val="16"/>
                    </w:rPr>
                    <w:t>北海道協議会申合せの流れ</w:t>
                  </w:r>
                </w:p>
              </w:txbxContent>
            </v:textbox>
          </v:rect>
        </w:pict>
      </w:r>
    </w:p>
    <w:p w:rsidR="00E17FC8" w:rsidRPr="005608BD" w:rsidRDefault="00E17FC8" w:rsidP="00E17FC8">
      <w:pPr>
        <w:rPr>
          <w:sz w:val="21"/>
          <w:szCs w:val="21"/>
        </w:rPr>
      </w:pPr>
    </w:p>
    <w:p w:rsidR="00E17FC8" w:rsidRPr="005608BD" w:rsidRDefault="00E17FC8" w:rsidP="00E17FC8">
      <w:pPr>
        <w:rPr>
          <w:sz w:val="21"/>
          <w:szCs w:val="21"/>
        </w:rPr>
      </w:pPr>
    </w:p>
    <w:p w:rsidR="00E17FC8" w:rsidRPr="005608BD" w:rsidRDefault="00E17FC8" w:rsidP="00E17FC8">
      <w:pPr>
        <w:rPr>
          <w:sz w:val="21"/>
          <w:szCs w:val="21"/>
        </w:rPr>
      </w:pPr>
    </w:p>
    <w:p w:rsidR="00E17FC8" w:rsidRPr="005608BD" w:rsidRDefault="00E17FC8" w:rsidP="00E17FC8">
      <w:pPr>
        <w:rPr>
          <w:sz w:val="21"/>
          <w:szCs w:val="21"/>
        </w:rPr>
      </w:pPr>
    </w:p>
    <w:p w:rsidR="00E17FC8" w:rsidRPr="005608BD" w:rsidRDefault="007B24BA" w:rsidP="00E17FC8">
      <w:pPr>
        <w:spacing w:line="200" w:lineRule="exact"/>
      </w:pPr>
      <w:r>
        <w:rPr>
          <w:noProof/>
          <w:sz w:val="21"/>
          <w:szCs w:val="21"/>
        </w:rPr>
        <w:pict>
          <v:rect id="_x0000_s6057" style="position:absolute;left:0;text-align:left;margin-left:238pt;margin-top:281.85pt;width:118pt;height:12.45pt;z-index:576" filled="f" stroked="f">
            <v:textbox style="mso-next-textbox:#_x0000_s6057" inset=".44mm,0,0,0">
              <w:txbxContent>
                <w:p w:rsidR="00FF1D6D" w:rsidRDefault="00FF1D6D" w:rsidP="00E17FC8">
                  <w:pPr>
                    <w:spacing w:line="200" w:lineRule="exact"/>
                    <w:rPr>
                      <w:rFonts w:ascii="ＭＳ Ｐゴシック" w:eastAsia="ＭＳ Ｐゴシック" w:hAnsi="ＭＳ Ｐゴシック"/>
                      <w:spacing w:val="-20"/>
                      <w:sz w:val="16"/>
                    </w:rPr>
                  </w:pPr>
                  <w:r>
                    <w:rPr>
                      <w:rFonts w:ascii="ＭＳ Ｐゴシック" w:eastAsia="ＭＳ Ｐゴシック" w:hAnsi="ＭＳ Ｐゴシック" w:hint="eastAsia"/>
                      <w:sz w:val="16"/>
                    </w:rPr>
                    <w:t>⑱</w:t>
                  </w:r>
                  <w:r>
                    <w:rPr>
                      <w:rFonts w:ascii="ＭＳ Ｐゴシック" w:eastAsia="ＭＳ Ｐゴシック" w:hAnsi="ＭＳ Ｐゴシック" w:hint="eastAsia"/>
                      <w:sz w:val="16"/>
                      <w:bdr w:val="single" w:sz="4" w:space="0" w:color="auto"/>
                    </w:rPr>
                    <w:t>支援・調整要請協議</w:t>
                  </w:r>
                  <w:r>
                    <w:rPr>
                      <w:rFonts w:ascii="ＭＳ Ｐゴシック" w:eastAsia="ＭＳ Ｐゴシック" w:hAnsi="ＭＳ Ｐゴシック" w:hint="eastAsia"/>
                      <w:spacing w:val="-20"/>
                      <w:sz w:val="16"/>
                    </w:rPr>
                    <w:t>（要綱9）</w:t>
                  </w:r>
                </w:p>
              </w:txbxContent>
            </v:textbox>
          </v:rect>
        </w:pict>
      </w:r>
      <w:r>
        <w:rPr>
          <w:noProof/>
          <w:sz w:val="21"/>
          <w:szCs w:val="21"/>
        </w:rPr>
        <w:pict>
          <v:rect id="_x0000_s6136" style="position:absolute;left:0;text-align:left;margin-left:238pt;margin-top:155.4pt;width:118pt;height:12.45pt;z-index:633" filled="f" stroked="f">
            <v:textbox style="mso-next-textbox:#_x0000_s6136" inset=".44mm,0,0,0">
              <w:txbxContent>
                <w:p w:rsidR="00FF1D6D" w:rsidRDefault="00FF1D6D" w:rsidP="00E17FC8">
                  <w:pPr>
                    <w:spacing w:line="200" w:lineRule="exact"/>
                    <w:rPr>
                      <w:rFonts w:ascii="ＭＳ Ｐゴシック" w:eastAsia="ＭＳ Ｐゴシック" w:hAnsi="ＭＳ Ｐゴシック"/>
                      <w:spacing w:val="-20"/>
                      <w:sz w:val="16"/>
                      <w:lang w:eastAsia="zh-TW"/>
                    </w:rPr>
                  </w:pPr>
                  <w:r>
                    <w:rPr>
                      <w:rFonts w:ascii="ＭＳ Ｐゴシック" w:eastAsia="ＭＳ Ｐゴシック" w:hAnsi="ＭＳ Ｐゴシック" w:hint="eastAsia"/>
                      <w:sz w:val="16"/>
                    </w:rPr>
                    <w:t>②</w:t>
                  </w:r>
                  <w:r>
                    <w:rPr>
                      <w:rFonts w:ascii="ＭＳ Ｐゴシック" w:eastAsia="ＭＳ Ｐゴシック" w:hAnsi="ＭＳ Ｐゴシック" w:hint="eastAsia"/>
                      <w:sz w:val="16"/>
                      <w:bdr w:val="single" w:sz="4" w:space="0" w:color="auto"/>
                    </w:rPr>
                    <w:t>派遣要請</w:t>
                  </w:r>
                  <w:r>
                    <w:rPr>
                      <w:rFonts w:ascii="ＭＳ Ｐゴシック" w:eastAsia="ＭＳ Ｐゴシック" w:hAnsi="ＭＳ Ｐゴシック" w:hint="eastAsia"/>
                      <w:spacing w:val="-20"/>
                      <w:sz w:val="16"/>
                      <w:lang w:eastAsia="zh-TW"/>
                    </w:rPr>
                    <w:t>（要綱7-</w:t>
                  </w:r>
                  <w:r>
                    <w:rPr>
                      <w:rFonts w:ascii="ＭＳ Ｐゴシック" w:eastAsia="ＭＳ Ｐゴシック" w:hAnsi="ＭＳ Ｐゴシック" w:hint="eastAsia"/>
                      <w:spacing w:val="-20"/>
                      <w:sz w:val="16"/>
                    </w:rPr>
                    <w:t>1</w:t>
                  </w:r>
                  <w:r>
                    <w:rPr>
                      <w:rFonts w:ascii="ＭＳ Ｐゴシック" w:eastAsia="ＭＳ Ｐゴシック" w:hAnsi="ＭＳ Ｐゴシック" w:hint="eastAsia"/>
                      <w:spacing w:val="-20"/>
                      <w:sz w:val="16"/>
                      <w:lang w:eastAsia="zh-TW"/>
                    </w:rPr>
                    <w:t>）</w:t>
                  </w:r>
                </w:p>
              </w:txbxContent>
            </v:textbox>
          </v:rect>
        </w:pict>
      </w:r>
      <w:r>
        <w:rPr>
          <w:noProof/>
          <w:sz w:val="21"/>
          <w:szCs w:val="21"/>
        </w:rPr>
        <w:pict>
          <v:rect id="_x0000_s6030" style="position:absolute;left:0;text-align:left;margin-left:238pt;margin-top:184.1pt;width:118pt;height:16.2pt;z-index:549" filled="f" stroked="f">
            <v:textbox style="mso-next-textbox:#_x0000_s6030" inset=".44mm,0,0,0">
              <w:txbxContent>
                <w:p w:rsidR="00FF1D6D" w:rsidRDefault="00FF1D6D" w:rsidP="00E17FC8">
                  <w:pPr>
                    <w:spacing w:line="200" w:lineRule="exact"/>
                    <w:rPr>
                      <w:rFonts w:ascii="ＭＳ Ｐゴシック" w:eastAsia="ＭＳ Ｐゴシック" w:hAnsi="ＭＳ Ｐゴシック"/>
                      <w:spacing w:val="-20"/>
                      <w:sz w:val="16"/>
                    </w:rPr>
                  </w:pPr>
                </w:p>
              </w:txbxContent>
            </v:textbox>
          </v:rect>
        </w:pict>
      </w:r>
      <w:r w:rsidR="00E17FC8" w:rsidRPr="005608BD">
        <w:rPr>
          <w:sz w:val="21"/>
          <w:szCs w:val="21"/>
        </w:rPr>
        <w:br w:type="column"/>
      </w:r>
    </w:p>
    <w:p w:rsidR="00E17FC8" w:rsidRPr="005608BD" w:rsidRDefault="00E17FC8"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652" w:name="_Toc336454161"/>
      <w:r w:rsidRPr="005608BD">
        <w:rPr>
          <w:rFonts w:ascii="ＭＳ ゴシック" w:eastAsia="ＭＳ ゴシック" w:hAnsi="ＭＳ ゴシック" w:hint="eastAsia"/>
          <w:sz w:val="28"/>
          <w:szCs w:val="28"/>
        </w:rPr>
        <w:t>第2</w:t>
      </w:r>
      <w:r w:rsidR="00275A1B" w:rsidRPr="005608BD">
        <w:rPr>
          <w:rFonts w:ascii="ＭＳ ゴシック" w:eastAsia="ＭＳ ゴシック" w:hAnsi="ＭＳ ゴシック" w:hint="eastAsia"/>
          <w:sz w:val="28"/>
          <w:szCs w:val="28"/>
        </w:rPr>
        <w:t>4</w:t>
      </w:r>
      <w:r w:rsidRPr="005608BD">
        <w:rPr>
          <w:rFonts w:ascii="ＭＳ ゴシック" w:eastAsia="ＭＳ ゴシック" w:hAnsi="ＭＳ ゴシック" w:hint="eastAsia"/>
          <w:sz w:val="28"/>
          <w:szCs w:val="28"/>
        </w:rPr>
        <w:t>節　住宅対策計画</w:t>
      </w:r>
      <w:bookmarkEnd w:id="652"/>
    </w:p>
    <w:p w:rsidR="00E17FC8" w:rsidRPr="005608BD" w:rsidRDefault="00E17FC8" w:rsidP="00E17FC8">
      <w:pPr>
        <w:spacing w:line="100" w:lineRule="exact"/>
      </w:pPr>
    </w:p>
    <w:p w:rsidR="00E17FC8" w:rsidRPr="005608BD" w:rsidRDefault="00E17FC8" w:rsidP="00D56103">
      <w:pPr>
        <w:spacing w:afterLines="50" w:after="149" w:line="360" w:lineRule="exact"/>
        <w:ind w:leftChars="100" w:left="220" w:firstLineChars="100" w:firstLine="220"/>
      </w:pPr>
      <w:r w:rsidRPr="005608BD">
        <w:rPr>
          <w:rFonts w:hint="eastAsia"/>
        </w:rPr>
        <w:t>災害により住宅を失い、又は破損のため居住ができなくなった世帯に対する応急仮設住宅の建設、住宅の応急修理については、本計画の定めるところによる。</w:t>
      </w:r>
    </w:p>
    <w:p w:rsidR="00E17FC8" w:rsidRPr="005608BD" w:rsidRDefault="00E17FC8" w:rsidP="00D56103">
      <w:pPr>
        <w:spacing w:afterLines="30" w:after="89" w:line="360" w:lineRule="exact"/>
        <w:ind w:leftChars="300" w:left="880" w:hangingChars="100" w:hanging="220"/>
        <w:outlineLvl w:val="2"/>
        <w:rPr>
          <w:rFonts w:ascii="ＭＳ ゴシック" w:eastAsia="ＭＳ ゴシック" w:hAnsi="ＭＳ ゴシック"/>
        </w:rPr>
      </w:pPr>
      <w:bookmarkStart w:id="653" w:name="_Toc277319650"/>
      <w:bookmarkStart w:id="654" w:name="_Toc304920332"/>
      <w:bookmarkStart w:id="655" w:name="_Toc316999463"/>
      <w:bookmarkStart w:id="656" w:name="_Toc335902734"/>
      <w:bookmarkStart w:id="657" w:name="_Toc336454162"/>
      <w:r w:rsidRPr="005608BD">
        <w:rPr>
          <w:rFonts w:ascii="ＭＳ ゴシック" w:eastAsia="ＭＳ ゴシック" w:hAnsi="ＭＳ ゴシック" w:hint="eastAsia"/>
        </w:rPr>
        <w:t>第１　実施責任</w:t>
      </w:r>
      <w:bookmarkEnd w:id="653"/>
      <w:bookmarkEnd w:id="654"/>
      <w:bookmarkEnd w:id="655"/>
      <w:bookmarkEnd w:id="656"/>
      <w:bookmarkEnd w:id="657"/>
    </w:p>
    <w:p w:rsidR="00E17FC8" w:rsidRPr="005608BD" w:rsidRDefault="00E17FC8" w:rsidP="00E17FC8">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比布町</w:t>
      </w:r>
    </w:p>
    <w:p w:rsidR="00E17FC8" w:rsidRPr="005608BD" w:rsidRDefault="00E17FC8" w:rsidP="00E17FC8">
      <w:pPr>
        <w:spacing w:line="360" w:lineRule="exact"/>
        <w:ind w:leftChars="300" w:left="660" w:firstLineChars="100" w:firstLine="220"/>
        <w:rPr>
          <w:rFonts w:ascii="ＭＳ 明朝" w:hAnsi="ＭＳ 明朝"/>
        </w:rPr>
      </w:pPr>
      <w:r w:rsidRPr="005608BD">
        <w:rPr>
          <w:rFonts w:ascii="ＭＳ 明朝" w:hAnsi="ＭＳ 明朝" w:hint="eastAsia"/>
        </w:rPr>
        <w:t>災害のため住宅に被害を受け、自己の資力により住宅の応急修理をすることのできない被災者に対しては、大工あるいは技術者を動員して応急修理を実施するものとする。</w:t>
      </w:r>
    </w:p>
    <w:p w:rsidR="00E17FC8" w:rsidRPr="005608BD" w:rsidRDefault="00E17FC8" w:rsidP="00E17FC8">
      <w:pPr>
        <w:spacing w:line="360" w:lineRule="exact"/>
        <w:ind w:leftChars="300" w:left="660" w:firstLineChars="100" w:firstLine="220"/>
        <w:rPr>
          <w:rFonts w:ascii="ＭＳ 明朝" w:hAnsi="ＭＳ 明朝"/>
        </w:rPr>
      </w:pPr>
      <w:r w:rsidRPr="005608BD">
        <w:rPr>
          <w:rFonts w:ascii="ＭＳ 明朝" w:hAnsi="ＭＳ 明朝" w:hint="eastAsia"/>
        </w:rPr>
        <w:t>なお、救助法が適用された場合、避難所の設置及び住宅の応急修理を実施する。</w:t>
      </w:r>
    </w:p>
    <w:p w:rsidR="00E17FC8" w:rsidRPr="005608BD" w:rsidRDefault="00E17FC8"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また、町長が応急仮設住宅を設置しようとする場合、事前に知事からの委任を受けて実施することができる。</w:t>
      </w:r>
    </w:p>
    <w:p w:rsidR="00E17FC8" w:rsidRPr="005608BD" w:rsidRDefault="00E17FC8" w:rsidP="00E17FC8">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北海道</w:t>
      </w:r>
    </w:p>
    <w:p w:rsidR="00E17FC8" w:rsidRPr="005608BD" w:rsidRDefault="00E17FC8" w:rsidP="00E17FC8">
      <w:pPr>
        <w:spacing w:line="360" w:lineRule="exact"/>
        <w:ind w:leftChars="300" w:left="660" w:firstLineChars="100" w:firstLine="220"/>
        <w:rPr>
          <w:rFonts w:ascii="ＭＳ 明朝" w:hAnsi="ＭＳ 明朝"/>
        </w:rPr>
      </w:pPr>
      <w:r w:rsidRPr="005608BD">
        <w:rPr>
          <w:rFonts w:ascii="ＭＳ 明朝" w:hAnsi="ＭＳ 明朝" w:hint="eastAsia"/>
        </w:rPr>
        <w:t>救助法を適用し、応急仮設住宅の設置（賃貸住宅の居室の借上げを含む。）が必要な場合、その設置は原則として知事が行う。</w:t>
      </w:r>
    </w:p>
    <w:p w:rsidR="00E17FC8" w:rsidRPr="005608BD" w:rsidRDefault="00E17FC8" w:rsidP="00E17FC8">
      <w:pPr>
        <w:spacing w:line="200" w:lineRule="exact"/>
      </w:pPr>
    </w:p>
    <w:p w:rsidR="00E17FC8" w:rsidRPr="005608BD" w:rsidRDefault="00E17FC8" w:rsidP="00D56103">
      <w:pPr>
        <w:spacing w:afterLines="30" w:after="89" w:line="360" w:lineRule="exact"/>
        <w:ind w:leftChars="300" w:left="880" w:hangingChars="100" w:hanging="220"/>
        <w:outlineLvl w:val="2"/>
        <w:rPr>
          <w:rFonts w:ascii="ＭＳ ゴシック" w:eastAsia="ＭＳ ゴシック" w:hAnsi="ＭＳ ゴシック"/>
        </w:rPr>
      </w:pPr>
      <w:bookmarkStart w:id="658" w:name="_Toc277319651"/>
      <w:bookmarkStart w:id="659" w:name="_Toc304920333"/>
      <w:bookmarkStart w:id="660" w:name="_Toc316999464"/>
      <w:bookmarkStart w:id="661" w:name="_Toc335902735"/>
      <w:bookmarkStart w:id="662" w:name="_Toc336454163"/>
      <w:r w:rsidRPr="005608BD">
        <w:rPr>
          <w:rFonts w:ascii="ＭＳ ゴシック" w:eastAsia="ＭＳ ゴシック" w:hAnsi="ＭＳ ゴシック" w:hint="eastAsia"/>
        </w:rPr>
        <w:t>第２　実施の方法</w:t>
      </w:r>
      <w:bookmarkEnd w:id="658"/>
      <w:bookmarkEnd w:id="659"/>
      <w:bookmarkEnd w:id="660"/>
      <w:bookmarkEnd w:id="661"/>
      <w:bookmarkEnd w:id="662"/>
    </w:p>
    <w:p w:rsidR="00E17FC8" w:rsidRPr="005608BD" w:rsidRDefault="00E17FC8" w:rsidP="00E17FC8">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避難所</w:t>
      </w:r>
    </w:p>
    <w:p w:rsidR="00E17FC8" w:rsidRPr="005608BD" w:rsidRDefault="00E17FC8" w:rsidP="00D56103">
      <w:pPr>
        <w:spacing w:afterLines="50" w:after="149" w:line="360" w:lineRule="exact"/>
        <w:ind w:leftChars="300" w:left="660" w:firstLineChars="100" w:firstLine="208"/>
        <w:rPr>
          <w:rFonts w:ascii="ＭＳ 明朝" w:hAnsi="ＭＳ 明朝"/>
          <w:spacing w:val="-6"/>
        </w:rPr>
      </w:pPr>
      <w:r w:rsidRPr="005608BD">
        <w:rPr>
          <w:rFonts w:ascii="ＭＳ 明朝" w:hAnsi="ＭＳ 明朝" w:hint="eastAsia"/>
          <w:spacing w:val="-6"/>
        </w:rPr>
        <w:t>町長は、災害により住家が被害を受け居住の場所を失った者を収容保護するため、</w:t>
      </w:r>
      <w:r w:rsidRPr="005608BD">
        <w:rPr>
          <w:rFonts w:ascii="ＭＳ 明朝" w:hAnsi="ＭＳ 明朝" w:hint="eastAsia"/>
        </w:rPr>
        <w:t>「第5章</w:t>
      </w:r>
      <w:r w:rsidRPr="005608BD">
        <w:rPr>
          <w:rFonts w:ascii="ＭＳ 明朝" w:hAnsi="ＭＳ 明朝" w:hint="eastAsia"/>
          <w:spacing w:val="-6"/>
        </w:rPr>
        <w:t xml:space="preserve"> 第</w:t>
      </w:r>
      <w:r w:rsidR="006A0C99" w:rsidRPr="005608BD">
        <w:rPr>
          <w:rFonts w:ascii="ＭＳ 明朝" w:hAnsi="ＭＳ 明朝" w:hint="eastAsia"/>
          <w:spacing w:val="-6"/>
        </w:rPr>
        <w:t>4</w:t>
      </w:r>
      <w:r w:rsidRPr="005608BD">
        <w:rPr>
          <w:rFonts w:ascii="ＭＳ 明朝" w:hAnsi="ＭＳ 明朝" w:hint="eastAsia"/>
          <w:spacing w:val="-6"/>
        </w:rPr>
        <w:t>節　避難対策計画」に定めるところにより、公共施設等を利用し、避難所を開設するものとする。</w:t>
      </w:r>
    </w:p>
    <w:p w:rsidR="00E17FC8" w:rsidRPr="005608BD" w:rsidRDefault="00E17FC8" w:rsidP="00E17FC8">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公営住宅等のあっせん</w:t>
      </w:r>
    </w:p>
    <w:p w:rsidR="00E17FC8" w:rsidRPr="005608BD" w:rsidRDefault="00E17FC8"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町は、災害時における被災者用の住居として利用可能な公営住宅、民間賃貸住宅及び空き家をあっせんするものとする。</w:t>
      </w:r>
    </w:p>
    <w:p w:rsidR="00E17FC8" w:rsidRPr="005608BD" w:rsidRDefault="00E17FC8" w:rsidP="00E17FC8">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応急仮設住宅</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（1） 入居対象者</w:t>
      </w:r>
    </w:p>
    <w:p w:rsidR="00E17FC8" w:rsidRPr="005608BD" w:rsidRDefault="00E17FC8" w:rsidP="00E17FC8">
      <w:pPr>
        <w:spacing w:line="360" w:lineRule="exact"/>
        <w:ind w:leftChars="400" w:left="880" w:firstLineChars="100" w:firstLine="220"/>
        <w:rPr>
          <w:rFonts w:ascii="ＭＳ 明朝" w:hAnsi="ＭＳ 明朝"/>
        </w:rPr>
      </w:pPr>
      <w:r w:rsidRPr="005608BD">
        <w:rPr>
          <w:rFonts w:ascii="ＭＳ 明朝" w:hAnsi="ＭＳ 明朝" w:hint="eastAsia"/>
        </w:rPr>
        <w:t>次の条件に該当していなければならない。</w:t>
      </w:r>
    </w:p>
    <w:p w:rsidR="00E17FC8" w:rsidRPr="005608BD" w:rsidRDefault="00E17FC8" w:rsidP="00E17FC8">
      <w:pPr>
        <w:pStyle w:val="ac"/>
        <w:spacing w:line="360" w:lineRule="exact"/>
        <w:ind w:leftChars="500" w:left="1320" w:hangingChars="100" w:hanging="220"/>
      </w:pPr>
      <w:r w:rsidRPr="005608BD">
        <w:rPr>
          <w:rFonts w:hint="eastAsia"/>
        </w:rPr>
        <w:t>ア　住宅が全壊、全焼又は流出した者であること。</w:t>
      </w:r>
    </w:p>
    <w:p w:rsidR="00E17FC8" w:rsidRPr="005608BD" w:rsidRDefault="00E17FC8" w:rsidP="00E17FC8">
      <w:pPr>
        <w:pStyle w:val="ac"/>
        <w:spacing w:line="360" w:lineRule="exact"/>
        <w:ind w:leftChars="500" w:left="1320" w:hangingChars="100" w:hanging="220"/>
      </w:pPr>
      <w:r w:rsidRPr="005608BD">
        <w:rPr>
          <w:rFonts w:hint="eastAsia"/>
        </w:rPr>
        <w:t>イ　居住する住家がない者であること。</w:t>
      </w:r>
    </w:p>
    <w:p w:rsidR="00E17FC8" w:rsidRPr="005608BD" w:rsidRDefault="00E17FC8" w:rsidP="00E17FC8">
      <w:pPr>
        <w:pStyle w:val="ac"/>
        <w:spacing w:line="360" w:lineRule="exact"/>
        <w:ind w:leftChars="500" w:left="1320" w:hangingChars="100" w:hanging="220"/>
      </w:pPr>
      <w:r w:rsidRPr="005608BD">
        <w:rPr>
          <w:rFonts w:hint="eastAsia"/>
        </w:rPr>
        <w:t>ウ　自らの資力では住宅を確保できない者で、次に該当する者であること。</w:t>
      </w:r>
    </w:p>
    <w:p w:rsidR="00E17FC8" w:rsidRPr="005608BD" w:rsidRDefault="00E17FC8" w:rsidP="00E17FC8">
      <w:pPr>
        <w:pStyle w:val="ac"/>
        <w:spacing w:line="360" w:lineRule="exact"/>
        <w:ind w:leftChars="600" w:left="1650" w:hangingChars="150" w:hanging="330"/>
        <w:rPr>
          <w:rFonts w:ascii="ＭＳ 明朝" w:hAnsi="ＭＳ 明朝"/>
        </w:rPr>
      </w:pPr>
      <w:r w:rsidRPr="005608BD">
        <w:rPr>
          <w:rFonts w:ascii="ＭＳ 明朝" w:hAnsi="ＭＳ 明朝" w:hint="eastAsia"/>
        </w:rPr>
        <w:t>(ｱ)　生活保護法（昭和25年法律第44号）の被保護者及び要保護者</w:t>
      </w:r>
    </w:p>
    <w:p w:rsidR="00E17FC8" w:rsidRPr="005608BD" w:rsidRDefault="00E17FC8" w:rsidP="00E17FC8">
      <w:pPr>
        <w:pStyle w:val="ac"/>
        <w:spacing w:line="360" w:lineRule="exact"/>
        <w:ind w:leftChars="600" w:left="1650" w:hangingChars="150" w:hanging="330"/>
        <w:rPr>
          <w:rFonts w:ascii="ＭＳ 明朝" w:hAnsi="ＭＳ 明朝"/>
        </w:rPr>
      </w:pPr>
      <w:r w:rsidRPr="005608BD">
        <w:rPr>
          <w:rFonts w:ascii="ＭＳ 明朝" w:hAnsi="ＭＳ 明朝" w:hint="eastAsia"/>
        </w:rPr>
        <w:t>(ｲ)　特定の資産のない失業者、寡婦、母子世帯、高齢者、病弱者、身体障がい者、勤労者、小規模企業者等</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（2） 入居者の選定</w:t>
      </w:r>
    </w:p>
    <w:p w:rsidR="00E17FC8" w:rsidRPr="005608BD" w:rsidRDefault="00E17FC8" w:rsidP="00E17FC8">
      <w:pPr>
        <w:spacing w:line="360" w:lineRule="exact"/>
        <w:ind w:leftChars="400" w:left="880" w:firstLineChars="100" w:firstLine="220"/>
        <w:rPr>
          <w:rFonts w:ascii="ＭＳ 明朝" w:hAnsi="ＭＳ 明朝"/>
        </w:rPr>
      </w:pPr>
      <w:r w:rsidRPr="005608BD">
        <w:rPr>
          <w:rFonts w:ascii="ＭＳ 明朝" w:hAnsi="ＭＳ 明朝" w:hint="eastAsia"/>
        </w:rPr>
        <w:t>応急仮設住宅の入居者の選考にあたっては、選考委員会等を設け、被災者の資力、その他の生活条件を十分調査の上、町が決定するものとする。</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（3） 応急仮設住宅の建設</w:t>
      </w:r>
    </w:p>
    <w:p w:rsidR="00E17FC8" w:rsidRPr="005608BD" w:rsidRDefault="00E17FC8" w:rsidP="00E17FC8">
      <w:pPr>
        <w:spacing w:line="360" w:lineRule="exact"/>
        <w:ind w:leftChars="400" w:left="880" w:firstLineChars="100" w:firstLine="220"/>
        <w:rPr>
          <w:rFonts w:ascii="ＭＳ 明朝" w:hAnsi="ＭＳ 明朝"/>
        </w:rPr>
      </w:pPr>
      <w:r w:rsidRPr="005608BD">
        <w:rPr>
          <w:rFonts w:ascii="ＭＳ 明朝" w:hAnsi="ＭＳ 明朝" w:hint="eastAsia"/>
        </w:rPr>
        <w:t>原則として応急仮設住宅の設置は、知事が行う。</w:t>
      </w:r>
    </w:p>
    <w:p w:rsidR="00E17FC8" w:rsidRPr="005608BD" w:rsidRDefault="00E17FC8" w:rsidP="00E17FC8">
      <w:pPr>
        <w:spacing w:line="360" w:lineRule="exact"/>
        <w:ind w:left="660"/>
        <w:rPr>
          <w:rFonts w:ascii="ＭＳ 明朝" w:hAnsi="ＭＳ 明朝"/>
        </w:rPr>
      </w:pPr>
      <w:r w:rsidRPr="005608BD">
        <w:rPr>
          <w:rFonts w:ascii="ＭＳ 明朝" w:hAnsi="ＭＳ 明朝" w:hint="eastAsia"/>
        </w:rPr>
        <w:lastRenderedPageBreak/>
        <w:t>（4） 応急仮設住宅の建設用地</w:t>
      </w:r>
    </w:p>
    <w:p w:rsidR="00E17FC8" w:rsidRPr="005608BD" w:rsidRDefault="00E17FC8" w:rsidP="00E17FC8">
      <w:pPr>
        <w:spacing w:line="360" w:lineRule="exact"/>
        <w:ind w:leftChars="-113" w:left="851" w:hangingChars="500" w:hanging="1100"/>
        <w:rPr>
          <w:rFonts w:ascii="ＭＳ 明朝" w:hAnsi="ＭＳ 明朝"/>
        </w:rPr>
      </w:pPr>
      <w:r w:rsidRPr="005608BD">
        <w:rPr>
          <w:rFonts w:ascii="ＭＳ 明朝" w:hAnsi="ＭＳ 明朝" w:hint="eastAsia"/>
        </w:rPr>
        <w:t xml:space="preserve">　　　　　　町及び道は、災害時に応急仮設住宅の設置が速やかに行われるよう、建設可能用地や建設可能戸数について、あらかじめ把握するものとする。</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（5） 建設戸数（借上げを含む。）</w:t>
      </w:r>
    </w:p>
    <w:p w:rsidR="00E17FC8" w:rsidRPr="005608BD" w:rsidRDefault="00E17FC8" w:rsidP="00E17FC8">
      <w:pPr>
        <w:spacing w:line="360" w:lineRule="exact"/>
        <w:ind w:leftChars="400" w:left="880" w:firstLineChars="100" w:firstLine="220"/>
        <w:rPr>
          <w:rFonts w:ascii="ＭＳ 明朝" w:hAnsi="ＭＳ 明朝"/>
        </w:rPr>
      </w:pPr>
      <w:r w:rsidRPr="005608BD">
        <w:rPr>
          <w:rFonts w:ascii="ＭＳ 明朝" w:hAnsi="ＭＳ 明朝" w:hint="eastAsia"/>
        </w:rPr>
        <w:t>道は、町長からの要請に基づき設置戸数を決定する。</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（6） 規模、構造、存続期間及び費用</w:t>
      </w:r>
    </w:p>
    <w:p w:rsidR="00E17FC8" w:rsidRPr="005608BD" w:rsidRDefault="00E17FC8" w:rsidP="00E17FC8">
      <w:pPr>
        <w:pStyle w:val="ac"/>
        <w:spacing w:line="360" w:lineRule="exact"/>
        <w:ind w:leftChars="500" w:left="1320" w:hangingChars="100" w:hanging="220"/>
        <w:rPr>
          <w:rFonts w:ascii="ＭＳ 明朝" w:hAnsi="ＭＳ 明朝"/>
        </w:rPr>
      </w:pPr>
      <w:r w:rsidRPr="005608BD">
        <w:rPr>
          <w:rFonts w:ascii="ＭＳ 明朝" w:hAnsi="ＭＳ 明朝" w:hint="eastAsia"/>
        </w:rPr>
        <w:t>ア　応急仮設住宅の標準規模は、一戸（室）につき29.7平方メートルを基準とする。構造は、原則として軽量鉄骨組立方式による2～6戸の連続建て、若しくは共同建てとし、その仕様は、応急仮設住宅仕様基準のとおりとする。ただし、被害の程度その他必要と認めた場合は、一戸建て又は木造住宅により実施する。</w:t>
      </w:r>
    </w:p>
    <w:p w:rsidR="00E17FC8" w:rsidRPr="005608BD" w:rsidRDefault="00E17FC8" w:rsidP="00E17FC8">
      <w:pPr>
        <w:pStyle w:val="ac"/>
        <w:spacing w:line="360" w:lineRule="exact"/>
        <w:ind w:leftChars="500" w:left="1320" w:hangingChars="100" w:hanging="220"/>
        <w:rPr>
          <w:rFonts w:ascii="ＭＳ 明朝" w:hAnsi="ＭＳ 明朝"/>
        </w:rPr>
      </w:pPr>
      <w:r w:rsidRPr="005608BD">
        <w:rPr>
          <w:rFonts w:hint="eastAsia"/>
        </w:rPr>
        <w:t xml:space="preserve">イ　</w:t>
      </w:r>
      <w:r w:rsidRPr="005608BD">
        <w:rPr>
          <w:rFonts w:ascii="ＭＳ 明朝" w:hAnsi="ＭＳ 明朝" w:hint="eastAsia"/>
          <w:spacing w:val="-4"/>
        </w:rPr>
        <w:t>応急仮設住宅の存続期間は、その建築工事（又は、借上げに係る契約を締結）完了後、3か月以内であるが、特定行政庁の許可を受けて、2年以内とすることができる。</w:t>
      </w:r>
      <w:r w:rsidRPr="005608BD">
        <w:rPr>
          <w:rFonts w:ascii="ＭＳ 明朝" w:hAnsi="ＭＳ 明朝"/>
        </w:rPr>
        <w:br w:type="textWrapping" w:clear="all"/>
      </w:r>
      <w:r w:rsidRPr="005608BD">
        <w:rPr>
          <w:rFonts w:ascii="ＭＳ 明朝" w:hAnsi="ＭＳ 明朝" w:hint="eastAsia"/>
        </w:rPr>
        <w:t xml:space="preserve">　ただし、特定非常災害の被害者の権利利益の保全等を図るための特別措置に関する法律（平成8年法律第85号）に基づき、政令で指定されたものに係る応急仮設住宅については、更に期間を延長することができる。</w:t>
      </w:r>
    </w:p>
    <w:p w:rsidR="00E17FC8" w:rsidRPr="005608BD" w:rsidRDefault="00E17FC8" w:rsidP="00E17FC8">
      <w:pPr>
        <w:pStyle w:val="ac"/>
        <w:spacing w:line="360" w:lineRule="exact"/>
        <w:ind w:leftChars="500" w:left="1320" w:hangingChars="100" w:hanging="220"/>
      </w:pPr>
      <w:r w:rsidRPr="005608BD">
        <w:rPr>
          <w:rFonts w:hint="eastAsia"/>
        </w:rPr>
        <w:t>ウ　費用は救助法及び関係法令の定めるところによる。</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（7） 着工時期</w:t>
      </w:r>
    </w:p>
    <w:p w:rsidR="00E17FC8" w:rsidRPr="005608BD" w:rsidRDefault="00E17FC8" w:rsidP="00E17FC8">
      <w:pPr>
        <w:spacing w:line="360" w:lineRule="exact"/>
        <w:ind w:leftChars="400" w:left="880" w:firstLineChars="100" w:firstLine="220"/>
        <w:rPr>
          <w:rFonts w:ascii="ＭＳ 明朝" w:hAnsi="ＭＳ 明朝"/>
        </w:rPr>
      </w:pPr>
      <w:r w:rsidRPr="005608BD">
        <w:rPr>
          <w:rFonts w:ascii="ＭＳ 明朝" w:hAnsi="ＭＳ 明朝" w:hint="eastAsia"/>
        </w:rPr>
        <w:t>救助法が適用された場合は、災害発生の日から20日以内に着工しなければならない。また、同法が適用されない場合においても、適用の場合に準ずるものとする。</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（8） 維持管理</w:t>
      </w:r>
    </w:p>
    <w:p w:rsidR="00E17FC8" w:rsidRPr="005608BD" w:rsidRDefault="00E17FC8" w:rsidP="00E17FC8">
      <w:pPr>
        <w:spacing w:line="360" w:lineRule="exact"/>
        <w:ind w:leftChars="400" w:left="880" w:firstLineChars="100" w:firstLine="220"/>
        <w:rPr>
          <w:rFonts w:ascii="ＭＳ 明朝" w:hAnsi="ＭＳ 明朝"/>
        </w:rPr>
      </w:pPr>
      <w:r w:rsidRPr="005608BD">
        <w:rPr>
          <w:rFonts w:ascii="ＭＳ 明朝" w:hAnsi="ＭＳ 明朝" w:hint="eastAsia"/>
        </w:rPr>
        <w:t>知事が設置した場合、その維持管理は、町長に委任する。</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（9） 運営管理</w:t>
      </w:r>
    </w:p>
    <w:p w:rsidR="00E17FC8" w:rsidRPr="005608BD" w:rsidRDefault="00E17FC8" w:rsidP="00E17FC8">
      <w:pPr>
        <w:spacing w:line="360" w:lineRule="exact"/>
        <w:ind w:leftChars="400" w:left="880" w:firstLineChars="100" w:firstLine="216"/>
        <w:rPr>
          <w:rFonts w:ascii="ＭＳ 明朝" w:hAnsi="ＭＳ 明朝"/>
          <w:spacing w:val="-2"/>
        </w:rPr>
      </w:pPr>
      <w:r w:rsidRPr="005608BD">
        <w:rPr>
          <w:rFonts w:ascii="ＭＳ 明朝" w:hAnsi="ＭＳ 明朝" w:hint="eastAsia"/>
          <w:spacing w:val="-2"/>
        </w:rPr>
        <w:t>応急仮設住宅の運営管理にあたっては、安心・安全の確保、孤独死や引きこもりなどを防止するための心のケア、入居者によるコミュニティの形成及び運営に努めるとともに、女性の参画を推進し、女性を始めとする生活者の意見を反映できるよう配慮するものとする。</w:t>
      </w:r>
    </w:p>
    <w:p w:rsidR="00E17FC8" w:rsidRPr="005608BD" w:rsidRDefault="00E17FC8"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また、必要に応じて、応急仮設住宅における家庭動物の受入れに配慮するものとする。</w:t>
      </w:r>
    </w:p>
    <w:p w:rsidR="00E17FC8" w:rsidRPr="005608BD" w:rsidRDefault="00E17FC8" w:rsidP="00E17FC8">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４　平常時の規制の適用除外措置</w:t>
      </w:r>
    </w:p>
    <w:p w:rsidR="00E17FC8" w:rsidRPr="005608BD" w:rsidRDefault="00E17FC8"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町及び道は、著しく異常かつ激甚な災害被害により避難所又は応急仮設住宅が著しく不足し、被災者に対して居住を迅速に提供することが特に必要と認められるものとして、当該災害が政令で指定されたときは、避難所又は応急仮設住宅に関し、スプリンクラー等の消防用設備等の設置義務に関する消防法第17条の規定の適用の除外措置があることに留意する。</w:t>
      </w:r>
    </w:p>
    <w:p w:rsidR="00E17FC8" w:rsidRPr="005608BD" w:rsidRDefault="00E17FC8" w:rsidP="00E17FC8">
      <w:pPr>
        <w:spacing w:line="360" w:lineRule="exact"/>
        <w:rPr>
          <w:rFonts w:ascii="ＭＳ 明朝" w:hAnsi="ＭＳ 明朝"/>
        </w:rPr>
      </w:pPr>
      <w:r w:rsidRPr="005608BD">
        <w:rPr>
          <w:rFonts w:ascii="ＭＳ ゴシック" w:eastAsia="ＭＳ ゴシック" w:hAnsi="ＭＳ ゴシック" w:hint="eastAsia"/>
        </w:rPr>
        <w:t xml:space="preserve">　　　５　住宅の応急修理</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（1） 応急修理を受ける者</w:t>
      </w:r>
    </w:p>
    <w:p w:rsidR="00E17FC8" w:rsidRPr="005608BD" w:rsidRDefault="00E17FC8" w:rsidP="00E17FC8">
      <w:pPr>
        <w:pStyle w:val="ac"/>
        <w:spacing w:line="360" w:lineRule="exact"/>
        <w:ind w:leftChars="500" w:left="1320" w:hangingChars="100" w:hanging="220"/>
      </w:pPr>
      <w:r w:rsidRPr="005608BD">
        <w:rPr>
          <w:rFonts w:hint="eastAsia"/>
        </w:rPr>
        <w:t>ア　住宅が半壊又は半焼し、当面日常生活を営むことができない者であること。</w:t>
      </w:r>
    </w:p>
    <w:p w:rsidR="00E17FC8" w:rsidRPr="005608BD" w:rsidRDefault="00E17FC8" w:rsidP="00E17FC8">
      <w:pPr>
        <w:pStyle w:val="ac"/>
        <w:spacing w:line="360" w:lineRule="exact"/>
        <w:ind w:leftChars="500" w:left="1320" w:hangingChars="100" w:hanging="220"/>
      </w:pPr>
      <w:r w:rsidRPr="005608BD">
        <w:rPr>
          <w:rFonts w:hint="eastAsia"/>
        </w:rPr>
        <w:t>イ　自らの資力で応急修理ができない者であること。</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（2） 応急修理実施の方法</w:t>
      </w:r>
    </w:p>
    <w:p w:rsidR="00E17FC8" w:rsidRPr="005608BD" w:rsidRDefault="00E17FC8" w:rsidP="00E17FC8">
      <w:pPr>
        <w:spacing w:line="360" w:lineRule="exact"/>
        <w:ind w:leftChars="400" w:left="880" w:firstLineChars="100" w:firstLine="220"/>
        <w:rPr>
          <w:rFonts w:ascii="ＭＳ 明朝" w:hAnsi="ＭＳ 明朝"/>
        </w:rPr>
      </w:pPr>
      <w:r w:rsidRPr="005608BD">
        <w:rPr>
          <w:rFonts w:ascii="ＭＳ 明朝" w:hAnsi="ＭＳ 明朝" w:hint="eastAsia"/>
        </w:rPr>
        <w:t>応急修理は、応急仮設住宅の建設に準じて行う。</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（3） 修理の実施期間</w:t>
      </w:r>
    </w:p>
    <w:p w:rsidR="00E17FC8" w:rsidRPr="005608BD" w:rsidRDefault="00E17FC8" w:rsidP="00E17FC8">
      <w:pPr>
        <w:spacing w:line="360" w:lineRule="exact"/>
        <w:ind w:leftChars="400" w:left="880" w:firstLineChars="100" w:firstLine="220"/>
        <w:rPr>
          <w:rFonts w:ascii="ＭＳ 明朝" w:hAnsi="ＭＳ 明朝"/>
        </w:rPr>
      </w:pPr>
      <w:r w:rsidRPr="005608BD">
        <w:rPr>
          <w:rFonts w:ascii="ＭＳ 明朝" w:hAnsi="ＭＳ 明朝" w:hint="eastAsia"/>
        </w:rPr>
        <w:lastRenderedPageBreak/>
        <w:t>救助法が適用された場合は、災害発生の日から1か月以内に完了するものとする。また、同法が適用されない場合においても、適用の場合に準ずるものとする。</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（4）</w:t>
      </w:r>
      <w:r w:rsidRPr="005608BD">
        <w:rPr>
          <w:rFonts w:ascii="ＭＳ 明朝" w:hAnsi="ＭＳ 明朝"/>
        </w:rPr>
        <w:t xml:space="preserve"> </w:t>
      </w:r>
      <w:r w:rsidRPr="005608BD">
        <w:rPr>
          <w:rFonts w:ascii="ＭＳ 明朝" w:hAnsi="ＭＳ 明朝" w:hint="eastAsia"/>
        </w:rPr>
        <w:t>修理の範囲と費用</w:t>
      </w:r>
    </w:p>
    <w:p w:rsidR="00E17FC8" w:rsidRPr="005608BD" w:rsidRDefault="00E17FC8" w:rsidP="00E17FC8">
      <w:pPr>
        <w:pStyle w:val="ac"/>
        <w:spacing w:line="360" w:lineRule="exact"/>
        <w:ind w:leftChars="500" w:left="1320" w:hangingChars="100" w:hanging="220"/>
      </w:pPr>
      <w:r w:rsidRPr="005608BD">
        <w:rPr>
          <w:rFonts w:hint="eastAsia"/>
        </w:rPr>
        <w:t>ア　応急修理は、居室、炊事場及び便所等日常生活に欠くことのできない部分で必要</w:t>
      </w:r>
      <w:r w:rsidRPr="005608BD">
        <w:br w:type="textWrapping" w:clear="all"/>
      </w:r>
      <w:r w:rsidRPr="005608BD">
        <w:rPr>
          <w:rFonts w:hint="eastAsia"/>
        </w:rPr>
        <w:t>最小限とする。</w:t>
      </w:r>
    </w:p>
    <w:p w:rsidR="00E17FC8" w:rsidRPr="005608BD" w:rsidRDefault="00E17FC8" w:rsidP="00D56103">
      <w:pPr>
        <w:pStyle w:val="ac"/>
        <w:spacing w:afterLines="50" w:after="149" w:line="360" w:lineRule="exact"/>
        <w:ind w:leftChars="500" w:left="1320" w:hangingChars="100" w:hanging="220"/>
      </w:pPr>
      <w:r w:rsidRPr="005608BD">
        <w:rPr>
          <w:rFonts w:hint="eastAsia"/>
        </w:rPr>
        <w:t>イ　費用は、救助法及び関係法令の定めるところによる。</w:t>
      </w:r>
    </w:p>
    <w:p w:rsidR="00E17FC8" w:rsidRPr="005608BD" w:rsidRDefault="00E17FC8" w:rsidP="00E17FC8">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６　災害公営住宅の整備</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w:t>
      </w:r>
      <w:r w:rsidRPr="005608BD">
        <w:rPr>
          <w:rFonts w:ascii="ＭＳ 明朝" w:hAnsi="ＭＳ 明朝"/>
        </w:rPr>
        <w:t>1</w:t>
      </w:r>
      <w:r w:rsidRPr="005608BD">
        <w:rPr>
          <w:rFonts w:ascii="ＭＳ 明朝" w:hAnsi="ＭＳ 明朝" w:hint="eastAsia"/>
        </w:rPr>
        <w:t>）</w:t>
      </w:r>
      <w:r w:rsidRPr="005608BD">
        <w:rPr>
          <w:rFonts w:ascii="ＭＳ 明朝" w:hAnsi="ＭＳ 明朝"/>
        </w:rPr>
        <w:t xml:space="preserve"> </w:t>
      </w:r>
      <w:r w:rsidRPr="005608BD">
        <w:rPr>
          <w:rFonts w:ascii="ＭＳ 明朝" w:hAnsi="ＭＳ 明朝" w:hint="eastAsia"/>
        </w:rPr>
        <w:t>災害公営住宅は、大規模な災害が発生し、住宅の被害が次の各号の一以上に達した場合に滅失した住宅に居住していた低額所得者に賃貸するため国から補助を受けて整備し入居させるものとする。</w:t>
      </w:r>
    </w:p>
    <w:p w:rsidR="00E17FC8" w:rsidRPr="005608BD" w:rsidRDefault="00E17FC8" w:rsidP="00E17FC8">
      <w:pPr>
        <w:pStyle w:val="ac"/>
        <w:spacing w:line="360" w:lineRule="exact"/>
        <w:ind w:leftChars="500" w:left="1320" w:hangingChars="100" w:hanging="220"/>
      </w:pPr>
      <w:r w:rsidRPr="005608BD">
        <w:rPr>
          <w:rFonts w:hint="eastAsia"/>
        </w:rPr>
        <w:t>ア　地震、暴風雨、洪水その他の異常な天然現象による災害の場合</w:t>
      </w:r>
    </w:p>
    <w:p w:rsidR="00E17FC8" w:rsidRPr="005608BD" w:rsidRDefault="00E17FC8" w:rsidP="00E17FC8">
      <w:pPr>
        <w:pStyle w:val="ac"/>
        <w:spacing w:line="360" w:lineRule="exact"/>
        <w:ind w:left="880" w:firstLineChars="150" w:firstLine="330"/>
        <w:rPr>
          <w:rFonts w:ascii="ＭＳ 明朝" w:hAnsi="ＭＳ 明朝" w:cs="ＭＳ明朝"/>
          <w:kern w:val="0"/>
        </w:rPr>
      </w:pPr>
      <w:r w:rsidRPr="005608BD">
        <w:rPr>
          <w:rFonts w:ascii="ＭＳ 明朝" w:hAnsi="ＭＳ 明朝" w:cs="ＭＳ明朝"/>
          <w:kern w:val="0"/>
        </w:rPr>
        <w:t>(</w:t>
      </w:r>
      <w:r w:rsidRPr="005608BD">
        <w:rPr>
          <w:rFonts w:ascii="ＭＳ 明朝" w:hAnsi="ＭＳ 明朝" w:cs="ＭＳ明朝" w:hint="eastAsia"/>
          <w:kern w:val="0"/>
        </w:rPr>
        <w:t>ｱ</w:t>
      </w:r>
      <w:r w:rsidRPr="005608BD">
        <w:rPr>
          <w:rFonts w:ascii="ＭＳ 明朝" w:hAnsi="ＭＳ 明朝" w:cs="ＭＳ明朝"/>
          <w:kern w:val="0"/>
        </w:rPr>
        <w:t>)</w:t>
      </w:r>
      <w:r w:rsidRPr="005608BD">
        <w:rPr>
          <w:rFonts w:ascii="ＭＳ 明朝" w:hAnsi="ＭＳ 明朝" w:cs="ＭＳ明朝" w:hint="eastAsia"/>
          <w:kern w:val="0"/>
        </w:rPr>
        <w:t xml:space="preserve">　被災地全域の滅失戸数が</w:t>
      </w:r>
      <w:r w:rsidRPr="005608BD">
        <w:rPr>
          <w:rFonts w:ascii="ＭＳ 明朝" w:hAnsi="ＭＳ 明朝" w:cs="ＭＳ明朝"/>
          <w:kern w:val="0"/>
        </w:rPr>
        <w:t>500</w:t>
      </w:r>
      <w:r w:rsidRPr="005608BD">
        <w:rPr>
          <w:rFonts w:ascii="ＭＳ 明朝" w:hAnsi="ＭＳ 明朝" w:cs="ＭＳ明朝" w:hint="eastAsia"/>
          <w:kern w:val="0"/>
        </w:rPr>
        <w:t>戸以上のとき</w:t>
      </w:r>
    </w:p>
    <w:p w:rsidR="00E17FC8" w:rsidRPr="005608BD" w:rsidRDefault="00E17FC8" w:rsidP="00E17FC8">
      <w:pPr>
        <w:pStyle w:val="ac"/>
        <w:spacing w:line="360" w:lineRule="exact"/>
        <w:ind w:left="880" w:firstLineChars="150" w:firstLine="330"/>
        <w:rPr>
          <w:rFonts w:ascii="ＭＳ 明朝" w:hAnsi="ＭＳ 明朝" w:cs="ＭＳ明朝"/>
          <w:kern w:val="0"/>
        </w:rPr>
      </w:pPr>
      <w:r w:rsidRPr="005608BD">
        <w:rPr>
          <w:rFonts w:ascii="ＭＳ 明朝" w:hAnsi="ＭＳ 明朝" w:cs="ＭＳ明朝"/>
          <w:kern w:val="0"/>
        </w:rPr>
        <w:t>(</w:t>
      </w:r>
      <w:r w:rsidRPr="005608BD">
        <w:rPr>
          <w:rFonts w:ascii="ＭＳ 明朝" w:hAnsi="ＭＳ 明朝" w:cs="ＭＳ明朝" w:hint="eastAsia"/>
          <w:kern w:val="0"/>
        </w:rPr>
        <w:t>ｲ</w:t>
      </w:r>
      <w:r w:rsidRPr="005608BD">
        <w:rPr>
          <w:rFonts w:ascii="ＭＳ 明朝" w:hAnsi="ＭＳ 明朝" w:cs="ＭＳ明朝"/>
          <w:kern w:val="0"/>
        </w:rPr>
        <w:t>)</w:t>
      </w:r>
      <w:r w:rsidRPr="005608BD">
        <w:rPr>
          <w:rFonts w:ascii="ＭＳ 明朝" w:hAnsi="ＭＳ 明朝" w:cs="ＭＳ明朝" w:hint="eastAsia"/>
          <w:kern w:val="0"/>
        </w:rPr>
        <w:t xml:space="preserve">　</w:t>
      </w:r>
      <w:r w:rsidR="003F3DE4" w:rsidRPr="005608BD">
        <w:rPr>
          <w:rFonts w:ascii="ＭＳ 明朝" w:hAnsi="ＭＳ 明朝" w:cs="ＭＳ明朝" w:hint="eastAsia"/>
          <w:kern w:val="0"/>
        </w:rPr>
        <w:t>町</w:t>
      </w:r>
      <w:r w:rsidRPr="005608BD">
        <w:rPr>
          <w:rFonts w:ascii="ＭＳ 明朝" w:hAnsi="ＭＳ 明朝" w:cs="ＭＳ明朝" w:hint="eastAsia"/>
          <w:kern w:val="0"/>
        </w:rPr>
        <w:t>の区域内の滅失戸数が</w:t>
      </w:r>
      <w:r w:rsidRPr="005608BD">
        <w:rPr>
          <w:rFonts w:ascii="ＭＳ 明朝" w:hAnsi="ＭＳ 明朝" w:cs="ＭＳ明朝"/>
          <w:kern w:val="0"/>
        </w:rPr>
        <w:t>200</w:t>
      </w:r>
      <w:r w:rsidRPr="005608BD">
        <w:rPr>
          <w:rFonts w:ascii="ＭＳ 明朝" w:hAnsi="ＭＳ 明朝" w:cs="ＭＳ明朝" w:hint="eastAsia"/>
          <w:kern w:val="0"/>
        </w:rPr>
        <w:t>戸以上のとき</w:t>
      </w:r>
    </w:p>
    <w:p w:rsidR="00E17FC8" w:rsidRPr="005608BD" w:rsidRDefault="00E17FC8" w:rsidP="00E17FC8">
      <w:pPr>
        <w:pStyle w:val="ac"/>
        <w:spacing w:line="360" w:lineRule="exact"/>
        <w:ind w:left="880" w:firstLineChars="150" w:firstLine="330"/>
        <w:rPr>
          <w:rFonts w:ascii="ＭＳ 明朝" w:hAnsi="ＭＳ 明朝" w:cs="ＭＳ明朝"/>
          <w:kern w:val="0"/>
        </w:rPr>
      </w:pPr>
      <w:r w:rsidRPr="005608BD">
        <w:rPr>
          <w:rFonts w:ascii="ＭＳ 明朝" w:hAnsi="ＭＳ 明朝" w:cs="ＭＳ明朝"/>
          <w:kern w:val="0"/>
        </w:rPr>
        <w:t>(</w:t>
      </w:r>
      <w:r w:rsidRPr="005608BD">
        <w:rPr>
          <w:rFonts w:ascii="ＭＳ 明朝" w:hAnsi="ＭＳ 明朝" w:cs="ＭＳ明朝" w:hint="eastAsia"/>
          <w:kern w:val="0"/>
        </w:rPr>
        <w:t>ｳ</w:t>
      </w:r>
      <w:r w:rsidRPr="005608BD">
        <w:rPr>
          <w:rFonts w:ascii="ＭＳ 明朝" w:hAnsi="ＭＳ 明朝" w:cs="ＭＳ明朝"/>
          <w:kern w:val="0"/>
        </w:rPr>
        <w:t>)</w:t>
      </w:r>
      <w:r w:rsidRPr="005608BD">
        <w:rPr>
          <w:rFonts w:ascii="ＭＳ 明朝" w:hAnsi="ＭＳ 明朝" w:cs="ＭＳ明朝" w:hint="eastAsia"/>
          <w:kern w:val="0"/>
        </w:rPr>
        <w:t xml:space="preserve">　滅失戸数がその</w:t>
      </w:r>
      <w:r w:rsidR="003F3DE4" w:rsidRPr="005608BD">
        <w:rPr>
          <w:rFonts w:ascii="ＭＳ 明朝" w:hAnsi="ＭＳ 明朝" w:cs="ＭＳ明朝" w:hint="eastAsia"/>
          <w:kern w:val="0"/>
        </w:rPr>
        <w:t>町</w:t>
      </w:r>
      <w:r w:rsidRPr="005608BD">
        <w:rPr>
          <w:rFonts w:ascii="ＭＳ 明朝" w:hAnsi="ＭＳ 明朝" w:cs="ＭＳ明朝" w:hint="eastAsia"/>
          <w:kern w:val="0"/>
        </w:rPr>
        <w:t>の区域内の住宅戸数の</w:t>
      </w:r>
      <w:r w:rsidRPr="005608BD">
        <w:rPr>
          <w:rFonts w:ascii="ＭＳ 明朝" w:hAnsi="ＭＳ 明朝" w:cs="ＭＳ明朝"/>
          <w:kern w:val="0"/>
        </w:rPr>
        <w:t>1</w:t>
      </w:r>
      <w:r w:rsidRPr="005608BD">
        <w:rPr>
          <w:rFonts w:ascii="ＭＳ 明朝" w:hAnsi="ＭＳ 明朝" w:cs="ＭＳ明朝" w:hint="eastAsia"/>
          <w:kern w:val="0"/>
        </w:rPr>
        <w:t>割以上のとき</w:t>
      </w:r>
    </w:p>
    <w:p w:rsidR="00E17FC8" w:rsidRPr="005608BD" w:rsidRDefault="00E17FC8" w:rsidP="00E17FC8">
      <w:pPr>
        <w:pStyle w:val="ac"/>
        <w:spacing w:line="360" w:lineRule="exact"/>
        <w:ind w:leftChars="500" w:left="1320" w:hangingChars="100" w:hanging="220"/>
      </w:pPr>
      <w:r w:rsidRPr="005608BD">
        <w:rPr>
          <w:rFonts w:hint="eastAsia"/>
        </w:rPr>
        <w:t>イ　火災による場合</w:t>
      </w:r>
    </w:p>
    <w:p w:rsidR="00E17FC8" w:rsidRPr="005608BD" w:rsidRDefault="00E17FC8" w:rsidP="00E17FC8">
      <w:pPr>
        <w:pStyle w:val="ac"/>
        <w:spacing w:line="360" w:lineRule="exact"/>
        <w:ind w:left="880" w:firstLineChars="150" w:firstLine="330"/>
        <w:rPr>
          <w:rFonts w:ascii="ＭＳ 明朝" w:hAnsi="ＭＳ 明朝" w:cs="ＭＳ明朝"/>
          <w:kern w:val="0"/>
        </w:rPr>
      </w:pPr>
      <w:r w:rsidRPr="005608BD">
        <w:rPr>
          <w:rFonts w:ascii="ＭＳ 明朝" w:hAnsi="ＭＳ 明朝" w:cs="ＭＳ明朝"/>
          <w:kern w:val="0"/>
        </w:rPr>
        <w:t>(</w:t>
      </w:r>
      <w:r w:rsidRPr="005608BD">
        <w:rPr>
          <w:rFonts w:ascii="ＭＳ 明朝" w:hAnsi="ＭＳ 明朝" w:cs="ＭＳ明朝" w:hint="eastAsia"/>
          <w:kern w:val="0"/>
        </w:rPr>
        <w:t>ｱ</w:t>
      </w:r>
      <w:r w:rsidRPr="005608BD">
        <w:rPr>
          <w:rFonts w:ascii="ＭＳ 明朝" w:hAnsi="ＭＳ 明朝" w:cs="ＭＳ明朝"/>
          <w:kern w:val="0"/>
        </w:rPr>
        <w:t>)</w:t>
      </w:r>
      <w:r w:rsidRPr="005608BD">
        <w:rPr>
          <w:rFonts w:ascii="ＭＳ 明朝" w:hAnsi="ＭＳ 明朝" w:cs="ＭＳ明朝" w:hint="eastAsia"/>
          <w:kern w:val="0"/>
        </w:rPr>
        <w:t xml:space="preserve">　被災地域の滅失戸数が</w:t>
      </w:r>
      <w:r w:rsidRPr="005608BD">
        <w:rPr>
          <w:rFonts w:ascii="ＭＳ 明朝" w:hAnsi="ＭＳ 明朝" w:cs="ＭＳ明朝"/>
          <w:kern w:val="0"/>
        </w:rPr>
        <w:t>200</w:t>
      </w:r>
      <w:r w:rsidRPr="005608BD">
        <w:rPr>
          <w:rFonts w:ascii="ＭＳ 明朝" w:hAnsi="ＭＳ 明朝" w:cs="ＭＳ明朝" w:hint="eastAsia"/>
          <w:kern w:val="0"/>
        </w:rPr>
        <w:t>戸以上のとき</w:t>
      </w:r>
    </w:p>
    <w:p w:rsidR="00E17FC8" w:rsidRPr="005608BD" w:rsidRDefault="00E17FC8" w:rsidP="00E17FC8">
      <w:pPr>
        <w:pStyle w:val="ac"/>
        <w:spacing w:line="360" w:lineRule="exact"/>
        <w:ind w:left="880" w:firstLineChars="150" w:firstLine="330"/>
        <w:rPr>
          <w:rFonts w:ascii="ＭＳ 明朝" w:hAnsi="ＭＳ 明朝" w:cs="ＭＳ明朝"/>
          <w:kern w:val="0"/>
        </w:rPr>
      </w:pPr>
      <w:r w:rsidRPr="005608BD">
        <w:rPr>
          <w:rFonts w:ascii="ＭＳ 明朝" w:hAnsi="ＭＳ 明朝" w:cs="ＭＳ明朝"/>
          <w:kern w:val="0"/>
        </w:rPr>
        <w:t>(</w:t>
      </w:r>
      <w:r w:rsidRPr="005608BD">
        <w:rPr>
          <w:rFonts w:ascii="ＭＳ 明朝" w:hAnsi="ＭＳ 明朝" w:cs="ＭＳ明朝" w:hint="eastAsia"/>
          <w:kern w:val="0"/>
        </w:rPr>
        <w:t>ｲ</w:t>
      </w:r>
      <w:r w:rsidRPr="005608BD">
        <w:rPr>
          <w:rFonts w:ascii="ＭＳ 明朝" w:hAnsi="ＭＳ 明朝" w:cs="ＭＳ明朝"/>
          <w:kern w:val="0"/>
        </w:rPr>
        <w:t>)</w:t>
      </w:r>
      <w:r w:rsidRPr="005608BD">
        <w:rPr>
          <w:rFonts w:ascii="ＭＳ 明朝" w:hAnsi="ＭＳ 明朝" w:cs="ＭＳ明朝" w:hint="eastAsia"/>
          <w:kern w:val="0"/>
        </w:rPr>
        <w:t xml:space="preserve">　滅失戸数がその</w:t>
      </w:r>
      <w:r w:rsidR="003F3DE4" w:rsidRPr="005608BD">
        <w:rPr>
          <w:rFonts w:ascii="ＭＳ 明朝" w:hAnsi="ＭＳ 明朝" w:cs="ＭＳ明朝" w:hint="eastAsia"/>
          <w:kern w:val="0"/>
        </w:rPr>
        <w:t>町</w:t>
      </w:r>
      <w:r w:rsidRPr="005608BD">
        <w:rPr>
          <w:rFonts w:ascii="ＭＳ 明朝" w:hAnsi="ＭＳ 明朝" w:cs="ＭＳ明朝" w:hint="eastAsia"/>
          <w:kern w:val="0"/>
        </w:rPr>
        <w:t>の区域内の住宅戸数の</w:t>
      </w:r>
      <w:r w:rsidRPr="005608BD">
        <w:rPr>
          <w:rFonts w:ascii="ＭＳ 明朝" w:hAnsi="ＭＳ 明朝" w:cs="ＭＳ明朝"/>
          <w:kern w:val="0"/>
        </w:rPr>
        <w:t>1</w:t>
      </w:r>
      <w:r w:rsidRPr="005608BD">
        <w:rPr>
          <w:rFonts w:ascii="ＭＳ 明朝" w:hAnsi="ＭＳ 明朝" w:cs="ＭＳ明朝" w:hint="eastAsia"/>
          <w:kern w:val="0"/>
        </w:rPr>
        <w:t>割以上のとき</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w:t>
      </w:r>
      <w:r w:rsidRPr="005608BD">
        <w:rPr>
          <w:rFonts w:ascii="ＭＳ 明朝" w:hAnsi="ＭＳ 明朝"/>
        </w:rPr>
        <w:t>2</w:t>
      </w:r>
      <w:r w:rsidRPr="005608BD">
        <w:rPr>
          <w:rFonts w:ascii="ＭＳ 明朝" w:hAnsi="ＭＳ 明朝" w:hint="eastAsia"/>
        </w:rPr>
        <w:t>）</w:t>
      </w:r>
      <w:r w:rsidRPr="005608BD">
        <w:rPr>
          <w:rFonts w:ascii="ＭＳ 明朝" w:hAnsi="ＭＳ 明朝"/>
        </w:rPr>
        <w:t xml:space="preserve"> </w:t>
      </w:r>
      <w:r w:rsidRPr="005608BD">
        <w:rPr>
          <w:rFonts w:ascii="ＭＳ 明朝" w:hAnsi="ＭＳ 明朝" w:hint="eastAsia"/>
        </w:rPr>
        <w:t>整備及び管理者</w:t>
      </w:r>
    </w:p>
    <w:p w:rsidR="00E17FC8" w:rsidRPr="005608BD" w:rsidRDefault="00E17FC8" w:rsidP="00E17FC8">
      <w:pPr>
        <w:spacing w:line="360" w:lineRule="exact"/>
        <w:ind w:leftChars="400" w:left="880" w:firstLineChars="100" w:firstLine="220"/>
        <w:rPr>
          <w:rFonts w:ascii="ＭＳ 明朝" w:hAnsi="ＭＳ 明朝"/>
        </w:rPr>
      </w:pPr>
      <w:r w:rsidRPr="005608BD">
        <w:rPr>
          <w:rFonts w:ascii="ＭＳ 明朝" w:hAnsi="ＭＳ 明朝" w:hint="eastAsia"/>
        </w:rPr>
        <w:t>災害公営住宅は町が整備し、管理するものとする。ただし、知事が道において整備する必要を認めたときは道が整備し、整備後は公営住宅法（昭和26年法律第193号）第</w:t>
      </w:r>
      <w:r w:rsidRPr="005608BD">
        <w:rPr>
          <w:rFonts w:ascii="ＭＳ 明朝" w:hAnsi="ＭＳ 明朝"/>
        </w:rPr>
        <w:t>46</w:t>
      </w:r>
      <w:r w:rsidRPr="005608BD">
        <w:rPr>
          <w:rFonts w:ascii="ＭＳ 明朝" w:hAnsi="ＭＳ 明朝" w:hint="eastAsia"/>
        </w:rPr>
        <w:t>条の規定による事業主体の変更を行って町に譲渡し、管理は町が行うものとする。</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w:t>
      </w:r>
      <w:r w:rsidRPr="005608BD">
        <w:rPr>
          <w:rFonts w:ascii="ＭＳ 明朝" w:hAnsi="ＭＳ 明朝"/>
        </w:rPr>
        <w:t>3</w:t>
      </w:r>
      <w:r w:rsidRPr="005608BD">
        <w:rPr>
          <w:rFonts w:ascii="ＭＳ 明朝" w:hAnsi="ＭＳ 明朝" w:hint="eastAsia"/>
        </w:rPr>
        <w:t>）</w:t>
      </w:r>
      <w:r w:rsidRPr="005608BD">
        <w:rPr>
          <w:rFonts w:ascii="ＭＳ 明朝" w:hAnsi="ＭＳ 明朝"/>
        </w:rPr>
        <w:t xml:space="preserve"> </w:t>
      </w:r>
      <w:r w:rsidRPr="005608BD">
        <w:rPr>
          <w:rFonts w:ascii="ＭＳ 明朝" w:hAnsi="ＭＳ 明朝" w:hint="eastAsia"/>
        </w:rPr>
        <w:t>整備管理等の基準</w:t>
      </w:r>
    </w:p>
    <w:p w:rsidR="00E17FC8" w:rsidRPr="005608BD" w:rsidRDefault="00E17FC8" w:rsidP="00E17FC8">
      <w:pPr>
        <w:spacing w:line="360" w:lineRule="exact"/>
        <w:ind w:leftChars="400" w:left="880" w:firstLineChars="100" w:firstLine="220"/>
        <w:rPr>
          <w:rFonts w:ascii="ＭＳ 明朝" w:hAnsi="ＭＳ 明朝"/>
        </w:rPr>
      </w:pPr>
      <w:r w:rsidRPr="005608BD">
        <w:rPr>
          <w:rFonts w:ascii="ＭＳ 明朝" w:hAnsi="ＭＳ 明朝" w:hint="eastAsia"/>
        </w:rPr>
        <w:t>災害公営住宅の整備及びその管理はおおむね次の基準によるものとする。</w:t>
      </w:r>
    </w:p>
    <w:p w:rsidR="00E17FC8" w:rsidRPr="005608BD" w:rsidRDefault="00E17FC8" w:rsidP="00E17FC8">
      <w:pPr>
        <w:pStyle w:val="ac"/>
        <w:spacing w:line="360" w:lineRule="exact"/>
        <w:ind w:leftChars="500" w:left="1320" w:hangingChars="100" w:hanging="220"/>
      </w:pPr>
      <w:r w:rsidRPr="005608BD">
        <w:rPr>
          <w:rFonts w:hint="eastAsia"/>
        </w:rPr>
        <w:t>ア　入居者資格</w:t>
      </w:r>
    </w:p>
    <w:p w:rsidR="00E17FC8" w:rsidRPr="005608BD" w:rsidRDefault="00E17FC8" w:rsidP="00E17FC8">
      <w:pPr>
        <w:pStyle w:val="ac"/>
        <w:spacing w:line="360" w:lineRule="exact"/>
        <w:ind w:leftChars="550" w:left="1540" w:hangingChars="150" w:hanging="330"/>
        <w:rPr>
          <w:rFonts w:ascii="ＭＳ 明朝" w:hAnsi="ＭＳ 明朝" w:cs="ＭＳ明朝"/>
          <w:kern w:val="0"/>
        </w:rPr>
      </w:pPr>
      <w:r w:rsidRPr="005608BD">
        <w:rPr>
          <w:rFonts w:ascii="ＭＳ 明朝" w:hAnsi="ＭＳ 明朝" w:cs="ＭＳ明朝"/>
          <w:kern w:val="0"/>
        </w:rPr>
        <w:t>(</w:t>
      </w:r>
      <w:r w:rsidRPr="005608BD">
        <w:rPr>
          <w:rFonts w:ascii="ＭＳ 明朝" w:hAnsi="ＭＳ 明朝" w:cs="ＭＳ明朝" w:hint="eastAsia"/>
          <w:kern w:val="0"/>
        </w:rPr>
        <w:t>ｱ</w:t>
      </w:r>
      <w:r w:rsidRPr="005608BD">
        <w:rPr>
          <w:rFonts w:ascii="ＭＳ 明朝" w:hAnsi="ＭＳ 明朝" w:cs="ＭＳ明朝"/>
          <w:kern w:val="0"/>
        </w:rPr>
        <w:t>)</w:t>
      </w:r>
      <w:r w:rsidRPr="005608BD">
        <w:rPr>
          <w:rFonts w:ascii="ＭＳ 明朝" w:hAnsi="ＭＳ 明朝" w:cs="ＭＳ明朝" w:hint="eastAsia"/>
          <w:kern w:val="0"/>
        </w:rPr>
        <w:t xml:space="preserve">　当該災害発生の日から</w:t>
      </w:r>
      <w:r w:rsidRPr="005608BD">
        <w:rPr>
          <w:rFonts w:ascii="ＭＳ 明朝" w:hAnsi="ＭＳ 明朝" w:cs="ＭＳ明朝"/>
          <w:kern w:val="0"/>
        </w:rPr>
        <w:t>3</w:t>
      </w:r>
      <w:r w:rsidRPr="005608BD">
        <w:rPr>
          <w:rFonts w:ascii="ＭＳ 明朝" w:hAnsi="ＭＳ 明朝" w:cs="ＭＳ明朝" w:hint="eastAsia"/>
          <w:kern w:val="0"/>
        </w:rPr>
        <w:t>年間は当該災害により住宅を失った者であること。</w:t>
      </w:r>
    </w:p>
    <w:p w:rsidR="00E17FC8" w:rsidRPr="005608BD" w:rsidRDefault="00E17FC8" w:rsidP="00E17FC8">
      <w:pPr>
        <w:pStyle w:val="ac"/>
        <w:spacing w:line="360" w:lineRule="exact"/>
        <w:ind w:leftChars="550" w:left="1540" w:hangingChars="150" w:hanging="330"/>
        <w:rPr>
          <w:rFonts w:ascii="ＭＳ 明朝" w:hAnsi="ＭＳ 明朝" w:cs="ＭＳ明朝"/>
          <w:kern w:val="0"/>
        </w:rPr>
      </w:pPr>
      <w:r w:rsidRPr="005608BD">
        <w:rPr>
          <w:rFonts w:ascii="ＭＳ 明朝" w:hAnsi="ＭＳ 明朝" w:cs="ＭＳ明朝"/>
          <w:kern w:val="0"/>
        </w:rPr>
        <w:t>(</w:t>
      </w:r>
      <w:r w:rsidRPr="005608BD">
        <w:rPr>
          <w:rFonts w:ascii="ＭＳ 明朝" w:hAnsi="ＭＳ 明朝" w:cs="ＭＳ明朝" w:hint="eastAsia"/>
          <w:kern w:val="0"/>
        </w:rPr>
        <w:t>ｲ</w:t>
      </w:r>
      <w:r w:rsidRPr="005608BD">
        <w:rPr>
          <w:rFonts w:ascii="ＭＳ 明朝" w:hAnsi="ＭＳ 明朝" w:cs="ＭＳ明朝"/>
          <w:kern w:val="0"/>
        </w:rPr>
        <w:t>)</w:t>
      </w:r>
      <w:r w:rsidRPr="005608BD">
        <w:rPr>
          <w:rFonts w:ascii="ＭＳ 明朝" w:hAnsi="ＭＳ 明朝" w:cs="ＭＳ明朝" w:hint="eastAsia"/>
          <w:kern w:val="0"/>
        </w:rPr>
        <w:t xml:space="preserve">　月収214,000円以下</w:t>
      </w:r>
      <w:r w:rsidRPr="005608BD">
        <w:rPr>
          <w:rFonts w:ascii="ＭＳ 明朝" w:hAnsi="ＭＳ 明朝" w:hint="eastAsia"/>
        </w:rPr>
        <w:t>（当該災害発生の日から3年を経過した後は、158,000円）</w:t>
      </w:r>
      <w:r w:rsidRPr="005608BD">
        <w:rPr>
          <w:rFonts w:ascii="ＭＳ 明朝" w:hAnsi="ＭＳ 明朝" w:cs="ＭＳ明朝" w:hint="eastAsia"/>
          <w:kern w:val="0"/>
        </w:rPr>
        <w:t>で事業主体が条例で定める金額を超えないこと。</w:t>
      </w:r>
    </w:p>
    <w:p w:rsidR="00E17FC8" w:rsidRPr="005608BD" w:rsidRDefault="00E17FC8" w:rsidP="00E17FC8">
      <w:pPr>
        <w:pStyle w:val="ac"/>
        <w:spacing w:line="360" w:lineRule="exact"/>
        <w:ind w:leftChars="550" w:left="1540" w:hangingChars="150" w:hanging="330"/>
        <w:rPr>
          <w:rFonts w:ascii="ＭＳ 明朝" w:hAnsi="ＭＳ 明朝" w:cs="ＭＳ明朝"/>
          <w:kern w:val="0"/>
        </w:rPr>
      </w:pPr>
      <w:r w:rsidRPr="005608BD">
        <w:rPr>
          <w:rFonts w:ascii="ＭＳ 明朝" w:hAnsi="ＭＳ 明朝" w:cs="ＭＳ明朝"/>
          <w:kern w:val="0"/>
        </w:rPr>
        <w:t>(</w:t>
      </w:r>
      <w:r w:rsidRPr="005608BD">
        <w:rPr>
          <w:rFonts w:ascii="ＭＳ 明朝" w:hAnsi="ＭＳ 明朝" w:cs="ＭＳ明朝" w:hint="eastAsia"/>
          <w:kern w:val="0"/>
        </w:rPr>
        <w:t>ｳ</w:t>
      </w:r>
      <w:r w:rsidRPr="005608BD">
        <w:rPr>
          <w:rFonts w:ascii="ＭＳ 明朝" w:hAnsi="ＭＳ 明朝" w:cs="ＭＳ明朝"/>
          <w:kern w:val="0"/>
        </w:rPr>
        <w:t>)</w:t>
      </w:r>
      <w:r w:rsidRPr="005608BD">
        <w:rPr>
          <w:rFonts w:ascii="ＭＳ 明朝" w:hAnsi="ＭＳ 明朝" w:cs="ＭＳ明朝" w:hint="eastAsia"/>
          <w:kern w:val="0"/>
        </w:rPr>
        <w:t xml:space="preserve">　現に同居し、又は同居しようとする親族があること。</w:t>
      </w:r>
    </w:p>
    <w:p w:rsidR="00E17FC8" w:rsidRPr="005608BD" w:rsidRDefault="00E17FC8" w:rsidP="00E17FC8">
      <w:pPr>
        <w:pStyle w:val="ac"/>
        <w:spacing w:line="360" w:lineRule="exact"/>
        <w:ind w:leftChars="550" w:left="1540" w:hangingChars="150" w:hanging="330"/>
        <w:rPr>
          <w:rFonts w:ascii="ＭＳ 明朝" w:hAnsi="ＭＳ 明朝" w:cs="ＭＳ明朝"/>
          <w:kern w:val="0"/>
        </w:rPr>
      </w:pPr>
      <w:r w:rsidRPr="005608BD">
        <w:rPr>
          <w:rFonts w:ascii="ＭＳ 明朝" w:hAnsi="ＭＳ 明朝" w:cs="ＭＳ明朝"/>
          <w:kern w:val="0"/>
        </w:rPr>
        <w:t>(</w:t>
      </w:r>
      <w:r w:rsidRPr="005608BD">
        <w:rPr>
          <w:rFonts w:ascii="ＭＳ 明朝" w:hAnsi="ＭＳ 明朝" w:cs="ＭＳ明朝" w:hint="eastAsia"/>
          <w:kern w:val="0"/>
        </w:rPr>
        <w:t>ｴ</w:t>
      </w:r>
      <w:r w:rsidRPr="005608BD">
        <w:rPr>
          <w:rFonts w:ascii="ＭＳ 明朝" w:hAnsi="ＭＳ 明朝" w:cs="ＭＳ明朝"/>
          <w:kern w:val="0"/>
        </w:rPr>
        <w:t>)</w:t>
      </w:r>
      <w:r w:rsidRPr="005608BD">
        <w:rPr>
          <w:rFonts w:ascii="ＭＳ 明朝" w:hAnsi="ＭＳ 明朝" w:cs="ＭＳ明朝" w:hint="eastAsia"/>
          <w:kern w:val="0"/>
        </w:rPr>
        <w:t xml:space="preserve">　現に住宅に困窮していることが明らかであること。</w:t>
      </w:r>
    </w:p>
    <w:p w:rsidR="00E17FC8" w:rsidRPr="005608BD" w:rsidRDefault="00E17FC8" w:rsidP="00E17FC8">
      <w:pPr>
        <w:pStyle w:val="ac"/>
        <w:spacing w:line="360" w:lineRule="exact"/>
        <w:ind w:leftChars="500" w:left="1320" w:hangingChars="100" w:hanging="220"/>
      </w:pPr>
      <w:r w:rsidRPr="005608BD">
        <w:rPr>
          <w:rFonts w:hint="eastAsia"/>
        </w:rPr>
        <w:t>イ　構造</w:t>
      </w:r>
    </w:p>
    <w:p w:rsidR="00E17FC8" w:rsidRPr="005608BD" w:rsidRDefault="00E17FC8" w:rsidP="00E17FC8">
      <w:pPr>
        <w:pStyle w:val="ac"/>
        <w:spacing w:line="360" w:lineRule="exact"/>
        <w:ind w:left="880" w:firstLineChars="200" w:firstLine="440"/>
        <w:rPr>
          <w:rFonts w:ascii="ＭＳ 明朝" w:hAnsi="ＭＳ 明朝" w:cs="ＭＳ明朝"/>
          <w:kern w:val="0"/>
        </w:rPr>
      </w:pPr>
      <w:r w:rsidRPr="005608BD">
        <w:rPr>
          <w:rFonts w:ascii="ＭＳ 明朝" w:hAnsi="ＭＳ 明朝" w:cs="ＭＳ明朝" w:hint="eastAsia"/>
          <w:kern w:val="0"/>
        </w:rPr>
        <w:t>再度の被災を防止する構造とする。</w:t>
      </w:r>
    </w:p>
    <w:p w:rsidR="00E17FC8" w:rsidRPr="005608BD" w:rsidRDefault="00E17FC8" w:rsidP="00E17FC8">
      <w:pPr>
        <w:pStyle w:val="ac"/>
        <w:spacing w:line="360" w:lineRule="exact"/>
        <w:ind w:leftChars="500" w:left="1320" w:hangingChars="100" w:hanging="220"/>
      </w:pPr>
      <w:r w:rsidRPr="005608BD">
        <w:rPr>
          <w:rFonts w:hint="eastAsia"/>
        </w:rPr>
        <w:t>ウ　整備年度</w:t>
      </w:r>
    </w:p>
    <w:p w:rsidR="00E17FC8" w:rsidRPr="005608BD" w:rsidRDefault="00E17FC8" w:rsidP="00E17FC8">
      <w:pPr>
        <w:pStyle w:val="ac"/>
        <w:spacing w:line="360" w:lineRule="exact"/>
        <w:ind w:left="880" w:firstLineChars="200" w:firstLine="440"/>
        <w:rPr>
          <w:rFonts w:ascii="ＭＳ 明朝" w:hAnsi="ＭＳ 明朝" w:cs="ＭＳ明朝"/>
          <w:kern w:val="0"/>
        </w:rPr>
      </w:pPr>
      <w:r w:rsidRPr="005608BD">
        <w:rPr>
          <w:rFonts w:ascii="ＭＳ 明朝" w:hAnsi="ＭＳ 明朝" w:cs="ＭＳ明朝" w:hint="eastAsia"/>
          <w:kern w:val="0"/>
        </w:rPr>
        <w:t>原則として当該年度、やむを得ない場合は翌年度。</w:t>
      </w:r>
    </w:p>
    <w:p w:rsidR="00E17FC8" w:rsidRPr="005608BD" w:rsidRDefault="00E17FC8" w:rsidP="00E17FC8">
      <w:pPr>
        <w:pStyle w:val="ac"/>
        <w:spacing w:line="360" w:lineRule="exact"/>
        <w:ind w:leftChars="500" w:left="1320" w:hangingChars="100" w:hanging="220"/>
      </w:pPr>
      <w:r w:rsidRPr="005608BD">
        <w:rPr>
          <w:rFonts w:hint="eastAsia"/>
        </w:rPr>
        <w:t>エ　国庫補助</w:t>
      </w:r>
    </w:p>
    <w:p w:rsidR="00E17FC8" w:rsidRPr="005608BD" w:rsidRDefault="00E17FC8" w:rsidP="00E17FC8">
      <w:pPr>
        <w:pStyle w:val="ac"/>
        <w:spacing w:line="360" w:lineRule="exact"/>
        <w:ind w:leftChars="550" w:left="1540" w:hangingChars="150" w:hanging="330"/>
        <w:rPr>
          <w:rFonts w:ascii="ＭＳ 明朝" w:hAnsi="ＭＳ 明朝" w:cs="ＭＳ明朝"/>
          <w:kern w:val="0"/>
        </w:rPr>
      </w:pPr>
      <w:r w:rsidRPr="005608BD">
        <w:rPr>
          <w:rFonts w:ascii="ＭＳ 明朝" w:hAnsi="ＭＳ 明朝" w:cs="ＭＳ明朝"/>
          <w:kern w:val="0"/>
        </w:rPr>
        <w:t>(</w:t>
      </w:r>
      <w:r w:rsidRPr="005608BD">
        <w:rPr>
          <w:rFonts w:ascii="ＭＳ 明朝" w:hAnsi="ＭＳ 明朝" w:cs="ＭＳ明朝" w:hint="eastAsia"/>
          <w:kern w:val="0"/>
        </w:rPr>
        <w:t>ｱ</w:t>
      </w:r>
      <w:r w:rsidRPr="005608BD">
        <w:rPr>
          <w:rFonts w:ascii="ＭＳ 明朝" w:hAnsi="ＭＳ 明朝" w:cs="ＭＳ明朝"/>
          <w:kern w:val="0"/>
        </w:rPr>
        <w:t>)</w:t>
      </w:r>
      <w:r w:rsidRPr="005608BD">
        <w:rPr>
          <w:rFonts w:ascii="ＭＳ 明朝" w:hAnsi="ＭＳ 明朝" w:cs="ＭＳ明朝" w:hint="eastAsia"/>
          <w:kern w:val="0"/>
        </w:rPr>
        <w:t xml:space="preserve">　建設、買取りを行う場合は</w:t>
      </w:r>
      <w:r w:rsidRPr="005608BD">
        <w:rPr>
          <w:rFonts w:ascii="ＭＳ 明朝" w:hAnsi="ＭＳ 明朝" w:hint="eastAsia"/>
        </w:rPr>
        <w:t>当該公営住宅の建設、買取りに要する費用</w:t>
      </w:r>
      <w:r w:rsidRPr="005608BD">
        <w:rPr>
          <w:rFonts w:ascii="ＭＳ 明朝" w:hAnsi="ＭＳ 明朝" w:cs="ＭＳ明朝" w:hint="eastAsia"/>
          <w:kern w:val="0"/>
        </w:rPr>
        <w:t>の3分の2。</w:t>
      </w:r>
      <w:r w:rsidR="004D5DF3" w:rsidRPr="005608BD">
        <w:rPr>
          <w:rFonts w:ascii="ＭＳ 明朝" w:hAnsi="ＭＳ 明朝" w:cs="ＭＳ明朝" w:hint="eastAsia"/>
          <w:kern w:val="0"/>
        </w:rPr>
        <w:t>ただし</w:t>
      </w:r>
      <w:r w:rsidRPr="005608BD">
        <w:rPr>
          <w:rFonts w:ascii="ＭＳ 明朝" w:hAnsi="ＭＳ 明朝" w:cs="ＭＳ明朝" w:hint="eastAsia"/>
          <w:kern w:val="0"/>
        </w:rPr>
        <w:t>、激甚災害の場合は4分の3。</w:t>
      </w:r>
    </w:p>
    <w:p w:rsidR="00E17FC8" w:rsidRPr="005608BD" w:rsidRDefault="00E17FC8" w:rsidP="00E17FC8">
      <w:pPr>
        <w:pStyle w:val="ac"/>
        <w:spacing w:line="360" w:lineRule="exact"/>
        <w:ind w:leftChars="550" w:left="1540" w:hangingChars="150" w:hanging="330"/>
        <w:rPr>
          <w:rFonts w:ascii="ＭＳ 明朝" w:hAnsi="ＭＳ 明朝" w:cs="ＭＳ明朝"/>
          <w:kern w:val="0"/>
        </w:rPr>
      </w:pPr>
      <w:r w:rsidRPr="005608BD">
        <w:rPr>
          <w:rFonts w:ascii="ＭＳ 明朝" w:hAnsi="ＭＳ 明朝" w:cs="ＭＳ明朝"/>
          <w:kern w:val="0"/>
        </w:rPr>
        <w:t>(</w:t>
      </w:r>
      <w:r w:rsidRPr="005608BD">
        <w:rPr>
          <w:rFonts w:ascii="ＭＳ 明朝" w:hAnsi="ＭＳ 明朝" w:cs="ＭＳ明朝" w:hint="eastAsia"/>
          <w:kern w:val="0"/>
        </w:rPr>
        <w:t>ｲ</w:t>
      </w:r>
      <w:r w:rsidRPr="005608BD">
        <w:rPr>
          <w:rFonts w:ascii="ＭＳ 明朝" w:hAnsi="ＭＳ 明朝" w:cs="ＭＳ明朝"/>
          <w:kern w:val="0"/>
        </w:rPr>
        <w:t>)</w:t>
      </w:r>
      <w:r w:rsidRPr="005608BD">
        <w:rPr>
          <w:rFonts w:ascii="ＭＳ 明朝" w:hAnsi="ＭＳ 明朝" w:cs="ＭＳ明朝" w:hint="eastAsia"/>
          <w:kern w:val="0"/>
        </w:rPr>
        <w:t xml:space="preserve">　借上げを行う場合</w:t>
      </w:r>
      <w:r w:rsidRPr="005608BD">
        <w:rPr>
          <w:rFonts w:ascii="ＭＳ 明朝" w:hAnsi="ＭＳ 明朝" w:hint="eastAsia"/>
        </w:rPr>
        <w:t>は住宅共用部分工事費</w:t>
      </w:r>
      <w:r w:rsidRPr="005608BD">
        <w:rPr>
          <w:rFonts w:ascii="ＭＳ 明朝" w:hAnsi="ＭＳ 明朝" w:cs="ＭＳ明朝" w:hint="eastAsia"/>
          <w:kern w:val="0"/>
        </w:rPr>
        <w:t>の5分の2。</w:t>
      </w:r>
    </w:p>
    <w:p w:rsidR="00E17FC8" w:rsidRPr="005608BD" w:rsidRDefault="00E17FC8" w:rsidP="00E17FC8">
      <w:pPr>
        <w:spacing w:line="200" w:lineRule="exact"/>
      </w:pPr>
    </w:p>
    <w:p w:rsidR="00E17FC8" w:rsidRPr="005608BD" w:rsidRDefault="00E17FC8" w:rsidP="00D56103">
      <w:pPr>
        <w:spacing w:afterLines="30" w:after="89" w:line="360" w:lineRule="exact"/>
        <w:ind w:leftChars="300" w:left="880" w:hangingChars="100" w:hanging="220"/>
        <w:outlineLvl w:val="2"/>
        <w:rPr>
          <w:rFonts w:ascii="ＭＳ ゴシック" w:eastAsia="ＭＳ ゴシック" w:hAnsi="ＭＳ ゴシック"/>
        </w:rPr>
      </w:pPr>
      <w:bookmarkStart w:id="663" w:name="_Toc304920334"/>
      <w:bookmarkStart w:id="664" w:name="_Toc316999465"/>
      <w:bookmarkStart w:id="665" w:name="_Toc335902736"/>
      <w:bookmarkStart w:id="666" w:name="_Toc336454164"/>
      <w:r w:rsidRPr="005608BD">
        <w:rPr>
          <w:rFonts w:ascii="ＭＳ ゴシック" w:eastAsia="ＭＳ ゴシック" w:hAnsi="ＭＳ ゴシック" w:hint="eastAsia"/>
        </w:rPr>
        <w:t>第３　施工及び資材等の調達</w:t>
      </w:r>
      <w:bookmarkEnd w:id="663"/>
      <w:bookmarkEnd w:id="664"/>
      <w:bookmarkEnd w:id="665"/>
      <w:bookmarkEnd w:id="666"/>
    </w:p>
    <w:p w:rsidR="00E17FC8" w:rsidRPr="005608BD" w:rsidRDefault="00E17FC8" w:rsidP="00E17FC8">
      <w:pPr>
        <w:spacing w:line="360" w:lineRule="exact"/>
        <w:ind w:leftChars="300" w:left="880" w:hangingChars="100" w:hanging="220"/>
        <w:rPr>
          <w:rFonts w:ascii="ＭＳ 明朝" w:hAnsi="ＭＳ 明朝"/>
        </w:rPr>
      </w:pPr>
      <w:r w:rsidRPr="005608BD">
        <w:rPr>
          <w:rFonts w:ascii="ＭＳ 明朝" w:hAnsi="ＭＳ 明朝" w:hint="eastAsia"/>
        </w:rPr>
        <w:t xml:space="preserve">１　</w:t>
      </w:r>
      <w:r w:rsidRPr="005608BD">
        <w:rPr>
          <w:rFonts w:ascii="ＭＳ 明朝" w:hAnsi="ＭＳ 明朝" w:hint="eastAsia"/>
          <w:spacing w:val="-2"/>
        </w:rPr>
        <w:t>町長は、建築資材</w:t>
      </w:r>
      <w:r w:rsidRPr="005608BD">
        <w:rPr>
          <w:rFonts w:hint="eastAsia"/>
          <w:spacing w:val="-2"/>
        </w:rPr>
        <w:t>、暖房用燃料</w:t>
      </w:r>
      <w:r w:rsidRPr="005608BD">
        <w:rPr>
          <w:rFonts w:ascii="ＭＳ 明朝" w:hAnsi="ＭＳ 明朝" w:hint="eastAsia"/>
          <w:spacing w:val="-2"/>
        </w:rPr>
        <w:t>等の調達が困難な場合は、道にあっせんを依頼するものと</w:t>
      </w:r>
      <w:r w:rsidRPr="005608BD">
        <w:rPr>
          <w:rFonts w:ascii="ＭＳ 明朝" w:hAnsi="ＭＳ 明朝" w:hint="eastAsia"/>
          <w:spacing w:val="-2"/>
        </w:rPr>
        <w:lastRenderedPageBreak/>
        <w:t>する。</w:t>
      </w:r>
    </w:p>
    <w:p w:rsidR="00E17FC8" w:rsidRPr="005608BD" w:rsidRDefault="00E17FC8" w:rsidP="00E17FC8">
      <w:pPr>
        <w:spacing w:line="360" w:lineRule="exact"/>
        <w:ind w:leftChars="300" w:left="880" w:hangingChars="100" w:hanging="220"/>
        <w:rPr>
          <w:rFonts w:ascii="ＭＳ 明朝" w:hAnsi="ＭＳ 明朝"/>
        </w:rPr>
      </w:pPr>
      <w:r w:rsidRPr="005608BD">
        <w:rPr>
          <w:rFonts w:ascii="ＭＳ 明朝" w:hAnsi="ＭＳ 明朝" w:hint="eastAsia"/>
        </w:rPr>
        <w:t>２　道は、町長から資材等のあっせん依頼があった場合は、関係機関及び関係業者等の協力を得て、積極的にあっせん、調達を行うものとする。</w:t>
      </w:r>
    </w:p>
    <w:p w:rsidR="00E17FC8" w:rsidRPr="005608BD" w:rsidRDefault="00E17FC8" w:rsidP="00E17FC8">
      <w:pPr>
        <w:spacing w:line="200" w:lineRule="exact"/>
      </w:pPr>
    </w:p>
    <w:p w:rsidR="00E17FC8" w:rsidRPr="005608BD" w:rsidRDefault="00E17FC8" w:rsidP="00D56103">
      <w:pPr>
        <w:spacing w:afterLines="30" w:after="89" w:line="360" w:lineRule="exact"/>
        <w:ind w:leftChars="300" w:left="880" w:hangingChars="100" w:hanging="220"/>
        <w:outlineLvl w:val="2"/>
        <w:rPr>
          <w:rFonts w:ascii="ＭＳ ゴシック" w:eastAsia="ＭＳ ゴシック" w:hAnsi="ＭＳ ゴシック"/>
        </w:rPr>
      </w:pPr>
      <w:bookmarkStart w:id="667" w:name="_Toc304920335"/>
      <w:bookmarkStart w:id="668" w:name="_Toc316999466"/>
      <w:bookmarkStart w:id="669" w:name="_Toc335902737"/>
      <w:bookmarkStart w:id="670" w:name="_Toc336454165"/>
      <w:r w:rsidRPr="005608BD">
        <w:rPr>
          <w:rFonts w:ascii="ＭＳ ゴシック" w:eastAsia="ＭＳ ゴシック" w:hAnsi="ＭＳ ゴシック" w:hint="eastAsia"/>
        </w:rPr>
        <w:t>第４　住宅の応急復旧活動</w:t>
      </w:r>
      <w:bookmarkEnd w:id="667"/>
      <w:bookmarkEnd w:id="668"/>
      <w:bookmarkEnd w:id="669"/>
      <w:bookmarkEnd w:id="670"/>
    </w:p>
    <w:p w:rsidR="00E17FC8" w:rsidRPr="005608BD" w:rsidRDefault="00E17FC8" w:rsidP="00E17FC8">
      <w:pPr>
        <w:spacing w:line="360" w:lineRule="exact"/>
        <w:ind w:leftChars="300" w:left="660" w:firstLineChars="100" w:firstLine="220"/>
        <w:rPr>
          <w:rFonts w:ascii="ＭＳ 明朝" w:hAnsi="ＭＳ 明朝"/>
        </w:rPr>
      </w:pPr>
      <w:r w:rsidRPr="005608BD">
        <w:rPr>
          <w:rFonts w:ascii="ＭＳ 明朝" w:hAnsi="ＭＳ 明朝" w:hint="eastAsia"/>
        </w:rPr>
        <w:t>道及び町は、必要に応じて、住宅事業者の団体と連携して、被災しながらも応急対策をすれば居住を継続できる住宅の応急修繕を推進するものとする。</w:t>
      </w:r>
    </w:p>
    <w:p w:rsidR="00E17FC8" w:rsidRPr="005608BD" w:rsidRDefault="00E17FC8" w:rsidP="00E17FC8">
      <w:pPr>
        <w:spacing w:line="200" w:lineRule="exact"/>
      </w:pPr>
    </w:p>
    <w:p w:rsidR="00E17FC8" w:rsidRPr="005608BD" w:rsidRDefault="00E17FC8" w:rsidP="00D56103">
      <w:pPr>
        <w:spacing w:afterLines="30" w:after="89" w:line="360" w:lineRule="exact"/>
        <w:ind w:leftChars="300" w:left="880" w:hangingChars="100" w:hanging="220"/>
        <w:outlineLvl w:val="2"/>
        <w:rPr>
          <w:rFonts w:ascii="ＭＳ ゴシック" w:eastAsia="ＭＳ ゴシック" w:hAnsi="ＭＳ ゴシック"/>
        </w:rPr>
      </w:pPr>
      <w:bookmarkStart w:id="671" w:name="_Toc304920336"/>
      <w:bookmarkStart w:id="672" w:name="_Toc316999467"/>
      <w:bookmarkStart w:id="673" w:name="_Toc332906946"/>
      <w:bookmarkStart w:id="674" w:name="_Toc335902738"/>
      <w:bookmarkStart w:id="675" w:name="_Toc336454166"/>
      <w:r w:rsidRPr="005608BD">
        <w:rPr>
          <w:rFonts w:ascii="ＭＳ ゴシック" w:eastAsia="ＭＳ ゴシック" w:hAnsi="ＭＳ ゴシック" w:hint="eastAsia"/>
        </w:rPr>
        <w:t>第５　応急仮設住宅及び住宅応急修理の記録</w:t>
      </w:r>
      <w:bookmarkEnd w:id="671"/>
      <w:bookmarkEnd w:id="672"/>
      <w:bookmarkEnd w:id="673"/>
      <w:bookmarkEnd w:id="674"/>
      <w:bookmarkEnd w:id="675"/>
    </w:p>
    <w:p w:rsidR="00E17FC8" w:rsidRPr="005608BD" w:rsidRDefault="00E17FC8" w:rsidP="00E17FC8">
      <w:pPr>
        <w:spacing w:line="360" w:lineRule="exact"/>
        <w:ind w:leftChars="300" w:left="660" w:firstLineChars="100" w:firstLine="220"/>
        <w:rPr>
          <w:rFonts w:ascii="ＭＳ 明朝" w:hAnsi="ＭＳ 明朝"/>
        </w:rPr>
      </w:pPr>
      <w:r w:rsidRPr="005608BD">
        <w:rPr>
          <w:rFonts w:ascii="ＭＳ 明朝" w:hAnsi="ＭＳ 明朝" w:hint="eastAsia"/>
        </w:rPr>
        <w:t>応急仮設住宅の建設及び住宅応急修理を実施した場合は、次によりその状況を記録しておくものとする。</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（1） 応急仮設住宅台帳（別記第28号様式）</w:t>
      </w:r>
    </w:p>
    <w:p w:rsidR="00E17FC8" w:rsidRPr="005608BD" w:rsidRDefault="00E17FC8" w:rsidP="00E17FC8">
      <w:pPr>
        <w:spacing w:line="360" w:lineRule="exact"/>
        <w:ind w:leftChars="300" w:left="1100" w:hangingChars="200" w:hanging="440"/>
        <w:rPr>
          <w:rFonts w:ascii="ＭＳ 明朝" w:hAnsi="ＭＳ 明朝"/>
        </w:rPr>
      </w:pPr>
      <w:r w:rsidRPr="005608BD">
        <w:rPr>
          <w:rFonts w:ascii="ＭＳ 明朝" w:hAnsi="ＭＳ 明朝" w:hint="eastAsia"/>
        </w:rPr>
        <w:t>（2） 住宅応急修理記録簿（別記第29号様式）</w:t>
      </w:r>
    </w:p>
    <w:p w:rsidR="00E17FC8" w:rsidRPr="005608BD" w:rsidRDefault="00E17FC8" w:rsidP="00E17FC8">
      <w:pPr>
        <w:spacing w:line="100" w:lineRule="exact"/>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17FC8" w:rsidRPr="005608BD" w:rsidTr="00B74CD4">
        <w:trPr>
          <w:trHeight w:val="208"/>
          <w:jc w:val="right"/>
        </w:trPr>
        <w:tc>
          <w:tcPr>
            <w:tcW w:w="9072" w:type="dxa"/>
            <w:vAlign w:val="center"/>
          </w:tcPr>
          <w:p w:rsidR="00E17FC8" w:rsidRPr="005608BD" w:rsidRDefault="00E17FC8" w:rsidP="00B74CD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634665216"/>
              </w:rPr>
              <w:t>様</w:t>
            </w:r>
            <w:r w:rsidRPr="007B24BA">
              <w:rPr>
                <w:rFonts w:ascii="ＭＳ ゴシック" w:eastAsia="ＭＳ ゴシック" w:hAnsi="ＭＳ ゴシック" w:hint="eastAsia"/>
                <w:kern w:val="0"/>
                <w:sz w:val="20"/>
                <w:szCs w:val="20"/>
                <w:fitText w:val="1200" w:id="634665216"/>
              </w:rPr>
              <w:t>式</w:t>
            </w:r>
            <w:r w:rsidRPr="005608BD">
              <w:rPr>
                <w:rFonts w:ascii="ＭＳ ゴシック" w:eastAsia="ＭＳ ゴシック" w:hAnsi="ＭＳ ゴシック" w:hint="eastAsia"/>
                <w:sz w:val="20"/>
                <w:szCs w:val="20"/>
              </w:rPr>
              <w:t>〕　・応急仮設住宅台帳（別記第28号様式）</w:t>
            </w:r>
          </w:p>
          <w:p w:rsidR="00E17FC8" w:rsidRPr="005608BD" w:rsidRDefault="00E17FC8" w:rsidP="00B74CD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634665217"/>
              </w:rPr>
              <w:t>様</w:t>
            </w:r>
            <w:r w:rsidRPr="007B24BA">
              <w:rPr>
                <w:rFonts w:ascii="ＭＳ ゴシック" w:eastAsia="ＭＳ ゴシック" w:hAnsi="ＭＳ ゴシック" w:hint="eastAsia"/>
                <w:kern w:val="0"/>
                <w:sz w:val="20"/>
                <w:szCs w:val="20"/>
                <w:fitText w:val="1200" w:id="634665217"/>
              </w:rPr>
              <w:t>式</w:t>
            </w:r>
            <w:r w:rsidRPr="005608BD">
              <w:rPr>
                <w:rFonts w:ascii="ＭＳ ゴシック" w:eastAsia="ＭＳ ゴシック" w:hAnsi="ＭＳ ゴシック" w:hint="eastAsia"/>
                <w:sz w:val="20"/>
                <w:szCs w:val="20"/>
              </w:rPr>
              <w:t>〕　・住宅応急修理記録簿（別記第29号様式）</w:t>
            </w:r>
          </w:p>
        </w:tc>
      </w:tr>
    </w:tbl>
    <w:p w:rsidR="00E17FC8" w:rsidRPr="005608BD" w:rsidRDefault="00E17FC8" w:rsidP="00E17FC8">
      <w:pPr>
        <w:spacing w:line="200" w:lineRule="exact"/>
        <w:rPr>
          <w:rFonts w:ascii="ＭＳ 明朝" w:hAnsi="ＭＳ 明朝"/>
        </w:rPr>
      </w:pPr>
    </w:p>
    <w:p w:rsidR="00E17FC8" w:rsidRPr="005608BD" w:rsidRDefault="00E17FC8" w:rsidP="00E17FC8">
      <w:pPr>
        <w:spacing w:line="200" w:lineRule="exact"/>
        <w:rPr>
          <w:rFonts w:ascii="ＭＳ 明朝" w:hAnsi="ＭＳ 明朝"/>
        </w:rPr>
      </w:pPr>
    </w:p>
    <w:p w:rsidR="00275A1B" w:rsidRPr="005608BD" w:rsidRDefault="00E17FC8" w:rsidP="00275A1B">
      <w:pPr>
        <w:spacing w:line="200" w:lineRule="exact"/>
      </w:pPr>
      <w:r w:rsidRPr="005608BD">
        <w:rPr>
          <w:rFonts w:ascii="ＭＳ 明朝" w:hAnsi="ＭＳ 明朝"/>
        </w:rPr>
        <w:br w:type="page"/>
      </w:r>
    </w:p>
    <w:p w:rsidR="00275A1B" w:rsidRPr="005608BD" w:rsidRDefault="00275A1B"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676" w:name="_Toc336454172"/>
      <w:r w:rsidRPr="005608BD">
        <w:rPr>
          <w:rFonts w:ascii="ＭＳ ゴシック" w:eastAsia="ＭＳ ゴシック" w:hAnsi="ＭＳ ゴシック" w:hint="eastAsia"/>
          <w:sz w:val="28"/>
          <w:szCs w:val="28"/>
        </w:rPr>
        <w:t>第25節　障害物除去計画</w:t>
      </w:r>
      <w:bookmarkEnd w:id="676"/>
    </w:p>
    <w:p w:rsidR="00275A1B" w:rsidRPr="005608BD" w:rsidRDefault="00275A1B" w:rsidP="00275A1B">
      <w:pPr>
        <w:spacing w:line="100" w:lineRule="exact"/>
      </w:pPr>
    </w:p>
    <w:p w:rsidR="00275A1B" w:rsidRPr="005608BD" w:rsidRDefault="00275A1B" w:rsidP="00D56103">
      <w:pPr>
        <w:spacing w:afterLines="50" w:after="149" w:line="360" w:lineRule="exact"/>
        <w:ind w:leftChars="100" w:left="220" w:firstLineChars="100" w:firstLine="220"/>
      </w:pPr>
      <w:r w:rsidRPr="005608BD">
        <w:rPr>
          <w:rFonts w:hint="eastAsia"/>
        </w:rPr>
        <w:t>水害、山崩れ等の災害によって、道路、住居等又はその周辺に運ばれた土砂、樹木等で生活に著しい障害を及ぼしているものを除去して、被災者の保護を図る場合に必要となる措置事項については、本計画の定めるところによる。</w:t>
      </w:r>
    </w:p>
    <w:p w:rsidR="00275A1B" w:rsidRPr="005608BD" w:rsidRDefault="00275A1B" w:rsidP="00D56103">
      <w:pPr>
        <w:spacing w:afterLines="30" w:after="89" w:line="360" w:lineRule="exact"/>
        <w:ind w:leftChars="300" w:left="880" w:hangingChars="100" w:hanging="220"/>
        <w:outlineLvl w:val="2"/>
        <w:rPr>
          <w:rFonts w:ascii="ＭＳ ゴシック" w:eastAsia="ＭＳ ゴシック" w:hAnsi="ＭＳ ゴシック"/>
        </w:rPr>
      </w:pPr>
      <w:bookmarkStart w:id="677" w:name="_Toc277319657"/>
      <w:bookmarkStart w:id="678" w:name="_Toc304920342"/>
      <w:bookmarkStart w:id="679" w:name="_Toc316999474"/>
      <w:bookmarkStart w:id="680" w:name="_Toc335902745"/>
      <w:bookmarkStart w:id="681" w:name="_Toc336454173"/>
      <w:r w:rsidRPr="005608BD">
        <w:rPr>
          <w:rFonts w:ascii="ＭＳ ゴシック" w:eastAsia="ＭＳ ゴシック" w:hAnsi="ＭＳ ゴシック" w:hint="eastAsia"/>
        </w:rPr>
        <w:t>第１　実施責任</w:t>
      </w:r>
      <w:bookmarkEnd w:id="677"/>
      <w:bookmarkEnd w:id="678"/>
      <w:bookmarkEnd w:id="679"/>
      <w:bookmarkEnd w:id="680"/>
      <w:bookmarkEnd w:id="681"/>
    </w:p>
    <w:p w:rsidR="00275A1B" w:rsidRPr="005608BD" w:rsidRDefault="00275A1B" w:rsidP="00275A1B">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道路、河川に障害を及ぼしているものの除去</w:t>
      </w:r>
    </w:p>
    <w:p w:rsidR="00275A1B" w:rsidRPr="005608BD" w:rsidRDefault="00275A1B" w:rsidP="00275A1B">
      <w:pPr>
        <w:spacing w:line="360" w:lineRule="exact"/>
        <w:ind w:leftChars="300" w:left="660" w:firstLineChars="100" w:firstLine="220"/>
        <w:rPr>
          <w:rFonts w:ascii="ＭＳ 明朝" w:hAnsi="ＭＳ 明朝"/>
        </w:rPr>
      </w:pPr>
      <w:r w:rsidRPr="005608BD">
        <w:rPr>
          <w:rFonts w:ascii="ＭＳ 明朝" w:hAnsi="ＭＳ 明朝" w:hint="eastAsia"/>
        </w:rPr>
        <w:t>道路、河川に障害を及ぼしているものの除去は、道路法（昭和27年法律第180号）及び河川法（昭和39年法律第167号）に定めるそれぞれの管理者が行うものとし、災害の規模及び障害の内容等により、各管理者は相互に協力し交通の確保を図るものとする。</w:t>
      </w:r>
    </w:p>
    <w:p w:rsidR="00275A1B" w:rsidRPr="005608BD" w:rsidRDefault="00275A1B"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なお、住居又はその周辺については、救助法が適用された場合は、町長が知事の委任により行うものとする。</w:t>
      </w:r>
    </w:p>
    <w:p w:rsidR="00275A1B" w:rsidRPr="005608BD" w:rsidRDefault="00275A1B" w:rsidP="00275A1B">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鉄道等に障害を及ぼしているものの除去</w:t>
      </w:r>
    </w:p>
    <w:p w:rsidR="00275A1B" w:rsidRPr="005608BD" w:rsidRDefault="00275A1B" w:rsidP="00275A1B">
      <w:pPr>
        <w:spacing w:line="360" w:lineRule="exact"/>
        <w:ind w:leftChars="300" w:left="660" w:firstLineChars="100" w:firstLine="220"/>
        <w:rPr>
          <w:rFonts w:ascii="ＭＳ 明朝" w:hAnsi="ＭＳ 明朝"/>
        </w:rPr>
      </w:pPr>
      <w:r w:rsidRPr="005608BD">
        <w:rPr>
          <w:rFonts w:ascii="ＭＳ 明朝" w:hAnsi="ＭＳ 明朝" w:hint="eastAsia"/>
        </w:rPr>
        <w:t>鉄道等に障害を及ぼしているものの除去は、鉄道事業法（昭和61年法律第92号）その他の法律により定められている当該施設の所有者が行うものとする。</w:t>
      </w:r>
    </w:p>
    <w:p w:rsidR="00275A1B" w:rsidRPr="005608BD" w:rsidRDefault="00275A1B" w:rsidP="00275A1B">
      <w:pPr>
        <w:spacing w:line="200" w:lineRule="exact"/>
      </w:pPr>
    </w:p>
    <w:p w:rsidR="00275A1B" w:rsidRPr="005608BD" w:rsidRDefault="00275A1B" w:rsidP="00D56103">
      <w:pPr>
        <w:spacing w:afterLines="30" w:after="89" w:line="360" w:lineRule="exact"/>
        <w:ind w:leftChars="300" w:left="880" w:hangingChars="100" w:hanging="220"/>
        <w:outlineLvl w:val="2"/>
        <w:rPr>
          <w:rFonts w:ascii="ＭＳ ゴシック" w:eastAsia="ＭＳ ゴシック" w:hAnsi="ＭＳ ゴシック"/>
        </w:rPr>
      </w:pPr>
      <w:bookmarkStart w:id="682" w:name="_Toc277319658"/>
      <w:bookmarkStart w:id="683" w:name="_Toc304920343"/>
      <w:bookmarkStart w:id="684" w:name="_Toc316999475"/>
      <w:bookmarkStart w:id="685" w:name="_Toc335902746"/>
      <w:bookmarkStart w:id="686" w:name="_Toc336454174"/>
      <w:r w:rsidRPr="005608BD">
        <w:rPr>
          <w:rFonts w:ascii="ＭＳ ゴシック" w:eastAsia="ＭＳ ゴシック" w:hAnsi="ＭＳ ゴシック" w:hint="eastAsia"/>
        </w:rPr>
        <w:t>第２　障害物除去の対象</w:t>
      </w:r>
      <w:bookmarkEnd w:id="682"/>
      <w:bookmarkEnd w:id="683"/>
      <w:bookmarkEnd w:id="684"/>
      <w:bookmarkEnd w:id="685"/>
      <w:bookmarkEnd w:id="686"/>
    </w:p>
    <w:p w:rsidR="00275A1B" w:rsidRPr="005608BD" w:rsidRDefault="00275A1B"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災害時における障害物の除去は、住民の生活に著しい支障及び危険を与え、又は与えると予想される場合並びにその他公共的立場から必要と認めたときに行うものとするが、その概要は次のとおりである。</w:t>
      </w:r>
    </w:p>
    <w:p w:rsidR="00275A1B" w:rsidRPr="005608BD" w:rsidRDefault="00275A1B" w:rsidP="00275A1B">
      <w:pPr>
        <w:spacing w:line="360" w:lineRule="exact"/>
        <w:ind w:leftChars="300" w:left="880" w:hangingChars="100" w:hanging="220"/>
        <w:rPr>
          <w:rFonts w:ascii="ＭＳ 明朝" w:hAnsi="ＭＳ 明朝"/>
        </w:rPr>
      </w:pPr>
      <w:r w:rsidRPr="005608BD">
        <w:rPr>
          <w:rFonts w:ascii="ＭＳ 明朝" w:hAnsi="ＭＳ 明朝" w:hint="eastAsia"/>
        </w:rPr>
        <w:t>１　住民の生命財産等を保護するために速やかにその障害の排除を必要とする場合</w:t>
      </w:r>
    </w:p>
    <w:p w:rsidR="00275A1B" w:rsidRPr="005608BD" w:rsidRDefault="00275A1B" w:rsidP="00275A1B">
      <w:pPr>
        <w:spacing w:line="360" w:lineRule="exact"/>
        <w:ind w:leftChars="300" w:left="880" w:hangingChars="100" w:hanging="220"/>
        <w:rPr>
          <w:rFonts w:ascii="ＭＳ 明朝" w:hAnsi="ＭＳ 明朝"/>
        </w:rPr>
      </w:pPr>
      <w:r w:rsidRPr="005608BD">
        <w:rPr>
          <w:rFonts w:ascii="ＭＳ 明朝" w:hAnsi="ＭＳ 明朝" w:hint="eastAsia"/>
        </w:rPr>
        <w:t>２　障害物の除去が交通の安全と輸送の確保に必要な場合</w:t>
      </w:r>
    </w:p>
    <w:p w:rsidR="00275A1B" w:rsidRPr="005608BD" w:rsidRDefault="00275A1B" w:rsidP="00275A1B">
      <w:pPr>
        <w:spacing w:line="360" w:lineRule="exact"/>
        <w:ind w:leftChars="300" w:left="880" w:hangingChars="100" w:hanging="220"/>
        <w:rPr>
          <w:rFonts w:ascii="ＭＳ 明朝" w:hAnsi="ＭＳ 明朝"/>
        </w:rPr>
      </w:pPr>
      <w:r w:rsidRPr="005608BD">
        <w:rPr>
          <w:rFonts w:ascii="ＭＳ 明朝" w:hAnsi="ＭＳ 明朝" w:hint="eastAsia"/>
        </w:rPr>
        <w:t>３　河川における障害物の除去は、それによって河川の流れをよくし、</w:t>
      </w:r>
      <w:r w:rsidR="00776A40" w:rsidRPr="005608BD">
        <w:rPr>
          <w:rFonts w:ascii="ＭＳ 明朝" w:hAnsi="ＭＳ 明朝"/>
        </w:rPr>
        <w:ruby>
          <w:rubyPr>
            <w:rubyAlign w:val="distributeSpace"/>
            <w:hps w:val="11"/>
            <w:hpsRaise w:val="20"/>
            <w:hpsBaseText w:val="22"/>
            <w:lid w:val="ja-JP"/>
          </w:rubyPr>
          <w:rt>
            <w:r w:rsidR="00275A1B" w:rsidRPr="005608BD">
              <w:rPr>
                <w:rFonts w:ascii="ＭＳ 明朝" w:hAnsi="ＭＳ 明朝"/>
                <w:sz w:val="11"/>
              </w:rPr>
              <w:t>いっすい</w:t>
            </w:r>
          </w:rt>
          <w:rubyBase>
            <w:r w:rsidR="00275A1B" w:rsidRPr="005608BD">
              <w:rPr>
                <w:rFonts w:ascii="ＭＳ 明朝" w:hAnsi="ＭＳ 明朝"/>
              </w:rPr>
              <w:t>溢水</w:t>
            </w:r>
          </w:rubyBase>
        </w:ruby>
      </w:r>
      <w:r w:rsidRPr="005608BD">
        <w:rPr>
          <w:rFonts w:ascii="ＭＳ 明朝" w:hAnsi="ＭＳ 明朝" w:hint="eastAsia"/>
        </w:rPr>
        <w:t>の防止と護岸等の決壊を防止するため必要と認める場合</w:t>
      </w:r>
    </w:p>
    <w:p w:rsidR="00275A1B" w:rsidRPr="005608BD" w:rsidRDefault="00275A1B" w:rsidP="00275A1B">
      <w:pPr>
        <w:spacing w:line="360" w:lineRule="exact"/>
        <w:ind w:leftChars="300" w:left="880" w:hangingChars="100" w:hanging="220"/>
        <w:rPr>
          <w:rFonts w:ascii="ＭＳ 明朝" w:hAnsi="ＭＳ 明朝"/>
        </w:rPr>
      </w:pPr>
      <w:r w:rsidRPr="005608BD">
        <w:rPr>
          <w:rFonts w:ascii="ＭＳ 明朝" w:hAnsi="ＭＳ 明朝" w:hint="eastAsia"/>
        </w:rPr>
        <w:t>４　その他公共的立場から除去を必要とする場合</w:t>
      </w:r>
    </w:p>
    <w:p w:rsidR="00275A1B" w:rsidRPr="005608BD" w:rsidRDefault="00275A1B" w:rsidP="00275A1B">
      <w:pPr>
        <w:spacing w:line="200" w:lineRule="exact"/>
      </w:pPr>
    </w:p>
    <w:p w:rsidR="00275A1B" w:rsidRPr="005608BD" w:rsidRDefault="00275A1B" w:rsidP="00D56103">
      <w:pPr>
        <w:spacing w:afterLines="30" w:after="89" w:line="360" w:lineRule="exact"/>
        <w:ind w:leftChars="300" w:left="880" w:hangingChars="100" w:hanging="220"/>
        <w:outlineLvl w:val="2"/>
        <w:rPr>
          <w:rFonts w:ascii="ＭＳ ゴシック" w:eastAsia="ＭＳ ゴシック" w:hAnsi="ＭＳ ゴシック"/>
        </w:rPr>
      </w:pPr>
      <w:bookmarkStart w:id="687" w:name="_Toc277319659"/>
      <w:bookmarkStart w:id="688" w:name="_Toc304920344"/>
      <w:bookmarkStart w:id="689" w:name="_Toc316999476"/>
      <w:bookmarkStart w:id="690" w:name="_Toc335902747"/>
      <w:bookmarkStart w:id="691" w:name="_Toc336454175"/>
      <w:r w:rsidRPr="005608BD">
        <w:rPr>
          <w:rFonts w:ascii="ＭＳ ゴシック" w:eastAsia="ＭＳ ゴシック" w:hAnsi="ＭＳ ゴシック" w:hint="eastAsia"/>
        </w:rPr>
        <w:t>第３　障害物の除去の方法</w:t>
      </w:r>
      <w:bookmarkEnd w:id="687"/>
      <w:bookmarkEnd w:id="688"/>
      <w:bookmarkEnd w:id="689"/>
      <w:bookmarkEnd w:id="690"/>
      <w:bookmarkEnd w:id="691"/>
    </w:p>
    <w:p w:rsidR="00275A1B" w:rsidRPr="005608BD" w:rsidRDefault="00275A1B" w:rsidP="00275A1B">
      <w:pPr>
        <w:spacing w:line="360" w:lineRule="exact"/>
        <w:ind w:leftChars="300" w:left="880" w:hangingChars="100" w:hanging="220"/>
        <w:rPr>
          <w:rFonts w:ascii="ＭＳ 明朝" w:hAnsi="ＭＳ 明朝"/>
        </w:rPr>
      </w:pPr>
      <w:r w:rsidRPr="005608BD">
        <w:rPr>
          <w:rFonts w:ascii="ＭＳ 明朝" w:hAnsi="ＭＳ 明朝" w:hint="eastAsia"/>
        </w:rPr>
        <w:t>１　実施責任者は、自らの応急対策器具を用い、又は状況に応じ自衛隊及び土木業者の協力を得て速やかに障害物の除去を行うものとする。</w:t>
      </w:r>
    </w:p>
    <w:p w:rsidR="00275A1B" w:rsidRPr="005608BD" w:rsidRDefault="00275A1B" w:rsidP="00275A1B">
      <w:pPr>
        <w:spacing w:line="360" w:lineRule="exact"/>
        <w:ind w:leftChars="300" w:left="880" w:hangingChars="100" w:hanging="220"/>
        <w:rPr>
          <w:rFonts w:ascii="ＭＳ 明朝" w:hAnsi="ＭＳ 明朝"/>
        </w:rPr>
      </w:pPr>
      <w:r w:rsidRPr="005608BD">
        <w:rPr>
          <w:rFonts w:ascii="ＭＳ 明朝" w:hAnsi="ＭＳ 明朝" w:hint="eastAsia"/>
        </w:rPr>
        <w:t>２　障害物除去の方法は、原状回復ではなく応急的な除去に限るものとする。</w:t>
      </w:r>
    </w:p>
    <w:p w:rsidR="00275A1B" w:rsidRPr="005608BD" w:rsidRDefault="00275A1B" w:rsidP="00275A1B">
      <w:pPr>
        <w:spacing w:line="200" w:lineRule="exact"/>
      </w:pPr>
    </w:p>
    <w:p w:rsidR="00275A1B" w:rsidRPr="005608BD" w:rsidRDefault="00275A1B" w:rsidP="00D56103">
      <w:pPr>
        <w:spacing w:afterLines="30" w:after="89" w:line="360" w:lineRule="exact"/>
        <w:ind w:leftChars="300" w:left="880" w:hangingChars="100" w:hanging="220"/>
        <w:outlineLvl w:val="2"/>
        <w:rPr>
          <w:rFonts w:ascii="ＭＳ ゴシック" w:eastAsia="ＭＳ ゴシック" w:hAnsi="ＭＳ ゴシック"/>
        </w:rPr>
      </w:pPr>
      <w:bookmarkStart w:id="692" w:name="_Toc277319660"/>
      <w:bookmarkStart w:id="693" w:name="_Toc304920345"/>
      <w:bookmarkStart w:id="694" w:name="_Toc316999477"/>
      <w:bookmarkStart w:id="695" w:name="_Toc335902748"/>
      <w:bookmarkStart w:id="696" w:name="_Toc336454176"/>
      <w:r w:rsidRPr="005608BD">
        <w:rPr>
          <w:rFonts w:ascii="ＭＳ ゴシック" w:eastAsia="ＭＳ ゴシック" w:hAnsi="ＭＳ ゴシック" w:hint="eastAsia"/>
        </w:rPr>
        <w:t>第４　除去した障害物の集積場所</w:t>
      </w:r>
      <w:bookmarkEnd w:id="692"/>
      <w:bookmarkEnd w:id="693"/>
      <w:bookmarkEnd w:id="694"/>
      <w:bookmarkEnd w:id="695"/>
      <w:bookmarkEnd w:id="696"/>
    </w:p>
    <w:p w:rsidR="00275A1B" w:rsidRPr="005608BD" w:rsidRDefault="00275A1B" w:rsidP="00275A1B">
      <w:pPr>
        <w:spacing w:line="360" w:lineRule="exact"/>
        <w:ind w:leftChars="300" w:left="880" w:hangingChars="100" w:hanging="220"/>
        <w:rPr>
          <w:rFonts w:ascii="ＭＳ 明朝" w:hAnsi="ＭＳ 明朝"/>
        </w:rPr>
      </w:pPr>
      <w:r w:rsidRPr="005608BD">
        <w:rPr>
          <w:rFonts w:ascii="ＭＳ 明朝" w:hAnsi="ＭＳ 明朝" w:hint="eastAsia"/>
        </w:rPr>
        <w:t>１　除去した障害物は、それぞれの実施機関において付近の遊休地を利用し集積するものとする。</w:t>
      </w:r>
    </w:p>
    <w:p w:rsidR="00275A1B" w:rsidRPr="005608BD" w:rsidRDefault="00275A1B" w:rsidP="00275A1B">
      <w:pPr>
        <w:spacing w:line="360" w:lineRule="exact"/>
        <w:ind w:leftChars="300" w:left="880" w:hangingChars="100" w:hanging="220"/>
        <w:rPr>
          <w:rFonts w:ascii="ＭＳ 明朝" w:hAnsi="ＭＳ 明朝"/>
        </w:rPr>
      </w:pPr>
      <w:r w:rsidRPr="005608BD">
        <w:rPr>
          <w:rFonts w:ascii="ＭＳ 明朝" w:hAnsi="ＭＳ 明朝" w:hint="eastAsia"/>
        </w:rPr>
        <w:t>２　町は、北海道財務局及び道と相互に連携しつつ、公共用地等の有効活用に配慮する。</w:t>
      </w:r>
    </w:p>
    <w:p w:rsidR="00275A1B" w:rsidRPr="005608BD" w:rsidRDefault="00275A1B" w:rsidP="00275A1B">
      <w:pPr>
        <w:spacing w:line="200" w:lineRule="exact"/>
      </w:pPr>
    </w:p>
    <w:p w:rsidR="00275A1B" w:rsidRPr="005608BD" w:rsidRDefault="00275A1B" w:rsidP="00D56103">
      <w:pPr>
        <w:spacing w:afterLines="30" w:after="89" w:line="360" w:lineRule="exact"/>
        <w:ind w:leftChars="300" w:left="880" w:hangingChars="100" w:hanging="220"/>
        <w:outlineLvl w:val="2"/>
        <w:rPr>
          <w:rFonts w:ascii="ＭＳ ゴシック" w:eastAsia="ＭＳ ゴシック" w:hAnsi="ＭＳ ゴシック"/>
        </w:rPr>
      </w:pPr>
      <w:bookmarkStart w:id="697" w:name="_Toc277319661"/>
      <w:bookmarkStart w:id="698" w:name="_Toc304920346"/>
      <w:bookmarkStart w:id="699" w:name="_Toc316999478"/>
      <w:bookmarkStart w:id="700" w:name="_Toc335902749"/>
      <w:bookmarkStart w:id="701" w:name="_Toc336454177"/>
      <w:r w:rsidRPr="005608BD">
        <w:rPr>
          <w:rFonts w:ascii="ＭＳ ゴシック" w:eastAsia="ＭＳ ゴシック" w:hAnsi="ＭＳ ゴシック" w:hint="eastAsia"/>
        </w:rPr>
        <w:t>第５　放置車両の除去</w:t>
      </w:r>
      <w:bookmarkEnd w:id="697"/>
      <w:bookmarkEnd w:id="698"/>
      <w:bookmarkEnd w:id="699"/>
      <w:bookmarkEnd w:id="700"/>
      <w:bookmarkEnd w:id="701"/>
    </w:p>
    <w:p w:rsidR="00275A1B" w:rsidRPr="005608BD" w:rsidRDefault="00275A1B" w:rsidP="00275A1B">
      <w:pPr>
        <w:spacing w:line="360" w:lineRule="exact"/>
        <w:ind w:leftChars="300" w:left="660" w:firstLineChars="100" w:firstLine="220"/>
        <w:rPr>
          <w:rFonts w:ascii="ＭＳ 明朝" w:hAnsi="ＭＳ 明朝"/>
        </w:rPr>
      </w:pPr>
      <w:r w:rsidRPr="005608BD">
        <w:rPr>
          <w:rFonts w:ascii="ＭＳ 明朝" w:hAnsi="ＭＳ 明朝" w:hint="eastAsia"/>
        </w:rPr>
        <w:t>放置車両の除去については、「第5章 第13節 交通応急対策計画」の定めるところによる。</w:t>
      </w:r>
    </w:p>
    <w:p w:rsidR="00275A1B" w:rsidRPr="005608BD" w:rsidRDefault="00275A1B" w:rsidP="00275A1B">
      <w:pPr>
        <w:spacing w:line="200" w:lineRule="exact"/>
      </w:pPr>
    </w:p>
    <w:p w:rsidR="00275A1B" w:rsidRPr="005608BD" w:rsidRDefault="00275A1B" w:rsidP="00D56103">
      <w:pPr>
        <w:spacing w:afterLines="30" w:after="89" w:line="360" w:lineRule="exact"/>
        <w:ind w:leftChars="300" w:left="880" w:hangingChars="100" w:hanging="220"/>
        <w:outlineLvl w:val="2"/>
        <w:rPr>
          <w:rFonts w:ascii="ＭＳ ゴシック" w:eastAsia="ＭＳ ゴシック" w:hAnsi="ＭＳ ゴシック"/>
        </w:rPr>
      </w:pPr>
      <w:bookmarkStart w:id="702" w:name="_Toc304920347"/>
      <w:bookmarkStart w:id="703" w:name="_Toc316999479"/>
      <w:bookmarkStart w:id="704" w:name="_Toc332906958"/>
      <w:bookmarkStart w:id="705" w:name="_Toc335902750"/>
      <w:bookmarkStart w:id="706" w:name="_Toc336454178"/>
      <w:r w:rsidRPr="005608BD">
        <w:rPr>
          <w:rFonts w:ascii="ＭＳ ゴシック" w:eastAsia="ＭＳ ゴシック" w:hAnsi="ＭＳ ゴシック" w:hint="eastAsia"/>
        </w:rPr>
        <w:lastRenderedPageBreak/>
        <w:t>第６　実施状況の記録</w:t>
      </w:r>
      <w:bookmarkEnd w:id="702"/>
      <w:bookmarkEnd w:id="703"/>
      <w:bookmarkEnd w:id="704"/>
      <w:bookmarkEnd w:id="705"/>
      <w:bookmarkEnd w:id="706"/>
    </w:p>
    <w:p w:rsidR="00275A1B" w:rsidRPr="005608BD" w:rsidRDefault="00275A1B" w:rsidP="00275A1B">
      <w:pPr>
        <w:spacing w:line="360" w:lineRule="exact"/>
        <w:ind w:leftChars="300" w:left="660" w:firstLineChars="100" w:firstLine="220"/>
        <w:rPr>
          <w:rFonts w:ascii="ＭＳ 明朝" w:hAnsi="ＭＳ 明朝"/>
        </w:rPr>
      </w:pPr>
      <w:r w:rsidRPr="005608BD">
        <w:rPr>
          <w:rFonts w:ascii="ＭＳ 明朝" w:hAnsi="ＭＳ 明朝" w:hint="eastAsia"/>
        </w:rPr>
        <w:t>障害物を除去した場合は、障害物除去の状況（別記第33号様式）によりその状況を記録しておくものとする。</w:t>
      </w:r>
    </w:p>
    <w:p w:rsidR="00275A1B" w:rsidRPr="005608BD" w:rsidRDefault="00275A1B" w:rsidP="00275A1B">
      <w:pPr>
        <w:spacing w:line="100" w:lineRule="exact"/>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275A1B" w:rsidRPr="005608BD" w:rsidTr="00B74CD4">
        <w:trPr>
          <w:trHeight w:val="208"/>
          <w:jc w:val="right"/>
        </w:trPr>
        <w:tc>
          <w:tcPr>
            <w:tcW w:w="9072" w:type="dxa"/>
            <w:vAlign w:val="center"/>
          </w:tcPr>
          <w:p w:rsidR="00275A1B" w:rsidRPr="005608BD" w:rsidRDefault="00275A1B" w:rsidP="00B74CD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634665728"/>
              </w:rPr>
              <w:t>様</w:t>
            </w:r>
            <w:r w:rsidRPr="007B24BA">
              <w:rPr>
                <w:rFonts w:ascii="ＭＳ ゴシック" w:eastAsia="ＭＳ ゴシック" w:hAnsi="ＭＳ ゴシック" w:hint="eastAsia"/>
                <w:kern w:val="0"/>
                <w:sz w:val="20"/>
                <w:szCs w:val="20"/>
                <w:fitText w:val="1200" w:id="634665728"/>
              </w:rPr>
              <w:t>式</w:t>
            </w:r>
            <w:r w:rsidRPr="005608BD">
              <w:rPr>
                <w:rFonts w:ascii="ＭＳ ゴシック" w:eastAsia="ＭＳ ゴシック" w:hAnsi="ＭＳ ゴシック" w:hint="eastAsia"/>
                <w:sz w:val="20"/>
                <w:szCs w:val="20"/>
              </w:rPr>
              <w:t>〕　・障害物除去の状況（別記第33号様式）</w:t>
            </w:r>
          </w:p>
        </w:tc>
      </w:tr>
    </w:tbl>
    <w:p w:rsidR="00275A1B" w:rsidRPr="005608BD" w:rsidRDefault="00275A1B" w:rsidP="00275A1B">
      <w:pPr>
        <w:spacing w:line="200" w:lineRule="exact"/>
      </w:pPr>
    </w:p>
    <w:p w:rsidR="00275A1B" w:rsidRPr="005608BD" w:rsidRDefault="00275A1B" w:rsidP="00275A1B">
      <w:pPr>
        <w:spacing w:line="200" w:lineRule="exact"/>
      </w:pPr>
    </w:p>
    <w:p w:rsidR="00275A1B" w:rsidRPr="005608BD" w:rsidRDefault="00275A1B" w:rsidP="00275A1B">
      <w:pPr>
        <w:spacing w:line="200" w:lineRule="exact"/>
      </w:pPr>
      <w:r w:rsidRPr="005608BD">
        <w:br w:type="page"/>
      </w:r>
    </w:p>
    <w:p w:rsidR="00275A1B" w:rsidRPr="005608BD" w:rsidRDefault="00275A1B"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707" w:name="_Toc336454156"/>
      <w:r w:rsidRPr="005608BD">
        <w:rPr>
          <w:rFonts w:ascii="ＭＳ ゴシック" w:eastAsia="ＭＳ ゴシック" w:hAnsi="ＭＳ ゴシック" w:hint="eastAsia"/>
          <w:sz w:val="28"/>
          <w:szCs w:val="28"/>
        </w:rPr>
        <w:t>第26節　文教対策計画</w:t>
      </w:r>
      <w:bookmarkEnd w:id="707"/>
    </w:p>
    <w:p w:rsidR="00275A1B" w:rsidRPr="005608BD" w:rsidRDefault="00275A1B" w:rsidP="00275A1B">
      <w:pPr>
        <w:spacing w:line="100" w:lineRule="exact"/>
      </w:pPr>
    </w:p>
    <w:p w:rsidR="00275A1B" w:rsidRPr="005608BD" w:rsidRDefault="00275A1B" w:rsidP="00D56103">
      <w:pPr>
        <w:spacing w:afterLines="50" w:after="149" w:line="360" w:lineRule="exact"/>
        <w:ind w:leftChars="100" w:left="220" w:firstLineChars="100" w:firstLine="220"/>
      </w:pPr>
      <w:bookmarkStart w:id="708" w:name="_Toc304920330"/>
      <w:bookmarkStart w:id="709" w:name="_Toc316999461"/>
      <w:bookmarkStart w:id="710" w:name="_Toc332906940"/>
      <w:r w:rsidRPr="005608BD">
        <w:rPr>
          <w:rFonts w:hint="eastAsia"/>
        </w:rPr>
        <w:t>学校施設の被災により、児童生徒等の安全の確保や、通常の教育活動に支障をきたした場合の応急対策については、本計画の定めるところによる。</w:t>
      </w:r>
    </w:p>
    <w:p w:rsidR="00275A1B" w:rsidRPr="005608BD" w:rsidRDefault="00275A1B" w:rsidP="00D56103">
      <w:pPr>
        <w:spacing w:afterLines="30" w:after="89" w:line="360" w:lineRule="exact"/>
        <w:ind w:leftChars="300" w:left="880" w:hangingChars="100" w:hanging="220"/>
        <w:outlineLvl w:val="2"/>
        <w:rPr>
          <w:rFonts w:ascii="ＭＳ ゴシック" w:eastAsia="ＭＳ ゴシック" w:hAnsi="ＭＳ ゴシック"/>
        </w:rPr>
      </w:pPr>
      <w:bookmarkStart w:id="711" w:name="_Toc277319646"/>
      <w:bookmarkStart w:id="712" w:name="_Toc304920327"/>
      <w:bookmarkStart w:id="713" w:name="_Toc316999458"/>
      <w:bookmarkStart w:id="714" w:name="_Toc335902729"/>
      <w:bookmarkStart w:id="715" w:name="_Toc336454157"/>
      <w:r w:rsidRPr="005608BD">
        <w:rPr>
          <w:rFonts w:ascii="ＭＳ ゴシック" w:eastAsia="ＭＳ ゴシック" w:hAnsi="ＭＳ ゴシック" w:hint="eastAsia"/>
        </w:rPr>
        <w:t>第１　実施責任</w:t>
      </w:r>
      <w:bookmarkEnd w:id="711"/>
      <w:bookmarkEnd w:id="712"/>
      <w:bookmarkEnd w:id="713"/>
      <w:bookmarkEnd w:id="714"/>
      <w:bookmarkEnd w:id="715"/>
    </w:p>
    <w:p w:rsidR="00275A1B" w:rsidRPr="005608BD" w:rsidRDefault="00275A1B" w:rsidP="00275A1B">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学校管理者等</w:t>
      </w:r>
    </w:p>
    <w:p w:rsidR="00275A1B" w:rsidRPr="005608BD" w:rsidRDefault="00275A1B" w:rsidP="00275A1B">
      <w:pPr>
        <w:spacing w:line="360" w:lineRule="exact"/>
        <w:ind w:leftChars="300" w:left="1100" w:hangingChars="200" w:hanging="440"/>
        <w:rPr>
          <w:rFonts w:ascii="ＭＳ 明朝" w:hAnsi="ＭＳ 明朝"/>
        </w:rPr>
      </w:pPr>
      <w:r w:rsidRPr="005608BD">
        <w:rPr>
          <w:rFonts w:ascii="ＭＳ 明朝" w:hAnsi="ＭＳ 明朝" w:hint="eastAsia"/>
        </w:rPr>
        <w:t>（1） 防災上必要な体制の整備</w:t>
      </w:r>
    </w:p>
    <w:p w:rsidR="00275A1B" w:rsidRPr="005608BD" w:rsidRDefault="00275A1B" w:rsidP="00275A1B">
      <w:pPr>
        <w:spacing w:line="360" w:lineRule="exact"/>
        <w:ind w:leftChars="400" w:left="880" w:firstLineChars="100" w:firstLine="220"/>
        <w:rPr>
          <w:rFonts w:ascii="ＭＳ 明朝" w:hAnsi="ＭＳ 明朝"/>
        </w:rPr>
      </w:pPr>
      <w:r w:rsidRPr="005608BD">
        <w:rPr>
          <w:rFonts w:ascii="ＭＳ 明朝" w:hAnsi="ＭＳ 明朝" w:hint="eastAsia"/>
        </w:rPr>
        <w:t>災害発生時に迅速かつ適切な対応を図るために、各学校では平素から災害に備え職員等の任務の分担、相互の連携、時間外における職員の参集等についての体制を整備する。</w:t>
      </w:r>
    </w:p>
    <w:p w:rsidR="00275A1B" w:rsidRPr="005608BD" w:rsidRDefault="00275A1B" w:rsidP="00275A1B">
      <w:pPr>
        <w:spacing w:line="360" w:lineRule="exact"/>
        <w:ind w:leftChars="300" w:left="1100" w:hangingChars="200" w:hanging="440"/>
        <w:rPr>
          <w:rFonts w:ascii="ＭＳ 明朝" w:hAnsi="ＭＳ 明朝"/>
        </w:rPr>
      </w:pPr>
      <w:r w:rsidRPr="005608BD">
        <w:rPr>
          <w:rFonts w:ascii="ＭＳ 明朝" w:hAnsi="ＭＳ 明朝" w:hint="eastAsia"/>
        </w:rPr>
        <w:t>（2） 児童生徒等の安全確保</w:t>
      </w:r>
    </w:p>
    <w:p w:rsidR="00275A1B" w:rsidRPr="005608BD" w:rsidRDefault="00275A1B" w:rsidP="00275A1B">
      <w:pPr>
        <w:pStyle w:val="ac"/>
        <w:spacing w:line="360" w:lineRule="exact"/>
        <w:ind w:leftChars="500" w:left="1320" w:hangingChars="100" w:hanging="220"/>
      </w:pPr>
      <w:r w:rsidRPr="005608BD">
        <w:rPr>
          <w:rFonts w:hint="eastAsia"/>
        </w:rPr>
        <w:t>ア　在校中の安全確保</w:t>
      </w:r>
    </w:p>
    <w:p w:rsidR="00275A1B" w:rsidRPr="005608BD" w:rsidRDefault="00275A1B" w:rsidP="00275A1B">
      <w:pPr>
        <w:pStyle w:val="42"/>
        <w:spacing w:line="360" w:lineRule="exact"/>
        <w:ind w:leftChars="600" w:left="1320" w:firstLine="220"/>
        <w:rPr>
          <w:sz w:val="22"/>
          <w:szCs w:val="22"/>
        </w:rPr>
      </w:pPr>
      <w:r w:rsidRPr="005608BD">
        <w:rPr>
          <w:rFonts w:hint="eastAsia"/>
          <w:sz w:val="22"/>
          <w:szCs w:val="22"/>
        </w:rPr>
        <w:t>在校中の児童生徒等の安全を確保するため、児童生徒等に対して防災上必要な安全教育を行うとともに、災害発生時に迅速かつ適切な行動をとることができるよう防災訓練等の実施に努める。</w:t>
      </w:r>
    </w:p>
    <w:p w:rsidR="00275A1B" w:rsidRPr="005608BD" w:rsidRDefault="00275A1B" w:rsidP="00275A1B">
      <w:pPr>
        <w:pStyle w:val="ac"/>
        <w:spacing w:line="360" w:lineRule="exact"/>
        <w:ind w:leftChars="500" w:left="1320" w:hangingChars="100" w:hanging="220"/>
      </w:pPr>
      <w:r w:rsidRPr="005608BD">
        <w:rPr>
          <w:rFonts w:hint="eastAsia"/>
        </w:rPr>
        <w:t>イ　登下校時の安全確保</w:t>
      </w:r>
    </w:p>
    <w:p w:rsidR="00275A1B" w:rsidRPr="005608BD" w:rsidRDefault="00275A1B" w:rsidP="00275A1B">
      <w:pPr>
        <w:pStyle w:val="42"/>
        <w:spacing w:line="360" w:lineRule="exact"/>
        <w:ind w:leftChars="600" w:left="1320" w:firstLine="220"/>
        <w:rPr>
          <w:sz w:val="22"/>
          <w:szCs w:val="22"/>
        </w:rPr>
      </w:pPr>
      <w:r w:rsidRPr="005608BD">
        <w:rPr>
          <w:rFonts w:hint="eastAsia"/>
          <w:sz w:val="22"/>
          <w:szCs w:val="22"/>
        </w:rPr>
        <w:t>登下校時の児童生徒等の安全を確保するため、情報の収集や伝達の方法、児童生徒等の誘導方法、保護者との連携方法、緊急通学路の設定及びその他登下校時の危険を回避するための方法等について計画を立てるとともに、</w:t>
      </w:r>
      <w:r w:rsidR="002D5C23" w:rsidRPr="005608BD">
        <w:rPr>
          <w:rFonts w:hint="eastAsia"/>
          <w:sz w:val="22"/>
          <w:szCs w:val="22"/>
        </w:rPr>
        <w:t>あらかじめ</w:t>
      </w:r>
      <w:r w:rsidRPr="005608BD">
        <w:rPr>
          <w:rFonts w:hint="eastAsia"/>
          <w:sz w:val="22"/>
          <w:szCs w:val="22"/>
        </w:rPr>
        <w:t>教職員、児童生徒等、保護者及び関係機関に周知徹底を図る。</w:t>
      </w:r>
    </w:p>
    <w:p w:rsidR="00275A1B" w:rsidRPr="005608BD" w:rsidRDefault="00275A1B" w:rsidP="00275A1B">
      <w:pPr>
        <w:spacing w:line="360" w:lineRule="exact"/>
        <w:ind w:leftChars="300" w:left="1100" w:hangingChars="200" w:hanging="440"/>
        <w:rPr>
          <w:rFonts w:ascii="ＭＳ 明朝" w:hAnsi="ＭＳ 明朝"/>
        </w:rPr>
      </w:pPr>
      <w:r w:rsidRPr="005608BD">
        <w:rPr>
          <w:rFonts w:ascii="ＭＳ 明朝" w:hAnsi="ＭＳ 明朝" w:hint="eastAsia"/>
        </w:rPr>
        <w:t>（3） 施設の整備</w:t>
      </w:r>
    </w:p>
    <w:p w:rsidR="00275A1B" w:rsidRPr="005608BD" w:rsidRDefault="00275A1B" w:rsidP="00D56103">
      <w:pPr>
        <w:spacing w:afterLines="50" w:after="149" w:line="360" w:lineRule="exact"/>
        <w:ind w:leftChars="400" w:left="880" w:firstLineChars="100" w:firstLine="220"/>
      </w:pPr>
      <w:r w:rsidRPr="005608BD">
        <w:rPr>
          <w:rFonts w:hint="eastAsia"/>
        </w:rPr>
        <w:t>文教施設、設備等を災害から防護するため、日常点検や定期点検を行い、危険箇所あるいは要補修箇所の早期発見に努めるとともに、これらの改善を図る。</w:t>
      </w:r>
    </w:p>
    <w:p w:rsidR="00275A1B" w:rsidRPr="005608BD" w:rsidRDefault="00275A1B" w:rsidP="00275A1B">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比布町・北海道</w:t>
      </w:r>
    </w:p>
    <w:p w:rsidR="00275A1B" w:rsidRPr="005608BD" w:rsidRDefault="00275A1B" w:rsidP="00275A1B">
      <w:pPr>
        <w:spacing w:line="360" w:lineRule="exact"/>
        <w:ind w:leftChars="300" w:left="660" w:firstLineChars="100" w:firstLine="220"/>
        <w:rPr>
          <w:rFonts w:ascii="ＭＳ 明朝" w:hAnsi="ＭＳ 明朝"/>
        </w:rPr>
      </w:pPr>
      <w:r w:rsidRPr="005608BD">
        <w:rPr>
          <w:rFonts w:ascii="ＭＳ 明朝" w:hAnsi="ＭＳ 明朝" w:hint="eastAsia"/>
        </w:rPr>
        <w:t>救助法を適用した場合の児童生徒に対する教科書、文房具等の給与は、町長が知事の委任により実施する。</w:t>
      </w:r>
    </w:p>
    <w:p w:rsidR="00275A1B" w:rsidRPr="005608BD" w:rsidRDefault="00275A1B" w:rsidP="00275A1B">
      <w:pPr>
        <w:spacing w:line="200" w:lineRule="exact"/>
      </w:pPr>
    </w:p>
    <w:p w:rsidR="00275A1B" w:rsidRPr="005608BD" w:rsidRDefault="00275A1B" w:rsidP="00D56103">
      <w:pPr>
        <w:spacing w:afterLines="30" w:after="89" w:line="360" w:lineRule="exact"/>
        <w:ind w:leftChars="300" w:left="880" w:hangingChars="100" w:hanging="220"/>
        <w:outlineLvl w:val="2"/>
        <w:rPr>
          <w:rFonts w:ascii="ＭＳ ゴシック" w:eastAsia="ＭＳ ゴシック" w:hAnsi="ＭＳ ゴシック"/>
        </w:rPr>
      </w:pPr>
      <w:bookmarkStart w:id="716" w:name="_Toc277319647"/>
      <w:bookmarkStart w:id="717" w:name="_Toc304920328"/>
      <w:bookmarkStart w:id="718" w:name="_Toc316999459"/>
      <w:bookmarkStart w:id="719" w:name="_Toc335902730"/>
      <w:bookmarkStart w:id="720" w:name="_Toc336454158"/>
      <w:r w:rsidRPr="005608BD">
        <w:rPr>
          <w:rFonts w:ascii="ＭＳ ゴシック" w:eastAsia="ＭＳ ゴシック" w:hAnsi="ＭＳ ゴシック" w:hint="eastAsia"/>
        </w:rPr>
        <w:t>第２　応急対象実施計画</w:t>
      </w:r>
      <w:bookmarkEnd w:id="716"/>
      <w:bookmarkEnd w:id="717"/>
      <w:bookmarkEnd w:id="718"/>
      <w:bookmarkEnd w:id="719"/>
      <w:bookmarkEnd w:id="720"/>
    </w:p>
    <w:p w:rsidR="00275A1B" w:rsidRPr="005608BD" w:rsidRDefault="00275A1B" w:rsidP="00275A1B">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施設の確保と復旧対策</w:t>
      </w:r>
    </w:p>
    <w:p w:rsidR="00275A1B" w:rsidRPr="005608BD" w:rsidRDefault="00275A1B" w:rsidP="00275A1B">
      <w:pPr>
        <w:spacing w:line="360" w:lineRule="exact"/>
        <w:ind w:leftChars="300" w:left="1100" w:hangingChars="200" w:hanging="440"/>
        <w:rPr>
          <w:rFonts w:ascii="ＭＳ 明朝" w:hAnsi="ＭＳ 明朝"/>
        </w:rPr>
      </w:pPr>
      <w:r w:rsidRPr="005608BD">
        <w:rPr>
          <w:rFonts w:ascii="ＭＳ 明朝" w:hAnsi="ＭＳ 明朝" w:hint="eastAsia"/>
        </w:rPr>
        <w:t>（1） 応急復旧</w:t>
      </w:r>
    </w:p>
    <w:p w:rsidR="00275A1B" w:rsidRPr="005608BD" w:rsidRDefault="00275A1B" w:rsidP="00275A1B">
      <w:pPr>
        <w:spacing w:line="360" w:lineRule="exact"/>
        <w:ind w:leftChars="400" w:left="880" w:firstLineChars="100" w:firstLine="220"/>
        <w:rPr>
          <w:rFonts w:ascii="ＭＳ 明朝" w:hAnsi="ＭＳ 明朝"/>
        </w:rPr>
      </w:pPr>
      <w:r w:rsidRPr="005608BD">
        <w:rPr>
          <w:rFonts w:ascii="ＭＳ 明朝" w:hAnsi="ＭＳ 明朝" w:hint="eastAsia"/>
        </w:rPr>
        <w:t>被害程度により応急修理のできる場合は、速やかに修理をし、施設の確保に努めるものとする。</w:t>
      </w:r>
    </w:p>
    <w:p w:rsidR="00275A1B" w:rsidRPr="005608BD" w:rsidRDefault="00275A1B" w:rsidP="00275A1B">
      <w:pPr>
        <w:spacing w:line="360" w:lineRule="exact"/>
        <w:ind w:leftChars="300" w:left="1100" w:hangingChars="200" w:hanging="440"/>
        <w:rPr>
          <w:rFonts w:ascii="ＭＳ 明朝" w:hAnsi="ＭＳ 明朝"/>
        </w:rPr>
      </w:pPr>
      <w:r w:rsidRPr="005608BD">
        <w:rPr>
          <w:rFonts w:ascii="ＭＳ 明朝" w:hAnsi="ＭＳ 明朝" w:hint="eastAsia"/>
        </w:rPr>
        <w:t>（2） 校舎の一部が使用不能となった場合</w:t>
      </w:r>
    </w:p>
    <w:p w:rsidR="00275A1B" w:rsidRPr="005608BD" w:rsidRDefault="00275A1B" w:rsidP="00275A1B">
      <w:pPr>
        <w:spacing w:line="360" w:lineRule="exact"/>
        <w:ind w:leftChars="400" w:left="880" w:firstLineChars="100" w:firstLine="220"/>
        <w:rPr>
          <w:rFonts w:ascii="ＭＳ 明朝" w:hAnsi="ＭＳ 明朝"/>
        </w:rPr>
      </w:pPr>
      <w:r w:rsidRPr="005608BD">
        <w:rPr>
          <w:rFonts w:ascii="ＭＳ 明朝" w:hAnsi="ＭＳ 明朝" w:hint="eastAsia"/>
        </w:rPr>
        <w:t>施設の一時転用などにより授業の確保に努める。</w:t>
      </w:r>
    </w:p>
    <w:p w:rsidR="00275A1B" w:rsidRPr="005608BD" w:rsidRDefault="00275A1B" w:rsidP="00275A1B">
      <w:pPr>
        <w:spacing w:line="360" w:lineRule="exact"/>
        <w:ind w:leftChars="300" w:left="1100" w:hangingChars="200" w:hanging="440"/>
        <w:rPr>
          <w:rFonts w:ascii="ＭＳ 明朝" w:hAnsi="ＭＳ 明朝"/>
        </w:rPr>
      </w:pPr>
      <w:r w:rsidRPr="005608BD">
        <w:rPr>
          <w:rFonts w:ascii="ＭＳ 明朝" w:hAnsi="ＭＳ 明朝" w:hint="eastAsia"/>
        </w:rPr>
        <w:t>（3） 校舎の大部分又は全部が使用不能となった場合</w:t>
      </w:r>
    </w:p>
    <w:p w:rsidR="00275A1B" w:rsidRPr="005608BD" w:rsidRDefault="00275A1B" w:rsidP="00275A1B">
      <w:pPr>
        <w:spacing w:line="360" w:lineRule="exact"/>
        <w:ind w:leftChars="400" w:left="880" w:firstLineChars="100" w:firstLine="220"/>
        <w:rPr>
          <w:rFonts w:ascii="ＭＳ 明朝" w:hAnsi="ＭＳ 明朝"/>
        </w:rPr>
      </w:pPr>
      <w:r w:rsidRPr="005608BD">
        <w:rPr>
          <w:rFonts w:ascii="ＭＳ 明朝" w:hAnsi="ＭＳ 明朝" w:hint="eastAsia"/>
        </w:rPr>
        <w:t>公民館等公共施設又は最寄の学校の校舎等を利用し、授業の確保に努める。</w:t>
      </w:r>
    </w:p>
    <w:p w:rsidR="00275A1B" w:rsidRPr="005608BD" w:rsidRDefault="00275A1B" w:rsidP="00275A1B">
      <w:pPr>
        <w:spacing w:line="360" w:lineRule="exact"/>
        <w:ind w:leftChars="300" w:left="1100" w:hangingChars="200" w:hanging="440"/>
        <w:rPr>
          <w:rFonts w:ascii="ＭＳ 明朝" w:hAnsi="ＭＳ 明朝"/>
        </w:rPr>
      </w:pPr>
      <w:r w:rsidRPr="005608BD">
        <w:rPr>
          <w:rFonts w:ascii="ＭＳ 明朝" w:hAnsi="ＭＳ 明朝" w:hint="eastAsia"/>
        </w:rPr>
        <w:t>（4） 仮校舎等の建築</w:t>
      </w:r>
    </w:p>
    <w:p w:rsidR="00275A1B" w:rsidRPr="005608BD" w:rsidRDefault="00275A1B"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上記において施設の確保ができない場合は、仮校舎、仮運動場の建築を検討するものとする。</w:t>
      </w:r>
    </w:p>
    <w:p w:rsidR="00275A1B" w:rsidRPr="005608BD" w:rsidRDefault="00275A1B" w:rsidP="00275A1B">
      <w:pPr>
        <w:spacing w:line="200" w:lineRule="exact"/>
      </w:pPr>
    </w:p>
    <w:p w:rsidR="00275A1B" w:rsidRPr="005608BD" w:rsidRDefault="00275A1B" w:rsidP="00D56103">
      <w:pPr>
        <w:pStyle w:val="22"/>
        <w:spacing w:afterLines="20" w:after="59" w:line="240" w:lineRule="auto"/>
        <w:ind w:leftChars="300" w:left="660"/>
        <w:jc w:val="center"/>
        <w:rPr>
          <w:sz w:val="20"/>
          <w:szCs w:val="20"/>
        </w:rPr>
      </w:pPr>
      <w:r w:rsidRPr="005608BD">
        <w:rPr>
          <w:rFonts w:hint="eastAsia"/>
          <w:sz w:val="20"/>
          <w:szCs w:val="20"/>
        </w:rPr>
        <w:t>応急教育施設の確保及び予定場所</w:t>
      </w:r>
    </w:p>
    <w:tbl>
      <w:tblPr>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5"/>
        <w:gridCol w:w="5484"/>
      </w:tblGrid>
      <w:tr w:rsidR="00275A1B" w:rsidRPr="005608BD" w:rsidTr="00B74CD4">
        <w:trPr>
          <w:trHeight w:val="284"/>
          <w:jc w:val="right"/>
        </w:trPr>
        <w:tc>
          <w:tcPr>
            <w:tcW w:w="3305" w:type="dxa"/>
            <w:vAlign w:val="center"/>
          </w:tcPr>
          <w:p w:rsidR="00275A1B" w:rsidRPr="005C1453" w:rsidRDefault="00275A1B" w:rsidP="00B74CD4">
            <w:pPr>
              <w:pStyle w:val="22"/>
              <w:spacing w:line="220" w:lineRule="exact"/>
              <w:ind w:leftChars="59" w:left="130" w:rightChars="46" w:right="101"/>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被　害　の　程　度</w:t>
            </w:r>
          </w:p>
        </w:tc>
        <w:tc>
          <w:tcPr>
            <w:tcW w:w="5484" w:type="dxa"/>
            <w:vAlign w:val="center"/>
          </w:tcPr>
          <w:p w:rsidR="00275A1B" w:rsidRPr="005C1453" w:rsidRDefault="00275A1B" w:rsidP="00B74CD4">
            <w:pPr>
              <w:pStyle w:val="22"/>
              <w:spacing w:line="220" w:lineRule="exact"/>
              <w:ind w:leftChars="59" w:left="130" w:rightChars="46" w:right="101"/>
              <w:jc w:val="center"/>
              <w:rPr>
                <w:rFonts w:ascii="ＭＳ ゴシック" w:eastAsia="ＭＳ ゴシック" w:hAnsi="ＭＳ ゴシック"/>
                <w:sz w:val="20"/>
                <w:szCs w:val="20"/>
              </w:rPr>
            </w:pPr>
            <w:r w:rsidRPr="002232AB">
              <w:rPr>
                <w:rFonts w:ascii="ＭＳ ゴシック" w:eastAsia="ＭＳ ゴシック" w:hAnsi="ＭＳ ゴシック" w:hint="eastAsia"/>
                <w:sz w:val="20"/>
                <w:szCs w:val="20"/>
              </w:rPr>
              <w:t>応急教育実施の予定場所</w:t>
            </w:r>
          </w:p>
        </w:tc>
      </w:tr>
      <w:tr w:rsidR="00275A1B" w:rsidRPr="005608BD" w:rsidTr="00B74CD4">
        <w:trPr>
          <w:trHeight w:val="397"/>
          <w:jc w:val="right"/>
        </w:trPr>
        <w:tc>
          <w:tcPr>
            <w:tcW w:w="3305" w:type="dxa"/>
            <w:vAlign w:val="center"/>
          </w:tcPr>
          <w:p w:rsidR="00275A1B" w:rsidRPr="005C1453" w:rsidRDefault="00275A1B" w:rsidP="00B74CD4">
            <w:pPr>
              <w:pStyle w:val="22"/>
              <w:spacing w:line="220" w:lineRule="exact"/>
              <w:ind w:leftChars="59" w:left="130" w:rightChars="46" w:right="101"/>
              <w:rPr>
                <w:rFonts w:ascii="ＭＳ 明朝" w:hAnsi="ＭＳ 明朝"/>
                <w:sz w:val="20"/>
                <w:szCs w:val="20"/>
              </w:rPr>
            </w:pPr>
            <w:r w:rsidRPr="002232AB">
              <w:rPr>
                <w:rFonts w:ascii="ＭＳ 明朝" w:hAnsi="ＭＳ 明朝" w:hint="eastAsia"/>
                <w:sz w:val="20"/>
                <w:szCs w:val="20"/>
              </w:rPr>
              <w:t>校舎の一部が使用できない場合</w:t>
            </w:r>
          </w:p>
        </w:tc>
        <w:tc>
          <w:tcPr>
            <w:tcW w:w="5484" w:type="dxa"/>
            <w:vAlign w:val="center"/>
          </w:tcPr>
          <w:p w:rsidR="00275A1B" w:rsidRPr="005C1453" w:rsidRDefault="00275A1B" w:rsidP="00B74CD4">
            <w:pPr>
              <w:pStyle w:val="22"/>
              <w:spacing w:line="220" w:lineRule="exact"/>
              <w:ind w:leftChars="50" w:left="110" w:rightChars="50" w:right="110"/>
              <w:rPr>
                <w:rFonts w:ascii="ＭＳ 明朝" w:hAnsi="ＭＳ 明朝"/>
                <w:sz w:val="20"/>
                <w:szCs w:val="20"/>
              </w:rPr>
            </w:pPr>
            <w:r w:rsidRPr="002232AB">
              <w:rPr>
                <w:rFonts w:ascii="ＭＳ 明朝" w:hAnsi="ＭＳ 明朝" w:hint="eastAsia"/>
                <w:sz w:val="20"/>
                <w:szCs w:val="20"/>
              </w:rPr>
              <w:t>特別教室、屋内体育館等を利用する</w:t>
            </w:r>
          </w:p>
        </w:tc>
      </w:tr>
      <w:tr w:rsidR="00275A1B" w:rsidRPr="005608BD" w:rsidTr="00B74CD4">
        <w:trPr>
          <w:trHeight w:val="346"/>
          <w:jc w:val="right"/>
        </w:trPr>
        <w:tc>
          <w:tcPr>
            <w:tcW w:w="3305" w:type="dxa"/>
            <w:vAlign w:val="center"/>
          </w:tcPr>
          <w:p w:rsidR="00275A1B" w:rsidRPr="005C1453" w:rsidRDefault="00275A1B" w:rsidP="00B74CD4">
            <w:pPr>
              <w:pStyle w:val="22"/>
              <w:spacing w:line="220" w:lineRule="exact"/>
              <w:ind w:leftChars="59" w:left="130" w:rightChars="46" w:right="101"/>
              <w:rPr>
                <w:rFonts w:ascii="ＭＳ 明朝" w:hAnsi="ＭＳ 明朝"/>
                <w:sz w:val="20"/>
                <w:szCs w:val="20"/>
              </w:rPr>
            </w:pPr>
            <w:r w:rsidRPr="002232AB">
              <w:rPr>
                <w:rFonts w:ascii="ＭＳ 明朝" w:hAnsi="ＭＳ 明朝" w:hint="eastAsia"/>
                <w:sz w:val="20"/>
                <w:szCs w:val="20"/>
              </w:rPr>
              <w:t>校舎の大部分、又は全部が使用できない場合</w:t>
            </w:r>
          </w:p>
        </w:tc>
        <w:tc>
          <w:tcPr>
            <w:tcW w:w="5484" w:type="dxa"/>
            <w:vAlign w:val="center"/>
          </w:tcPr>
          <w:p w:rsidR="00275A1B" w:rsidRPr="005C1453" w:rsidRDefault="00275A1B" w:rsidP="00D56103">
            <w:pPr>
              <w:pStyle w:val="22"/>
              <w:spacing w:beforeLines="20" w:before="59" w:line="220" w:lineRule="exact"/>
              <w:ind w:leftChars="50" w:left="510" w:rightChars="50" w:right="110" w:hangingChars="200" w:hanging="400"/>
              <w:rPr>
                <w:rFonts w:ascii="ＭＳ 明朝" w:hAnsi="ＭＳ 明朝"/>
                <w:sz w:val="20"/>
                <w:szCs w:val="20"/>
              </w:rPr>
            </w:pPr>
            <w:r w:rsidRPr="002232AB">
              <w:rPr>
                <w:rFonts w:ascii="ＭＳ 明朝" w:hAnsi="ＭＳ 明朝" w:hint="eastAsia"/>
                <w:sz w:val="20"/>
                <w:szCs w:val="20"/>
              </w:rPr>
              <w:t>(1) 公民館等公共施設を利用する</w:t>
            </w:r>
          </w:p>
          <w:p w:rsidR="00275A1B" w:rsidRPr="005C1453" w:rsidRDefault="00275A1B" w:rsidP="00D56103">
            <w:pPr>
              <w:pStyle w:val="22"/>
              <w:spacing w:afterLines="20" w:after="59" w:line="220" w:lineRule="exact"/>
              <w:ind w:leftChars="50" w:left="510" w:rightChars="50" w:right="110" w:hangingChars="200" w:hanging="400"/>
              <w:rPr>
                <w:rFonts w:ascii="ＭＳ 明朝" w:hAnsi="ＭＳ 明朝"/>
                <w:sz w:val="20"/>
                <w:szCs w:val="20"/>
              </w:rPr>
            </w:pPr>
            <w:r w:rsidRPr="002232AB">
              <w:rPr>
                <w:rFonts w:ascii="ＭＳ 明朝" w:hAnsi="ＭＳ 明朝" w:hint="eastAsia"/>
                <w:sz w:val="20"/>
                <w:szCs w:val="20"/>
              </w:rPr>
              <w:t>(2) 近隣学校の校舎を利用する</w:t>
            </w:r>
          </w:p>
        </w:tc>
      </w:tr>
      <w:tr w:rsidR="00275A1B" w:rsidRPr="005608BD" w:rsidTr="00B74CD4">
        <w:trPr>
          <w:trHeight w:val="865"/>
          <w:jc w:val="right"/>
        </w:trPr>
        <w:tc>
          <w:tcPr>
            <w:tcW w:w="3305" w:type="dxa"/>
            <w:vAlign w:val="center"/>
          </w:tcPr>
          <w:p w:rsidR="00275A1B" w:rsidRPr="005C1453" w:rsidRDefault="00275A1B" w:rsidP="00B74CD4">
            <w:pPr>
              <w:pStyle w:val="22"/>
              <w:spacing w:line="220" w:lineRule="exact"/>
              <w:ind w:leftChars="59" w:left="130" w:rightChars="46" w:right="101"/>
              <w:rPr>
                <w:rFonts w:ascii="ＭＳ 明朝" w:hAnsi="ＭＳ 明朝"/>
                <w:sz w:val="20"/>
                <w:szCs w:val="20"/>
              </w:rPr>
            </w:pPr>
            <w:r w:rsidRPr="002232AB">
              <w:rPr>
                <w:rFonts w:ascii="ＭＳ 明朝" w:hAnsi="ＭＳ 明朝" w:hint="eastAsia"/>
                <w:sz w:val="20"/>
                <w:szCs w:val="20"/>
              </w:rPr>
              <w:t>特定の地域が、全体的に相当大きな被害を受けた場合</w:t>
            </w:r>
          </w:p>
        </w:tc>
        <w:tc>
          <w:tcPr>
            <w:tcW w:w="5484" w:type="dxa"/>
            <w:vAlign w:val="center"/>
          </w:tcPr>
          <w:p w:rsidR="00275A1B" w:rsidRPr="005C1453" w:rsidRDefault="00275A1B" w:rsidP="00D56103">
            <w:pPr>
              <w:pStyle w:val="22"/>
              <w:spacing w:beforeLines="20" w:before="59" w:line="220" w:lineRule="exact"/>
              <w:ind w:leftChars="50" w:left="410" w:rightChars="50" w:right="110" w:hangingChars="150" w:hanging="300"/>
              <w:rPr>
                <w:rFonts w:ascii="ＭＳ 明朝" w:hAnsi="ＭＳ 明朝"/>
                <w:sz w:val="20"/>
                <w:szCs w:val="20"/>
              </w:rPr>
            </w:pPr>
            <w:r w:rsidRPr="002232AB">
              <w:rPr>
                <w:rFonts w:ascii="ＭＳ 明朝" w:hAnsi="ＭＳ 明朝" w:hint="eastAsia"/>
                <w:sz w:val="20"/>
                <w:szCs w:val="20"/>
              </w:rPr>
              <w:t xml:space="preserve">(1) </w:t>
            </w:r>
            <w:r w:rsidR="00363560" w:rsidRPr="002232AB">
              <w:rPr>
                <w:rFonts w:ascii="ＭＳ 明朝" w:hAnsi="ＭＳ 明朝" w:hint="eastAsia"/>
                <w:sz w:val="20"/>
                <w:szCs w:val="20"/>
              </w:rPr>
              <w:t>住民</w:t>
            </w:r>
            <w:r w:rsidRPr="002232AB">
              <w:rPr>
                <w:rFonts w:ascii="ＭＳ 明朝" w:hAnsi="ＭＳ 明朝" w:hint="eastAsia"/>
                <w:sz w:val="20"/>
                <w:szCs w:val="20"/>
              </w:rPr>
              <w:t>の避難先である最寄りの学校、公民館等公共施設を利用する</w:t>
            </w:r>
          </w:p>
          <w:p w:rsidR="00275A1B" w:rsidRPr="005C1453" w:rsidRDefault="00275A1B" w:rsidP="00D56103">
            <w:pPr>
              <w:pStyle w:val="22"/>
              <w:spacing w:afterLines="20" w:after="59" w:line="220" w:lineRule="exact"/>
              <w:ind w:leftChars="50" w:left="510" w:rightChars="50" w:right="110" w:hangingChars="200" w:hanging="400"/>
              <w:rPr>
                <w:rFonts w:ascii="ＭＳ 明朝" w:hAnsi="ＭＳ 明朝"/>
                <w:sz w:val="20"/>
                <w:szCs w:val="20"/>
              </w:rPr>
            </w:pPr>
            <w:r w:rsidRPr="002232AB">
              <w:rPr>
                <w:rFonts w:ascii="ＭＳ 明朝" w:hAnsi="ＭＳ 明朝" w:hint="eastAsia"/>
                <w:sz w:val="20"/>
                <w:szCs w:val="20"/>
              </w:rPr>
              <w:t>(2) 応急仮校舎を建築する</w:t>
            </w:r>
          </w:p>
        </w:tc>
      </w:tr>
    </w:tbl>
    <w:p w:rsidR="00275A1B" w:rsidRPr="005608BD" w:rsidRDefault="00275A1B" w:rsidP="00275A1B">
      <w:pPr>
        <w:spacing w:line="200" w:lineRule="exact"/>
      </w:pPr>
    </w:p>
    <w:p w:rsidR="00275A1B" w:rsidRPr="005608BD" w:rsidRDefault="00275A1B" w:rsidP="00275A1B">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教育の要領</w:t>
      </w:r>
    </w:p>
    <w:p w:rsidR="00275A1B" w:rsidRPr="005608BD" w:rsidRDefault="00275A1B" w:rsidP="00275A1B">
      <w:pPr>
        <w:spacing w:line="360" w:lineRule="exact"/>
        <w:ind w:leftChars="300" w:left="1100" w:hangingChars="200" w:hanging="440"/>
        <w:rPr>
          <w:rFonts w:ascii="ＭＳ 明朝" w:hAnsi="ＭＳ 明朝"/>
        </w:rPr>
      </w:pPr>
      <w:r w:rsidRPr="005608BD">
        <w:rPr>
          <w:rFonts w:ascii="ＭＳ 明朝" w:hAnsi="ＭＳ 明朝" w:hint="eastAsia"/>
        </w:rPr>
        <w:t>（1） 災害状況に応じた特別教育計画を立て、できるだけ授業の確保に努める。特に授業の実施が不可能な場合にあっても家庭学習の方法等について指導し、学力の低下を防ぐように努める。</w:t>
      </w:r>
    </w:p>
    <w:p w:rsidR="00275A1B" w:rsidRPr="005608BD" w:rsidRDefault="00275A1B" w:rsidP="00275A1B">
      <w:pPr>
        <w:spacing w:line="360" w:lineRule="exact"/>
        <w:ind w:leftChars="300" w:left="1100" w:hangingChars="200" w:hanging="440"/>
        <w:rPr>
          <w:rFonts w:ascii="ＭＳ 明朝" w:hAnsi="ＭＳ 明朝"/>
        </w:rPr>
      </w:pPr>
      <w:r w:rsidRPr="005608BD">
        <w:rPr>
          <w:rFonts w:ascii="ＭＳ 明朝" w:hAnsi="ＭＳ 明朝" w:hint="eastAsia"/>
        </w:rPr>
        <w:t>（2） 特別教育計画による授業の実施にあたっては、次の点に留意する。</w:t>
      </w:r>
    </w:p>
    <w:p w:rsidR="00275A1B" w:rsidRPr="005608BD" w:rsidRDefault="00275A1B" w:rsidP="00275A1B">
      <w:pPr>
        <w:pStyle w:val="ac"/>
        <w:spacing w:line="360" w:lineRule="exact"/>
        <w:ind w:leftChars="500" w:left="1320" w:hangingChars="100" w:hanging="220"/>
      </w:pPr>
      <w:r w:rsidRPr="005608BD">
        <w:rPr>
          <w:rFonts w:hint="eastAsia"/>
        </w:rPr>
        <w:t>ア　教科書、学用品等の損失状況を考慮し、学習の内容、方法が児童生徒の過度の負担にならないよう配慮する。</w:t>
      </w:r>
    </w:p>
    <w:p w:rsidR="00275A1B" w:rsidRPr="005608BD" w:rsidRDefault="00275A1B" w:rsidP="00275A1B">
      <w:pPr>
        <w:pStyle w:val="ac"/>
        <w:spacing w:line="360" w:lineRule="exact"/>
        <w:ind w:leftChars="500" w:left="1320" w:hangingChars="100" w:hanging="220"/>
      </w:pPr>
      <w:r w:rsidRPr="005608BD">
        <w:rPr>
          <w:rFonts w:hint="eastAsia"/>
        </w:rPr>
        <w:t>イ　教育活動の場所が、公民館等学校以外の施設を利用する場合は、授業の効率化、児童生徒の安全確保に留意する。</w:t>
      </w:r>
    </w:p>
    <w:p w:rsidR="00275A1B" w:rsidRPr="005608BD" w:rsidRDefault="00275A1B" w:rsidP="00275A1B">
      <w:pPr>
        <w:pStyle w:val="ac"/>
        <w:spacing w:line="360" w:lineRule="exact"/>
        <w:ind w:leftChars="480" w:left="1276" w:hangingChars="100" w:hanging="220"/>
      </w:pPr>
      <w:r w:rsidRPr="005608BD">
        <w:rPr>
          <w:rFonts w:hint="eastAsia"/>
        </w:rPr>
        <w:t>ウ　通学路その他の被害状況に応じ、通学の安全について遺漏のないよう指導する。</w:t>
      </w:r>
    </w:p>
    <w:p w:rsidR="00275A1B" w:rsidRPr="005608BD" w:rsidRDefault="00275A1B" w:rsidP="00275A1B">
      <w:pPr>
        <w:pStyle w:val="ac"/>
        <w:spacing w:line="360" w:lineRule="exact"/>
        <w:ind w:leftChars="580" w:left="1276" w:firstLineChars="100" w:firstLine="220"/>
      </w:pPr>
      <w:r w:rsidRPr="005608BD">
        <w:rPr>
          <w:rFonts w:hint="eastAsia"/>
        </w:rPr>
        <w:t>また、集団登下校の際は、地域住民、関係機関、団体、父母の協力を得るようにする。</w:t>
      </w:r>
    </w:p>
    <w:p w:rsidR="00275A1B" w:rsidRPr="005608BD" w:rsidRDefault="00275A1B" w:rsidP="00275A1B">
      <w:pPr>
        <w:pStyle w:val="ac"/>
        <w:spacing w:line="360" w:lineRule="exact"/>
        <w:ind w:leftChars="500" w:left="1320" w:hangingChars="100" w:hanging="220"/>
      </w:pPr>
      <w:r w:rsidRPr="005608BD">
        <w:rPr>
          <w:rFonts w:hint="eastAsia"/>
        </w:rPr>
        <w:t>エ　学校に避難所が開設された場合には、特に児童生徒の指導、管理に注意するとともに、避難収容が授業の支障とならないよう留意する。</w:t>
      </w:r>
    </w:p>
    <w:p w:rsidR="00275A1B" w:rsidRPr="005608BD" w:rsidRDefault="00275A1B" w:rsidP="00275A1B">
      <w:pPr>
        <w:pStyle w:val="ac"/>
        <w:spacing w:line="360" w:lineRule="exact"/>
        <w:ind w:leftChars="500" w:left="1320" w:hangingChars="100" w:hanging="220"/>
      </w:pPr>
      <w:r w:rsidRPr="005608BD">
        <w:rPr>
          <w:rFonts w:hint="eastAsia"/>
        </w:rPr>
        <w:t>オ　教育活動の実施にあたっては、被災による精神的な打撃によって児童生徒に生じやすい心理的な障がいに十分配慮する。</w:t>
      </w:r>
    </w:p>
    <w:p w:rsidR="00275A1B" w:rsidRPr="005608BD" w:rsidRDefault="00275A1B"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（3） 災害復旧については、教育活動に支障のない限り可能な協力をするものとする。</w:t>
      </w:r>
    </w:p>
    <w:p w:rsidR="00275A1B" w:rsidRPr="005608BD" w:rsidRDefault="00275A1B" w:rsidP="00275A1B">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教職員の確保</w:t>
      </w:r>
    </w:p>
    <w:p w:rsidR="00275A1B" w:rsidRPr="005608BD" w:rsidRDefault="00275A1B"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道教育委員会及び町教育委員会は、当該学校だけで教育活動の実施が不可能なときは、連絡を密にして近隣学校の教職員を動員配置し、教育活動に支障をきたさないようにする。</w:t>
      </w:r>
    </w:p>
    <w:p w:rsidR="00275A1B" w:rsidRPr="005608BD" w:rsidRDefault="00275A1B" w:rsidP="00275A1B">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４　授業料等の減免、修学・育英制度の活用援助</w:t>
      </w:r>
    </w:p>
    <w:p w:rsidR="00275A1B" w:rsidRPr="005608BD" w:rsidRDefault="00275A1B" w:rsidP="00275A1B">
      <w:pPr>
        <w:spacing w:line="360" w:lineRule="exact"/>
        <w:ind w:leftChars="300" w:left="660" w:firstLineChars="100" w:firstLine="220"/>
        <w:rPr>
          <w:rFonts w:ascii="ＭＳ 明朝" w:hAnsi="ＭＳ 明朝"/>
        </w:rPr>
      </w:pPr>
      <w:r w:rsidRPr="005608BD">
        <w:rPr>
          <w:rFonts w:ascii="ＭＳ 明朝" w:hAnsi="ＭＳ 明朝" w:hint="eastAsia"/>
        </w:rPr>
        <w:t>高等学校の生徒が被害を受けた場合は、道教育委員会は必要に応じ、次の措置を講ずるものとする。</w:t>
      </w:r>
    </w:p>
    <w:p w:rsidR="00275A1B" w:rsidRPr="005608BD" w:rsidRDefault="00275A1B" w:rsidP="00275A1B">
      <w:pPr>
        <w:spacing w:line="360" w:lineRule="exact"/>
        <w:ind w:leftChars="300" w:left="1100" w:hangingChars="200" w:hanging="440"/>
        <w:rPr>
          <w:rFonts w:ascii="ＭＳ 明朝" w:hAnsi="ＭＳ 明朝"/>
        </w:rPr>
      </w:pPr>
      <w:r w:rsidRPr="005608BD">
        <w:rPr>
          <w:rFonts w:ascii="ＭＳ 明朝" w:hAnsi="ＭＳ 明朝" w:hint="eastAsia"/>
        </w:rPr>
        <w:t>（1） 保護者又は本人の申請に基づく授業料等の減免</w:t>
      </w:r>
    </w:p>
    <w:p w:rsidR="00275A1B" w:rsidRPr="005608BD" w:rsidRDefault="00275A1B" w:rsidP="00275A1B">
      <w:pPr>
        <w:spacing w:line="360" w:lineRule="exact"/>
        <w:ind w:leftChars="300" w:left="1100" w:hangingChars="200" w:hanging="440"/>
        <w:rPr>
          <w:rFonts w:ascii="ＭＳ 明朝" w:hAnsi="ＭＳ 明朝"/>
        </w:rPr>
      </w:pPr>
      <w:r w:rsidRPr="005608BD">
        <w:rPr>
          <w:rFonts w:ascii="ＭＳ 明朝" w:hAnsi="ＭＳ 明朝" w:hint="eastAsia"/>
        </w:rPr>
        <w:t>（2） 保護者又は本人の申請に基づく学資金の貸付</w:t>
      </w:r>
    </w:p>
    <w:p w:rsidR="00275A1B" w:rsidRPr="005608BD" w:rsidRDefault="00275A1B" w:rsidP="00275A1B">
      <w:pPr>
        <w:spacing w:line="360" w:lineRule="exact"/>
        <w:ind w:leftChars="300" w:left="1100" w:hangingChars="200" w:hanging="440"/>
        <w:rPr>
          <w:rFonts w:ascii="ＭＳ 明朝" w:hAnsi="ＭＳ 明朝"/>
        </w:rPr>
      </w:pPr>
      <w:r w:rsidRPr="005608BD">
        <w:rPr>
          <w:rFonts w:ascii="ＭＳ 明朝" w:hAnsi="ＭＳ 明朝" w:hint="eastAsia"/>
        </w:rPr>
        <w:t>（3） 日本学生支援機構に対する育英資金貸与特別枠の申請</w:t>
      </w:r>
    </w:p>
    <w:p w:rsidR="00275A1B" w:rsidRPr="005608BD" w:rsidRDefault="00275A1B"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（4） 財団法人北海道高等学校奨学会で実施する奨学金等の活用周知</w:t>
      </w:r>
    </w:p>
    <w:p w:rsidR="00275A1B" w:rsidRPr="005608BD" w:rsidRDefault="00275A1B" w:rsidP="00275A1B">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５　給食等の措置</w:t>
      </w:r>
    </w:p>
    <w:p w:rsidR="00275A1B" w:rsidRPr="005608BD" w:rsidRDefault="00275A1B" w:rsidP="00275A1B">
      <w:pPr>
        <w:spacing w:line="360" w:lineRule="exact"/>
        <w:ind w:leftChars="300" w:left="1100" w:hangingChars="200" w:hanging="440"/>
        <w:rPr>
          <w:rFonts w:ascii="ＭＳ 明朝" w:hAnsi="ＭＳ 明朝"/>
        </w:rPr>
      </w:pPr>
      <w:r w:rsidRPr="005608BD">
        <w:rPr>
          <w:rFonts w:ascii="ＭＳ 明朝" w:hAnsi="ＭＳ 明朝" w:hint="eastAsia"/>
        </w:rPr>
        <w:t>（1） 給食施設設備が被災したときは、できる限り給食の継続が図られるよう応急措置を講ずるものとする。</w:t>
      </w:r>
    </w:p>
    <w:p w:rsidR="00275A1B" w:rsidRPr="005608BD" w:rsidRDefault="00275A1B" w:rsidP="00275A1B">
      <w:pPr>
        <w:spacing w:line="360" w:lineRule="exact"/>
        <w:ind w:leftChars="300" w:left="1100" w:hangingChars="200" w:hanging="440"/>
        <w:rPr>
          <w:rFonts w:ascii="ＭＳ 明朝" w:hAnsi="ＭＳ 明朝"/>
        </w:rPr>
      </w:pPr>
      <w:r w:rsidRPr="005608BD">
        <w:rPr>
          <w:rFonts w:ascii="ＭＳ 明朝" w:hAnsi="ＭＳ 明朝" w:hint="eastAsia"/>
        </w:rPr>
        <w:t>（2） 給食用物資が被災したときは、米穀、小麦、脱脂粉乳及び牛乳について、関係機関と</w:t>
      </w:r>
      <w:r w:rsidRPr="005608BD">
        <w:rPr>
          <w:rFonts w:ascii="ＭＳ 明朝" w:hAnsi="ＭＳ 明朝" w:hint="eastAsia"/>
        </w:rPr>
        <w:lastRenderedPageBreak/>
        <w:t>連絡の上、直ちに緊急配送を行うものとし、その他の物資については応急調達に努めるものとする。</w:t>
      </w:r>
    </w:p>
    <w:p w:rsidR="00275A1B" w:rsidRPr="005608BD" w:rsidRDefault="00275A1B"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（3） 衛生管理には特に留意し、食中毒などの事故防止に努めるものとする。</w:t>
      </w:r>
    </w:p>
    <w:p w:rsidR="00275A1B" w:rsidRPr="005608BD" w:rsidRDefault="00275A1B" w:rsidP="00275A1B">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６　衛生管理対策</w:t>
      </w:r>
    </w:p>
    <w:p w:rsidR="00275A1B" w:rsidRPr="005608BD" w:rsidRDefault="00275A1B" w:rsidP="00275A1B">
      <w:pPr>
        <w:spacing w:line="360" w:lineRule="exact"/>
        <w:ind w:leftChars="300" w:left="660" w:firstLineChars="100" w:firstLine="220"/>
        <w:rPr>
          <w:rFonts w:ascii="ＭＳ 明朝" w:hAnsi="ＭＳ 明朝"/>
        </w:rPr>
      </w:pPr>
      <w:r w:rsidRPr="005608BD">
        <w:rPr>
          <w:rFonts w:ascii="ＭＳ 明朝" w:hAnsi="ＭＳ 明朝" w:hint="eastAsia"/>
        </w:rPr>
        <w:t>学校が避難所として使用される場合は、次の点に留意をして衛生管理をするものとする。</w:t>
      </w:r>
    </w:p>
    <w:p w:rsidR="00275A1B" w:rsidRPr="005608BD" w:rsidRDefault="00275A1B" w:rsidP="00275A1B">
      <w:pPr>
        <w:spacing w:line="360" w:lineRule="exact"/>
        <w:ind w:leftChars="300" w:left="1100" w:hangingChars="200" w:hanging="440"/>
        <w:rPr>
          <w:rFonts w:ascii="ＭＳ 明朝" w:hAnsi="ＭＳ 明朝"/>
        </w:rPr>
      </w:pPr>
      <w:r w:rsidRPr="005608BD">
        <w:rPr>
          <w:rFonts w:ascii="ＭＳ 明朝" w:hAnsi="ＭＳ 明朝" w:hint="eastAsia"/>
        </w:rPr>
        <w:t>（1） 校舎内、特に水飲場、便所は常に清潔にして消毒に万全を期すること。</w:t>
      </w:r>
    </w:p>
    <w:p w:rsidR="00275A1B" w:rsidRPr="005608BD" w:rsidRDefault="00275A1B" w:rsidP="00275A1B">
      <w:pPr>
        <w:spacing w:line="360" w:lineRule="exact"/>
        <w:ind w:leftChars="300" w:left="1100" w:hangingChars="200" w:hanging="440"/>
        <w:rPr>
          <w:rFonts w:ascii="ＭＳ 明朝" w:hAnsi="ＭＳ 明朝"/>
        </w:rPr>
      </w:pPr>
      <w:r w:rsidRPr="005608BD">
        <w:rPr>
          <w:rFonts w:ascii="ＭＳ 明朝" w:hAnsi="ＭＳ 明朝" w:hint="eastAsia"/>
        </w:rPr>
        <w:t xml:space="preserve">（2） </w:t>
      </w:r>
      <w:r w:rsidRPr="005608BD">
        <w:rPr>
          <w:rFonts w:ascii="ＭＳ 明朝" w:hAnsi="ＭＳ 明朝" w:hint="eastAsia"/>
          <w:spacing w:val="4"/>
        </w:rPr>
        <w:t>校舎の一部に被災者を収容して授業を継続する場合、収容場所との間をできるだけ隔絶すること。</w:t>
      </w:r>
    </w:p>
    <w:p w:rsidR="00275A1B" w:rsidRPr="005608BD" w:rsidRDefault="00275A1B" w:rsidP="00275A1B">
      <w:pPr>
        <w:spacing w:line="360" w:lineRule="exact"/>
        <w:ind w:leftChars="300" w:left="1100" w:hangingChars="200" w:hanging="440"/>
        <w:rPr>
          <w:rFonts w:ascii="ＭＳ 明朝" w:hAnsi="ＭＳ 明朝"/>
        </w:rPr>
      </w:pPr>
      <w:r w:rsidRPr="005608BD">
        <w:rPr>
          <w:rFonts w:ascii="ＭＳ 明朝" w:hAnsi="ＭＳ 明朝" w:hint="eastAsia"/>
        </w:rPr>
        <w:t>（3） 避難所として使用が終ったときは、校舎全体の清掃及び消毒を行うとともに便槽のくみ取りを実施すること。</w:t>
      </w:r>
    </w:p>
    <w:p w:rsidR="00275A1B" w:rsidRPr="005608BD" w:rsidRDefault="00275A1B" w:rsidP="00275A1B">
      <w:pPr>
        <w:spacing w:line="360" w:lineRule="exact"/>
        <w:ind w:leftChars="300" w:left="1100" w:hangingChars="200" w:hanging="440"/>
        <w:rPr>
          <w:rFonts w:ascii="ＭＳ 明朝" w:hAnsi="ＭＳ 明朝"/>
        </w:rPr>
      </w:pPr>
      <w:r w:rsidRPr="005608BD">
        <w:rPr>
          <w:rFonts w:ascii="ＭＳ 明朝" w:hAnsi="ＭＳ 明朝" w:hint="eastAsia"/>
        </w:rPr>
        <w:t>（4） 必要に応じて児童生徒の健康診断を実施すること。</w:t>
      </w:r>
    </w:p>
    <w:p w:rsidR="00275A1B" w:rsidRPr="005608BD" w:rsidRDefault="00275A1B" w:rsidP="00275A1B">
      <w:pPr>
        <w:spacing w:line="200" w:lineRule="exact"/>
      </w:pPr>
    </w:p>
    <w:p w:rsidR="00275A1B" w:rsidRPr="005608BD" w:rsidRDefault="00275A1B" w:rsidP="00D56103">
      <w:pPr>
        <w:spacing w:afterLines="30" w:after="89" w:line="360" w:lineRule="exact"/>
        <w:ind w:leftChars="300" w:left="880" w:hangingChars="100" w:hanging="220"/>
        <w:outlineLvl w:val="2"/>
        <w:rPr>
          <w:rFonts w:ascii="ＭＳ ゴシック" w:eastAsia="ＭＳ ゴシック" w:hAnsi="ＭＳ ゴシック"/>
        </w:rPr>
      </w:pPr>
      <w:bookmarkStart w:id="721" w:name="_Toc277319648"/>
      <w:bookmarkStart w:id="722" w:name="_Toc304920329"/>
      <w:bookmarkStart w:id="723" w:name="_Toc316999460"/>
      <w:bookmarkStart w:id="724" w:name="_Toc335902731"/>
      <w:bookmarkStart w:id="725" w:name="_Toc336454159"/>
      <w:r w:rsidRPr="005608BD">
        <w:rPr>
          <w:rFonts w:ascii="ＭＳ ゴシック" w:eastAsia="ＭＳ ゴシック" w:hAnsi="ＭＳ ゴシック" w:hint="eastAsia"/>
        </w:rPr>
        <w:t>第３　文化財保全対策</w:t>
      </w:r>
      <w:bookmarkEnd w:id="721"/>
      <w:bookmarkEnd w:id="722"/>
      <w:bookmarkEnd w:id="723"/>
      <w:bookmarkEnd w:id="724"/>
      <w:bookmarkEnd w:id="725"/>
    </w:p>
    <w:p w:rsidR="00275A1B" w:rsidRPr="005608BD" w:rsidRDefault="00275A1B" w:rsidP="00275A1B">
      <w:pPr>
        <w:spacing w:line="360" w:lineRule="exact"/>
        <w:ind w:leftChars="300" w:left="660" w:firstLineChars="100" w:firstLine="220"/>
        <w:rPr>
          <w:rFonts w:ascii="ＭＳ 明朝" w:hAnsi="ＭＳ 明朝"/>
        </w:rPr>
      </w:pPr>
      <w:r w:rsidRPr="005608BD">
        <w:rPr>
          <w:rFonts w:ascii="ＭＳ 明朝" w:hAnsi="ＭＳ 明朝" w:hint="eastAsia"/>
        </w:rPr>
        <w:t>文化財保護法（昭和25年法律第214号）、北海道文化財保護条例（昭和30年北海道条例第83号）による文化財（有形文化財、無形文化財、民俗文化財、記念物、伝統的建造物群）の所有者並びに管理者は、常に当該指定物件の保全、保護にあたり、災害が発生したときは、町教育委員会に被害状況を連絡するとともに、その復旧に努めるものとする。</w:t>
      </w:r>
    </w:p>
    <w:p w:rsidR="00275A1B" w:rsidRPr="005608BD" w:rsidRDefault="00275A1B" w:rsidP="00275A1B">
      <w:pPr>
        <w:spacing w:line="200" w:lineRule="exact"/>
      </w:pPr>
    </w:p>
    <w:p w:rsidR="00275A1B" w:rsidRPr="005608BD" w:rsidRDefault="00275A1B" w:rsidP="00D56103">
      <w:pPr>
        <w:spacing w:afterLines="30" w:after="89" w:line="360" w:lineRule="exact"/>
        <w:ind w:leftChars="300" w:left="880" w:hangingChars="100" w:hanging="220"/>
        <w:outlineLvl w:val="2"/>
        <w:rPr>
          <w:rFonts w:ascii="ＭＳ ゴシック" w:eastAsia="ＭＳ ゴシック" w:hAnsi="ＭＳ ゴシック"/>
        </w:rPr>
      </w:pPr>
      <w:bookmarkStart w:id="726" w:name="_Toc335902732"/>
      <w:bookmarkStart w:id="727" w:name="_Toc336454160"/>
      <w:r w:rsidRPr="005608BD">
        <w:rPr>
          <w:rFonts w:ascii="ＭＳ ゴシック" w:eastAsia="ＭＳ ゴシック" w:hAnsi="ＭＳ ゴシック" w:hint="eastAsia"/>
        </w:rPr>
        <w:t>第４　実施状況の記録</w:t>
      </w:r>
      <w:bookmarkEnd w:id="708"/>
      <w:bookmarkEnd w:id="709"/>
      <w:bookmarkEnd w:id="710"/>
      <w:bookmarkEnd w:id="726"/>
      <w:bookmarkEnd w:id="727"/>
    </w:p>
    <w:p w:rsidR="00275A1B" w:rsidRPr="005608BD" w:rsidRDefault="00275A1B" w:rsidP="00275A1B">
      <w:pPr>
        <w:spacing w:line="360" w:lineRule="exact"/>
        <w:ind w:leftChars="300" w:left="660" w:firstLineChars="100" w:firstLine="220"/>
        <w:rPr>
          <w:rFonts w:ascii="ＭＳ 明朝" w:hAnsi="ＭＳ 明朝"/>
        </w:rPr>
      </w:pPr>
      <w:r w:rsidRPr="005608BD">
        <w:rPr>
          <w:rFonts w:ascii="ＭＳ 明朝" w:hAnsi="ＭＳ 明朝" w:hint="eastAsia"/>
        </w:rPr>
        <w:t>学用品の支給を行った場合は、学用品の給与状況（別記第27号様式）によりその状況を記録しておくものとする。</w:t>
      </w:r>
    </w:p>
    <w:p w:rsidR="00275A1B" w:rsidRPr="005608BD" w:rsidRDefault="00275A1B" w:rsidP="00275A1B">
      <w:pPr>
        <w:spacing w:line="100" w:lineRule="exact"/>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275A1B" w:rsidRPr="005608BD" w:rsidTr="00B74CD4">
        <w:trPr>
          <w:trHeight w:val="208"/>
          <w:jc w:val="right"/>
        </w:trPr>
        <w:tc>
          <w:tcPr>
            <w:tcW w:w="9072" w:type="dxa"/>
            <w:vAlign w:val="center"/>
          </w:tcPr>
          <w:p w:rsidR="00275A1B" w:rsidRPr="005608BD" w:rsidRDefault="00275A1B" w:rsidP="00B74CD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634667008"/>
              </w:rPr>
              <w:t>様</w:t>
            </w:r>
            <w:r w:rsidRPr="007B24BA">
              <w:rPr>
                <w:rFonts w:ascii="ＭＳ ゴシック" w:eastAsia="ＭＳ ゴシック" w:hAnsi="ＭＳ ゴシック" w:hint="eastAsia"/>
                <w:kern w:val="0"/>
                <w:sz w:val="20"/>
                <w:szCs w:val="20"/>
                <w:fitText w:val="1200" w:id="634667008"/>
              </w:rPr>
              <w:t>式</w:t>
            </w:r>
            <w:r w:rsidRPr="005608BD">
              <w:rPr>
                <w:rFonts w:ascii="ＭＳ ゴシック" w:eastAsia="ＭＳ ゴシック" w:hAnsi="ＭＳ ゴシック" w:hint="eastAsia"/>
                <w:sz w:val="20"/>
                <w:szCs w:val="20"/>
              </w:rPr>
              <w:t>〕　・学用品の給与状況（別記第27号様式）</w:t>
            </w:r>
          </w:p>
        </w:tc>
      </w:tr>
    </w:tbl>
    <w:p w:rsidR="00275A1B" w:rsidRPr="005608BD" w:rsidRDefault="00275A1B" w:rsidP="00275A1B">
      <w:pPr>
        <w:spacing w:line="200" w:lineRule="exact"/>
      </w:pPr>
    </w:p>
    <w:p w:rsidR="00275A1B" w:rsidRPr="005608BD" w:rsidRDefault="00275A1B" w:rsidP="00275A1B">
      <w:pPr>
        <w:spacing w:line="200" w:lineRule="exact"/>
      </w:pPr>
    </w:p>
    <w:p w:rsidR="00275A1B" w:rsidRPr="005608BD" w:rsidRDefault="00275A1B" w:rsidP="00275A1B">
      <w:pPr>
        <w:spacing w:line="200" w:lineRule="exact"/>
      </w:pPr>
      <w:r w:rsidRPr="005608BD">
        <w:rPr>
          <w:rFonts w:ascii="ＭＳ 明朝" w:hAnsi="ＭＳ 明朝"/>
        </w:rPr>
        <w:br w:type="page"/>
      </w:r>
    </w:p>
    <w:p w:rsidR="00275A1B" w:rsidRPr="005608BD" w:rsidRDefault="00275A1B"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728" w:name="_Toc336454169"/>
      <w:r w:rsidRPr="005608BD">
        <w:rPr>
          <w:rFonts w:ascii="ＭＳ ゴシック" w:eastAsia="ＭＳ ゴシック" w:hAnsi="ＭＳ ゴシック" w:hint="eastAsia"/>
          <w:sz w:val="28"/>
          <w:szCs w:val="28"/>
        </w:rPr>
        <w:t>第27節　行方不明者の捜索及び遺体の収容処理埋葬計画</w:t>
      </w:r>
      <w:bookmarkEnd w:id="728"/>
    </w:p>
    <w:p w:rsidR="00275A1B" w:rsidRPr="005608BD" w:rsidRDefault="00275A1B" w:rsidP="00275A1B">
      <w:pPr>
        <w:spacing w:line="100" w:lineRule="exact"/>
      </w:pPr>
    </w:p>
    <w:p w:rsidR="00275A1B" w:rsidRPr="005608BD" w:rsidRDefault="00275A1B" w:rsidP="00D56103">
      <w:pPr>
        <w:spacing w:afterLines="50" w:after="149" w:line="360" w:lineRule="exact"/>
        <w:ind w:leftChars="100" w:left="220" w:firstLineChars="100" w:firstLine="220"/>
      </w:pPr>
      <w:r w:rsidRPr="005608BD">
        <w:rPr>
          <w:rFonts w:hint="eastAsia"/>
        </w:rPr>
        <w:t>災害により行方不明になった者の捜索及び遺体の収容処理埋葬の実施については、本計画の定めるところによる。</w:t>
      </w:r>
    </w:p>
    <w:p w:rsidR="00275A1B" w:rsidRPr="005608BD" w:rsidRDefault="00275A1B" w:rsidP="00D56103">
      <w:pPr>
        <w:spacing w:afterLines="30" w:after="89" w:line="360" w:lineRule="exact"/>
        <w:ind w:leftChars="300" w:left="880" w:hangingChars="100" w:hanging="220"/>
        <w:outlineLvl w:val="2"/>
        <w:rPr>
          <w:rFonts w:ascii="ＭＳ ゴシック" w:eastAsia="ＭＳ ゴシック" w:hAnsi="ＭＳ ゴシック"/>
        </w:rPr>
      </w:pPr>
      <w:bookmarkStart w:id="729" w:name="_Toc277319654"/>
      <w:bookmarkStart w:id="730" w:name="_Toc304920339"/>
      <w:bookmarkStart w:id="731" w:name="_Toc316999471"/>
      <w:bookmarkStart w:id="732" w:name="_Toc335902742"/>
      <w:bookmarkStart w:id="733" w:name="_Toc336454170"/>
      <w:r w:rsidRPr="005608BD">
        <w:rPr>
          <w:rFonts w:ascii="ＭＳ ゴシック" w:eastAsia="ＭＳ ゴシック" w:hAnsi="ＭＳ ゴシック" w:hint="eastAsia"/>
        </w:rPr>
        <w:t>第１　実施責任</w:t>
      </w:r>
      <w:bookmarkEnd w:id="729"/>
      <w:bookmarkEnd w:id="730"/>
      <w:bookmarkEnd w:id="731"/>
      <w:bookmarkEnd w:id="732"/>
      <w:bookmarkEnd w:id="733"/>
    </w:p>
    <w:p w:rsidR="00275A1B" w:rsidRPr="005608BD" w:rsidRDefault="00275A1B" w:rsidP="00275A1B">
      <w:pPr>
        <w:spacing w:line="360" w:lineRule="exact"/>
        <w:ind w:leftChars="300" w:left="880" w:hangingChars="100" w:hanging="220"/>
        <w:rPr>
          <w:rFonts w:ascii="ＭＳ 明朝" w:hAnsi="ＭＳ 明朝"/>
        </w:rPr>
      </w:pPr>
      <w:r w:rsidRPr="005608BD">
        <w:rPr>
          <w:rFonts w:ascii="ＭＳ 明朝" w:hAnsi="ＭＳ 明朝" w:hint="eastAsia"/>
        </w:rPr>
        <w:t xml:space="preserve">１　</w:t>
      </w:r>
      <w:r w:rsidRPr="005608BD">
        <w:rPr>
          <w:rFonts w:ascii="ＭＳ 明朝" w:hAnsi="ＭＳ 明朝" w:hint="eastAsia"/>
          <w:spacing w:val="-4"/>
        </w:rPr>
        <w:t>町長（救助法が適用された場合は、町長が知事の委任により行うものとするが、</w:t>
      </w:r>
      <w:r w:rsidRPr="005608BD">
        <w:rPr>
          <w:rFonts w:hint="eastAsia"/>
        </w:rPr>
        <w:t>遺体</w:t>
      </w:r>
      <w:r w:rsidRPr="005608BD">
        <w:rPr>
          <w:rFonts w:ascii="ＭＳ 明朝" w:hAnsi="ＭＳ 明朝" w:hint="eastAsia"/>
          <w:spacing w:val="-4"/>
        </w:rPr>
        <w:t>の処理のうち洗浄等の処置及び検案については、知事の委託を受けた日本赤十字社北海道支部が行うものとする。)</w:t>
      </w:r>
    </w:p>
    <w:p w:rsidR="00275A1B" w:rsidRPr="005608BD" w:rsidRDefault="00275A1B" w:rsidP="00275A1B">
      <w:pPr>
        <w:spacing w:line="360" w:lineRule="exact"/>
        <w:ind w:leftChars="300" w:left="880" w:hangingChars="100" w:hanging="220"/>
        <w:rPr>
          <w:rFonts w:ascii="ＭＳ 明朝" w:hAnsi="ＭＳ 明朝"/>
        </w:rPr>
      </w:pPr>
      <w:r w:rsidRPr="005608BD">
        <w:rPr>
          <w:rFonts w:ascii="ＭＳ 明朝" w:hAnsi="ＭＳ 明朝" w:hint="eastAsia"/>
        </w:rPr>
        <w:t>２　警察官</w:t>
      </w:r>
    </w:p>
    <w:p w:rsidR="00275A1B" w:rsidRPr="005608BD" w:rsidRDefault="00275A1B" w:rsidP="00275A1B">
      <w:pPr>
        <w:spacing w:line="200" w:lineRule="exact"/>
      </w:pPr>
    </w:p>
    <w:p w:rsidR="00275A1B" w:rsidRPr="005608BD" w:rsidRDefault="00275A1B" w:rsidP="00D56103">
      <w:pPr>
        <w:spacing w:afterLines="30" w:after="89" w:line="360" w:lineRule="exact"/>
        <w:ind w:leftChars="300" w:left="880" w:hangingChars="100" w:hanging="220"/>
        <w:outlineLvl w:val="2"/>
        <w:rPr>
          <w:rFonts w:ascii="ＭＳ ゴシック" w:eastAsia="ＭＳ ゴシック" w:hAnsi="ＭＳ ゴシック"/>
        </w:rPr>
      </w:pPr>
      <w:bookmarkStart w:id="734" w:name="_Toc277319655"/>
      <w:bookmarkStart w:id="735" w:name="_Toc304920340"/>
      <w:bookmarkStart w:id="736" w:name="_Toc316999472"/>
      <w:bookmarkStart w:id="737" w:name="_Toc335902743"/>
      <w:bookmarkStart w:id="738" w:name="_Toc336454171"/>
      <w:r w:rsidRPr="005608BD">
        <w:rPr>
          <w:rFonts w:ascii="ＭＳ ゴシック" w:eastAsia="ＭＳ ゴシック" w:hAnsi="ＭＳ ゴシック" w:hint="eastAsia"/>
        </w:rPr>
        <w:t>第２　実施の方法</w:t>
      </w:r>
      <w:bookmarkEnd w:id="734"/>
      <w:bookmarkEnd w:id="735"/>
      <w:bookmarkEnd w:id="736"/>
      <w:bookmarkEnd w:id="737"/>
      <w:bookmarkEnd w:id="738"/>
    </w:p>
    <w:p w:rsidR="00275A1B" w:rsidRPr="005608BD" w:rsidRDefault="00275A1B" w:rsidP="00275A1B">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行方不明者の捜索</w:t>
      </w:r>
    </w:p>
    <w:p w:rsidR="00275A1B" w:rsidRPr="005608BD" w:rsidRDefault="00275A1B" w:rsidP="00275A1B">
      <w:pPr>
        <w:spacing w:line="360" w:lineRule="exact"/>
        <w:ind w:leftChars="300" w:left="1100" w:hangingChars="200" w:hanging="440"/>
        <w:rPr>
          <w:rFonts w:ascii="ＭＳ 明朝" w:hAnsi="ＭＳ 明朝"/>
        </w:rPr>
      </w:pPr>
      <w:r w:rsidRPr="005608BD">
        <w:rPr>
          <w:rFonts w:ascii="ＭＳ 明朝" w:hAnsi="ＭＳ 明朝" w:hint="eastAsia"/>
        </w:rPr>
        <w:t>（1） 捜索の対象</w:t>
      </w:r>
    </w:p>
    <w:p w:rsidR="00275A1B" w:rsidRPr="005608BD" w:rsidRDefault="00275A1B" w:rsidP="00275A1B">
      <w:pPr>
        <w:spacing w:line="360" w:lineRule="exact"/>
        <w:ind w:leftChars="400" w:left="880" w:firstLineChars="100" w:firstLine="220"/>
        <w:rPr>
          <w:rFonts w:ascii="ＭＳ 明朝" w:hAnsi="ＭＳ 明朝"/>
        </w:rPr>
      </w:pPr>
      <w:r w:rsidRPr="005608BD">
        <w:rPr>
          <w:rFonts w:ascii="ＭＳ 明朝" w:hAnsi="ＭＳ 明朝" w:hint="eastAsia"/>
        </w:rPr>
        <w:t>災害により現に行方不明の状態にあり、かつ、周囲の状況により既に死亡していると推定される者。</w:t>
      </w:r>
    </w:p>
    <w:p w:rsidR="00275A1B" w:rsidRPr="005608BD" w:rsidRDefault="00275A1B" w:rsidP="00275A1B">
      <w:pPr>
        <w:spacing w:line="360" w:lineRule="exact"/>
        <w:ind w:leftChars="300" w:left="1100" w:hangingChars="200" w:hanging="440"/>
        <w:rPr>
          <w:rFonts w:ascii="ＭＳ 明朝" w:hAnsi="ＭＳ 明朝"/>
        </w:rPr>
      </w:pPr>
      <w:r w:rsidRPr="005608BD">
        <w:rPr>
          <w:rFonts w:ascii="ＭＳ 明朝" w:hAnsi="ＭＳ 明朝" w:hint="eastAsia"/>
        </w:rPr>
        <w:t>（2） 捜索の実施</w:t>
      </w:r>
    </w:p>
    <w:p w:rsidR="00275A1B" w:rsidRPr="005608BD" w:rsidRDefault="00275A1B"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町長が、大雪消防組合比布消防署、警察等に協力を要請し捜索を実施する。被災の状況によっては、地域住民の協力を得て実施する。また、町において被災し、行方不明者が流出により他の市町村に漂着していると考えられる場合は、関係市町村に対し捜索を要請する。</w:t>
      </w:r>
    </w:p>
    <w:p w:rsidR="00275A1B" w:rsidRPr="005608BD" w:rsidRDefault="00275A1B" w:rsidP="00275A1B">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遺体の処理</w:t>
      </w:r>
    </w:p>
    <w:p w:rsidR="00275A1B" w:rsidRPr="005608BD" w:rsidRDefault="00275A1B" w:rsidP="00275A1B">
      <w:pPr>
        <w:spacing w:line="360" w:lineRule="exact"/>
        <w:ind w:leftChars="300" w:left="1100" w:hangingChars="200" w:hanging="440"/>
        <w:rPr>
          <w:rFonts w:ascii="ＭＳ 明朝" w:hAnsi="ＭＳ 明朝"/>
        </w:rPr>
      </w:pPr>
      <w:r w:rsidRPr="005608BD">
        <w:rPr>
          <w:rFonts w:ascii="ＭＳ 明朝" w:hAnsi="ＭＳ 明朝" w:hint="eastAsia"/>
        </w:rPr>
        <w:t>（1） 対象者</w:t>
      </w:r>
    </w:p>
    <w:p w:rsidR="00275A1B" w:rsidRPr="005608BD" w:rsidRDefault="00275A1B" w:rsidP="00275A1B">
      <w:pPr>
        <w:spacing w:line="360" w:lineRule="exact"/>
        <w:ind w:leftChars="400" w:left="880" w:firstLineChars="100" w:firstLine="220"/>
        <w:rPr>
          <w:rFonts w:ascii="ＭＳ 明朝" w:hAnsi="ＭＳ 明朝"/>
        </w:rPr>
      </w:pPr>
      <w:r w:rsidRPr="005608BD">
        <w:rPr>
          <w:rFonts w:ascii="ＭＳ 明朝" w:hAnsi="ＭＳ 明朝" w:hint="eastAsia"/>
        </w:rPr>
        <w:t>災害の際に死亡した者で災害による社会混乱のため、その遺族等が遺体の処理を行うことができない者。</w:t>
      </w:r>
    </w:p>
    <w:p w:rsidR="00275A1B" w:rsidRPr="005608BD" w:rsidRDefault="00275A1B" w:rsidP="00275A1B">
      <w:pPr>
        <w:spacing w:line="360" w:lineRule="exact"/>
        <w:ind w:leftChars="300" w:left="1100" w:hangingChars="200" w:hanging="440"/>
        <w:rPr>
          <w:rFonts w:ascii="ＭＳ 明朝" w:hAnsi="ＭＳ 明朝"/>
        </w:rPr>
      </w:pPr>
      <w:r w:rsidRPr="005608BD">
        <w:rPr>
          <w:rFonts w:ascii="ＭＳ 明朝" w:hAnsi="ＭＳ 明朝" w:hint="eastAsia"/>
        </w:rPr>
        <w:t>（2） 処理の範囲</w:t>
      </w:r>
    </w:p>
    <w:p w:rsidR="00275A1B" w:rsidRPr="005608BD" w:rsidRDefault="00275A1B" w:rsidP="00275A1B">
      <w:pPr>
        <w:pStyle w:val="ac"/>
        <w:spacing w:line="360" w:lineRule="exact"/>
        <w:ind w:leftChars="500" w:left="1320" w:hangingChars="100" w:hanging="220"/>
      </w:pPr>
      <w:r w:rsidRPr="005608BD">
        <w:rPr>
          <w:rFonts w:hint="eastAsia"/>
        </w:rPr>
        <w:t xml:space="preserve">ア　</w:t>
      </w:r>
      <w:r w:rsidRPr="005608BD">
        <w:rPr>
          <w:rFonts w:ascii="ＭＳ 明朝" w:hAnsi="ＭＳ 明朝" w:hint="eastAsia"/>
        </w:rPr>
        <w:t>遺体</w:t>
      </w:r>
      <w:r w:rsidRPr="005608BD">
        <w:rPr>
          <w:rFonts w:hint="eastAsia"/>
        </w:rPr>
        <w:t>の洗浄、縫合、消毒等の処理</w:t>
      </w:r>
    </w:p>
    <w:p w:rsidR="00275A1B" w:rsidRPr="005608BD" w:rsidRDefault="00275A1B" w:rsidP="00275A1B">
      <w:pPr>
        <w:pStyle w:val="ac"/>
        <w:spacing w:line="360" w:lineRule="exact"/>
        <w:ind w:leftChars="500" w:left="1320" w:hangingChars="100" w:hanging="220"/>
      </w:pPr>
      <w:r w:rsidRPr="005608BD">
        <w:rPr>
          <w:rFonts w:hint="eastAsia"/>
        </w:rPr>
        <w:t xml:space="preserve">イ　</w:t>
      </w:r>
      <w:r w:rsidRPr="005608BD">
        <w:rPr>
          <w:rFonts w:ascii="ＭＳ 明朝" w:hAnsi="ＭＳ 明朝" w:hint="eastAsia"/>
        </w:rPr>
        <w:t>遺体</w:t>
      </w:r>
      <w:r w:rsidRPr="005608BD">
        <w:rPr>
          <w:rFonts w:hint="eastAsia"/>
        </w:rPr>
        <w:t>の一時保存（町）</w:t>
      </w:r>
    </w:p>
    <w:p w:rsidR="00275A1B" w:rsidRPr="005608BD" w:rsidRDefault="00275A1B" w:rsidP="00275A1B">
      <w:pPr>
        <w:pStyle w:val="ac"/>
        <w:spacing w:line="360" w:lineRule="exact"/>
        <w:ind w:leftChars="500" w:left="1320" w:hangingChars="100" w:hanging="220"/>
      </w:pPr>
      <w:r w:rsidRPr="005608BD">
        <w:rPr>
          <w:rFonts w:hint="eastAsia"/>
        </w:rPr>
        <w:t>ウ　検案</w:t>
      </w:r>
    </w:p>
    <w:p w:rsidR="00275A1B" w:rsidRPr="005608BD" w:rsidRDefault="00275A1B" w:rsidP="00D56103">
      <w:pPr>
        <w:pStyle w:val="ac"/>
        <w:spacing w:afterLines="50" w:after="149" w:line="360" w:lineRule="exact"/>
        <w:ind w:leftChars="500" w:left="1320" w:hangingChars="100" w:hanging="220"/>
      </w:pPr>
      <w:r w:rsidRPr="005608BD">
        <w:rPr>
          <w:rFonts w:hint="eastAsia"/>
        </w:rPr>
        <w:t>エ　死体検分（警察官）</w:t>
      </w:r>
    </w:p>
    <w:p w:rsidR="00275A1B" w:rsidRPr="005608BD" w:rsidRDefault="00CF4611" w:rsidP="00275A1B">
      <w:pPr>
        <w:spacing w:line="360" w:lineRule="exact"/>
        <w:ind w:leftChars="300" w:left="880" w:hangingChars="100" w:hanging="220"/>
        <w:rPr>
          <w:rFonts w:ascii="ＭＳ ゴシック" w:eastAsia="ＭＳ ゴシック" w:hAnsi="ＭＳ ゴシック"/>
        </w:rPr>
      </w:pPr>
      <w:r>
        <w:rPr>
          <w:rFonts w:ascii="ＭＳ ゴシック" w:eastAsia="ＭＳ ゴシック" w:hAnsi="ＭＳ ゴシック" w:hint="eastAsia"/>
        </w:rPr>
        <w:t>３　遺体</w:t>
      </w:r>
      <w:r w:rsidR="00275A1B" w:rsidRPr="005608BD">
        <w:rPr>
          <w:rFonts w:ascii="ＭＳ ゴシック" w:eastAsia="ＭＳ ゴシック" w:hAnsi="ＭＳ ゴシック" w:hint="eastAsia"/>
        </w:rPr>
        <w:t>の埋葬</w:t>
      </w:r>
    </w:p>
    <w:p w:rsidR="00275A1B" w:rsidRPr="005608BD" w:rsidRDefault="00275A1B" w:rsidP="00275A1B">
      <w:pPr>
        <w:spacing w:line="360" w:lineRule="exact"/>
        <w:ind w:leftChars="300" w:left="1100" w:hangingChars="200" w:hanging="440"/>
        <w:rPr>
          <w:rFonts w:ascii="ＭＳ 明朝" w:hAnsi="ＭＳ 明朝"/>
        </w:rPr>
      </w:pPr>
      <w:r w:rsidRPr="005608BD">
        <w:rPr>
          <w:rFonts w:ascii="ＭＳ 明朝" w:hAnsi="ＭＳ 明朝" w:hint="eastAsia"/>
        </w:rPr>
        <w:t>（1） 対象者</w:t>
      </w:r>
    </w:p>
    <w:p w:rsidR="00275A1B" w:rsidRPr="005608BD" w:rsidRDefault="00275A1B" w:rsidP="00275A1B">
      <w:pPr>
        <w:spacing w:line="360" w:lineRule="exact"/>
        <w:ind w:leftChars="400" w:left="880" w:firstLineChars="100" w:firstLine="220"/>
        <w:rPr>
          <w:rFonts w:ascii="ＭＳ 明朝" w:hAnsi="ＭＳ 明朝"/>
        </w:rPr>
      </w:pPr>
      <w:r w:rsidRPr="005608BD">
        <w:rPr>
          <w:rFonts w:ascii="ＭＳ 明朝" w:hAnsi="ＭＳ 明朝" w:hint="eastAsia"/>
        </w:rPr>
        <w:t>災害時の混乱の際に死亡した者及び災害のため埋葬を行うことが困難な場合又は遺族のいない遺体。</w:t>
      </w:r>
    </w:p>
    <w:p w:rsidR="00275A1B" w:rsidRPr="005608BD" w:rsidRDefault="00275A1B" w:rsidP="00275A1B">
      <w:pPr>
        <w:spacing w:line="360" w:lineRule="exact"/>
        <w:ind w:leftChars="300" w:left="1100" w:hangingChars="200" w:hanging="440"/>
        <w:rPr>
          <w:rFonts w:ascii="ＭＳ 明朝" w:hAnsi="ＭＳ 明朝"/>
        </w:rPr>
      </w:pPr>
      <w:r w:rsidRPr="005608BD">
        <w:rPr>
          <w:rFonts w:ascii="ＭＳ 明朝" w:hAnsi="ＭＳ 明朝" w:hint="eastAsia"/>
        </w:rPr>
        <w:t>（2） 埋葬の方法</w:t>
      </w:r>
    </w:p>
    <w:p w:rsidR="00275A1B" w:rsidRPr="005608BD" w:rsidRDefault="00275A1B" w:rsidP="00275A1B">
      <w:pPr>
        <w:pStyle w:val="ac"/>
        <w:spacing w:line="360" w:lineRule="exact"/>
        <w:ind w:leftChars="500" w:left="1320" w:hangingChars="100" w:hanging="220"/>
      </w:pPr>
      <w:r w:rsidRPr="005608BD">
        <w:rPr>
          <w:rFonts w:hint="eastAsia"/>
        </w:rPr>
        <w:t>ア　町長は、</w:t>
      </w:r>
      <w:r w:rsidRPr="005608BD">
        <w:rPr>
          <w:rFonts w:ascii="ＭＳ 明朝" w:hAnsi="ＭＳ 明朝" w:hint="eastAsia"/>
        </w:rPr>
        <w:t>遺体</w:t>
      </w:r>
      <w:r w:rsidRPr="005608BD">
        <w:rPr>
          <w:rFonts w:hint="eastAsia"/>
        </w:rPr>
        <w:t>を土葬又は火葬に付し、又は、棺、骨つぼ等を遺族に支給する等現物給付をもって行うものとする。</w:t>
      </w:r>
    </w:p>
    <w:p w:rsidR="00275A1B" w:rsidRPr="005608BD" w:rsidRDefault="00275A1B" w:rsidP="00275A1B">
      <w:pPr>
        <w:pStyle w:val="ac"/>
        <w:spacing w:line="360" w:lineRule="exact"/>
        <w:ind w:leftChars="500" w:left="1320" w:hangingChars="100" w:hanging="220"/>
        <w:rPr>
          <w:rFonts w:ascii="ＭＳ 明朝" w:hAnsi="ＭＳ 明朝"/>
        </w:rPr>
      </w:pPr>
      <w:r w:rsidRPr="005608BD">
        <w:rPr>
          <w:rFonts w:hint="eastAsia"/>
        </w:rPr>
        <w:t>イ　身元不明の</w:t>
      </w:r>
      <w:r w:rsidRPr="005608BD">
        <w:rPr>
          <w:rFonts w:ascii="ＭＳ 明朝" w:hAnsi="ＭＳ 明朝" w:hint="eastAsia"/>
        </w:rPr>
        <w:t>遺体</w:t>
      </w:r>
      <w:r w:rsidRPr="005608BD">
        <w:rPr>
          <w:rFonts w:hint="eastAsia"/>
        </w:rPr>
        <w:t>については、警察その他関係機関に連絡し、その調査にあたるが、</w:t>
      </w:r>
      <w:r w:rsidRPr="005608BD">
        <w:rPr>
          <w:rFonts w:ascii="ＭＳ 明朝" w:hAnsi="ＭＳ 明朝" w:hint="eastAsia"/>
        </w:rPr>
        <w:t>一定期間経過しても身元が判明しない場合は、行旅病人及行旅死亡人取扱法（明治32</w:t>
      </w:r>
      <w:r w:rsidRPr="005608BD">
        <w:rPr>
          <w:rFonts w:ascii="ＭＳ 明朝" w:hAnsi="ＭＳ 明朝" w:hint="eastAsia"/>
        </w:rPr>
        <w:lastRenderedPageBreak/>
        <w:t>年法律第93号）の規定により処理するものとする。</w:t>
      </w:r>
    </w:p>
    <w:p w:rsidR="00275A1B" w:rsidRPr="005608BD" w:rsidRDefault="00275A1B" w:rsidP="00D56103">
      <w:pPr>
        <w:pStyle w:val="ac"/>
        <w:spacing w:afterLines="50" w:after="149" w:line="360" w:lineRule="exact"/>
        <w:ind w:leftChars="500" w:left="1320" w:hangingChars="100" w:hanging="220"/>
        <w:rPr>
          <w:spacing w:val="-4"/>
        </w:rPr>
      </w:pPr>
      <w:r w:rsidRPr="005608BD">
        <w:rPr>
          <w:rFonts w:hint="eastAsia"/>
        </w:rPr>
        <w:t>ウ　埋葬の実施が町において実施できないときは、関係機関の協力を得て行う。</w:t>
      </w:r>
    </w:p>
    <w:p w:rsidR="00275A1B" w:rsidRPr="005608BD" w:rsidRDefault="00275A1B" w:rsidP="00275A1B">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４　平常時の規制の適用除外措置</w:t>
      </w:r>
    </w:p>
    <w:p w:rsidR="00275A1B" w:rsidRPr="005608BD" w:rsidRDefault="00275A1B" w:rsidP="00D56103">
      <w:pPr>
        <w:pStyle w:val="ac"/>
        <w:spacing w:afterLines="50" w:after="149" w:line="360" w:lineRule="exact"/>
        <w:ind w:leftChars="322" w:left="708" w:firstLineChars="100" w:firstLine="220"/>
        <w:rPr>
          <w:spacing w:val="-4"/>
        </w:rPr>
      </w:pPr>
      <w:r w:rsidRPr="005608BD">
        <w:rPr>
          <w:rFonts w:ascii="ＭＳ 明朝" w:hAnsi="ＭＳ 明朝" w:hint="eastAsia"/>
        </w:rPr>
        <w:t>町及び墓地・納骨堂・火葬場の管理者は、著しく異常かつ激甚な非常災害であって、公衆衛生上の危害の発生を防止するため緊急の必要があると認められるものとして当該災害が政令で指定されたときは、埋葬及び火葬に関する各種証明・許可証が発行されない場合等に対応し、厚生労働大臣が、その定める期間に限り、墓地、埋葬等に関する法律（昭和23年法律第48号）第5条及び第14条に規定する手続きの特例を定めることができることに留意する。</w:t>
      </w:r>
    </w:p>
    <w:p w:rsidR="00275A1B" w:rsidRPr="005608BD" w:rsidRDefault="00275A1B" w:rsidP="00275A1B">
      <w:pPr>
        <w:spacing w:line="360" w:lineRule="exact"/>
        <w:ind w:firstLineChars="300" w:firstLine="660"/>
        <w:rPr>
          <w:rFonts w:ascii="ＭＳ 明朝" w:hAnsi="ＭＳ 明朝"/>
        </w:rPr>
      </w:pPr>
      <w:r w:rsidRPr="005608BD">
        <w:rPr>
          <w:rFonts w:ascii="ＭＳ ゴシック" w:eastAsia="ＭＳ ゴシック" w:hAnsi="ＭＳ ゴシック" w:hint="eastAsia"/>
        </w:rPr>
        <w:t>５　他市町村から漂着した</w:t>
      </w:r>
      <w:r w:rsidR="003832BF">
        <w:rPr>
          <w:rFonts w:ascii="ＭＳ ゴシック" w:eastAsia="ＭＳ ゴシック" w:hAnsi="ＭＳ ゴシック" w:hint="eastAsia"/>
        </w:rPr>
        <w:t>遺</w:t>
      </w:r>
      <w:r w:rsidRPr="005608BD">
        <w:rPr>
          <w:rFonts w:ascii="ＭＳ ゴシック" w:eastAsia="ＭＳ ゴシック" w:hAnsi="ＭＳ ゴシック" w:hint="eastAsia"/>
        </w:rPr>
        <w:t>体の処理</w:t>
      </w:r>
    </w:p>
    <w:p w:rsidR="00275A1B" w:rsidRPr="005608BD" w:rsidRDefault="00275A1B" w:rsidP="00275A1B">
      <w:pPr>
        <w:spacing w:line="360" w:lineRule="exact"/>
        <w:ind w:leftChars="300" w:left="1100" w:hangingChars="200" w:hanging="440"/>
        <w:rPr>
          <w:rFonts w:ascii="ＭＳ 明朝" w:hAnsi="ＭＳ 明朝"/>
        </w:rPr>
      </w:pPr>
      <w:r w:rsidRPr="005608BD">
        <w:rPr>
          <w:rFonts w:ascii="ＭＳ 明朝" w:hAnsi="ＭＳ 明朝" w:hint="eastAsia"/>
        </w:rPr>
        <w:t>（1） 遺体の身元が判明している場合は、死亡した者の遺族等又は市町村長に連絡の上、引き渡すものとする。ただし、被災地域が災害発生直後において、災害による混乱のため遺族等が直ちに引き取ることができない場合は、町において処理するものとする。</w:t>
      </w:r>
    </w:p>
    <w:p w:rsidR="00275A1B" w:rsidRPr="005608BD" w:rsidRDefault="00275A1B"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 xml:space="preserve">（2） </w:t>
      </w:r>
      <w:r w:rsidRPr="005608BD">
        <w:rPr>
          <w:rFonts w:ascii="ＭＳ 明朝" w:hAnsi="ＭＳ 明朝" w:hint="eastAsia"/>
          <w:spacing w:val="-4"/>
        </w:rPr>
        <w:t>身元不明の</w:t>
      </w:r>
      <w:r w:rsidR="003832BF">
        <w:rPr>
          <w:rFonts w:ascii="ＭＳ 明朝" w:hAnsi="ＭＳ 明朝" w:hint="eastAsia"/>
          <w:spacing w:val="-4"/>
        </w:rPr>
        <w:t>遺</w:t>
      </w:r>
      <w:r w:rsidRPr="005608BD">
        <w:rPr>
          <w:rFonts w:ascii="ＭＳ 明朝" w:hAnsi="ＭＳ 明朝" w:hint="eastAsia"/>
          <w:spacing w:val="-4"/>
        </w:rPr>
        <w:t>体で、かつ、被災地から漂着した</w:t>
      </w:r>
      <w:r w:rsidRPr="005608BD">
        <w:rPr>
          <w:rFonts w:ascii="ＭＳ 明朝" w:hAnsi="ＭＳ 明朝" w:hint="eastAsia"/>
        </w:rPr>
        <w:t>遺体</w:t>
      </w:r>
      <w:r w:rsidRPr="005608BD">
        <w:rPr>
          <w:rFonts w:ascii="ＭＳ 明朝" w:hAnsi="ＭＳ 明朝" w:hint="eastAsia"/>
          <w:spacing w:val="-4"/>
        </w:rPr>
        <w:t>であることが推定できない場合は、行旅病人及行旅死亡人取扱法の規定により処理するものとする。</w:t>
      </w:r>
    </w:p>
    <w:p w:rsidR="00275A1B" w:rsidRPr="005608BD" w:rsidRDefault="00275A1B" w:rsidP="00275A1B">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６　実施状況の記録</w:t>
      </w:r>
    </w:p>
    <w:p w:rsidR="00275A1B" w:rsidRPr="005608BD" w:rsidRDefault="00275A1B" w:rsidP="00275A1B">
      <w:pPr>
        <w:spacing w:line="360" w:lineRule="exact"/>
        <w:ind w:leftChars="300" w:left="660" w:firstLineChars="100" w:firstLine="220"/>
        <w:rPr>
          <w:rFonts w:ascii="ＭＳ 明朝" w:hAnsi="ＭＳ 明朝"/>
        </w:rPr>
      </w:pPr>
      <w:r w:rsidRPr="005608BD">
        <w:rPr>
          <w:rFonts w:ascii="ＭＳ 明朝" w:hAnsi="ＭＳ 明朝" w:hint="eastAsia"/>
        </w:rPr>
        <w:t>行方不明者の捜索、遺体処理及び埋葬した場合は、次によりその状況を記録しておくものとする。</w:t>
      </w:r>
    </w:p>
    <w:p w:rsidR="00275A1B" w:rsidRPr="005608BD" w:rsidRDefault="00275A1B" w:rsidP="00275A1B">
      <w:pPr>
        <w:spacing w:line="360" w:lineRule="exact"/>
        <w:ind w:leftChars="300" w:left="1100" w:hangingChars="200" w:hanging="440"/>
        <w:rPr>
          <w:rFonts w:ascii="ＭＳ 明朝" w:hAnsi="ＭＳ 明朝"/>
        </w:rPr>
      </w:pPr>
      <w:r w:rsidRPr="005608BD">
        <w:rPr>
          <w:rFonts w:ascii="ＭＳ 明朝" w:hAnsi="ＭＳ 明朝" w:hint="eastAsia"/>
        </w:rPr>
        <w:t>（1） 行方不明者の捜索</w:t>
      </w:r>
    </w:p>
    <w:p w:rsidR="00275A1B" w:rsidRPr="005608BD" w:rsidRDefault="00275A1B" w:rsidP="00275A1B">
      <w:pPr>
        <w:pStyle w:val="ac"/>
        <w:spacing w:line="360" w:lineRule="exact"/>
        <w:ind w:leftChars="500" w:left="1320" w:hangingChars="100" w:hanging="220"/>
        <w:rPr>
          <w:rFonts w:ascii="ＭＳ 明朝" w:hAnsi="ＭＳ 明朝"/>
        </w:rPr>
      </w:pPr>
      <w:r w:rsidRPr="005608BD">
        <w:rPr>
          <w:rFonts w:ascii="ＭＳ 明朝" w:hAnsi="ＭＳ 明朝" w:hint="eastAsia"/>
        </w:rPr>
        <w:t>ア　行方不明者の捜索に係る物資受払状況（救助種目別物資受払簿）（別記第15号様式）</w:t>
      </w:r>
    </w:p>
    <w:p w:rsidR="00275A1B" w:rsidRPr="005608BD" w:rsidRDefault="00275A1B" w:rsidP="00275A1B">
      <w:pPr>
        <w:pStyle w:val="ac"/>
        <w:spacing w:line="360" w:lineRule="exact"/>
        <w:ind w:leftChars="500" w:left="1320" w:hangingChars="100" w:hanging="220"/>
        <w:rPr>
          <w:rFonts w:ascii="ＭＳ 明朝" w:hAnsi="ＭＳ 明朝"/>
        </w:rPr>
      </w:pPr>
      <w:r w:rsidRPr="005608BD">
        <w:rPr>
          <w:rFonts w:ascii="ＭＳ 明朝" w:hAnsi="ＭＳ 明朝" w:hint="eastAsia"/>
        </w:rPr>
        <w:t>イ　遺体の捜索状況記録簿（別記第30号様式）</w:t>
      </w:r>
    </w:p>
    <w:p w:rsidR="00275A1B" w:rsidRPr="005608BD" w:rsidRDefault="00275A1B" w:rsidP="00275A1B">
      <w:pPr>
        <w:spacing w:line="360" w:lineRule="exact"/>
        <w:ind w:leftChars="300" w:left="1100" w:hangingChars="200" w:hanging="440"/>
        <w:rPr>
          <w:rFonts w:ascii="ＭＳ 明朝" w:hAnsi="ＭＳ 明朝"/>
        </w:rPr>
      </w:pPr>
      <w:r w:rsidRPr="005608BD">
        <w:rPr>
          <w:rFonts w:ascii="ＭＳ 明朝" w:hAnsi="ＭＳ 明朝" w:hint="eastAsia"/>
        </w:rPr>
        <w:t xml:space="preserve">（2） 遺体の処理　</w:t>
      </w:r>
      <w:r w:rsidR="003832BF">
        <w:rPr>
          <w:rFonts w:ascii="ＭＳ 明朝" w:hAnsi="ＭＳ 明朝" w:hint="eastAsia"/>
        </w:rPr>
        <w:t>遺</w:t>
      </w:r>
      <w:r w:rsidRPr="005608BD">
        <w:rPr>
          <w:rFonts w:ascii="ＭＳ 明朝" w:hAnsi="ＭＳ 明朝" w:hint="eastAsia"/>
        </w:rPr>
        <w:t>体処理台帳（別記第31号様式）</w:t>
      </w:r>
    </w:p>
    <w:p w:rsidR="00275A1B" w:rsidRPr="005608BD" w:rsidRDefault="00275A1B" w:rsidP="00275A1B">
      <w:pPr>
        <w:spacing w:line="360" w:lineRule="exact"/>
        <w:ind w:leftChars="300" w:left="1100" w:hangingChars="200" w:hanging="440"/>
        <w:rPr>
          <w:rFonts w:ascii="ＭＳ 明朝" w:hAnsi="ＭＳ 明朝"/>
        </w:rPr>
      </w:pPr>
      <w:r w:rsidRPr="005608BD">
        <w:rPr>
          <w:rFonts w:ascii="ＭＳ 明朝" w:hAnsi="ＭＳ 明朝" w:hint="eastAsia"/>
        </w:rPr>
        <w:t xml:space="preserve">（3） </w:t>
      </w:r>
      <w:r w:rsidR="003832BF">
        <w:rPr>
          <w:rFonts w:ascii="ＭＳ 明朝" w:hAnsi="ＭＳ 明朝" w:hint="eastAsia"/>
        </w:rPr>
        <w:t>遺</w:t>
      </w:r>
      <w:r w:rsidRPr="005608BD">
        <w:rPr>
          <w:rFonts w:ascii="ＭＳ 明朝" w:hAnsi="ＭＳ 明朝" w:hint="eastAsia"/>
        </w:rPr>
        <w:t>体の埋葬　埋葬台帳（別記第32号様式）</w:t>
      </w:r>
    </w:p>
    <w:p w:rsidR="00275A1B" w:rsidRPr="005608BD" w:rsidRDefault="00275A1B" w:rsidP="00275A1B">
      <w:pPr>
        <w:spacing w:line="100" w:lineRule="exact"/>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275A1B" w:rsidRPr="005608BD" w:rsidTr="00B74CD4">
        <w:trPr>
          <w:trHeight w:val="208"/>
          <w:jc w:val="right"/>
        </w:trPr>
        <w:tc>
          <w:tcPr>
            <w:tcW w:w="9072" w:type="dxa"/>
            <w:vAlign w:val="center"/>
          </w:tcPr>
          <w:p w:rsidR="00275A1B" w:rsidRPr="005608BD" w:rsidRDefault="00275A1B" w:rsidP="00B74CD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634667264"/>
              </w:rPr>
              <w:t>様</w:t>
            </w:r>
            <w:r w:rsidRPr="007B24BA">
              <w:rPr>
                <w:rFonts w:ascii="ＭＳ ゴシック" w:eastAsia="ＭＳ ゴシック" w:hAnsi="ＭＳ ゴシック" w:hint="eastAsia"/>
                <w:kern w:val="0"/>
                <w:sz w:val="20"/>
                <w:szCs w:val="20"/>
                <w:fitText w:val="1200" w:id="634667264"/>
              </w:rPr>
              <w:t>式</w:t>
            </w:r>
            <w:r w:rsidRPr="005608BD">
              <w:rPr>
                <w:rFonts w:ascii="ＭＳ ゴシック" w:eastAsia="ＭＳ ゴシック" w:hAnsi="ＭＳ ゴシック" w:hint="eastAsia"/>
                <w:sz w:val="20"/>
                <w:szCs w:val="20"/>
              </w:rPr>
              <w:t>〕　・救助種目別物資受払簿（別記第15号様式）</w:t>
            </w:r>
          </w:p>
          <w:p w:rsidR="00275A1B" w:rsidRPr="005608BD" w:rsidRDefault="00275A1B" w:rsidP="00B74CD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634667265"/>
              </w:rPr>
              <w:t>様</w:t>
            </w:r>
            <w:r w:rsidRPr="007B24BA">
              <w:rPr>
                <w:rFonts w:ascii="ＭＳ ゴシック" w:eastAsia="ＭＳ ゴシック" w:hAnsi="ＭＳ ゴシック" w:hint="eastAsia"/>
                <w:kern w:val="0"/>
                <w:sz w:val="20"/>
                <w:szCs w:val="20"/>
                <w:fitText w:val="1200" w:id="634667265"/>
              </w:rPr>
              <w:t>式</w:t>
            </w:r>
            <w:r w:rsidRPr="005608BD">
              <w:rPr>
                <w:rFonts w:ascii="ＭＳ ゴシック" w:eastAsia="ＭＳ ゴシック" w:hAnsi="ＭＳ ゴシック" w:hint="eastAsia"/>
                <w:sz w:val="20"/>
                <w:szCs w:val="20"/>
              </w:rPr>
              <w:t>〕　・遺体の捜索状況記録簿（別記第30号様式）</w:t>
            </w:r>
          </w:p>
          <w:p w:rsidR="00275A1B" w:rsidRPr="005608BD" w:rsidRDefault="00275A1B" w:rsidP="00B74CD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634667266"/>
              </w:rPr>
              <w:t>様</w:t>
            </w:r>
            <w:r w:rsidRPr="007B24BA">
              <w:rPr>
                <w:rFonts w:ascii="ＭＳ ゴシック" w:eastAsia="ＭＳ ゴシック" w:hAnsi="ＭＳ ゴシック" w:hint="eastAsia"/>
                <w:kern w:val="0"/>
                <w:sz w:val="20"/>
                <w:szCs w:val="20"/>
                <w:fitText w:val="1200" w:id="634667266"/>
              </w:rPr>
              <w:t>式</w:t>
            </w:r>
            <w:r w:rsidRPr="005608BD">
              <w:rPr>
                <w:rFonts w:ascii="ＭＳ ゴシック" w:eastAsia="ＭＳ ゴシック" w:hAnsi="ＭＳ ゴシック" w:hint="eastAsia"/>
                <w:sz w:val="20"/>
                <w:szCs w:val="20"/>
              </w:rPr>
              <w:t>〕　・遺体処理台帳（別記第31号様式）</w:t>
            </w:r>
          </w:p>
          <w:p w:rsidR="00275A1B" w:rsidRPr="005608BD" w:rsidRDefault="00275A1B" w:rsidP="00B74CD4">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634667267"/>
              </w:rPr>
              <w:t>様</w:t>
            </w:r>
            <w:r w:rsidRPr="007B24BA">
              <w:rPr>
                <w:rFonts w:ascii="ＭＳ ゴシック" w:eastAsia="ＭＳ ゴシック" w:hAnsi="ＭＳ ゴシック" w:hint="eastAsia"/>
                <w:kern w:val="0"/>
                <w:sz w:val="20"/>
                <w:szCs w:val="20"/>
                <w:fitText w:val="1200" w:id="634667267"/>
              </w:rPr>
              <w:t>式</w:t>
            </w:r>
            <w:r w:rsidRPr="005608BD">
              <w:rPr>
                <w:rFonts w:ascii="ＭＳ ゴシック" w:eastAsia="ＭＳ ゴシック" w:hAnsi="ＭＳ ゴシック" w:hint="eastAsia"/>
                <w:sz w:val="20"/>
                <w:szCs w:val="20"/>
              </w:rPr>
              <w:t>〕　・埋葬台帳（別記第32号様式）</w:t>
            </w:r>
          </w:p>
        </w:tc>
      </w:tr>
    </w:tbl>
    <w:p w:rsidR="00275A1B" w:rsidRPr="005608BD" w:rsidRDefault="00275A1B" w:rsidP="00275A1B">
      <w:pPr>
        <w:spacing w:line="200" w:lineRule="exact"/>
      </w:pPr>
    </w:p>
    <w:p w:rsidR="00275A1B" w:rsidRPr="005608BD" w:rsidRDefault="00275A1B" w:rsidP="00275A1B">
      <w:pPr>
        <w:spacing w:line="200" w:lineRule="exact"/>
      </w:pPr>
      <w:r w:rsidRPr="005608BD">
        <w:rPr>
          <w:rFonts w:ascii="ＭＳ 明朝" w:hAnsi="ＭＳ 明朝"/>
        </w:rPr>
        <w:br w:type="page"/>
      </w:r>
    </w:p>
    <w:p w:rsidR="00275A1B" w:rsidRPr="005608BD" w:rsidRDefault="00275A1B"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739" w:name="_Toc336454153"/>
      <w:r w:rsidRPr="005608BD">
        <w:rPr>
          <w:rFonts w:ascii="ＭＳ ゴシック" w:eastAsia="ＭＳ ゴシック" w:hAnsi="ＭＳ ゴシック" w:hint="eastAsia"/>
          <w:sz w:val="28"/>
          <w:szCs w:val="28"/>
        </w:rPr>
        <w:t xml:space="preserve">第28節　</w:t>
      </w:r>
      <w:r w:rsidR="001D2B53">
        <w:rPr>
          <w:rFonts w:ascii="ＭＳ ゴシック" w:eastAsia="ＭＳ ゴシック" w:hAnsi="ＭＳ ゴシック" w:hint="eastAsia"/>
          <w:sz w:val="28"/>
          <w:szCs w:val="28"/>
        </w:rPr>
        <w:t>家庭</w:t>
      </w:r>
      <w:r w:rsidRPr="005608BD">
        <w:rPr>
          <w:rFonts w:ascii="ＭＳ ゴシック" w:eastAsia="ＭＳ ゴシック" w:hAnsi="ＭＳ ゴシック" w:hint="eastAsia"/>
          <w:sz w:val="28"/>
          <w:szCs w:val="28"/>
        </w:rPr>
        <w:t>動物</w:t>
      </w:r>
      <w:r w:rsidR="001D2B53">
        <w:rPr>
          <w:rFonts w:ascii="ＭＳ ゴシック" w:eastAsia="ＭＳ ゴシック" w:hAnsi="ＭＳ ゴシック" w:hint="eastAsia"/>
          <w:sz w:val="28"/>
          <w:szCs w:val="28"/>
        </w:rPr>
        <w:t>等</w:t>
      </w:r>
      <w:r w:rsidRPr="005608BD">
        <w:rPr>
          <w:rFonts w:ascii="ＭＳ ゴシック" w:eastAsia="ＭＳ ゴシック" w:hAnsi="ＭＳ ゴシック" w:hint="eastAsia"/>
          <w:sz w:val="28"/>
          <w:szCs w:val="28"/>
        </w:rPr>
        <w:t>対策計画</w:t>
      </w:r>
      <w:bookmarkEnd w:id="739"/>
    </w:p>
    <w:p w:rsidR="00275A1B" w:rsidRPr="005608BD" w:rsidRDefault="00275A1B" w:rsidP="00275A1B">
      <w:pPr>
        <w:spacing w:line="100" w:lineRule="exact"/>
      </w:pPr>
    </w:p>
    <w:p w:rsidR="00275A1B" w:rsidRPr="005608BD" w:rsidRDefault="00275A1B" w:rsidP="00D56103">
      <w:pPr>
        <w:spacing w:afterLines="50" w:after="149" w:line="360" w:lineRule="exact"/>
        <w:ind w:leftChars="100" w:left="220" w:firstLineChars="100" w:firstLine="220"/>
      </w:pPr>
      <w:r w:rsidRPr="005608BD">
        <w:rPr>
          <w:rFonts w:hint="eastAsia"/>
        </w:rPr>
        <w:t>災害時における被災地の家庭動物等の取扱いについては、本計画の定めるところによる。</w:t>
      </w:r>
    </w:p>
    <w:p w:rsidR="00275A1B" w:rsidRPr="005608BD" w:rsidRDefault="00275A1B" w:rsidP="00D56103">
      <w:pPr>
        <w:spacing w:afterLines="30" w:after="89" w:line="360" w:lineRule="exact"/>
        <w:ind w:leftChars="300" w:left="880" w:hangingChars="100" w:hanging="220"/>
        <w:outlineLvl w:val="2"/>
        <w:rPr>
          <w:rFonts w:ascii="ＭＳ ゴシック" w:eastAsia="ＭＳ ゴシック" w:hAnsi="ＭＳ ゴシック"/>
        </w:rPr>
      </w:pPr>
      <w:bookmarkStart w:id="740" w:name="_Toc277319643"/>
      <w:bookmarkStart w:id="741" w:name="_Toc304920324"/>
      <w:bookmarkStart w:id="742" w:name="_Toc316999455"/>
      <w:bookmarkStart w:id="743" w:name="_Toc335902726"/>
      <w:bookmarkStart w:id="744" w:name="_Toc336454154"/>
      <w:r w:rsidRPr="005608BD">
        <w:rPr>
          <w:rFonts w:ascii="ＭＳ ゴシック" w:eastAsia="ＭＳ ゴシック" w:hAnsi="ＭＳ ゴシック" w:hint="eastAsia"/>
        </w:rPr>
        <w:t>第１　実施責任</w:t>
      </w:r>
      <w:bookmarkEnd w:id="740"/>
      <w:bookmarkEnd w:id="741"/>
      <w:bookmarkEnd w:id="742"/>
      <w:bookmarkEnd w:id="743"/>
      <w:bookmarkEnd w:id="744"/>
    </w:p>
    <w:p w:rsidR="00275A1B" w:rsidRPr="005608BD" w:rsidRDefault="00275A1B" w:rsidP="00275A1B">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比布町</w:t>
      </w:r>
    </w:p>
    <w:p w:rsidR="00275A1B" w:rsidRPr="005608BD" w:rsidRDefault="00275A1B" w:rsidP="00275A1B">
      <w:pPr>
        <w:spacing w:line="360" w:lineRule="exact"/>
        <w:ind w:leftChars="300" w:left="660" w:firstLineChars="100" w:firstLine="220"/>
        <w:rPr>
          <w:rFonts w:ascii="ＭＳ 明朝" w:hAnsi="ＭＳ 明朝"/>
        </w:rPr>
      </w:pPr>
      <w:r w:rsidRPr="005608BD">
        <w:rPr>
          <w:rFonts w:ascii="ＭＳ 明朝" w:hAnsi="ＭＳ 明朝" w:hint="eastAsia"/>
        </w:rPr>
        <w:t>被災地における逸走犬等の管理を行うものとする。</w:t>
      </w:r>
    </w:p>
    <w:p w:rsidR="00275A1B" w:rsidRPr="005608BD" w:rsidRDefault="00275A1B"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なお、町のみで処理することが困難な場合は、近隣市町村及び道に応援を求め実施するものとする。</w:t>
      </w:r>
    </w:p>
    <w:p w:rsidR="00275A1B" w:rsidRPr="005608BD" w:rsidRDefault="00275A1B" w:rsidP="00275A1B">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北海道</w:t>
      </w:r>
    </w:p>
    <w:p w:rsidR="00275A1B" w:rsidRPr="005608BD" w:rsidRDefault="00275A1B" w:rsidP="00275A1B">
      <w:pPr>
        <w:spacing w:line="360" w:lineRule="exact"/>
        <w:ind w:leftChars="300" w:left="1100" w:hangingChars="200" w:hanging="440"/>
        <w:rPr>
          <w:rFonts w:ascii="ＭＳ 明朝" w:hAnsi="ＭＳ 明朝"/>
        </w:rPr>
      </w:pPr>
      <w:r w:rsidRPr="005608BD">
        <w:rPr>
          <w:rFonts w:ascii="ＭＳ 明朝" w:hAnsi="ＭＳ 明朝" w:hint="eastAsia"/>
        </w:rPr>
        <w:t>（1） 上川総合振興局長は、町が行う被災地における</w:t>
      </w:r>
      <w:r w:rsidRPr="005608BD">
        <w:rPr>
          <w:rFonts w:hint="eastAsia"/>
        </w:rPr>
        <w:t>家庭動物等</w:t>
      </w:r>
      <w:r w:rsidRPr="005608BD">
        <w:rPr>
          <w:rFonts w:ascii="ＭＳ 明朝" w:hAnsi="ＭＳ 明朝" w:hint="eastAsia"/>
        </w:rPr>
        <w:t>の取扱に関し、現地の状況に応じ指導を行うものとする。</w:t>
      </w:r>
    </w:p>
    <w:p w:rsidR="00275A1B" w:rsidRPr="005608BD" w:rsidRDefault="00275A1B" w:rsidP="00275A1B">
      <w:pPr>
        <w:spacing w:line="360" w:lineRule="exact"/>
        <w:ind w:leftChars="300" w:left="1100" w:hangingChars="200" w:hanging="440"/>
        <w:rPr>
          <w:rFonts w:ascii="ＭＳ 明朝" w:hAnsi="ＭＳ 明朝"/>
        </w:rPr>
      </w:pPr>
      <w:r w:rsidRPr="005608BD">
        <w:rPr>
          <w:rFonts w:ascii="ＭＳ 明朝" w:hAnsi="ＭＳ 明朝" w:hint="eastAsia"/>
        </w:rPr>
        <w:t>（2） 道は、町長から逸走犬等の保護・収容に関する応援要請があった場合は、速やかに必要な人員の派遣、資機材のあっせん等所要の措置を講ずるものとする。</w:t>
      </w:r>
    </w:p>
    <w:p w:rsidR="00275A1B" w:rsidRPr="005608BD" w:rsidRDefault="00275A1B" w:rsidP="00275A1B">
      <w:pPr>
        <w:spacing w:line="200" w:lineRule="exact"/>
      </w:pPr>
    </w:p>
    <w:p w:rsidR="00275A1B" w:rsidRPr="005608BD" w:rsidRDefault="00275A1B" w:rsidP="00D56103">
      <w:pPr>
        <w:spacing w:afterLines="30" w:after="89" w:line="360" w:lineRule="exact"/>
        <w:ind w:leftChars="300" w:left="880" w:hangingChars="100" w:hanging="220"/>
        <w:outlineLvl w:val="2"/>
        <w:rPr>
          <w:rFonts w:ascii="ＭＳ ゴシック" w:eastAsia="ＭＳ ゴシック" w:hAnsi="ＭＳ ゴシック"/>
        </w:rPr>
      </w:pPr>
      <w:bookmarkStart w:id="745" w:name="_Toc277319644"/>
      <w:bookmarkStart w:id="746" w:name="_Toc304920325"/>
      <w:bookmarkStart w:id="747" w:name="_Toc316999456"/>
      <w:bookmarkStart w:id="748" w:name="_Toc335902727"/>
      <w:bookmarkStart w:id="749" w:name="_Toc336454155"/>
      <w:r w:rsidRPr="005608BD">
        <w:rPr>
          <w:rFonts w:ascii="ＭＳ ゴシック" w:eastAsia="ＭＳ ゴシック" w:hAnsi="ＭＳ ゴシック" w:hint="eastAsia"/>
        </w:rPr>
        <w:t>第２　家庭動物等の取扱い</w:t>
      </w:r>
      <w:bookmarkEnd w:id="745"/>
      <w:bookmarkEnd w:id="746"/>
      <w:bookmarkEnd w:id="747"/>
      <w:bookmarkEnd w:id="748"/>
      <w:bookmarkEnd w:id="749"/>
    </w:p>
    <w:p w:rsidR="00275A1B" w:rsidRPr="005608BD" w:rsidRDefault="00275A1B" w:rsidP="00275A1B">
      <w:pPr>
        <w:spacing w:line="360" w:lineRule="exact"/>
        <w:ind w:leftChars="300" w:left="880" w:hangingChars="100" w:hanging="220"/>
        <w:rPr>
          <w:rFonts w:ascii="ＭＳ 明朝" w:hAnsi="ＭＳ 明朝"/>
        </w:rPr>
      </w:pPr>
      <w:r w:rsidRPr="005608BD">
        <w:rPr>
          <w:rFonts w:ascii="ＭＳ 明朝" w:hAnsi="ＭＳ 明朝" w:hint="eastAsia"/>
        </w:rPr>
        <w:t>１　動物の飼い主は、動物の愛護及び管理に関する法律（昭和48年法律第105号）及び北海道動物の愛護及び管理に関する条例（平成13年北海道条例第3号。以下、この節において「条例」という。）に基づき、災害発生時においても、動物の健康及び安全を保持し適正に取り扱うものとする。</w:t>
      </w:r>
    </w:p>
    <w:p w:rsidR="00275A1B" w:rsidRPr="005608BD" w:rsidRDefault="00275A1B" w:rsidP="00275A1B">
      <w:pPr>
        <w:spacing w:line="360" w:lineRule="exact"/>
        <w:ind w:leftChars="300" w:left="880" w:hangingChars="100" w:hanging="220"/>
        <w:rPr>
          <w:rFonts w:ascii="ＭＳ 明朝" w:hAnsi="ＭＳ 明朝"/>
        </w:rPr>
      </w:pPr>
      <w:r w:rsidRPr="005608BD">
        <w:rPr>
          <w:rFonts w:ascii="ＭＳ 明朝" w:hAnsi="ＭＳ 明朝" w:hint="eastAsia"/>
        </w:rPr>
        <w:t>２　災害発生における動物の避難は、条例第6条第1項第4号の規定により、動物の飼い主が自己責任において行うものとする。</w:t>
      </w:r>
    </w:p>
    <w:p w:rsidR="00275A1B" w:rsidRPr="005608BD" w:rsidRDefault="00275A1B" w:rsidP="00275A1B">
      <w:pPr>
        <w:spacing w:line="360" w:lineRule="exact"/>
        <w:ind w:leftChars="300" w:left="880" w:hangingChars="100" w:hanging="220"/>
        <w:rPr>
          <w:rFonts w:ascii="ＭＳ 明朝" w:hAnsi="ＭＳ 明朝"/>
        </w:rPr>
      </w:pPr>
      <w:r w:rsidRPr="005608BD">
        <w:rPr>
          <w:rFonts w:ascii="ＭＳ 明朝" w:hAnsi="ＭＳ 明朝" w:hint="eastAsia"/>
        </w:rPr>
        <w:t>３　災害発生時において、町及び道は、関係団体の協力を得て、逸走犬等の保護・収容するなど適切な処置を講ずるとともに、住民に対し、逸走犬等の収容について周知を図るものとする。</w:t>
      </w:r>
    </w:p>
    <w:p w:rsidR="00275A1B" w:rsidRPr="005608BD" w:rsidRDefault="00275A1B" w:rsidP="00275A1B">
      <w:pPr>
        <w:spacing w:line="200" w:lineRule="exact"/>
      </w:pPr>
    </w:p>
    <w:p w:rsidR="00275A1B" w:rsidRPr="005608BD" w:rsidRDefault="00275A1B" w:rsidP="00275A1B">
      <w:pPr>
        <w:spacing w:line="200" w:lineRule="exact"/>
      </w:pPr>
      <w:r w:rsidRPr="005608BD">
        <w:br w:type="column"/>
      </w:r>
    </w:p>
    <w:p w:rsidR="00275A1B" w:rsidRPr="005608BD" w:rsidRDefault="00275A1B"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750" w:name="_Toc336454182"/>
      <w:r w:rsidRPr="005608BD">
        <w:rPr>
          <w:rFonts w:ascii="ＭＳ ゴシック" w:eastAsia="ＭＳ ゴシック" w:hAnsi="ＭＳ ゴシック" w:hint="eastAsia"/>
          <w:sz w:val="28"/>
          <w:szCs w:val="28"/>
        </w:rPr>
        <w:t>第29節　応急飼料計画</w:t>
      </w:r>
      <w:bookmarkEnd w:id="750"/>
    </w:p>
    <w:p w:rsidR="00275A1B" w:rsidRPr="005608BD" w:rsidRDefault="00275A1B" w:rsidP="00275A1B">
      <w:pPr>
        <w:spacing w:line="100" w:lineRule="exact"/>
      </w:pPr>
    </w:p>
    <w:p w:rsidR="00275A1B" w:rsidRPr="005608BD" w:rsidRDefault="00275A1B" w:rsidP="00D56103">
      <w:pPr>
        <w:spacing w:afterLines="50" w:after="149" w:line="360" w:lineRule="exact"/>
        <w:ind w:leftChars="100" w:left="220" w:firstLineChars="100" w:firstLine="220"/>
      </w:pPr>
      <w:r w:rsidRPr="005608BD">
        <w:rPr>
          <w:rFonts w:hint="eastAsia"/>
        </w:rPr>
        <w:t>災害に際し家畜飼料の応急対策については、本計画によるものとする。</w:t>
      </w:r>
    </w:p>
    <w:p w:rsidR="00275A1B" w:rsidRPr="005608BD" w:rsidRDefault="00275A1B" w:rsidP="00D56103">
      <w:pPr>
        <w:spacing w:afterLines="30" w:after="89" w:line="360" w:lineRule="exact"/>
        <w:ind w:leftChars="300" w:left="880" w:hangingChars="100" w:hanging="220"/>
        <w:outlineLvl w:val="2"/>
        <w:rPr>
          <w:rFonts w:ascii="ＭＳ ゴシック" w:eastAsia="ＭＳ ゴシック" w:hAnsi="ＭＳ ゴシック"/>
        </w:rPr>
      </w:pPr>
      <w:bookmarkStart w:id="751" w:name="_Toc277319666"/>
      <w:bookmarkStart w:id="752" w:name="_Toc304920352"/>
      <w:bookmarkStart w:id="753" w:name="_Toc316999484"/>
      <w:bookmarkStart w:id="754" w:name="_Toc332906963"/>
      <w:bookmarkStart w:id="755" w:name="_Toc335902755"/>
      <w:bookmarkStart w:id="756" w:name="_Toc336454183"/>
      <w:r w:rsidRPr="005608BD">
        <w:rPr>
          <w:rFonts w:ascii="ＭＳ ゴシック" w:eastAsia="ＭＳ ゴシック" w:hAnsi="ＭＳ ゴシック" w:hint="eastAsia"/>
        </w:rPr>
        <w:t>第１　実施責任</w:t>
      </w:r>
      <w:bookmarkEnd w:id="751"/>
      <w:bookmarkEnd w:id="752"/>
      <w:bookmarkEnd w:id="753"/>
      <w:bookmarkEnd w:id="754"/>
      <w:bookmarkEnd w:id="755"/>
      <w:bookmarkEnd w:id="756"/>
    </w:p>
    <w:p w:rsidR="00275A1B" w:rsidRPr="005608BD" w:rsidRDefault="00275A1B" w:rsidP="00275A1B">
      <w:pPr>
        <w:spacing w:line="360" w:lineRule="exact"/>
        <w:ind w:leftChars="300" w:left="660" w:firstLineChars="100" w:firstLine="220"/>
        <w:rPr>
          <w:rFonts w:ascii="ＭＳ 明朝" w:hAnsi="ＭＳ 明朝"/>
        </w:rPr>
      </w:pPr>
      <w:r w:rsidRPr="005608BD">
        <w:rPr>
          <w:rFonts w:ascii="ＭＳ 明朝" w:hAnsi="ＭＳ 明朝" w:hint="eastAsia"/>
        </w:rPr>
        <w:t>町長</w:t>
      </w:r>
    </w:p>
    <w:p w:rsidR="00275A1B" w:rsidRPr="005608BD" w:rsidRDefault="00275A1B" w:rsidP="00275A1B">
      <w:pPr>
        <w:spacing w:line="200" w:lineRule="exact"/>
      </w:pPr>
    </w:p>
    <w:p w:rsidR="00275A1B" w:rsidRPr="005608BD" w:rsidRDefault="00275A1B" w:rsidP="00D56103">
      <w:pPr>
        <w:spacing w:afterLines="30" w:after="89" w:line="360" w:lineRule="exact"/>
        <w:ind w:leftChars="300" w:left="880" w:hangingChars="100" w:hanging="220"/>
        <w:outlineLvl w:val="2"/>
        <w:rPr>
          <w:rFonts w:ascii="ＭＳ ゴシック" w:eastAsia="ＭＳ ゴシック" w:hAnsi="ＭＳ ゴシック"/>
        </w:rPr>
      </w:pPr>
      <w:bookmarkStart w:id="757" w:name="_Toc277319667"/>
      <w:bookmarkStart w:id="758" w:name="_Toc304920353"/>
      <w:bookmarkStart w:id="759" w:name="_Toc316999485"/>
      <w:bookmarkStart w:id="760" w:name="_Toc332906964"/>
      <w:bookmarkStart w:id="761" w:name="_Toc335902756"/>
      <w:bookmarkStart w:id="762" w:name="_Toc336454184"/>
      <w:r w:rsidRPr="005608BD">
        <w:rPr>
          <w:rFonts w:ascii="ＭＳ ゴシック" w:eastAsia="ＭＳ ゴシック" w:hAnsi="ＭＳ ゴシック" w:hint="eastAsia"/>
        </w:rPr>
        <w:t>第２　実施の方法</w:t>
      </w:r>
      <w:bookmarkEnd w:id="757"/>
      <w:bookmarkEnd w:id="758"/>
      <w:bookmarkEnd w:id="759"/>
      <w:bookmarkEnd w:id="760"/>
      <w:bookmarkEnd w:id="761"/>
      <w:bookmarkEnd w:id="762"/>
    </w:p>
    <w:p w:rsidR="00275A1B" w:rsidRPr="005608BD" w:rsidRDefault="00275A1B"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町長は、被災農家の家畜飼料等の確保ができないときは、応急飼料、転飼場所及び再播用飼料作物種子のあっせん区分により、次の事項を明らかにした文書をもって上川総合振興局長を通じ道農政部長に応急飼料のあっせんを要請することができるものとし、道は必要に応じ</w:t>
      </w:r>
      <w:r w:rsidR="005F31DE" w:rsidRPr="007B24BA">
        <w:rPr>
          <w:rFonts w:ascii="ＭＳ 明朝" w:hAnsi="ＭＳ 明朝" w:hint="eastAsia"/>
          <w:color w:val="000000"/>
        </w:rPr>
        <w:t>農林水産省生産局</w:t>
      </w:r>
      <w:r w:rsidRPr="005608BD">
        <w:rPr>
          <w:rFonts w:ascii="ＭＳ 明朝" w:hAnsi="ＭＳ 明朝" w:hint="eastAsia"/>
        </w:rPr>
        <w:t>に応急飼料のあっせんを要請するものとする。</w:t>
      </w:r>
    </w:p>
    <w:p w:rsidR="00275A1B" w:rsidRPr="005608BD" w:rsidRDefault="00275A1B" w:rsidP="00275A1B">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飼料(再播用飼料作物種子を含む)</w:t>
      </w:r>
    </w:p>
    <w:p w:rsidR="00275A1B" w:rsidRPr="005608BD" w:rsidRDefault="00275A1B" w:rsidP="00275A1B">
      <w:pPr>
        <w:pStyle w:val="ac"/>
        <w:spacing w:line="360" w:lineRule="exact"/>
        <w:ind w:leftChars="500" w:left="1320" w:hangingChars="100" w:hanging="220"/>
      </w:pPr>
      <w:r w:rsidRPr="005608BD">
        <w:rPr>
          <w:rFonts w:hint="eastAsia"/>
        </w:rPr>
        <w:t>ア　家畜の種類及び頭羽数</w:t>
      </w:r>
    </w:p>
    <w:p w:rsidR="00275A1B" w:rsidRPr="005608BD" w:rsidRDefault="00275A1B" w:rsidP="00275A1B">
      <w:pPr>
        <w:pStyle w:val="ac"/>
        <w:spacing w:line="360" w:lineRule="exact"/>
        <w:ind w:leftChars="500" w:left="1320" w:hangingChars="100" w:hanging="220"/>
      </w:pPr>
      <w:r w:rsidRPr="005608BD">
        <w:rPr>
          <w:rFonts w:hint="eastAsia"/>
        </w:rPr>
        <w:t>イ　飼料の種類及び数量（再播用種子については、種類、品質、数量）</w:t>
      </w:r>
    </w:p>
    <w:p w:rsidR="00275A1B" w:rsidRPr="005608BD" w:rsidRDefault="00275A1B" w:rsidP="00275A1B">
      <w:pPr>
        <w:pStyle w:val="ac"/>
        <w:spacing w:line="360" w:lineRule="exact"/>
        <w:ind w:leftChars="500" w:left="1320" w:hangingChars="100" w:hanging="220"/>
      </w:pPr>
      <w:r w:rsidRPr="005608BD">
        <w:rPr>
          <w:rFonts w:hint="eastAsia"/>
        </w:rPr>
        <w:t>ウ　購入予算額</w:t>
      </w:r>
    </w:p>
    <w:p w:rsidR="00275A1B" w:rsidRPr="005608BD" w:rsidRDefault="00275A1B" w:rsidP="00D56103">
      <w:pPr>
        <w:pStyle w:val="ac"/>
        <w:spacing w:afterLines="50" w:after="149" w:line="360" w:lineRule="exact"/>
        <w:ind w:leftChars="500" w:left="1320" w:hangingChars="100" w:hanging="220"/>
      </w:pPr>
      <w:r w:rsidRPr="005608BD">
        <w:rPr>
          <w:rFonts w:hint="eastAsia"/>
        </w:rPr>
        <w:t>エ　農家戸数等の参考となる事項</w:t>
      </w:r>
    </w:p>
    <w:p w:rsidR="00275A1B" w:rsidRPr="005608BD" w:rsidRDefault="00275A1B" w:rsidP="00275A1B">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転飼</w:t>
      </w:r>
    </w:p>
    <w:p w:rsidR="00275A1B" w:rsidRPr="005608BD" w:rsidRDefault="00275A1B" w:rsidP="00275A1B">
      <w:pPr>
        <w:pStyle w:val="ac"/>
        <w:spacing w:line="360" w:lineRule="exact"/>
        <w:ind w:leftChars="500" w:left="1320" w:hangingChars="100" w:hanging="220"/>
      </w:pPr>
      <w:r w:rsidRPr="005608BD">
        <w:rPr>
          <w:rFonts w:hint="eastAsia"/>
        </w:rPr>
        <w:t>ア　家畜の種類及び頭数</w:t>
      </w:r>
      <w:r w:rsidRPr="005608BD">
        <w:rPr>
          <w:rFonts w:hint="eastAsia"/>
        </w:rPr>
        <w:tab/>
      </w:r>
      <w:r w:rsidRPr="005608BD">
        <w:rPr>
          <w:rFonts w:hint="eastAsia"/>
        </w:rPr>
        <w:tab/>
      </w:r>
    </w:p>
    <w:p w:rsidR="00275A1B" w:rsidRPr="005608BD" w:rsidRDefault="00275A1B" w:rsidP="00275A1B">
      <w:pPr>
        <w:pStyle w:val="ac"/>
        <w:spacing w:line="360" w:lineRule="exact"/>
        <w:ind w:leftChars="500" w:left="1320" w:hangingChars="100" w:hanging="220"/>
      </w:pPr>
      <w:r w:rsidRPr="005608BD">
        <w:rPr>
          <w:rFonts w:hint="eastAsia"/>
        </w:rPr>
        <w:t>イ　転飼希望期間</w:t>
      </w:r>
      <w:r w:rsidRPr="005608BD">
        <w:rPr>
          <w:rFonts w:hint="eastAsia"/>
        </w:rPr>
        <w:tab/>
      </w:r>
      <w:r w:rsidRPr="005608BD">
        <w:rPr>
          <w:rFonts w:hint="eastAsia"/>
        </w:rPr>
        <w:tab/>
      </w:r>
      <w:r w:rsidRPr="005608BD">
        <w:rPr>
          <w:rFonts w:hint="eastAsia"/>
        </w:rPr>
        <w:tab/>
      </w:r>
    </w:p>
    <w:p w:rsidR="00275A1B" w:rsidRPr="005608BD" w:rsidRDefault="00275A1B" w:rsidP="00275A1B">
      <w:pPr>
        <w:pStyle w:val="ac"/>
        <w:spacing w:line="360" w:lineRule="exact"/>
        <w:ind w:leftChars="500" w:left="1320" w:hangingChars="100" w:hanging="220"/>
      </w:pPr>
      <w:r w:rsidRPr="005608BD">
        <w:rPr>
          <w:rFonts w:hint="eastAsia"/>
        </w:rPr>
        <w:t>ウ　管理方法（預託、附添等）</w:t>
      </w:r>
    </w:p>
    <w:p w:rsidR="00275A1B" w:rsidRPr="005608BD" w:rsidRDefault="00275A1B" w:rsidP="00275A1B">
      <w:pPr>
        <w:pStyle w:val="ac"/>
        <w:spacing w:line="360" w:lineRule="exact"/>
        <w:ind w:leftChars="500" w:left="1320" w:hangingChars="100" w:hanging="220"/>
      </w:pPr>
      <w:r w:rsidRPr="005608BD">
        <w:rPr>
          <w:rFonts w:hint="eastAsia"/>
        </w:rPr>
        <w:t>エ　転飼予算額</w:t>
      </w:r>
    </w:p>
    <w:p w:rsidR="00275A1B" w:rsidRPr="005608BD" w:rsidRDefault="00275A1B" w:rsidP="00275A1B">
      <w:pPr>
        <w:pStyle w:val="ac"/>
        <w:spacing w:line="360" w:lineRule="exact"/>
        <w:ind w:leftChars="500" w:left="1320" w:hangingChars="100" w:hanging="220"/>
      </w:pPr>
      <w:r w:rsidRPr="005608BD">
        <w:rPr>
          <w:rFonts w:hint="eastAsia"/>
        </w:rPr>
        <w:t>オ　農家戸数等の参考となる事項</w:t>
      </w:r>
    </w:p>
    <w:p w:rsidR="00196BEC" w:rsidRPr="005608BD" w:rsidRDefault="00275A1B" w:rsidP="00275A1B">
      <w:pPr>
        <w:spacing w:line="200" w:lineRule="exact"/>
      </w:pPr>
      <w:r w:rsidRPr="005608BD">
        <w:br w:type="column"/>
      </w:r>
    </w:p>
    <w:p w:rsidR="00761623" w:rsidRPr="005608BD" w:rsidRDefault="00761623"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763" w:name="_Toc336454150"/>
      <w:r w:rsidRPr="005608BD">
        <w:rPr>
          <w:rFonts w:ascii="ＭＳ ゴシック" w:eastAsia="ＭＳ ゴシック" w:hAnsi="ＭＳ ゴシック" w:hint="eastAsia"/>
          <w:sz w:val="28"/>
          <w:szCs w:val="28"/>
        </w:rPr>
        <w:t>第</w:t>
      </w:r>
      <w:r w:rsidR="007B6D49" w:rsidRPr="005608BD">
        <w:rPr>
          <w:rFonts w:ascii="ＭＳ ゴシック" w:eastAsia="ＭＳ ゴシック" w:hAnsi="ＭＳ ゴシック" w:hint="eastAsia"/>
          <w:sz w:val="28"/>
          <w:szCs w:val="28"/>
        </w:rPr>
        <w:t>30</w:t>
      </w:r>
      <w:r w:rsidRPr="005608BD">
        <w:rPr>
          <w:rFonts w:ascii="ＭＳ ゴシック" w:eastAsia="ＭＳ ゴシック" w:hAnsi="ＭＳ ゴシック" w:hint="eastAsia"/>
          <w:sz w:val="28"/>
          <w:szCs w:val="28"/>
        </w:rPr>
        <w:t xml:space="preserve">節　</w:t>
      </w:r>
      <w:r w:rsidR="00FA2AB2" w:rsidRPr="005608BD">
        <w:rPr>
          <w:rFonts w:ascii="ＭＳ ゴシック" w:eastAsia="ＭＳ ゴシック" w:hAnsi="ＭＳ ゴシック" w:hint="eastAsia"/>
          <w:sz w:val="28"/>
          <w:szCs w:val="28"/>
        </w:rPr>
        <w:t>廃棄物処理等計画</w:t>
      </w:r>
      <w:bookmarkEnd w:id="763"/>
    </w:p>
    <w:p w:rsidR="00761623" w:rsidRPr="005608BD" w:rsidRDefault="00761623" w:rsidP="00761623">
      <w:pPr>
        <w:spacing w:line="100" w:lineRule="exact"/>
      </w:pPr>
    </w:p>
    <w:p w:rsidR="009B3846" w:rsidRPr="005608BD" w:rsidRDefault="009B3846" w:rsidP="00D56103">
      <w:pPr>
        <w:spacing w:afterLines="50" w:after="149" w:line="360" w:lineRule="exact"/>
        <w:ind w:leftChars="100" w:left="220" w:firstLineChars="100" w:firstLine="220"/>
        <w:rPr>
          <w:rFonts w:ascii="ＭＳ 明朝" w:hAnsi="ＭＳ 明朝"/>
        </w:rPr>
      </w:pPr>
      <w:r w:rsidRPr="005608BD">
        <w:rPr>
          <w:rFonts w:ascii="ＭＳ 明朝" w:hAnsi="ＭＳ 明朝" w:hint="eastAsia"/>
        </w:rPr>
        <w:t>災害時における被災地のごみ収集、し尿のくみ取り、</w:t>
      </w:r>
      <w:r w:rsidR="007B6D49" w:rsidRPr="005608BD">
        <w:rPr>
          <w:rFonts w:ascii="ＭＳ 明朝" w:hAnsi="ＭＳ 明朝" w:hint="eastAsia"/>
        </w:rPr>
        <w:t>災害に伴い生じた廃棄物の処理処分及び</w:t>
      </w:r>
      <w:r w:rsidRPr="005608BD">
        <w:rPr>
          <w:rFonts w:ascii="ＭＳ 明朝" w:hAnsi="ＭＳ 明朝" w:hint="eastAsia"/>
        </w:rPr>
        <w:t>死亡獣畜の処理等（以下</w:t>
      </w:r>
      <w:r w:rsidR="007B6D49" w:rsidRPr="005608BD">
        <w:rPr>
          <w:rFonts w:ascii="ＭＳ 明朝" w:hAnsi="ＭＳ 明朝" w:hint="eastAsia"/>
        </w:rPr>
        <w:t>、この節において</w:t>
      </w:r>
      <w:r w:rsidRPr="005608BD">
        <w:rPr>
          <w:rFonts w:ascii="ＭＳ 明朝" w:hAnsi="ＭＳ 明朝" w:hint="eastAsia"/>
        </w:rPr>
        <w:t>「廃棄物等の処理」という。）の業務については、本計画の定めるところによる。</w:t>
      </w:r>
      <w:r w:rsidR="007B6D49" w:rsidRPr="005608BD">
        <w:rPr>
          <w:rFonts w:ascii="ＭＳ 明朝" w:hAnsi="ＭＳ 明朝" w:hint="eastAsia"/>
        </w:rPr>
        <w:t>ただし</w:t>
      </w:r>
      <w:r w:rsidRPr="005608BD">
        <w:rPr>
          <w:rFonts w:ascii="ＭＳ 明朝" w:hAnsi="ＭＳ 明朝" w:hint="eastAsia"/>
        </w:rPr>
        <w:t>、住居又はその周辺に運ばれた土石、竹木等の除去については、「第5章 第</w:t>
      </w:r>
      <w:r w:rsidR="00FA5DD2" w:rsidRPr="005608BD">
        <w:rPr>
          <w:rFonts w:ascii="ＭＳ 明朝" w:hAnsi="ＭＳ 明朝" w:hint="eastAsia"/>
        </w:rPr>
        <w:t>25</w:t>
      </w:r>
      <w:r w:rsidRPr="005608BD">
        <w:rPr>
          <w:rFonts w:ascii="ＭＳ 明朝" w:hAnsi="ＭＳ 明朝" w:hint="eastAsia"/>
        </w:rPr>
        <w:t>節 障害物除去計画」による</w:t>
      </w:r>
      <w:r w:rsidR="007B6D49" w:rsidRPr="005608BD">
        <w:rPr>
          <w:rFonts w:ascii="ＭＳ 明朝" w:hAnsi="ＭＳ 明朝" w:hint="eastAsia"/>
        </w:rPr>
        <w:t>ものとする</w:t>
      </w:r>
      <w:r w:rsidRPr="005608BD">
        <w:rPr>
          <w:rFonts w:ascii="ＭＳ 明朝" w:hAnsi="ＭＳ 明朝" w:hint="eastAsia"/>
        </w:rPr>
        <w:t>。</w:t>
      </w:r>
    </w:p>
    <w:p w:rsidR="009B3846" w:rsidRPr="005608BD" w:rsidRDefault="009B3846" w:rsidP="00D56103">
      <w:pPr>
        <w:spacing w:afterLines="30" w:after="89" w:line="360" w:lineRule="exact"/>
        <w:ind w:leftChars="300" w:left="880" w:hangingChars="100" w:hanging="220"/>
        <w:outlineLvl w:val="2"/>
        <w:rPr>
          <w:rFonts w:ascii="ＭＳ ゴシック" w:eastAsia="ＭＳ ゴシック" w:hAnsi="ＭＳ ゴシック"/>
        </w:rPr>
      </w:pPr>
      <w:bookmarkStart w:id="764" w:name="_Toc277319640"/>
      <w:bookmarkStart w:id="765" w:name="_Toc304920321"/>
      <w:bookmarkStart w:id="766" w:name="_Toc316999452"/>
      <w:bookmarkStart w:id="767" w:name="_Toc335902723"/>
      <w:bookmarkStart w:id="768" w:name="_Toc336454151"/>
      <w:r w:rsidRPr="005608BD">
        <w:rPr>
          <w:rFonts w:ascii="ＭＳ ゴシック" w:eastAsia="ＭＳ ゴシック" w:hAnsi="ＭＳ ゴシック" w:hint="eastAsia"/>
        </w:rPr>
        <w:t>第１　実施責任</w:t>
      </w:r>
      <w:bookmarkEnd w:id="764"/>
      <w:bookmarkEnd w:id="765"/>
      <w:bookmarkEnd w:id="766"/>
      <w:bookmarkEnd w:id="767"/>
      <w:bookmarkEnd w:id="768"/>
    </w:p>
    <w:p w:rsidR="009B3846" w:rsidRPr="005608BD" w:rsidRDefault="009B3846"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 xml:space="preserve">１　</w:t>
      </w:r>
      <w:r w:rsidR="00F6403C" w:rsidRPr="005608BD">
        <w:rPr>
          <w:rFonts w:ascii="ＭＳ ゴシック" w:eastAsia="ＭＳ ゴシック" w:hAnsi="ＭＳ ゴシック" w:hint="eastAsia"/>
        </w:rPr>
        <w:t>比布</w:t>
      </w:r>
      <w:r w:rsidRPr="005608BD">
        <w:rPr>
          <w:rFonts w:ascii="ＭＳ ゴシック" w:eastAsia="ＭＳ ゴシック" w:hAnsi="ＭＳ ゴシック" w:hint="eastAsia"/>
        </w:rPr>
        <w:t>町</w:t>
      </w:r>
    </w:p>
    <w:p w:rsidR="009B3846" w:rsidRPr="005608BD" w:rsidRDefault="009B3846" w:rsidP="00AC46E1">
      <w:pPr>
        <w:spacing w:line="360" w:lineRule="exact"/>
        <w:ind w:leftChars="300" w:left="1100" w:hangingChars="200" w:hanging="440"/>
        <w:rPr>
          <w:rFonts w:ascii="ＭＳ 明朝" w:hAnsi="ＭＳ 明朝"/>
        </w:rPr>
      </w:pPr>
      <w:r w:rsidRPr="005608BD">
        <w:rPr>
          <w:rFonts w:ascii="ＭＳ 明朝" w:hAnsi="ＭＳ 明朝" w:hint="eastAsia"/>
        </w:rPr>
        <w:t>（1） 被災地における廃棄物等の処理を行うものとする。なお、町のみで処理することが困難な場合は、近隣市町村及び道に応援を求め実施するものとする。</w:t>
      </w:r>
    </w:p>
    <w:p w:rsidR="009B3846" w:rsidRPr="005608BD" w:rsidRDefault="009B3846"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（2） 被災地における死亡獣畜の処理は所有者が行うものとするが、所有者が不明であるとき</w:t>
      </w:r>
      <w:r w:rsidR="007B6D49" w:rsidRPr="005608BD">
        <w:rPr>
          <w:rFonts w:ascii="ＭＳ 明朝" w:hAnsi="ＭＳ 明朝" w:hint="eastAsia"/>
        </w:rPr>
        <w:t>、</w:t>
      </w:r>
      <w:r w:rsidRPr="005608BD">
        <w:rPr>
          <w:rFonts w:ascii="ＭＳ 明朝" w:hAnsi="ＭＳ 明朝" w:hint="eastAsia"/>
        </w:rPr>
        <w:t>又は所有者が処理することが困難なときに実施するものとする。</w:t>
      </w:r>
    </w:p>
    <w:p w:rsidR="009B3846" w:rsidRPr="005608BD" w:rsidRDefault="009B3846"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北海道</w:t>
      </w:r>
    </w:p>
    <w:p w:rsidR="009B3846" w:rsidRPr="005608BD" w:rsidRDefault="009B3846" w:rsidP="00AC46E1">
      <w:pPr>
        <w:spacing w:line="360" w:lineRule="exact"/>
        <w:ind w:leftChars="300" w:left="1100" w:hangingChars="200" w:hanging="440"/>
        <w:rPr>
          <w:rFonts w:ascii="ＭＳ 明朝" w:hAnsi="ＭＳ 明朝"/>
        </w:rPr>
      </w:pPr>
      <w:r w:rsidRPr="005608BD">
        <w:rPr>
          <w:rFonts w:ascii="ＭＳ 明朝" w:hAnsi="ＭＳ 明朝" w:hint="eastAsia"/>
        </w:rPr>
        <w:t>（1） 上川総合振興局長は、町が行う被災地における廃棄物等の処理に関し、現地の状況に応じ指導</w:t>
      </w:r>
      <w:r w:rsidR="007B6D49" w:rsidRPr="005608BD">
        <w:rPr>
          <w:rFonts w:ascii="ＭＳ 明朝" w:hAnsi="ＭＳ 明朝" w:hint="eastAsia"/>
        </w:rPr>
        <w:t>・助言</w:t>
      </w:r>
      <w:r w:rsidRPr="005608BD">
        <w:rPr>
          <w:rFonts w:ascii="ＭＳ 明朝" w:hAnsi="ＭＳ 明朝" w:hint="eastAsia"/>
        </w:rPr>
        <w:t>を行うものとする。</w:t>
      </w:r>
    </w:p>
    <w:p w:rsidR="009B3846" w:rsidRPr="005608BD" w:rsidRDefault="009B3846" w:rsidP="00AC46E1">
      <w:pPr>
        <w:spacing w:line="360" w:lineRule="exact"/>
        <w:ind w:leftChars="300" w:left="1100" w:hangingChars="200" w:hanging="440"/>
        <w:rPr>
          <w:rFonts w:ascii="ＭＳ 明朝" w:hAnsi="ＭＳ 明朝"/>
        </w:rPr>
      </w:pPr>
      <w:r w:rsidRPr="005608BD">
        <w:rPr>
          <w:rFonts w:ascii="ＭＳ 明朝" w:hAnsi="ＭＳ 明朝" w:hint="eastAsia"/>
        </w:rPr>
        <w:t>（2） 道は、町長から廃棄物等の処理に関する応援要請があった場合は、速やかに必要な人員の派遣、資機材のあっせん等所要の措置を講ずるものとする。</w:t>
      </w:r>
    </w:p>
    <w:p w:rsidR="009B3846" w:rsidRPr="005608BD" w:rsidRDefault="009B3846" w:rsidP="009B3846">
      <w:pPr>
        <w:spacing w:line="200" w:lineRule="exact"/>
      </w:pPr>
    </w:p>
    <w:p w:rsidR="009B3846" w:rsidRPr="005608BD" w:rsidRDefault="009B3846" w:rsidP="00D56103">
      <w:pPr>
        <w:spacing w:afterLines="30" w:after="89" w:line="360" w:lineRule="exact"/>
        <w:ind w:leftChars="300" w:left="880" w:hangingChars="100" w:hanging="220"/>
        <w:outlineLvl w:val="2"/>
        <w:rPr>
          <w:rFonts w:ascii="ＭＳ ゴシック" w:eastAsia="ＭＳ ゴシック" w:hAnsi="ＭＳ ゴシック"/>
        </w:rPr>
      </w:pPr>
      <w:bookmarkStart w:id="769" w:name="_Toc277319641"/>
      <w:bookmarkStart w:id="770" w:name="_Toc304920322"/>
      <w:bookmarkStart w:id="771" w:name="_Toc316999453"/>
      <w:bookmarkStart w:id="772" w:name="_Toc335902724"/>
      <w:bookmarkStart w:id="773" w:name="_Toc336454152"/>
      <w:r w:rsidRPr="005608BD">
        <w:rPr>
          <w:rFonts w:ascii="ＭＳ ゴシック" w:eastAsia="ＭＳ ゴシック" w:hAnsi="ＭＳ ゴシック" w:hint="eastAsia"/>
        </w:rPr>
        <w:t>第２　廃棄物等の処理方法</w:t>
      </w:r>
      <w:bookmarkEnd w:id="769"/>
      <w:bookmarkEnd w:id="770"/>
      <w:bookmarkEnd w:id="771"/>
      <w:bookmarkEnd w:id="772"/>
      <w:bookmarkEnd w:id="773"/>
    </w:p>
    <w:p w:rsidR="009B3846" w:rsidRPr="005608BD" w:rsidRDefault="009B3846"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廃棄物等の処理の責任者は、次に定めるところにより廃棄物等の処理業務を実施するものとする。</w:t>
      </w:r>
    </w:p>
    <w:p w:rsidR="009B3846" w:rsidRPr="005608BD" w:rsidRDefault="009B3846"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 xml:space="preserve">１　</w:t>
      </w:r>
      <w:r w:rsidR="00180DE2" w:rsidRPr="005608BD">
        <w:rPr>
          <w:rFonts w:ascii="ＭＳ ゴシック" w:eastAsia="ＭＳ ゴシック" w:hAnsi="ＭＳ ゴシック" w:hint="eastAsia"/>
        </w:rPr>
        <w:t>ごみ</w:t>
      </w:r>
      <w:r w:rsidRPr="005608BD">
        <w:rPr>
          <w:rFonts w:ascii="ＭＳ ゴシック" w:eastAsia="ＭＳ ゴシック" w:hAnsi="ＭＳ ゴシック" w:hint="eastAsia"/>
        </w:rPr>
        <w:t>及びし尿の収集、運搬及び処分の基準</w:t>
      </w:r>
    </w:p>
    <w:p w:rsidR="00132E6D" w:rsidRPr="005608BD" w:rsidRDefault="009B3846" w:rsidP="00132E6D">
      <w:pPr>
        <w:spacing w:line="360" w:lineRule="exact"/>
        <w:ind w:leftChars="400" w:left="880" w:firstLineChars="100" w:firstLine="220"/>
        <w:rPr>
          <w:rFonts w:ascii="ＭＳ 明朝" w:hAnsi="ＭＳ 明朝"/>
        </w:rPr>
      </w:pPr>
      <w:r w:rsidRPr="005608BD">
        <w:rPr>
          <w:rFonts w:ascii="ＭＳ 明朝" w:hAnsi="ＭＳ 明朝" w:hint="eastAsia"/>
        </w:rPr>
        <w:t>町長は、廃棄物</w:t>
      </w:r>
      <w:r w:rsidR="007B6D49" w:rsidRPr="005608BD">
        <w:rPr>
          <w:rFonts w:ascii="ＭＳ 明朝" w:hAnsi="ＭＳ 明朝" w:hint="eastAsia"/>
        </w:rPr>
        <w:t>法</w:t>
      </w:r>
      <w:r w:rsidRPr="005608BD">
        <w:rPr>
          <w:rFonts w:ascii="ＭＳ 明朝" w:hAnsi="ＭＳ 明朝" w:hint="eastAsia"/>
        </w:rPr>
        <w:t>第6条の2第2項及び</w:t>
      </w:r>
      <w:r w:rsidR="007B6D49" w:rsidRPr="005608BD">
        <w:rPr>
          <w:rFonts w:ascii="ＭＳ 明朝" w:hAnsi="ＭＳ 明朝" w:hint="eastAsia"/>
        </w:rPr>
        <w:t>第3項、第12条第1項並びに第12条の2第1項</w:t>
      </w:r>
      <w:r w:rsidRPr="005608BD">
        <w:rPr>
          <w:rFonts w:ascii="ＭＳ 明朝" w:hAnsi="ＭＳ 明朝" w:hint="eastAsia"/>
        </w:rPr>
        <w:t>に規定する基準に従い所要の措置を講ずるものとする。</w:t>
      </w:r>
    </w:p>
    <w:p w:rsidR="00132E6D" w:rsidRPr="005608BD" w:rsidRDefault="00132E6D" w:rsidP="00D56103">
      <w:pPr>
        <w:spacing w:afterLines="30" w:after="89" w:line="360" w:lineRule="exact"/>
        <w:ind w:leftChars="400" w:left="880" w:firstLineChars="100" w:firstLine="220"/>
        <w:rPr>
          <w:rFonts w:ascii="ＭＳ 明朝" w:hAnsi="ＭＳ 明朝"/>
        </w:rPr>
      </w:pPr>
      <w:r w:rsidRPr="005608BD">
        <w:rPr>
          <w:rFonts w:ascii="ＭＳ 明朝" w:hAnsi="ＭＳ 明朝" w:hint="eastAsia"/>
        </w:rPr>
        <w:t>なお、町長は、基本法に基づき環境大臣が「廃棄物処理特例地域」に指定した場合は、基本法第86条の5の規定に従い必要な措置を講ずるものとする。</w:t>
      </w:r>
    </w:p>
    <w:p w:rsidR="00AC46E1" w:rsidRPr="005608BD" w:rsidRDefault="00FA5DD2" w:rsidP="00AC46E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w:t>
      </w:r>
      <w:r w:rsidR="00AC46E1" w:rsidRPr="005608BD">
        <w:rPr>
          <w:rFonts w:ascii="ＭＳ ゴシック" w:eastAsia="ＭＳ ゴシック" w:hAnsi="ＭＳ ゴシック" w:hint="eastAsia"/>
        </w:rPr>
        <w:t xml:space="preserve">　</w:t>
      </w:r>
      <w:r w:rsidR="00D62675" w:rsidRPr="005608BD">
        <w:rPr>
          <w:rFonts w:ascii="ＭＳ ゴシック" w:eastAsia="ＭＳ ゴシック" w:hAnsi="ＭＳ ゴシック" w:hint="eastAsia"/>
        </w:rPr>
        <w:t>ごみ</w:t>
      </w:r>
      <w:r w:rsidR="00AC46E1" w:rsidRPr="005608BD">
        <w:rPr>
          <w:rFonts w:ascii="ＭＳ ゴシック" w:eastAsia="ＭＳ ゴシック" w:hAnsi="ＭＳ ゴシック" w:hint="eastAsia"/>
        </w:rPr>
        <w:t>の収集、処理の方法</w:t>
      </w:r>
    </w:p>
    <w:p w:rsidR="00AC46E1" w:rsidRPr="005608BD" w:rsidRDefault="00AC46E1" w:rsidP="00AC46E1">
      <w:pPr>
        <w:spacing w:line="360" w:lineRule="exact"/>
        <w:ind w:leftChars="300" w:left="1100" w:hangingChars="200" w:hanging="440"/>
        <w:rPr>
          <w:rFonts w:ascii="ＭＳ 明朝" w:hAnsi="ＭＳ 明朝"/>
        </w:rPr>
      </w:pPr>
      <w:r w:rsidRPr="005608BD">
        <w:rPr>
          <w:rFonts w:ascii="ＭＳ 明朝" w:hAnsi="ＭＳ 明朝" w:hint="eastAsia"/>
        </w:rPr>
        <w:t>（1） 収集</w:t>
      </w:r>
    </w:p>
    <w:p w:rsidR="00136309" w:rsidRPr="005608BD" w:rsidRDefault="00136309" w:rsidP="00AC46E1">
      <w:pPr>
        <w:spacing w:line="360" w:lineRule="exact"/>
        <w:ind w:leftChars="400" w:left="880" w:firstLineChars="100" w:firstLine="220"/>
        <w:rPr>
          <w:rFonts w:ascii="ＭＳ 明朝" w:hAnsi="ＭＳ 明朝"/>
        </w:rPr>
      </w:pPr>
      <w:r w:rsidRPr="005608BD">
        <w:rPr>
          <w:rFonts w:ascii="ＭＳ 明朝" w:hAnsi="ＭＳ 明朝" w:hint="eastAsia"/>
        </w:rPr>
        <w:t>ア　委託業者により実施するものとするが、災害の状況により現有車両によって、完全</w:t>
      </w:r>
    </w:p>
    <w:p w:rsidR="00136309" w:rsidRPr="005608BD" w:rsidRDefault="00136309" w:rsidP="00136309">
      <w:pPr>
        <w:spacing w:line="360" w:lineRule="exact"/>
        <w:ind w:firstLineChars="400" w:firstLine="880"/>
        <w:rPr>
          <w:rFonts w:ascii="ＭＳ 明朝" w:hAnsi="ＭＳ 明朝"/>
        </w:rPr>
      </w:pPr>
      <w:r w:rsidRPr="005608BD">
        <w:rPr>
          <w:rFonts w:ascii="ＭＳ 明朝" w:hAnsi="ＭＳ 明朝" w:hint="eastAsia"/>
        </w:rPr>
        <w:t xml:space="preserve">　　に</w:t>
      </w:r>
      <w:r w:rsidR="00CB156A" w:rsidRPr="005608BD">
        <w:rPr>
          <w:rFonts w:ascii="ＭＳ 明朝" w:hAnsi="ＭＳ 明朝" w:hint="eastAsia"/>
        </w:rPr>
        <w:t>収集することが困難な場合は、町有車両の出動又は民間業者からの車両借上げによ</w:t>
      </w:r>
    </w:p>
    <w:p w:rsidR="00CB156A" w:rsidRPr="005608BD" w:rsidRDefault="00CB156A" w:rsidP="00136309">
      <w:pPr>
        <w:spacing w:line="360" w:lineRule="exact"/>
        <w:ind w:firstLineChars="400" w:firstLine="880"/>
        <w:rPr>
          <w:rFonts w:ascii="ＭＳ 明朝" w:hAnsi="ＭＳ 明朝"/>
        </w:rPr>
      </w:pPr>
      <w:r w:rsidRPr="005608BD">
        <w:rPr>
          <w:rFonts w:ascii="ＭＳ 明朝" w:hAnsi="ＭＳ 明朝" w:hint="eastAsia"/>
        </w:rPr>
        <w:t xml:space="preserve">　　り実施するものとする。</w:t>
      </w:r>
    </w:p>
    <w:p w:rsidR="00AC46E1" w:rsidRPr="005608BD" w:rsidRDefault="00CB156A" w:rsidP="00CB156A">
      <w:pPr>
        <w:spacing w:line="360" w:lineRule="exact"/>
        <w:ind w:leftChars="500" w:left="1320" w:hangingChars="100" w:hanging="220"/>
        <w:rPr>
          <w:rFonts w:ascii="ＭＳ 明朝" w:hAnsi="ＭＳ 明朝"/>
        </w:rPr>
      </w:pPr>
      <w:r w:rsidRPr="005608BD">
        <w:rPr>
          <w:rFonts w:ascii="ＭＳ 明朝" w:hAnsi="ＭＳ 明朝" w:hint="eastAsia"/>
        </w:rPr>
        <w:t xml:space="preserve">イ　</w:t>
      </w:r>
      <w:r w:rsidR="00AC46E1" w:rsidRPr="005608BD">
        <w:rPr>
          <w:rFonts w:ascii="ＭＳ 明朝" w:hAnsi="ＭＳ 明朝" w:hint="eastAsia"/>
        </w:rPr>
        <w:t>被災地の</w:t>
      </w:r>
      <w:r w:rsidR="00132E6D" w:rsidRPr="005608BD">
        <w:rPr>
          <w:rFonts w:ascii="ＭＳ 明朝" w:hAnsi="ＭＳ 明朝" w:hint="eastAsia"/>
        </w:rPr>
        <w:t>住</w:t>
      </w:r>
      <w:r w:rsidR="00AC46E1" w:rsidRPr="005608BD">
        <w:rPr>
          <w:rFonts w:ascii="ＭＳ 明朝" w:hAnsi="ＭＳ 明朝" w:hint="eastAsia"/>
        </w:rPr>
        <w:t>民に協力を要請し、感染症の源となる汚物から順に収集するものとする。一般的な</w:t>
      </w:r>
      <w:r w:rsidR="00D62785" w:rsidRPr="005608BD">
        <w:rPr>
          <w:rFonts w:ascii="ＭＳ 明朝" w:hAnsi="ＭＳ 明朝" w:hint="eastAsia"/>
        </w:rPr>
        <w:t>ごみ</w:t>
      </w:r>
      <w:r w:rsidR="00AC46E1" w:rsidRPr="005608BD">
        <w:rPr>
          <w:rFonts w:ascii="ＭＳ 明朝" w:hAnsi="ＭＳ 明朝" w:hint="eastAsia"/>
        </w:rPr>
        <w:t>はその後収集するものとする</w:t>
      </w:r>
    </w:p>
    <w:p w:rsidR="00AC46E1" w:rsidRPr="005608BD" w:rsidRDefault="00AC46E1" w:rsidP="00AC46E1">
      <w:pPr>
        <w:spacing w:line="360" w:lineRule="exact"/>
        <w:ind w:leftChars="300" w:left="1100" w:hangingChars="200" w:hanging="440"/>
        <w:rPr>
          <w:rFonts w:ascii="ＭＳ 明朝" w:hAnsi="ＭＳ 明朝"/>
        </w:rPr>
      </w:pPr>
      <w:r w:rsidRPr="005608BD">
        <w:rPr>
          <w:rFonts w:ascii="ＭＳ 明朝" w:hAnsi="ＭＳ 明朝" w:hint="eastAsia"/>
        </w:rPr>
        <w:t>（2） 処理</w:t>
      </w:r>
    </w:p>
    <w:p w:rsidR="00AC46E1" w:rsidRPr="005608BD" w:rsidRDefault="00AC46E1" w:rsidP="00AC46E1">
      <w:pPr>
        <w:spacing w:line="360" w:lineRule="exact"/>
        <w:ind w:leftChars="400" w:left="880" w:firstLineChars="100" w:firstLine="220"/>
        <w:rPr>
          <w:rFonts w:ascii="ＭＳ 明朝" w:hAnsi="ＭＳ 明朝"/>
        </w:rPr>
      </w:pPr>
      <w:r w:rsidRPr="005608BD">
        <w:rPr>
          <w:rFonts w:ascii="ＭＳ 明朝" w:hAnsi="ＭＳ 明朝" w:hint="eastAsia"/>
        </w:rPr>
        <w:t>愛別町外3町塵芥処理組合の</w:t>
      </w:r>
      <w:r w:rsidR="00D62785" w:rsidRPr="005608BD">
        <w:rPr>
          <w:rFonts w:ascii="ＭＳ 明朝" w:hAnsi="ＭＳ 明朝" w:hint="eastAsia"/>
        </w:rPr>
        <w:t>ごみ</w:t>
      </w:r>
      <w:r w:rsidRPr="005608BD">
        <w:rPr>
          <w:rFonts w:ascii="ＭＳ 明朝" w:hAnsi="ＭＳ 明朝" w:hint="eastAsia"/>
        </w:rPr>
        <w:t>処理施設を使用するものとする。</w:t>
      </w:r>
    </w:p>
    <w:p w:rsidR="00CB156A" w:rsidRPr="005608BD" w:rsidRDefault="00AC46E1" w:rsidP="00D56103">
      <w:pPr>
        <w:pStyle w:val="ac"/>
        <w:spacing w:afterLines="20" w:after="59" w:line="360" w:lineRule="exact"/>
        <w:ind w:leftChars="500" w:left="1320" w:hangingChars="100" w:hanging="220"/>
        <w:rPr>
          <w:rFonts w:ascii="ＭＳ 明朝" w:hAnsi="ＭＳ 明朝"/>
        </w:rPr>
      </w:pPr>
      <w:r w:rsidRPr="005608BD">
        <w:rPr>
          <w:rFonts w:ascii="ＭＳ 明朝" w:hAnsi="ＭＳ 明朝" w:hint="eastAsia"/>
        </w:rPr>
        <w:t>ただし、特別なものについては、町長が別に定める。</w:t>
      </w:r>
    </w:p>
    <w:p w:rsidR="00132E6D" w:rsidRPr="005608BD" w:rsidRDefault="00CB156A" w:rsidP="00D56103">
      <w:pPr>
        <w:pStyle w:val="ac"/>
        <w:spacing w:afterLines="20" w:after="59" w:line="360" w:lineRule="exact"/>
        <w:ind w:leftChars="500" w:left="1320" w:hangingChars="100" w:hanging="220"/>
      </w:pPr>
      <w:r w:rsidRPr="005608BD">
        <w:rPr>
          <w:rFonts w:hint="eastAsia"/>
        </w:rPr>
        <w:t xml:space="preserve">　</w:t>
      </w:r>
    </w:p>
    <w:p w:rsidR="00CB156A" w:rsidRPr="005608BD" w:rsidRDefault="00CB156A" w:rsidP="00D56103">
      <w:pPr>
        <w:pStyle w:val="ac"/>
        <w:spacing w:afterLines="20" w:after="59" w:line="360" w:lineRule="exact"/>
        <w:ind w:leftChars="500" w:left="1320" w:hangingChars="100" w:hanging="220"/>
      </w:pPr>
      <w:r w:rsidRPr="005608BD">
        <w:rPr>
          <w:rFonts w:hint="eastAsia"/>
        </w:rPr>
        <w:lastRenderedPageBreak/>
        <w:t>ごみ処理施設</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929"/>
        <w:gridCol w:w="2930"/>
        <w:gridCol w:w="2930"/>
      </w:tblGrid>
      <w:tr w:rsidR="00CB156A" w:rsidRPr="005608BD" w:rsidTr="00DB11AE">
        <w:trPr>
          <w:trHeight w:hRule="exact" w:val="340"/>
          <w:jc w:val="center"/>
        </w:trPr>
        <w:tc>
          <w:tcPr>
            <w:tcW w:w="2929" w:type="dxa"/>
            <w:vAlign w:val="center"/>
          </w:tcPr>
          <w:p w:rsidR="00CB156A" w:rsidRPr="005608BD" w:rsidRDefault="00CB156A" w:rsidP="00DB11AE">
            <w:pPr>
              <w:overflowPunct w:val="0"/>
              <w:autoSpaceDE w:val="0"/>
              <w:autoSpaceDN w:val="0"/>
              <w:snapToGrid w:val="0"/>
              <w:spacing w:line="220" w:lineRule="exact"/>
              <w:jc w:val="center"/>
              <w:rPr>
                <w:rFonts w:ascii="ＭＳ ゴシック" w:eastAsia="ＭＳ ゴシック" w:hAnsi="ＭＳ ゴシック"/>
                <w:sz w:val="20"/>
                <w:szCs w:val="20"/>
              </w:rPr>
            </w:pPr>
            <w:r w:rsidRPr="007B24BA">
              <w:rPr>
                <w:rFonts w:ascii="ＭＳ ゴシック" w:eastAsia="ＭＳ ゴシック" w:hAnsi="ＭＳ ゴシック" w:cs="ＭＳ 明朝" w:hint="eastAsia"/>
                <w:spacing w:val="150"/>
                <w:kern w:val="0"/>
                <w:sz w:val="20"/>
                <w:szCs w:val="20"/>
                <w:fitText w:val="1242" w:id="572182016"/>
              </w:rPr>
              <w:t>施設</w:t>
            </w:r>
            <w:r w:rsidRPr="007B24BA">
              <w:rPr>
                <w:rFonts w:ascii="ＭＳ ゴシック" w:eastAsia="ＭＳ ゴシック" w:hAnsi="ＭＳ ゴシック" w:cs="ＭＳ 明朝" w:hint="eastAsia"/>
                <w:kern w:val="0"/>
                <w:sz w:val="20"/>
                <w:szCs w:val="20"/>
                <w:fitText w:val="1242" w:id="572182016"/>
              </w:rPr>
              <w:t>名</w:t>
            </w:r>
          </w:p>
        </w:tc>
        <w:tc>
          <w:tcPr>
            <w:tcW w:w="2930" w:type="dxa"/>
            <w:vAlign w:val="center"/>
          </w:tcPr>
          <w:p w:rsidR="00CB156A" w:rsidRPr="005608BD" w:rsidRDefault="00CB156A" w:rsidP="00DB11AE">
            <w:pPr>
              <w:overflowPunct w:val="0"/>
              <w:autoSpaceDE w:val="0"/>
              <w:autoSpaceDN w:val="0"/>
              <w:snapToGrid w:val="0"/>
              <w:spacing w:line="220" w:lineRule="exact"/>
              <w:jc w:val="center"/>
              <w:rPr>
                <w:rFonts w:ascii="ＭＳ ゴシック" w:eastAsia="ＭＳ ゴシック" w:hAnsi="ＭＳ ゴシック"/>
                <w:sz w:val="20"/>
                <w:szCs w:val="20"/>
              </w:rPr>
            </w:pPr>
            <w:r w:rsidRPr="007B24BA">
              <w:rPr>
                <w:rFonts w:ascii="ＭＳ ゴシック" w:eastAsia="ＭＳ ゴシック" w:hAnsi="ＭＳ ゴシック" w:cs="ＭＳ 明朝" w:hint="eastAsia"/>
                <w:spacing w:val="150"/>
                <w:kern w:val="0"/>
                <w:sz w:val="20"/>
                <w:szCs w:val="20"/>
                <w:fitText w:val="1242" w:id="572182017"/>
              </w:rPr>
              <w:t>所在</w:t>
            </w:r>
            <w:r w:rsidRPr="007B24BA">
              <w:rPr>
                <w:rFonts w:ascii="ＭＳ ゴシック" w:eastAsia="ＭＳ ゴシック" w:hAnsi="ＭＳ ゴシック" w:cs="ＭＳ 明朝" w:hint="eastAsia"/>
                <w:kern w:val="0"/>
                <w:sz w:val="20"/>
                <w:szCs w:val="20"/>
                <w:fitText w:val="1242" w:id="572182017"/>
              </w:rPr>
              <w:t>地</w:t>
            </w:r>
          </w:p>
        </w:tc>
        <w:tc>
          <w:tcPr>
            <w:tcW w:w="2930" w:type="dxa"/>
            <w:vAlign w:val="center"/>
          </w:tcPr>
          <w:p w:rsidR="00CB156A" w:rsidRPr="005608BD" w:rsidRDefault="00CB156A" w:rsidP="00DB11AE">
            <w:pPr>
              <w:overflowPunct w:val="0"/>
              <w:autoSpaceDE w:val="0"/>
              <w:autoSpaceDN w:val="0"/>
              <w:snapToGrid w:val="0"/>
              <w:spacing w:line="220" w:lineRule="exact"/>
              <w:jc w:val="center"/>
              <w:rPr>
                <w:rFonts w:ascii="ＭＳ ゴシック" w:eastAsia="ＭＳ ゴシック" w:hAnsi="ＭＳ ゴシック"/>
                <w:sz w:val="20"/>
                <w:szCs w:val="20"/>
              </w:rPr>
            </w:pPr>
            <w:r w:rsidRPr="007B24BA">
              <w:rPr>
                <w:rFonts w:ascii="ＭＳ ゴシック" w:eastAsia="ＭＳ ゴシック" w:hAnsi="ＭＳ ゴシック" w:cs="ＭＳ 明朝" w:hint="eastAsia"/>
                <w:spacing w:val="60"/>
                <w:kern w:val="0"/>
                <w:sz w:val="20"/>
                <w:szCs w:val="20"/>
                <w:fitText w:val="1242" w:id="572182018"/>
              </w:rPr>
              <w:t>処理能</w:t>
            </w:r>
            <w:r w:rsidRPr="007B24BA">
              <w:rPr>
                <w:rFonts w:ascii="ＭＳ ゴシック" w:eastAsia="ＭＳ ゴシック" w:hAnsi="ＭＳ ゴシック" w:cs="ＭＳ 明朝" w:hint="eastAsia"/>
                <w:spacing w:val="15"/>
                <w:kern w:val="0"/>
                <w:sz w:val="20"/>
                <w:szCs w:val="20"/>
                <w:fitText w:val="1242" w:id="572182018"/>
              </w:rPr>
              <w:t>力</w:t>
            </w:r>
          </w:p>
        </w:tc>
      </w:tr>
      <w:tr w:rsidR="00CB156A" w:rsidRPr="005608BD" w:rsidTr="00DB11AE">
        <w:trPr>
          <w:trHeight w:hRule="exact" w:val="546"/>
          <w:jc w:val="center"/>
        </w:trPr>
        <w:tc>
          <w:tcPr>
            <w:tcW w:w="2929" w:type="dxa"/>
            <w:vAlign w:val="center"/>
          </w:tcPr>
          <w:p w:rsidR="00CB156A" w:rsidRPr="005608BD" w:rsidRDefault="00CB156A" w:rsidP="00DB11AE">
            <w:pPr>
              <w:overflowPunct w:val="0"/>
              <w:autoSpaceDE w:val="0"/>
              <w:autoSpaceDN w:val="0"/>
              <w:snapToGrid w:val="0"/>
              <w:spacing w:line="200" w:lineRule="exact"/>
              <w:ind w:leftChars="50" w:left="110" w:rightChars="50" w:right="110"/>
              <w:rPr>
                <w:rFonts w:ascii="ＭＳ 明朝" w:hAnsi="ＭＳ 明朝" w:cs="ＭＳ 明朝"/>
                <w:sz w:val="20"/>
                <w:szCs w:val="20"/>
              </w:rPr>
            </w:pPr>
            <w:r w:rsidRPr="005608BD">
              <w:rPr>
                <w:rFonts w:ascii="ＭＳ 明朝" w:hAnsi="ＭＳ 明朝" w:cs="ＭＳ 明朝" w:hint="eastAsia"/>
                <w:sz w:val="20"/>
                <w:szCs w:val="20"/>
              </w:rPr>
              <w:t>愛別町外3町塵芥処理組合</w:t>
            </w:r>
          </w:p>
          <w:p w:rsidR="00CB156A" w:rsidRPr="005608BD" w:rsidRDefault="00CB156A" w:rsidP="00DB11AE">
            <w:pPr>
              <w:overflowPunct w:val="0"/>
              <w:autoSpaceDE w:val="0"/>
              <w:autoSpaceDN w:val="0"/>
              <w:snapToGrid w:val="0"/>
              <w:spacing w:line="200" w:lineRule="exact"/>
              <w:ind w:leftChars="50" w:left="110" w:rightChars="50" w:right="110"/>
              <w:rPr>
                <w:rFonts w:ascii="ＭＳ 明朝" w:hAnsi="ＭＳ 明朝"/>
                <w:sz w:val="20"/>
                <w:szCs w:val="20"/>
              </w:rPr>
            </w:pPr>
            <w:r w:rsidRPr="005608BD">
              <w:rPr>
                <w:rFonts w:ascii="ＭＳ 明朝" w:hAnsi="ＭＳ 明朝" w:cs="ＭＳ 明朝" w:hint="eastAsia"/>
                <w:sz w:val="20"/>
                <w:szCs w:val="20"/>
              </w:rPr>
              <w:t>富沢衛生センター</w:t>
            </w:r>
          </w:p>
        </w:tc>
        <w:tc>
          <w:tcPr>
            <w:tcW w:w="2930" w:type="dxa"/>
            <w:vAlign w:val="center"/>
          </w:tcPr>
          <w:p w:rsidR="00CB156A" w:rsidRPr="005608BD" w:rsidRDefault="00CB156A" w:rsidP="00DB11AE">
            <w:pPr>
              <w:overflowPunct w:val="0"/>
              <w:autoSpaceDE w:val="0"/>
              <w:autoSpaceDN w:val="0"/>
              <w:snapToGrid w:val="0"/>
              <w:spacing w:line="200" w:lineRule="exact"/>
              <w:ind w:leftChars="50" w:left="110" w:rightChars="50" w:right="110"/>
              <w:rPr>
                <w:rFonts w:ascii="ＭＳ 明朝" w:hAnsi="ＭＳ 明朝"/>
                <w:sz w:val="20"/>
                <w:szCs w:val="20"/>
              </w:rPr>
            </w:pPr>
            <w:r w:rsidRPr="005608BD">
              <w:rPr>
                <w:rFonts w:ascii="ＭＳ 明朝" w:hAnsi="ＭＳ 明朝" w:cs="ＭＳ 明朝" w:hint="eastAsia"/>
                <w:sz w:val="20"/>
                <w:szCs w:val="20"/>
              </w:rPr>
              <w:t>愛別町富沢</w:t>
            </w:r>
            <w:r w:rsidRPr="005608BD">
              <w:rPr>
                <w:rFonts w:ascii="ＭＳ 明朝" w:hAnsi="ＭＳ 明朝" w:cs="メイリオ" w:hint="eastAsia"/>
                <w:sz w:val="20"/>
                <w:szCs w:val="20"/>
              </w:rPr>
              <w:t>金富３区</w:t>
            </w:r>
          </w:p>
        </w:tc>
        <w:tc>
          <w:tcPr>
            <w:tcW w:w="2930" w:type="dxa"/>
            <w:vAlign w:val="center"/>
          </w:tcPr>
          <w:p w:rsidR="00CB156A" w:rsidRPr="005608BD" w:rsidRDefault="00CB156A" w:rsidP="00DB11AE">
            <w:pPr>
              <w:overflowPunct w:val="0"/>
              <w:autoSpaceDE w:val="0"/>
              <w:autoSpaceDN w:val="0"/>
              <w:snapToGrid w:val="0"/>
              <w:spacing w:line="200" w:lineRule="exact"/>
              <w:ind w:leftChars="50" w:left="110" w:rightChars="50" w:right="110"/>
              <w:rPr>
                <w:rFonts w:ascii="ＭＳ 明朝" w:hAnsi="ＭＳ 明朝"/>
                <w:sz w:val="20"/>
                <w:szCs w:val="20"/>
              </w:rPr>
            </w:pPr>
            <w:r w:rsidRPr="005608BD">
              <w:rPr>
                <w:rFonts w:ascii="ＭＳ 明朝" w:hAnsi="ＭＳ 明朝" w:cs="ＭＳ 明朝" w:hint="eastAsia"/>
                <w:sz w:val="20"/>
                <w:szCs w:val="20"/>
              </w:rPr>
              <w:t>40ｔ/日</w:t>
            </w:r>
          </w:p>
        </w:tc>
      </w:tr>
    </w:tbl>
    <w:p w:rsidR="00AC46E1" w:rsidRPr="005608BD" w:rsidRDefault="00FA5DD2" w:rsidP="008717D1">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w:t>
      </w:r>
      <w:r w:rsidR="00AC46E1" w:rsidRPr="005608BD">
        <w:rPr>
          <w:rFonts w:ascii="ＭＳ ゴシック" w:eastAsia="ＭＳ ゴシック" w:hAnsi="ＭＳ ゴシック" w:hint="eastAsia"/>
        </w:rPr>
        <w:t xml:space="preserve">　し尿の収集、処理の方法</w:t>
      </w:r>
    </w:p>
    <w:p w:rsidR="00AC46E1" w:rsidRPr="005608BD" w:rsidRDefault="00AC46E1" w:rsidP="00D56103">
      <w:pPr>
        <w:spacing w:afterLines="30" w:after="89" w:line="360" w:lineRule="exact"/>
        <w:ind w:leftChars="400" w:left="880" w:firstLineChars="100" w:firstLine="220"/>
        <w:rPr>
          <w:rFonts w:ascii="ＭＳ 明朝" w:hAnsi="ＭＳ 明朝"/>
        </w:rPr>
      </w:pPr>
      <w:r w:rsidRPr="005608BD">
        <w:rPr>
          <w:rFonts w:ascii="ＭＳ 明朝" w:hAnsi="ＭＳ 明朝" w:hint="eastAsia"/>
        </w:rPr>
        <w:t>し尿の収集は、大雪浄化組合が委託する業者のバキューム車で実施するものとし、便所の倒壊、</w:t>
      </w:r>
      <w:r w:rsidR="00776A40" w:rsidRPr="005608BD">
        <w:rPr>
          <w:rFonts w:ascii="ＭＳ 明朝" w:hAnsi="ＭＳ 明朝"/>
        </w:rPr>
        <w:ruby>
          <w:rubyPr>
            <w:rubyAlign w:val="distributeSpace"/>
            <w:hps w:val="11"/>
            <w:hpsRaise w:val="20"/>
            <w:hpsBaseText w:val="22"/>
            <w:lid w:val="ja-JP"/>
          </w:rubyPr>
          <w:rt>
            <w:r w:rsidR="00BC508F" w:rsidRPr="005608BD">
              <w:rPr>
                <w:rFonts w:ascii="ＭＳ 明朝" w:hAnsi="ＭＳ 明朝"/>
                <w:sz w:val="11"/>
              </w:rPr>
              <w:t>いつすい</w:t>
            </w:r>
          </w:rt>
          <w:rubyBase>
            <w:r w:rsidR="00BC508F" w:rsidRPr="005608BD">
              <w:rPr>
                <w:rFonts w:ascii="ＭＳ 明朝" w:hAnsi="ＭＳ 明朝"/>
              </w:rPr>
              <w:t>溢水</w:t>
            </w:r>
          </w:rubyBase>
        </w:ruby>
      </w:r>
      <w:r w:rsidRPr="005608BD">
        <w:rPr>
          <w:rFonts w:ascii="ＭＳ 明朝" w:hAnsi="ＭＳ 明朝" w:hint="eastAsia"/>
        </w:rPr>
        <w:t>等でし尿が他に散乱しないよう被害程度の大きな所から収集し、短時間に処理するものとする。</w:t>
      </w:r>
    </w:p>
    <w:p w:rsidR="00CB156A" w:rsidRPr="005608BD" w:rsidRDefault="00CB156A" w:rsidP="00D56103">
      <w:pPr>
        <w:pStyle w:val="ac"/>
        <w:spacing w:afterLines="20" w:after="59" w:line="360" w:lineRule="exact"/>
        <w:ind w:leftChars="500" w:left="1320" w:hangingChars="100" w:hanging="220"/>
      </w:pPr>
      <w:r w:rsidRPr="005608BD">
        <w:rPr>
          <w:rFonts w:hint="eastAsia"/>
        </w:rPr>
        <w:t xml:space="preserve">　し尿処理施設</w:t>
      </w:r>
    </w:p>
    <w:p w:rsidR="00CB156A" w:rsidRPr="005608BD" w:rsidRDefault="00CB156A" w:rsidP="00CB156A">
      <w:pPr>
        <w:overflowPunct w:val="0"/>
        <w:autoSpaceDE w:val="0"/>
        <w:autoSpaceDN w:val="0"/>
        <w:snapToGrid w:val="0"/>
        <w:spacing w:line="20" w:lineRule="exact"/>
        <w:rPr>
          <w:rFonts w:ascii="Times New Roman" w:hAnsi="Times New Roman"/>
          <w:szCs w:val="20"/>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929"/>
        <w:gridCol w:w="2930"/>
        <w:gridCol w:w="2930"/>
      </w:tblGrid>
      <w:tr w:rsidR="00CB156A" w:rsidRPr="005608BD" w:rsidTr="00DB11AE">
        <w:trPr>
          <w:trHeight w:hRule="exact" w:val="340"/>
          <w:jc w:val="center"/>
        </w:trPr>
        <w:tc>
          <w:tcPr>
            <w:tcW w:w="2929" w:type="dxa"/>
            <w:vAlign w:val="center"/>
          </w:tcPr>
          <w:p w:rsidR="00CB156A" w:rsidRPr="005608BD" w:rsidRDefault="00CB156A" w:rsidP="00DB11AE">
            <w:pPr>
              <w:overflowPunct w:val="0"/>
              <w:autoSpaceDE w:val="0"/>
              <w:autoSpaceDN w:val="0"/>
              <w:snapToGrid w:val="0"/>
              <w:spacing w:line="220" w:lineRule="exact"/>
              <w:jc w:val="center"/>
              <w:rPr>
                <w:rFonts w:ascii="ＭＳ ゴシック" w:eastAsia="ＭＳ ゴシック" w:hAnsi="ＭＳ ゴシック"/>
                <w:sz w:val="20"/>
                <w:szCs w:val="20"/>
              </w:rPr>
            </w:pPr>
            <w:r w:rsidRPr="007B24BA">
              <w:rPr>
                <w:rFonts w:ascii="ＭＳ ゴシック" w:eastAsia="ＭＳ ゴシック" w:hAnsi="ＭＳ ゴシック" w:cs="ＭＳ 明朝" w:hint="eastAsia"/>
                <w:spacing w:val="150"/>
                <w:kern w:val="0"/>
                <w:sz w:val="20"/>
                <w:szCs w:val="20"/>
                <w:fitText w:val="1242" w:id="572182272"/>
              </w:rPr>
              <w:t>施設</w:t>
            </w:r>
            <w:r w:rsidRPr="007B24BA">
              <w:rPr>
                <w:rFonts w:ascii="ＭＳ ゴシック" w:eastAsia="ＭＳ ゴシック" w:hAnsi="ＭＳ ゴシック" w:cs="ＭＳ 明朝" w:hint="eastAsia"/>
                <w:kern w:val="0"/>
                <w:sz w:val="20"/>
                <w:szCs w:val="20"/>
                <w:fitText w:val="1242" w:id="572182272"/>
              </w:rPr>
              <w:t>名</w:t>
            </w:r>
          </w:p>
        </w:tc>
        <w:tc>
          <w:tcPr>
            <w:tcW w:w="2930" w:type="dxa"/>
            <w:vAlign w:val="center"/>
          </w:tcPr>
          <w:p w:rsidR="00CB156A" w:rsidRPr="005608BD" w:rsidRDefault="00CB156A" w:rsidP="00DB11AE">
            <w:pPr>
              <w:overflowPunct w:val="0"/>
              <w:autoSpaceDE w:val="0"/>
              <w:autoSpaceDN w:val="0"/>
              <w:snapToGrid w:val="0"/>
              <w:spacing w:line="220" w:lineRule="exact"/>
              <w:jc w:val="center"/>
              <w:rPr>
                <w:rFonts w:ascii="ＭＳ ゴシック" w:eastAsia="ＭＳ ゴシック" w:hAnsi="ＭＳ ゴシック"/>
                <w:sz w:val="20"/>
                <w:szCs w:val="20"/>
              </w:rPr>
            </w:pPr>
            <w:r w:rsidRPr="007B24BA">
              <w:rPr>
                <w:rFonts w:ascii="ＭＳ ゴシック" w:eastAsia="ＭＳ ゴシック" w:hAnsi="ＭＳ ゴシック" w:cs="ＭＳ 明朝" w:hint="eastAsia"/>
                <w:spacing w:val="150"/>
                <w:kern w:val="0"/>
                <w:sz w:val="20"/>
                <w:szCs w:val="20"/>
                <w:fitText w:val="1242" w:id="572182273"/>
              </w:rPr>
              <w:t>所在</w:t>
            </w:r>
            <w:r w:rsidRPr="007B24BA">
              <w:rPr>
                <w:rFonts w:ascii="ＭＳ ゴシック" w:eastAsia="ＭＳ ゴシック" w:hAnsi="ＭＳ ゴシック" w:cs="ＭＳ 明朝" w:hint="eastAsia"/>
                <w:kern w:val="0"/>
                <w:sz w:val="20"/>
                <w:szCs w:val="20"/>
                <w:fitText w:val="1242" w:id="572182273"/>
              </w:rPr>
              <w:t>地</w:t>
            </w:r>
          </w:p>
        </w:tc>
        <w:tc>
          <w:tcPr>
            <w:tcW w:w="2930" w:type="dxa"/>
            <w:vAlign w:val="center"/>
          </w:tcPr>
          <w:p w:rsidR="00CB156A" w:rsidRPr="005608BD" w:rsidRDefault="00CB156A" w:rsidP="00DB11AE">
            <w:pPr>
              <w:overflowPunct w:val="0"/>
              <w:autoSpaceDE w:val="0"/>
              <w:autoSpaceDN w:val="0"/>
              <w:snapToGrid w:val="0"/>
              <w:spacing w:line="220" w:lineRule="exact"/>
              <w:jc w:val="center"/>
              <w:rPr>
                <w:rFonts w:ascii="ＭＳ ゴシック" w:eastAsia="ＭＳ ゴシック" w:hAnsi="ＭＳ ゴシック"/>
                <w:sz w:val="20"/>
                <w:szCs w:val="20"/>
              </w:rPr>
            </w:pPr>
            <w:r w:rsidRPr="007B24BA">
              <w:rPr>
                <w:rFonts w:ascii="ＭＳ ゴシック" w:eastAsia="ＭＳ ゴシック" w:hAnsi="ＭＳ ゴシック" w:cs="ＭＳ 明朝" w:hint="eastAsia"/>
                <w:spacing w:val="60"/>
                <w:kern w:val="0"/>
                <w:sz w:val="20"/>
                <w:szCs w:val="20"/>
                <w:fitText w:val="1242" w:id="572182274"/>
              </w:rPr>
              <w:t>処理能</w:t>
            </w:r>
            <w:r w:rsidRPr="007B24BA">
              <w:rPr>
                <w:rFonts w:ascii="ＭＳ ゴシック" w:eastAsia="ＭＳ ゴシック" w:hAnsi="ＭＳ ゴシック" w:cs="ＭＳ 明朝" w:hint="eastAsia"/>
                <w:spacing w:val="15"/>
                <w:kern w:val="0"/>
                <w:sz w:val="20"/>
                <w:szCs w:val="20"/>
                <w:fitText w:val="1242" w:id="572182274"/>
              </w:rPr>
              <w:t>力</w:t>
            </w:r>
          </w:p>
        </w:tc>
      </w:tr>
      <w:tr w:rsidR="00CB156A" w:rsidRPr="005608BD" w:rsidTr="00DB11AE">
        <w:trPr>
          <w:trHeight w:hRule="exact" w:val="546"/>
          <w:jc w:val="center"/>
        </w:trPr>
        <w:tc>
          <w:tcPr>
            <w:tcW w:w="2929" w:type="dxa"/>
            <w:vAlign w:val="center"/>
          </w:tcPr>
          <w:p w:rsidR="00CB156A" w:rsidRPr="005608BD" w:rsidRDefault="00CB156A" w:rsidP="00DB11AE">
            <w:pPr>
              <w:overflowPunct w:val="0"/>
              <w:autoSpaceDE w:val="0"/>
              <w:autoSpaceDN w:val="0"/>
              <w:snapToGrid w:val="0"/>
              <w:spacing w:line="200" w:lineRule="exact"/>
              <w:ind w:leftChars="50" w:left="110" w:rightChars="50" w:right="110"/>
              <w:rPr>
                <w:rFonts w:ascii="ＭＳ 明朝" w:hAnsi="ＭＳ 明朝" w:cs="ＭＳ 明朝"/>
                <w:sz w:val="20"/>
                <w:szCs w:val="20"/>
              </w:rPr>
            </w:pPr>
            <w:r w:rsidRPr="005608BD">
              <w:rPr>
                <w:rFonts w:ascii="ＭＳ 明朝" w:hAnsi="ＭＳ 明朝" w:cs="ＭＳ 明朝" w:hint="eastAsia"/>
                <w:sz w:val="20"/>
                <w:szCs w:val="20"/>
              </w:rPr>
              <w:t>大雪浄化組合</w:t>
            </w:r>
          </w:p>
          <w:p w:rsidR="00CB156A" w:rsidRPr="005608BD" w:rsidRDefault="00CB156A" w:rsidP="00DB11AE">
            <w:pPr>
              <w:overflowPunct w:val="0"/>
              <w:autoSpaceDE w:val="0"/>
              <w:autoSpaceDN w:val="0"/>
              <w:snapToGrid w:val="0"/>
              <w:spacing w:line="200" w:lineRule="exact"/>
              <w:ind w:leftChars="50" w:left="110" w:rightChars="50" w:right="110"/>
              <w:rPr>
                <w:rFonts w:ascii="ＭＳ 明朝" w:hAnsi="ＭＳ 明朝" w:cs="ＭＳ 明朝"/>
                <w:sz w:val="20"/>
                <w:szCs w:val="20"/>
              </w:rPr>
            </w:pPr>
            <w:r w:rsidRPr="005608BD">
              <w:rPr>
                <w:rFonts w:ascii="ＭＳ 明朝" w:hAnsi="ＭＳ 明朝" w:cs="ＭＳ 明朝" w:hint="eastAsia"/>
                <w:sz w:val="20"/>
                <w:szCs w:val="20"/>
              </w:rPr>
              <w:t>大雪浄化センター</w:t>
            </w:r>
          </w:p>
        </w:tc>
        <w:tc>
          <w:tcPr>
            <w:tcW w:w="2930" w:type="dxa"/>
            <w:vAlign w:val="center"/>
          </w:tcPr>
          <w:p w:rsidR="00CB156A" w:rsidRPr="005608BD" w:rsidRDefault="00CB156A" w:rsidP="00DB11AE">
            <w:pPr>
              <w:overflowPunct w:val="0"/>
              <w:autoSpaceDE w:val="0"/>
              <w:autoSpaceDN w:val="0"/>
              <w:snapToGrid w:val="0"/>
              <w:spacing w:line="200" w:lineRule="exact"/>
              <w:ind w:leftChars="50" w:left="110" w:rightChars="50" w:right="110"/>
              <w:rPr>
                <w:rFonts w:ascii="ＭＳ 明朝" w:hAnsi="ＭＳ 明朝" w:cs="ＭＳ 明朝"/>
                <w:sz w:val="20"/>
                <w:szCs w:val="20"/>
              </w:rPr>
            </w:pPr>
            <w:r w:rsidRPr="005608BD">
              <w:rPr>
                <w:rFonts w:ascii="ＭＳ 明朝" w:hAnsi="ＭＳ 明朝" w:cs="ＭＳ 明朝" w:hint="eastAsia"/>
                <w:sz w:val="20"/>
                <w:szCs w:val="20"/>
              </w:rPr>
              <w:t>比布町基線14号</w:t>
            </w:r>
          </w:p>
        </w:tc>
        <w:tc>
          <w:tcPr>
            <w:tcW w:w="2930" w:type="dxa"/>
            <w:vAlign w:val="center"/>
          </w:tcPr>
          <w:p w:rsidR="00CB156A" w:rsidRPr="005608BD" w:rsidRDefault="00CB156A" w:rsidP="00DB11AE">
            <w:pPr>
              <w:overflowPunct w:val="0"/>
              <w:autoSpaceDE w:val="0"/>
              <w:autoSpaceDN w:val="0"/>
              <w:snapToGrid w:val="0"/>
              <w:spacing w:line="200" w:lineRule="exact"/>
              <w:ind w:leftChars="50" w:left="110" w:rightChars="50" w:right="110"/>
              <w:rPr>
                <w:rFonts w:ascii="ＭＳ 明朝" w:hAnsi="ＭＳ 明朝" w:cs="ＭＳ 明朝"/>
                <w:sz w:val="20"/>
                <w:szCs w:val="20"/>
              </w:rPr>
            </w:pPr>
            <w:r w:rsidRPr="005608BD">
              <w:rPr>
                <w:rFonts w:ascii="ＭＳ 明朝" w:hAnsi="ＭＳ 明朝" w:cs="ＭＳ 明朝" w:hint="eastAsia"/>
                <w:sz w:val="20"/>
                <w:szCs w:val="20"/>
              </w:rPr>
              <w:t>20ｔ/日</w:t>
            </w:r>
          </w:p>
        </w:tc>
      </w:tr>
    </w:tbl>
    <w:p w:rsidR="00DA7DB5" w:rsidRPr="005608BD" w:rsidRDefault="00DA7DB5" w:rsidP="00DA7DB5">
      <w:pPr>
        <w:spacing w:line="360" w:lineRule="exact"/>
        <w:ind w:firstLineChars="200" w:firstLine="440"/>
        <w:rPr>
          <w:rFonts w:ascii="ＭＳ 明朝" w:hAnsi="ＭＳ 明朝"/>
        </w:rPr>
      </w:pPr>
    </w:p>
    <w:p w:rsidR="00D62785" w:rsidRPr="005608BD" w:rsidRDefault="00FA5DD2" w:rsidP="00DA7DB5">
      <w:pPr>
        <w:spacing w:line="360" w:lineRule="exact"/>
        <w:ind w:firstLineChars="300" w:firstLine="660"/>
        <w:rPr>
          <w:rFonts w:ascii="ＭＳ 明朝" w:hAnsi="ＭＳ 明朝"/>
        </w:rPr>
      </w:pPr>
      <w:r w:rsidRPr="005608BD">
        <w:rPr>
          <w:rFonts w:ascii="ＭＳ ゴシック" w:eastAsia="ＭＳ ゴシック" w:hAnsi="ＭＳ ゴシック" w:hint="eastAsia"/>
        </w:rPr>
        <w:t>４</w:t>
      </w:r>
      <w:r w:rsidR="00D62785" w:rsidRPr="005608BD">
        <w:rPr>
          <w:rFonts w:ascii="ＭＳ ゴシック" w:eastAsia="ＭＳ ゴシック" w:hAnsi="ＭＳ ゴシック" w:hint="eastAsia"/>
        </w:rPr>
        <w:t xml:space="preserve">　仮設トイレの設置</w:t>
      </w:r>
    </w:p>
    <w:p w:rsidR="00DA7DB5" w:rsidRPr="005608BD" w:rsidRDefault="00D62785" w:rsidP="00D56103">
      <w:pPr>
        <w:spacing w:afterLines="30" w:after="89" w:line="360" w:lineRule="exact"/>
        <w:ind w:leftChars="400" w:left="880" w:firstLineChars="100" w:firstLine="216"/>
        <w:rPr>
          <w:rFonts w:ascii="ＭＳ 明朝" w:hAnsi="ＭＳ 明朝"/>
        </w:rPr>
      </w:pPr>
      <w:r w:rsidRPr="005608BD">
        <w:rPr>
          <w:rFonts w:ascii="ＭＳ 明朝" w:hAnsi="ＭＳ 明朝" w:hint="eastAsia"/>
          <w:spacing w:val="-2"/>
        </w:rPr>
        <w:t>便所が倒壊、</w:t>
      </w:r>
      <w:r w:rsidR="00776A40" w:rsidRPr="005608BD">
        <w:rPr>
          <w:rFonts w:ascii="ＭＳ 明朝" w:hAnsi="ＭＳ 明朝"/>
          <w:spacing w:val="-2"/>
        </w:rPr>
        <w:ruby>
          <w:rubyPr>
            <w:rubyAlign w:val="distributeSpace"/>
            <w:hps w:val="11"/>
            <w:hpsRaise w:val="20"/>
            <w:hpsBaseText w:val="22"/>
            <w:lid w:val="ja-JP"/>
          </w:rubyPr>
          <w:rt>
            <w:r w:rsidR="00132E6D" w:rsidRPr="005608BD">
              <w:rPr>
                <w:rFonts w:ascii="ＭＳ 明朝" w:hAnsi="ＭＳ 明朝"/>
                <w:spacing w:val="-2"/>
                <w:sz w:val="11"/>
              </w:rPr>
              <w:t>いつすい</w:t>
            </w:r>
          </w:rt>
          <w:rubyBase>
            <w:r w:rsidR="00132E6D" w:rsidRPr="005608BD">
              <w:rPr>
                <w:rFonts w:ascii="ＭＳ 明朝" w:hAnsi="ＭＳ 明朝"/>
                <w:spacing w:val="-2"/>
              </w:rPr>
              <w:t>溢水</w:t>
            </w:r>
          </w:rubyBase>
        </w:ruby>
      </w:r>
      <w:r w:rsidRPr="005608BD">
        <w:rPr>
          <w:rFonts w:ascii="ＭＳ 明朝" w:hAnsi="ＭＳ 明朝" w:hint="eastAsia"/>
          <w:spacing w:val="-2"/>
        </w:rPr>
        <w:t>等の被害を受けた場合は、必要に応じて野外に仮設トイレを設置するものとするが、必要箇所に対し最小限度の設置とし、この場合恒久対策の障害にならないよう配慮するものとする。</w:t>
      </w:r>
    </w:p>
    <w:p w:rsidR="00AC46E1" w:rsidRPr="005608BD" w:rsidRDefault="00FA5DD2" w:rsidP="00DA7DB5">
      <w:pPr>
        <w:spacing w:line="360" w:lineRule="exact"/>
        <w:ind w:firstLineChars="300" w:firstLine="660"/>
        <w:rPr>
          <w:rFonts w:ascii="ＭＳ ゴシック" w:eastAsia="ＭＳ ゴシック" w:hAnsi="ＭＳ ゴシック"/>
        </w:rPr>
      </w:pPr>
      <w:r w:rsidRPr="005608BD">
        <w:rPr>
          <w:rFonts w:ascii="ＭＳ ゴシック" w:eastAsia="ＭＳ ゴシック" w:hAnsi="ＭＳ ゴシック" w:hint="eastAsia"/>
        </w:rPr>
        <w:t>５</w:t>
      </w:r>
      <w:r w:rsidR="00AC46E1" w:rsidRPr="005608BD">
        <w:rPr>
          <w:rFonts w:ascii="ＭＳ ゴシック" w:eastAsia="ＭＳ ゴシック" w:hAnsi="ＭＳ ゴシック" w:hint="eastAsia"/>
        </w:rPr>
        <w:t xml:space="preserve">　死亡獣畜の処理</w:t>
      </w:r>
    </w:p>
    <w:p w:rsidR="00AC46E1" w:rsidRPr="005608BD" w:rsidRDefault="00AC46E1" w:rsidP="00BC508F">
      <w:pPr>
        <w:spacing w:line="360" w:lineRule="exact"/>
        <w:ind w:leftChars="300" w:left="660" w:firstLineChars="100" w:firstLine="216"/>
        <w:rPr>
          <w:rFonts w:ascii="ＭＳ 明朝" w:hAnsi="ＭＳ 明朝"/>
          <w:spacing w:val="-2"/>
        </w:rPr>
      </w:pPr>
      <w:r w:rsidRPr="005608BD">
        <w:rPr>
          <w:rFonts w:ascii="ＭＳ 明朝" w:hAnsi="ＭＳ 明朝" w:hint="eastAsia"/>
          <w:spacing w:val="-2"/>
        </w:rPr>
        <w:t>死亡獣畜の処理は、死亡獣畜取扱場（以下</w:t>
      </w:r>
      <w:r w:rsidR="00BC508F" w:rsidRPr="005608BD">
        <w:rPr>
          <w:rFonts w:ascii="ＭＳ 明朝" w:hAnsi="ＭＳ 明朝" w:hint="eastAsia"/>
          <w:spacing w:val="-2"/>
        </w:rPr>
        <w:t>、この節において</w:t>
      </w:r>
      <w:r w:rsidRPr="005608BD">
        <w:rPr>
          <w:rFonts w:ascii="ＭＳ 明朝" w:hAnsi="ＭＳ 明朝" w:hint="eastAsia"/>
          <w:spacing w:val="-2"/>
        </w:rPr>
        <w:t>「取扱場」という。）において行うものとする。</w:t>
      </w:r>
    </w:p>
    <w:p w:rsidR="00DA7DB5" w:rsidRPr="005608BD" w:rsidRDefault="00132E6D" w:rsidP="00BC508F">
      <w:pPr>
        <w:spacing w:line="360" w:lineRule="exact"/>
        <w:ind w:leftChars="322" w:left="708" w:firstLineChars="100" w:firstLine="220"/>
        <w:rPr>
          <w:rFonts w:ascii="ＭＳ ゴシック" w:eastAsia="ＭＳ ゴシック" w:hAnsi="ＭＳ ゴシック"/>
        </w:rPr>
      </w:pPr>
      <w:r w:rsidRPr="005608BD">
        <w:rPr>
          <w:rFonts w:ascii="ＭＳ 明朝" w:hAnsi="ＭＳ 明朝" w:hint="eastAsia"/>
        </w:rPr>
        <w:t>ただし</w:t>
      </w:r>
      <w:r w:rsidR="00AC46E1" w:rsidRPr="005608BD">
        <w:rPr>
          <w:rFonts w:ascii="ＭＳ 明朝" w:hAnsi="ＭＳ 明朝" w:hint="eastAsia"/>
        </w:rPr>
        <w:t>、取扱場のない場合</w:t>
      </w:r>
      <w:r w:rsidR="00BC508F" w:rsidRPr="005608BD">
        <w:rPr>
          <w:rFonts w:ascii="ＭＳ 明朝" w:hAnsi="ＭＳ 明朝" w:hint="eastAsia"/>
        </w:rPr>
        <w:t>、</w:t>
      </w:r>
      <w:r w:rsidR="00AC46E1" w:rsidRPr="005608BD">
        <w:rPr>
          <w:rFonts w:ascii="ＭＳ 明朝" w:hAnsi="ＭＳ 明朝" w:hint="eastAsia"/>
        </w:rPr>
        <w:t>又は運搬することが困難な場合は、上川総合振興局保健環境部の指導を受け、次により処理する。</w:t>
      </w:r>
    </w:p>
    <w:p w:rsidR="00DA7DB5" w:rsidRPr="005608BD" w:rsidRDefault="00AC46E1" w:rsidP="00DA7DB5">
      <w:pPr>
        <w:spacing w:line="360" w:lineRule="exact"/>
        <w:ind w:leftChars="322" w:left="708"/>
        <w:rPr>
          <w:rFonts w:ascii="ＭＳ ゴシック" w:eastAsia="ＭＳ ゴシック" w:hAnsi="ＭＳ ゴシック"/>
        </w:rPr>
      </w:pPr>
      <w:r w:rsidRPr="005608BD">
        <w:rPr>
          <w:rFonts w:ascii="ＭＳ 明朝" w:hAnsi="ＭＳ 明朝" w:hint="eastAsia"/>
        </w:rPr>
        <w:t>（1） 環境衛生上他に影響を及ぼさないよう配慮して埋却及び焼却の方法で処理すること。（2） 移動できないものについては、臨機の措置を講ずるものとする。</w:t>
      </w:r>
    </w:p>
    <w:p w:rsidR="00AC46E1" w:rsidRPr="005608BD" w:rsidRDefault="00AC46E1" w:rsidP="00DA7DB5">
      <w:pPr>
        <w:spacing w:line="360" w:lineRule="exact"/>
        <w:ind w:leftChars="322" w:left="708"/>
        <w:rPr>
          <w:rFonts w:ascii="ＭＳ ゴシック" w:eastAsia="ＭＳ ゴシック" w:hAnsi="ＭＳ ゴシック"/>
        </w:rPr>
      </w:pPr>
      <w:r w:rsidRPr="005608BD">
        <w:rPr>
          <w:rFonts w:ascii="ＭＳ 明朝" w:hAnsi="ＭＳ 明朝" w:hint="eastAsia"/>
        </w:rPr>
        <w:t xml:space="preserve">（3） </w:t>
      </w:r>
      <w:r w:rsidR="007162A1" w:rsidRPr="005608BD">
        <w:rPr>
          <w:rFonts w:ascii="ＭＳ 明朝" w:hAnsi="ＭＳ 明朝" w:hint="eastAsia"/>
        </w:rPr>
        <w:t>上記</w:t>
      </w:r>
      <w:r w:rsidRPr="005608BD">
        <w:rPr>
          <w:rFonts w:ascii="ＭＳ 明朝" w:hAnsi="ＭＳ 明朝" w:hint="eastAsia"/>
        </w:rPr>
        <w:t>（1）及び（2）において埋却する場合にあっては1ｍ以上覆土するものとする。</w:t>
      </w:r>
    </w:p>
    <w:p w:rsidR="00AC46E1" w:rsidRPr="005608BD" w:rsidRDefault="00AC46E1" w:rsidP="008717D1">
      <w:pPr>
        <w:spacing w:line="360" w:lineRule="exact"/>
        <w:ind w:leftChars="400" w:left="880" w:firstLineChars="100" w:firstLine="216"/>
        <w:rPr>
          <w:rFonts w:ascii="ＭＳ 明朝" w:hAnsi="ＭＳ 明朝"/>
          <w:spacing w:val="-2"/>
        </w:rPr>
      </w:pPr>
    </w:p>
    <w:p w:rsidR="008717D1" w:rsidRPr="005608BD" w:rsidRDefault="008717D1" w:rsidP="00761623">
      <w:pPr>
        <w:spacing w:line="200" w:lineRule="exact"/>
      </w:pPr>
    </w:p>
    <w:p w:rsidR="00275A1B" w:rsidRPr="005608BD" w:rsidRDefault="008717D1" w:rsidP="00275A1B">
      <w:pPr>
        <w:spacing w:line="200" w:lineRule="exact"/>
      </w:pPr>
      <w:r w:rsidRPr="005608BD">
        <w:br w:type="column"/>
      </w:r>
    </w:p>
    <w:p w:rsidR="00275A1B" w:rsidRPr="005608BD" w:rsidRDefault="00275A1B"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774" w:name="_Toc336454208"/>
      <w:r w:rsidRPr="005608BD">
        <w:rPr>
          <w:rFonts w:ascii="ＭＳ ゴシック" w:eastAsia="ＭＳ ゴシック" w:hAnsi="ＭＳ ゴシック" w:hint="eastAsia"/>
          <w:sz w:val="28"/>
          <w:szCs w:val="28"/>
        </w:rPr>
        <w:t>第31節　防災ボランティアとの連携計画</w:t>
      </w:r>
      <w:bookmarkEnd w:id="774"/>
    </w:p>
    <w:p w:rsidR="00275A1B" w:rsidRPr="005608BD" w:rsidRDefault="00275A1B" w:rsidP="00275A1B">
      <w:pPr>
        <w:spacing w:line="100" w:lineRule="exact"/>
      </w:pPr>
    </w:p>
    <w:p w:rsidR="00275A1B" w:rsidRPr="005608BD" w:rsidRDefault="00275A1B" w:rsidP="00D56103">
      <w:pPr>
        <w:spacing w:afterLines="50" w:after="149" w:line="360" w:lineRule="exact"/>
        <w:ind w:leftChars="100" w:left="220" w:firstLineChars="100" w:firstLine="220"/>
        <w:rPr>
          <w:rFonts w:ascii="ＭＳ 明朝" w:hAnsi="ＭＳ 明朝"/>
        </w:rPr>
      </w:pPr>
      <w:r w:rsidRPr="005608BD">
        <w:rPr>
          <w:rFonts w:ascii="ＭＳ 明朝" w:hAnsi="ＭＳ 明朝" w:hint="eastAsia"/>
        </w:rPr>
        <w:t>災害時における奉仕団及び各種ボランティア団体・NPOとの連携については、本計画の定めるところによる。</w:t>
      </w:r>
    </w:p>
    <w:p w:rsidR="00275A1B" w:rsidRPr="005608BD" w:rsidRDefault="00275A1B" w:rsidP="00D56103">
      <w:pPr>
        <w:spacing w:afterLines="30" w:after="89" w:line="360" w:lineRule="exact"/>
        <w:ind w:leftChars="300" w:left="880" w:hangingChars="100" w:hanging="220"/>
        <w:outlineLvl w:val="2"/>
        <w:rPr>
          <w:rFonts w:ascii="ＭＳ ゴシック" w:eastAsia="ＭＳ ゴシック" w:hAnsi="ＭＳ ゴシック"/>
        </w:rPr>
      </w:pPr>
      <w:bookmarkStart w:id="775" w:name="_Toc277319690"/>
      <w:bookmarkStart w:id="776" w:name="_Toc304920377"/>
      <w:bookmarkStart w:id="777" w:name="_Toc316999509"/>
      <w:bookmarkStart w:id="778" w:name="_Toc335902781"/>
      <w:bookmarkStart w:id="779" w:name="_Toc336454209"/>
      <w:r w:rsidRPr="005608BD">
        <w:rPr>
          <w:rFonts w:ascii="ＭＳ ゴシック" w:eastAsia="ＭＳ ゴシック" w:hAnsi="ＭＳ ゴシック" w:hint="eastAsia"/>
        </w:rPr>
        <w:t>第１　ボランティア団体・NPOの協力</w:t>
      </w:r>
      <w:bookmarkEnd w:id="775"/>
      <w:bookmarkEnd w:id="776"/>
      <w:bookmarkEnd w:id="777"/>
      <w:bookmarkEnd w:id="778"/>
      <w:bookmarkEnd w:id="779"/>
    </w:p>
    <w:p w:rsidR="00275A1B" w:rsidRPr="005608BD" w:rsidRDefault="00275A1B" w:rsidP="00275A1B">
      <w:pPr>
        <w:spacing w:line="360" w:lineRule="exact"/>
        <w:ind w:leftChars="300" w:left="660" w:firstLineChars="100" w:firstLine="220"/>
        <w:rPr>
          <w:rFonts w:ascii="ＭＳ 明朝" w:hAnsi="ＭＳ 明朝"/>
        </w:rPr>
      </w:pPr>
      <w:r w:rsidRPr="005608BD">
        <w:rPr>
          <w:rFonts w:ascii="ＭＳ 明朝" w:hAnsi="ＭＳ 明朝" w:hint="eastAsia"/>
        </w:rPr>
        <w:t>町、道及び防災関係機関等は、奉仕団又は各種ボランティア団体・NPOからの協力の申入れ等により、災害応急対策の実施について労務の協力を受ける。</w:t>
      </w:r>
    </w:p>
    <w:p w:rsidR="00275A1B" w:rsidRPr="005608BD" w:rsidRDefault="00275A1B" w:rsidP="00275A1B">
      <w:pPr>
        <w:spacing w:line="200" w:lineRule="exact"/>
      </w:pPr>
    </w:p>
    <w:p w:rsidR="00275A1B" w:rsidRPr="005608BD" w:rsidRDefault="00275A1B" w:rsidP="00D56103">
      <w:pPr>
        <w:spacing w:afterLines="30" w:after="89" w:line="360" w:lineRule="exact"/>
        <w:ind w:leftChars="300" w:left="880" w:hangingChars="100" w:hanging="220"/>
        <w:outlineLvl w:val="2"/>
        <w:rPr>
          <w:rFonts w:ascii="ＭＳ ゴシック" w:eastAsia="ＭＳ ゴシック" w:hAnsi="ＭＳ ゴシック"/>
        </w:rPr>
      </w:pPr>
      <w:bookmarkStart w:id="780" w:name="_Toc277319691"/>
      <w:bookmarkStart w:id="781" w:name="_Toc304920378"/>
      <w:bookmarkStart w:id="782" w:name="_Toc316999510"/>
      <w:bookmarkStart w:id="783" w:name="_Toc335902782"/>
      <w:bookmarkStart w:id="784" w:name="_Toc336454210"/>
      <w:r w:rsidRPr="005608BD">
        <w:rPr>
          <w:rFonts w:ascii="ＭＳ ゴシック" w:eastAsia="ＭＳ ゴシック" w:hAnsi="ＭＳ ゴシック" w:hint="eastAsia"/>
        </w:rPr>
        <w:t>第２　ボランティアの受入れ</w:t>
      </w:r>
      <w:bookmarkEnd w:id="780"/>
      <w:bookmarkEnd w:id="781"/>
      <w:bookmarkEnd w:id="782"/>
      <w:bookmarkEnd w:id="783"/>
      <w:bookmarkEnd w:id="784"/>
    </w:p>
    <w:p w:rsidR="00275A1B" w:rsidRPr="005608BD" w:rsidRDefault="00275A1B" w:rsidP="00275A1B">
      <w:pPr>
        <w:spacing w:line="360" w:lineRule="exact"/>
        <w:ind w:leftChars="300" w:left="880" w:hangingChars="100" w:hanging="220"/>
        <w:rPr>
          <w:rFonts w:ascii="ＭＳ 明朝" w:hAnsi="ＭＳ 明朝"/>
        </w:rPr>
      </w:pPr>
      <w:r w:rsidRPr="005608BD">
        <w:rPr>
          <w:rFonts w:ascii="ＭＳ 明朝" w:hAnsi="ＭＳ 明朝" w:hint="eastAsia"/>
        </w:rPr>
        <w:t>１　町、道及び関係団体は、防災ボランティア活動指針に基づいて相互に協力し、ボランティアに対する被災地のニーズの把握に努めるとともに、ボランティアの受入れ、調整等その受入れ体制を確保するよう努める。</w:t>
      </w:r>
    </w:p>
    <w:p w:rsidR="00275A1B" w:rsidRPr="005608BD" w:rsidRDefault="00275A1B" w:rsidP="00275A1B">
      <w:pPr>
        <w:spacing w:line="360" w:lineRule="exact"/>
        <w:ind w:leftChars="300" w:left="880" w:hangingChars="100" w:hanging="220"/>
        <w:rPr>
          <w:rFonts w:ascii="ＭＳ 明朝" w:hAnsi="ＭＳ 明朝"/>
        </w:rPr>
      </w:pPr>
      <w:r w:rsidRPr="005608BD">
        <w:rPr>
          <w:rFonts w:ascii="ＭＳ 明朝" w:hAnsi="ＭＳ 明朝" w:hint="eastAsia"/>
        </w:rPr>
        <w:t>２　町、道及び関係団体は、ボランティアの受入れにあたって、高齢者介護や、外国人との会話力等ボランティアの技能等が効果的に活かされるよう配慮するとともに、必要に応じてボランティア活動の拠点を提供するなど、ボランティア活動の円滑な実施が図られるよう支援に努める。</w:t>
      </w:r>
    </w:p>
    <w:p w:rsidR="00275A1B" w:rsidRPr="005608BD" w:rsidRDefault="00275A1B" w:rsidP="00275A1B">
      <w:pPr>
        <w:spacing w:line="200" w:lineRule="exact"/>
      </w:pPr>
    </w:p>
    <w:p w:rsidR="00275A1B" w:rsidRPr="005608BD" w:rsidRDefault="00275A1B" w:rsidP="00D56103">
      <w:pPr>
        <w:spacing w:afterLines="30" w:after="89" w:line="360" w:lineRule="exact"/>
        <w:ind w:leftChars="300" w:left="880" w:hangingChars="100" w:hanging="220"/>
        <w:outlineLvl w:val="2"/>
        <w:rPr>
          <w:rFonts w:ascii="ＭＳ ゴシック" w:eastAsia="ＭＳ ゴシック" w:hAnsi="ＭＳ ゴシック"/>
        </w:rPr>
      </w:pPr>
      <w:bookmarkStart w:id="785" w:name="_Toc277319692"/>
      <w:bookmarkStart w:id="786" w:name="_Toc304920379"/>
      <w:bookmarkStart w:id="787" w:name="_Toc316999511"/>
      <w:bookmarkStart w:id="788" w:name="_Toc335902783"/>
      <w:bookmarkStart w:id="789" w:name="_Toc336454211"/>
      <w:r w:rsidRPr="005608BD">
        <w:rPr>
          <w:rFonts w:ascii="ＭＳ ゴシック" w:eastAsia="ＭＳ ゴシック" w:hAnsi="ＭＳ ゴシック" w:hint="eastAsia"/>
        </w:rPr>
        <w:t>第３　ボランティア団体・NPOの活動</w:t>
      </w:r>
      <w:bookmarkEnd w:id="785"/>
      <w:bookmarkEnd w:id="786"/>
      <w:bookmarkEnd w:id="787"/>
      <w:bookmarkEnd w:id="788"/>
      <w:bookmarkEnd w:id="789"/>
    </w:p>
    <w:p w:rsidR="00275A1B" w:rsidRPr="005608BD" w:rsidRDefault="00275A1B"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ボランティア団体・NPOに依頼する活動の内容は、主として次のとおりとする。</w:t>
      </w:r>
    </w:p>
    <w:p w:rsidR="00275A1B" w:rsidRPr="005608BD" w:rsidRDefault="00275A1B" w:rsidP="00275A1B">
      <w:pPr>
        <w:spacing w:line="360" w:lineRule="exact"/>
        <w:ind w:leftChars="300" w:left="880" w:hangingChars="100" w:hanging="220"/>
        <w:rPr>
          <w:rFonts w:ascii="ＭＳ 明朝" w:hAnsi="ＭＳ 明朝"/>
        </w:rPr>
      </w:pPr>
      <w:r w:rsidRPr="005608BD">
        <w:rPr>
          <w:rFonts w:ascii="ＭＳ 明朝" w:hAnsi="ＭＳ 明朝" w:hint="eastAsia"/>
        </w:rPr>
        <w:t>１　災害・安否・生活情報の収集・伝達</w:t>
      </w:r>
    </w:p>
    <w:p w:rsidR="00275A1B" w:rsidRPr="005608BD" w:rsidRDefault="00275A1B" w:rsidP="00275A1B">
      <w:pPr>
        <w:spacing w:line="360" w:lineRule="exact"/>
        <w:ind w:leftChars="300" w:left="880" w:hangingChars="100" w:hanging="220"/>
        <w:rPr>
          <w:rFonts w:ascii="ＭＳ 明朝" w:hAnsi="ＭＳ 明朝"/>
        </w:rPr>
      </w:pPr>
      <w:r w:rsidRPr="005608BD">
        <w:rPr>
          <w:rFonts w:ascii="ＭＳ 明朝" w:hAnsi="ＭＳ 明朝" w:hint="eastAsia"/>
        </w:rPr>
        <w:t>２　炊き出し、その他の災害救助活動</w:t>
      </w:r>
    </w:p>
    <w:p w:rsidR="00275A1B" w:rsidRPr="005608BD" w:rsidRDefault="00275A1B" w:rsidP="00275A1B">
      <w:pPr>
        <w:spacing w:line="360" w:lineRule="exact"/>
        <w:ind w:leftChars="300" w:left="880" w:hangingChars="100" w:hanging="220"/>
        <w:rPr>
          <w:rFonts w:ascii="ＭＳ 明朝" w:hAnsi="ＭＳ 明朝"/>
        </w:rPr>
      </w:pPr>
      <w:r w:rsidRPr="005608BD">
        <w:rPr>
          <w:rFonts w:ascii="ＭＳ 明朝" w:hAnsi="ＭＳ 明朝" w:hint="eastAsia"/>
        </w:rPr>
        <w:t>３　高齢者、障がい者等の介護、看護補助</w:t>
      </w:r>
    </w:p>
    <w:p w:rsidR="00275A1B" w:rsidRPr="005608BD" w:rsidRDefault="00275A1B" w:rsidP="00275A1B">
      <w:pPr>
        <w:spacing w:line="360" w:lineRule="exact"/>
        <w:ind w:leftChars="300" w:left="880" w:hangingChars="100" w:hanging="220"/>
        <w:rPr>
          <w:rFonts w:ascii="ＭＳ 明朝" w:hAnsi="ＭＳ 明朝"/>
        </w:rPr>
      </w:pPr>
      <w:r w:rsidRPr="005608BD">
        <w:rPr>
          <w:rFonts w:ascii="ＭＳ 明朝" w:hAnsi="ＭＳ 明朝" w:hint="eastAsia"/>
        </w:rPr>
        <w:t>４　清掃及び防疫</w:t>
      </w:r>
    </w:p>
    <w:p w:rsidR="00275A1B" w:rsidRPr="005608BD" w:rsidRDefault="00275A1B" w:rsidP="00275A1B">
      <w:pPr>
        <w:spacing w:line="360" w:lineRule="exact"/>
        <w:ind w:leftChars="300" w:left="880" w:hangingChars="100" w:hanging="220"/>
        <w:rPr>
          <w:rFonts w:ascii="ＭＳ 明朝" w:hAnsi="ＭＳ 明朝"/>
        </w:rPr>
      </w:pPr>
      <w:r w:rsidRPr="005608BD">
        <w:rPr>
          <w:rFonts w:ascii="ＭＳ 明朝" w:hAnsi="ＭＳ 明朝" w:hint="eastAsia"/>
        </w:rPr>
        <w:t>５　災害応急対策物資、資材の輸送及び配分</w:t>
      </w:r>
    </w:p>
    <w:p w:rsidR="00275A1B" w:rsidRPr="005608BD" w:rsidRDefault="00275A1B" w:rsidP="00275A1B">
      <w:pPr>
        <w:spacing w:line="360" w:lineRule="exact"/>
        <w:ind w:leftChars="300" w:left="880" w:hangingChars="100" w:hanging="220"/>
        <w:rPr>
          <w:rFonts w:ascii="ＭＳ 明朝" w:hAnsi="ＭＳ 明朝"/>
        </w:rPr>
      </w:pPr>
      <w:r w:rsidRPr="005608BD">
        <w:rPr>
          <w:rFonts w:ascii="ＭＳ 明朝" w:hAnsi="ＭＳ 明朝" w:hint="eastAsia"/>
        </w:rPr>
        <w:t>６　被災建築物の応急危険度判定</w:t>
      </w:r>
    </w:p>
    <w:p w:rsidR="00275A1B" w:rsidRPr="005608BD" w:rsidRDefault="00275A1B" w:rsidP="00275A1B">
      <w:pPr>
        <w:spacing w:line="360" w:lineRule="exact"/>
        <w:ind w:leftChars="300" w:left="880" w:hangingChars="100" w:hanging="220"/>
        <w:rPr>
          <w:rFonts w:ascii="ＭＳ 明朝" w:hAnsi="ＭＳ 明朝"/>
        </w:rPr>
      </w:pPr>
      <w:r w:rsidRPr="005608BD">
        <w:rPr>
          <w:rFonts w:ascii="ＭＳ 明朝" w:hAnsi="ＭＳ 明朝" w:hint="eastAsia"/>
        </w:rPr>
        <w:t>７　応急復旧現場における危険を伴わない軽易な作業</w:t>
      </w:r>
    </w:p>
    <w:p w:rsidR="00275A1B" w:rsidRPr="005608BD" w:rsidRDefault="00275A1B" w:rsidP="00275A1B">
      <w:pPr>
        <w:spacing w:line="360" w:lineRule="exact"/>
        <w:ind w:leftChars="300" w:left="880" w:hangingChars="100" w:hanging="220"/>
        <w:rPr>
          <w:rFonts w:ascii="ＭＳ 明朝" w:hAnsi="ＭＳ 明朝"/>
        </w:rPr>
      </w:pPr>
      <w:r w:rsidRPr="005608BD">
        <w:rPr>
          <w:rFonts w:ascii="ＭＳ 明朝" w:hAnsi="ＭＳ 明朝" w:hint="eastAsia"/>
        </w:rPr>
        <w:t>８　災害応急対策事務の補助</w:t>
      </w:r>
    </w:p>
    <w:p w:rsidR="00275A1B" w:rsidRPr="005608BD" w:rsidRDefault="00275A1B" w:rsidP="00275A1B">
      <w:pPr>
        <w:spacing w:line="360" w:lineRule="exact"/>
        <w:ind w:leftChars="300" w:left="880" w:hangingChars="100" w:hanging="220"/>
        <w:rPr>
          <w:rFonts w:ascii="ＭＳ 明朝" w:hAnsi="ＭＳ 明朝"/>
        </w:rPr>
      </w:pPr>
      <w:r w:rsidRPr="005608BD">
        <w:rPr>
          <w:rFonts w:ascii="ＭＳ 明朝" w:hAnsi="ＭＳ 明朝" w:hint="eastAsia"/>
        </w:rPr>
        <w:t>９　救急・救助活動</w:t>
      </w:r>
    </w:p>
    <w:p w:rsidR="00275A1B" w:rsidRPr="005608BD" w:rsidRDefault="00275A1B" w:rsidP="00275A1B">
      <w:pPr>
        <w:spacing w:line="360" w:lineRule="exact"/>
        <w:ind w:leftChars="300" w:left="880" w:hangingChars="100" w:hanging="220"/>
        <w:rPr>
          <w:rFonts w:ascii="ＭＳ 明朝" w:hAnsi="ＭＳ 明朝"/>
        </w:rPr>
      </w:pPr>
      <w:r w:rsidRPr="005608BD">
        <w:rPr>
          <w:rFonts w:ascii="ＭＳ 明朝" w:hAnsi="ＭＳ 明朝" w:hint="eastAsia"/>
        </w:rPr>
        <w:t>10　医療・救護活動</w:t>
      </w:r>
    </w:p>
    <w:p w:rsidR="00275A1B" w:rsidRPr="005608BD" w:rsidRDefault="00275A1B" w:rsidP="00275A1B">
      <w:pPr>
        <w:spacing w:line="360" w:lineRule="exact"/>
        <w:ind w:leftChars="300" w:left="880" w:hangingChars="100" w:hanging="220"/>
        <w:rPr>
          <w:rFonts w:ascii="ＭＳ 明朝" w:hAnsi="ＭＳ 明朝"/>
        </w:rPr>
      </w:pPr>
      <w:r w:rsidRPr="005608BD">
        <w:rPr>
          <w:rFonts w:ascii="ＭＳ 明朝" w:hAnsi="ＭＳ 明朝" w:hint="eastAsia"/>
        </w:rPr>
        <w:t>11　外国語通訳</w:t>
      </w:r>
    </w:p>
    <w:p w:rsidR="00275A1B" w:rsidRPr="005608BD" w:rsidRDefault="00275A1B" w:rsidP="00275A1B">
      <w:pPr>
        <w:spacing w:line="360" w:lineRule="exact"/>
        <w:ind w:leftChars="300" w:left="880" w:hangingChars="100" w:hanging="220"/>
        <w:rPr>
          <w:rFonts w:ascii="ＭＳ 明朝" w:hAnsi="ＭＳ 明朝"/>
        </w:rPr>
      </w:pPr>
      <w:r w:rsidRPr="005608BD">
        <w:rPr>
          <w:rFonts w:ascii="ＭＳ 明朝" w:hAnsi="ＭＳ 明朝" w:hint="eastAsia"/>
        </w:rPr>
        <w:t>12　非常通信</w:t>
      </w:r>
    </w:p>
    <w:p w:rsidR="00275A1B" w:rsidRPr="005608BD" w:rsidRDefault="00275A1B" w:rsidP="00275A1B">
      <w:pPr>
        <w:spacing w:line="360" w:lineRule="exact"/>
        <w:ind w:leftChars="300" w:left="880" w:hangingChars="100" w:hanging="220"/>
        <w:rPr>
          <w:rFonts w:ascii="ＭＳ 明朝" w:hAnsi="ＭＳ 明朝"/>
        </w:rPr>
      </w:pPr>
      <w:r w:rsidRPr="005608BD">
        <w:rPr>
          <w:rFonts w:ascii="ＭＳ 明朝" w:hAnsi="ＭＳ 明朝" w:hint="eastAsia"/>
        </w:rPr>
        <w:t>13　被災者の心のケア活動</w:t>
      </w:r>
    </w:p>
    <w:p w:rsidR="00275A1B" w:rsidRPr="005608BD" w:rsidRDefault="00275A1B" w:rsidP="00275A1B">
      <w:pPr>
        <w:spacing w:line="360" w:lineRule="exact"/>
        <w:ind w:leftChars="300" w:left="880" w:hangingChars="100" w:hanging="220"/>
        <w:rPr>
          <w:rFonts w:ascii="ＭＳ 明朝" w:hAnsi="ＭＳ 明朝"/>
        </w:rPr>
      </w:pPr>
      <w:r w:rsidRPr="005608BD">
        <w:rPr>
          <w:rFonts w:ascii="ＭＳ 明朝" w:hAnsi="ＭＳ 明朝" w:hint="eastAsia"/>
        </w:rPr>
        <w:t>14　被災母子のケア活動</w:t>
      </w:r>
    </w:p>
    <w:p w:rsidR="00275A1B" w:rsidRPr="005608BD" w:rsidRDefault="00275A1B" w:rsidP="00275A1B">
      <w:pPr>
        <w:spacing w:line="360" w:lineRule="exact"/>
        <w:ind w:leftChars="300" w:left="880" w:hangingChars="100" w:hanging="220"/>
        <w:rPr>
          <w:rFonts w:ascii="ＭＳ 明朝" w:hAnsi="ＭＳ 明朝"/>
        </w:rPr>
      </w:pPr>
      <w:r w:rsidRPr="005608BD">
        <w:rPr>
          <w:rFonts w:ascii="ＭＳ 明朝" w:hAnsi="ＭＳ 明朝" w:hint="eastAsia"/>
        </w:rPr>
        <w:t>15　被災動物の保護・救助活動</w:t>
      </w:r>
    </w:p>
    <w:p w:rsidR="00275A1B" w:rsidRPr="005608BD" w:rsidRDefault="00275A1B" w:rsidP="00275A1B">
      <w:pPr>
        <w:spacing w:line="360" w:lineRule="exact"/>
        <w:ind w:leftChars="300" w:left="880" w:hangingChars="100" w:hanging="220"/>
        <w:rPr>
          <w:rFonts w:ascii="ＭＳ 明朝" w:hAnsi="ＭＳ 明朝"/>
        </w:rPr>
      </w:pPr>
      <w:r w:rsidRPr="005608BD">
        <w:rPr>
          <w:rFonts w:ascii="ＭＳ 明朝" w:hAnsi="ＭＳ 明朝" w:hint="eastAsia"/>
        </w:rPr>
        <w:t>16　ボランティア・コーディネート</w:t>
      </w:r>
    </w:p>
    <w:p w:rsidR="00275A1B" w:rsidRPr="005608BD" w:rsidRDefault="00275A1B" w:rsidP="00275A1B">
      <w:pPr>
        <w:spacing w:line="200" w:lineRule="exact"/>
      </w:pPr>
    </w:p>
    <w:p w:rsidR="00275A1B" w:rsidRPr="005608BD" w:rsidRDefault="00275A1B" w:rsidP="00D56103">
      <w:pPr>
        <w:spacing w:afterLines="30" w:after="89" w:line="360" w:lineRule="exact"/>
        <w:ind w:leftChars="300" w:left="880" w:hangingChars="100" w:hanging="220"/>
        <w:outlineLvl w:val="2"/>
        <w:rPr>
          <w:rFonts w:ascii="ＭＳ ゴシック" w:eastAsia="ＭＳ ゴシック" w:hAnsi="ＭＳ ゴシック"/>
        </w:rPr>
      </w:pPr>
      <w:bookmarkStart w:id="790" w:name="_Toc277319693"/>
      <w:bookmarkStart w:id="791" w:name="_Toc304920380"/>
      <w:bookmarkStart w:id="792" w:name="_Toc316999512"/>
      <w:bookmarkStart w:id="793" w:name="_Toc335902784"/>
      <w:bookmarkStart w:id="794" w:name="_Toc336454212"/>
      <w:r w:rsidRPr="005608BD">
        <w:rPr>
          <w:rFonts w:ascii="ＭＳ ゴシック" w:eastAsia="ＭＳ ゴシック" w:hAnsi="ＭＳ ゴシック" w:hint="eastAsia"/>
        </w:rPr>
        <w:t>第４　ボランティア活動の環境整備</w:t>
      </w:r>
      <w:bookmarkEnd w:id="790"/>
      <w:bookmarkEnd w:id="791"/>
      <w:bookmarkEnd w:id="792"/>
      <w:bookmarkEnd w:id="793"/>
      <w:bookmarkEnd w:id="794"/>
    </w:p>
    <w:p w:rsidR="00275A1B" w:rsidRPr="005608BD" w:rsidRDefault="00275A1B" w:rsidP="00275A1B">
      <w:pPr>
        <w:spacing w:line="360" w:lineRule="exact"/>
        <w:ind w:leftChars="300" w:left="660" w:firstLineChars="100" w:firstLine="220"/>
        <w:rPr>
          <w:rFonts w:ascii="ＭＳ 明朝" w:hAnsi="ＭＳ 明朝"/>
        </w:rPr>
      </w:pPr>
      <w:r w:rsidRPr="005608BD">
        <w:rPr>
          <w:rFonts w:ascii="ＭＳ 明朝" w:hAnsi="ＭＳ 明朝" w:hint="eastAsia"/>
        </w:rPr>
        <w:t>町及び道は、日本赤十字社北海道支部、社会福祉協議会及びボランティア団体・NPOとの連携を図り、災害時においてボランティア活動が円滑に行われるよう、ボランティア連絡部、</w:t>
      </w:r>
      <w:r w:rsidRPr="005608BD">
        <w:rPr>
          <w:rFonts w:ascii="ＭＳ 明朝" w:hAnsi="ＭＳ 明朝" w:hint="eastAsia"/>
        </w:rPr>
        <w:lastRenderedPageBreak/>
        <w:t>防災ボランティア現地対策本部を必要に応じて設置し、その活動を支援するとともに、平常時の登録、研修制度、災害時におけるボランティア活動の調整を行う体制、ボランティア活動の拠点の確保等に努める。</w:t>
      </w:r>
    </w:p>
    <w:p w:rsidR="00275A1B" w:rsidRPr="005608BD" w:rsidRDefault="00275A1B" w:rsidP="00275A1B">
      <w:pPr>
        <w:spacing w:line="200" w:lineRule="exact"/>
      </w:pPr>
    </w:p>
    <w:p w:rsidR="00EB0BB9" w:rsidRPr="005608BD" w:rsidRDefault="00EB0BB9" w:rsidP="00275A1B">
      <w:pPr>
        <w:spacing w:line="200" w:lineRule="exact"/>
      </w:pPr>
    </w:p>
    <w:p w:rsidR="00761623" w:rsidRPr="005608BD" w:rsidRDefault="00761623" w:rsidP="00761623">
      <w:pPr>
        <w:spacing w:line="200" w:lineRule="exact"/>
        <w:rPr>
          <w:rFonts w:ascii="ＭＳ 明朝" w:hAnsi="ＭＳ 明朝"/>
        </w:rPr>
      </w:pPr>
    </w:p>
    <w:p w:rsidR="00761623" w:rsidRPr="005608BD" w:rsidRDefault="00761623"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795" w:name="_Toc336454185"/>
      <w:r w:rsidRPr="005608BD">
        <w:rPr>
          <w:rFonts w:ascii="ＭＳ ゴシック" w:eastAsia="ＭＳ ゴシック" w:hAnsi="ＭＳ ゴシック" w:hint="eastAsia"/>
          <w:sz w:val="28"/>
          <w:szCs w:val="28"/>
        </w:rPr>
        <w:t>第</w:t>
      </w:r>
      <w:r w:rsidR="00C525C1" w:rsidRPr="005608BD">
        <w:rPr>
          <w:rFonts w:ascii="ＭＳ ゴシック" w:eastAsia="ＭＳ ゴシック" w:hAnsi="ＭＳ ゴシック" w:hint="eastAsia"/>
          <w:sz w:val="28"/>
          <w:szCs w:val="28"/>
        </w:rPr>
        <w:t>32</w:t>
      </w:r>
      <w:r w:rsidRPr="005608BD">
        <w:rPr>
          <w:rFonts w:ascii="ＭＳ ゴシック" w:eastAsia="ＭＳ ゴシック" w:hAnsi="ＭＳ ゴシック" w:hint="eastAsia"/>
          <w:sz w:val="28"/>
          <w:szCs w:val="28"/>
        </w:rPr>
        <w:t xml:space="preserve">節　</w:t>
      </w:r>
      <w:r w:rsidR="00C57C22" w:rsidRPr="005608BD">
        <w:rPr>
          <w:rFonts w:ascii="ＭＳ ゴシック" w:eastAsia="ＭＳ ゴシック" w:hAnsi="ＭＳ ゴシック" w:hint="eastAsia"/>
          <w:sz w:val="28"/>
          <w:szCs w:val="28"/>
        </w:rPr>
        <w:t>労務供給計画</w:t>
      </w:r>
      <w:bookmarkEnd w:id="795"/>
    </w:p>
    <w:p w:rsidR="00761623" w:rsidRPr="005608BD" w:rsidRDefault="00761623" w:rsidP="00761623">
      <w:pPr>
        <w:spacing w:line="100" w:lineRule="exact"/>
      </w:pPr>
    </w:p>
    <w:p w:rsidR="00552E4F" w:rsidRPr="005608BD" w:rsidRDefault="00552E4F" w:rsidP="00D56103">
      <w:pPr>
        <w:spacing w:afterLines="50" w:after="149" w:line="360" w:lineRule="exact"/>
        <w:ind w:leftChars="100" w:left="220" w:firstLineChars="100" w:firstLine="220"/>
      </w:pPr>
      <w:r w:rsidRPr="005608BD">
        <w:rPr>
          <w:rFonts w:hint="eastAsia"/>
        </w:rPr>
        <w:t>町及び関係機関は</w:t>
      </w:r>
      <w:r w:rsidR="00C525C1" w:rsidRPr="005608BD">
        <w:rPr>
          <w:rFonts w:hint="eastAsia"/>
        </w:rPr>
        <w:t>、</w:t>
      </w:r>
      <w:r w:rsidRPr="005608BD">
        <w:rPr>
          <w:rFonts w:hint="eastAsia"/>
        </w:rPr>
        <w:t>災害時における応急対策に必要なときは、次により</w:t>
      </w:r>
      <w:r w:rsidR="00A71520" w:rsidRPr="005608BD">
        <w:rPr>
          <w:rFonts w:hint="eastAsia"/>
        </w:rPr>
        <w:t>一般労働者</w:t>
      </w:r>
      <w:r w:rsidR="00C525C1" w:rsidRPr="005608BD">
        <w:rPr>
          <w:rFonts w:hint="eastAsia"/>
        </w:rPr>
        <w:t>から労務</w:t>
      </w:r>
      <w:r w:rsidRPr="005608BD">
        <w:rPr>
          <w:rFonts w:hint="eastAsia"/>
        </w:rPr>
        <w:t>の供給を受け</w:t>
      </w:r>
      <w:r w:rsidR="00C525C1" w:rsidRPr="005608BD">
        <w:rPr>
          <w:rFonts w:hint="eastAsia"/>
        </w:rPr>
        <w:t>、</w:t>
      </w:r>
      <w:r w:rsidRPr="005608BD">
        <w:rPr>
          <w:rFonts w:hint="eastAsia"/>
        </w:rPr>
        <w:t>災害対策の円滑な推進を図るものとする。</w:t>
      </w:r>
    </w:p>
    <w:p w:rsidR="00552E4F" w:rsidRPr="005608BD" w:rsidRDefault="00552E4F" w:rsidP="00D56103">
      <w:pPr>
        <w:spacing w:afterLines="30" w:after="89" w:line="360" w:lineRule="exact"/>
        <w:ind w:leftChars="300" w:left="880" w:hangingChars="100" w:hanging="220"/>
        <w:outlineLvl w:val="2"/>
        <w:rPr>
          <w:rFonts w:ascii="ＭＳ ゴシック" w:eastAsia="ＭＳ ゴシック" w:hAnsi="ＭＳ ゴシック"/>
        </w:rPr>
      </w:pPr>
      <w:bookmarkStart w:id="796" w:name="_Toc277319669"/>
      <w:bookmarkStart w:id="797" w:name="_Toc304920355"/>
      <w:bookmarkStart w:id="798" w:name="_Toc316999487"/>
      <w:bookmarkStart w:id="799" w:name="_Toc332906966"/>
      <w:bookmarkStart w:id="800" w:name="_Toc335902758"/>
      <w:bookmarkStart w:id="801" w:name="_Toc336454186"/>
      <w:r w:rsidRPr="005608BD">
        <w:rPr>
          <w:rFonts w:ascii="ＭＳ ゴシック" w:eastAsia="ＭＳ ゴシック" w:hAnsi="ＭＳ ゴシック" w:hint="eastAsia"/>
        </w:rPr>
        <w:t>第１　供給方法</w:t>
      </w:r>
      <w:bookmarkEnd w:id="796"/>
      <w:bookmarkEnd w:id="797"/>
      <w:bookmarkEnd w:id="798"/>
      <w:bookmarkEnd w:id="799"/>
      <w:bookmarkEnd w:id="800"/>
      <w:bookmarkEnd w:id="801"/>
    </w:p>
    <w:p w:rsidR="00552E4F" w:rsidRPr="005608BD" w:rsidRDefault="00552E4F" w:rsidP="00552E4F">
      <w:pPr>
        <w:spacing w:line="360" w:lineRule="exact"/>
        <w:ind w:leftChars="300" w:left="880" w:hangingChars="100" w:hanging="220"/>
        <w:rPr>
          <w:rFonts w:ascii="ＭＳ 明朝" w:hAnsi="ＭＳ 明朝"/>
        </w:rPr>
      </w:pPr>
      <w:r w:rsidRPr="005608BD">
        <w:rPr>
          <w:rFonts w:ascii="ＭＳ 明朝" w:hAnsi="ＭＳ 明朝" w:hint="eastAsia"/>
        </w:rPr>
        <w:t>１　町長又は関係機関の長は、災害応急対策の実施に</w:t>
      </w:r>
      <w:r w:rsidR="00B663A6" w:rsidRPr="005608BD">
        <w:rPr>
          <w:rFonts w:ascii="ＭＳ 明朝" w:hAnsi="ＭＳ 明朝" w:hint="eastAsia"/>
        </w:rPr>
        <w:t>労働者</w:t>
      </w:r>
      <w:r w:rsidRPr="005608BD">
        <w:rPr>
          <w:rFonts w:ascii="ＭＳ 明朝" w:hAnsi="ＭＳ 明朝" w:hint="eastAsia"/>
        </w:rPr>
        <w:t>を必要とするときは、旭川公共職業安定所長に対し、文書又は口頭により求人申込みをするものとする。</w:t>
      </w:r>
    </w:p>
    <w:p w:rsidR="00552E4F" w:rsidRPr="005608BD" w:rsidRDefault="00552E4F" w:rsidP="00552E4F">
      <w:pPr>
        <w:spacing w:line="360" w:lineRule="exact"/>
        <w:ind w:leftChars="300" w:left="880" w:hangingChars="100" w:hanging="220"/>
        <w:rPr>
          <w:rFonts w:ascii="ＭＳ 明朝" w:hAnsi="ＭＳ 明朝"/>
        </w:rPr>
      </w:pPr>
      <w:r w:rsidRPr="005608BD">
        <w:rPr>
          <w:rFonts w:ascii="ＭＳ 明朝" w:hAnsi="ＭＳ 明朝" w:hint="eastAsia"/>
        </w:rPr>
        <w:t>２　前号により</w:t>
      </w:r>
      <w:r w:rsidR="00B663A6" w:rsidRPr="005608BD">
        <w:rPr>
          <w:rFonts w:hint="eastAsia"/>
        </w:rPr>
        <w:t>労働者</w:t>
      </w:r>
      <w:r w:rsidRPr="005608BD">
        <w:rPr>
          <w:rFonts w:ascii="ＭＳ 明朝" w:hAnsi="ＭＳ 明朝" w:hint="eastAsia"/>
        </w:rPr>
        <w:t>の求人申込みをしようとするときは、次の事項を明らかにするものとする。</w:t>
      </w:r>
    </w:p>
    <w:p w:rsidR="00552E4F" w:rsidRPr="005608BD" w:rsidRDefault="00552E4F" w:rsidP="00552E4F">
      <w:pPr>
        <w:spacing w:line="360" w:lineRule="exact"/>
        <w:ind w:leftChars="300" w:left="1100" w:hangingChars="200" w:hanging="440"/>
        <w:rPr>
          <w:rFonts w:ascii="ＭＳ 明朝" w:hAnsi="ＭＳ 明朝"/>
        </w:rPr>
      </w:pPr>
      <w:r w:rsidRPr="005608BD">
        <w:rPr>
          <w:rFonts w:ascii="ＭＳ 明朝" w:hAnsi="ＭＳ 明朝" w:hint="eastAsia"/>
        </w:rPr>
        <w:t>（1） 職業別、所要</w:t>
      </w:r>
      <w:r w:rsidR="00B663A6" w:rsidRPr="005608BD">
        <w:rPr>
          <w:rFonts w:ascii="ＭＳ 明朝" w:hAnsi="ＭＳ 明朝" w:hint="eastAsia"/>
        </w:rPr>
        <w:t>労働者</w:t>
      </w:r>
      <w:r w:rsidRPr="005608BD">
        <w:rPr>
          <w:rFonts w:ascii="ＭＳ 明朝" w:hAnsi="ＭＳ 明朝" w:hint="eastAsia"/>
        </w:rPr>
        <w:t>数</w:t>
      </w:r>
    </w:p>
    <w:p w:rsidR="00552E4F" w:rsidRPr="005608BD" w:rsidRDefault="00552E4F" w:rsidP="00552E4F">
      <w:pPr>
        <w:spacing w:line="360" w:lineRule="exact"/>
        <w:ind w:leftChars="300" w:left="1100" w:hangingChars="200" w:hanging="440"/>
        <w:rPr>
          <w:rFonts w:ascii="ＭＳ 明朝" w:hAnsi="ＭＳ 明朝"/>
        </w:rPr>
      </w:pPr>
      <w:r w:rsidRPr="005608BD">
        <w:rPr>
          <w:rFonts w:ascii="ＭＳ 明朝" w:hAnsi="ＭＳ 明朝" w:hint="eastAsia"/>
        </w:rPr>
        <w:t>（2） 作業場所及び作業内容</w:t>
      </w:r>
    </w:p>
    <w:p w:rsidR="00552E4F" w:rsidRPr="005608BD" w:rsidRDefault="00552E4F" w:rsidP="00552E4F">
      <w:pPr>
        <w:spacing w:line="360" w:lineRule="exact"/>
        <w:ind w:leftChars="300" w:left="1100" w:hangingChars="200" w:hanging="440"/>
        <w:rPr>
          <w:rFonts w:ascii="ＭＳ 明朝" w:hAnsi="ＭＳ 明朝"/>
        </w:rPr>
      </w:pPr>
      <w:r w:rsidRPr="005608BD">
        <w:rPr>
          <w:rFonts w:ascii="ＭＳ 明朝" w:hAnsi="ＭＳ 明朝" w:hint="eastAsia"/>
        </w:rPr>
        <w:t>（3） 期間及び賃金等の労働条件</w:t>
      </w:r>
    </w:p>
    <w:p w:rsidR="00552E4F" w:rsidRPr="005608BD" w:rsidRDefault="00552E4F" w:rsidP="00552E4F">
      <w:pPr>
        <w:spacing w:line="360" w:lineRule="exact"/>
        <w:ind w:leftChars="300" w:left="1100" w:hangingChars="200" w:hanging="440"/>
        <w:rPr>
          <w:rFonts w:ascii="ＭＳ 明朝" w:hAnsi="ＭＳ 明朝"/>
        </w:rPr>
      </w:pPr>
      <w:r w:rsidRPr="005608BD">
        <w:rPr>
          <w:rFonts w:ascii="ＭＳ 明朝" w:hAnsi="ＭＳ 明朝" w:hint="eastAsia"/>
        </w:rPr>
        <w:t>（4） 宿泊施設等の状況</w:t>
      </w:r>
    </w:p>
    <w:p w:rsidR="00552E4F" w:rsidRPr="005608BD" w:rsidRDefault="00552E4F" w:rsidP="00552E4F">
      <w:pPr>
        <w:spacing w:line="360" w:lineRule="exact"/>
        <w:ind w:leftChars="300" w:left="1100" w:hangingChars="200" w:hanging="440"/>
        <w:rPr>
          <w:rFonts w:ascii="ＭＳ 明朝" w:hAnsi="ＭＳ 明朝"/>
        </w:rPr>
      </w:pPr>
      <w:r w:rsidRPr="005608BD">
        <w:rPr>
          <w:rFonts w:ascii="ＭＳ 明朝" w:hAnsi="ＭＳ 明朝" w:hint="eastAsia"/>
        </w:rPr>
        <w:t>（5） その他必要な事項</w:t>
      </w:r>
    </w:p>
    <w:p w:rsidR="00552E4F" w:rsidRPr="005608BD" w:rsidRDefault="00552E4F" w:rsidP="00552E4F">
      <w:pPr>
        <w:spacing w:line="360" w:lineRule="exact"/>
        <w:ind w:leftChars="300" w:left="880" w:hangingChars="100" w:hanging="220"/>
        <w:rPr>
          <w:rFonts w:ascii="ＭＳ 明朝" w:hAnsi="ＭＳ 明朝"/>
        </w:rPr>
      </w:pPr>
      <w:r w:rsidRPr="005608BD">
        <w:rPr>
          <w:rFonts w:ascii="ＭＳ 明朝" w:hAnsi="ＭＳ 明朝" w:hint="eastAsia"/>
        </w:rPr>
        <w:t xml:space="preserve">３　</w:t>
      </w:r>
      <w:r w:rsidR="00277855" w:rsidRPr="005608BD">
        <w:rPr>
          <w:rFonts w:ascii="ＭＳ 明朝" w:hAnsi="ＭＳ 明朝" w:hint="eastAsia"/>
        </w:rPr>
        <w:t>公共職業安定所長は、前各号により</w:t>
      </w:r>
      <w:r w:rsidR="00B663A6" w:rsidRPr="005608BD">
        <w:rPr>
          <w:rFonts w:ascii="ＭＳ 明朝" w:hAnsi="ＭＳ 明朝" w:hint="eastAsia"/>
        </w:rPr>
        <w:t>労働者</w:t>
      </w:r>
      <w:r w:rsidR="00277855" w:rsidRPr="005608BD">
        <w:rPr>
          <w:rFonts w:ascii="ＭＳ 明朝" w:hAnsi="ＭＳ 明朝" w:hint="eastAsia"/>
        </w:rPr>
        <w:t>の求人申込みを</w:t>
      </w:r>
      <w:r w:rsidR="00C525C1" w:rsidRPr="005608BD">
        <w:rPr>
          <w:rFonts w:ascii="ＭＳ 明朝" w:hAnsi="ＭＳ 明朝" w:hint="eastAsia"/>
        </w:rPr>
        <w:t>２</w:t>
      </w:r>
      <w:r w:rsidR="00277855" w:rsidRPr="005608BD">
        <w:rPr>
          <w:rFonts w:ascii="ＭＳ 明朝" w:hAnsi="ＭＳ 明朝" w:hint="eastAsia"/>
        </w:rPr>
        <w:t>つ以上の機関から受けた場合は、緊急度等を勘案してその必要度の高いものより紹介するものとする。</w:t>
      </w:r>
    </w:p>
    <w:p w:rsidR="00552E4F" w:rsidRPr="005608BD" w:rsidRDefault="00552E4F" w:rsidP="00552E4F">
      <w:pPr>
        <w:spacing w:line="200" w:lineRule="exact"/>
      </w:pPr>
    </w:p>
    <w:p w:rsidR="00552E4F" w:rsidRPr="005608BD" w:rsidRDefault="00552E4F" w:rsidP="00D56103">
      <w:pPr>
        <w:spacing w:afterLines="30" w:after="89" w:line="360" w:lineRule="exact"/>
        <w:ind w:leftChars="300" w:left="880" w:hangingChars="100" w:hanging="220"/>
        <w:outlineLvl w:val="2"/>
        <w:rPr>
          <w:rFonts w:ascii="ＭＳ ゴシック" w:eastAsia="ＭＳ ゴシック" w:hAnsi="ＭＳ ゴシック"/>
        </w:rPr>
      </w:pPr>
      <w:bookmarkStart w:id="802" w:name="_Toc277319670"/>
      <w:bookmarkStart w:id="803" w:name="_Toc304920356"/>
      <w:bookmarkStart w:id="804" w:name="_Toc316999488"/>
      <w:bookmarkStart w:id="805" w:name="_Toc332906967"/>
      <w:bookmarkStart w:id="806" w:name="_Toc335902759"/>
      <w:bookmarkStart w:id="807" w:name="_Toc336454187"/>
      <w:r w:rsidRPr="005608BD">
        <w:rPr>
          <w:rFonts w:ascii="ＭＳ ゴシック" w:eastAsia="ＭＳ ゴシック" w:hAnsi="ＭＳ ゴシック" w:hint="eastAsia"/>
        </w:rPr>
        <w:t>第２　賃金及びその他の費用負担</w:t>
      </w:r>
      <w:bookmarkEnd w:id="802"/>
      <w:bookmarkEnd w:id="803"/>
      <w:bookmarkEnd w:id="804"/>
      <w:bookmarkEnd w:id="805"/>
      <w:bookmarkEnd w:id="806"/>
      <w:bookmarkEnd w:id="807"/>
    </w:p>
    <w:p w:rsidR="00552E4F" w:rsidRPr="005608BD" w:rsidRDefault="00552E4F" w:rsidP="00552E4F">
      <w:pPr>
        <w:spacing w:line="360" w:lineRule="exact"/>
        <w:ind w:leftChars="300" w:left="880" w:hangingChars="100" w:hanging="220"/>
        <w:rPr>
          <w:rFonts w:ascii="ＭＳ 明朝" w:hAnsi="ＭＳ 明朝"/>
        </w:rPr>
      </w:pPr>
      <w:r w:rsidRPr="005608BD">
        <w:rPr>
          <w:rFonts w:ascii="ＭＳ 明朝" w:hAnsi="ＭＳ 明朝" w:hint="eastAsia"/>
        </w:rPr>
        <w:t xml:space="preserve">１　</w:t>
      </w:r>
      <w:r w:rsidR="00A71520" w:rsidRPr="005608BD">
        <w:rPr>
          <w:rFonts w:ascii="ＭＳ 明朝" w:hAnsi="ＭＳ 明朝" w:hint="eastAsia"/>
        </w:rPr>
        <w:t>労働者</w:t>
      </w:r>
      <w:r w:rsidRPr="005608BD">
        <w:rPr>
          <w:rFonts w:ascii="ＭＳ 明朝" w:hAnsi="ＭＳ 明朝" w:hint="eastAsia"/>
        </w:rPr>
        <w:t>に対する費用は、その求人を行ったものが負担するものとする。</w:t>
      </w:r>
    </w:p>
    <w:p w:rsidR="00552E4F" w:rsidRPr="005608BD" w:rsidRDefault="00552E4F" w:rsidP="00552E4F">
      <w:pPr>
        <w:spacing w:line="360" w:lineRule="exact"/>
        <w:ind w:leftChars="300" w:left="880" w:hangingChars="100" w:hanging="220"/>
        <w:rPr>
          <w:rFonts w:ascii="ＭＳ 明朝" w:hAnsi="ＭＳ 明朝"/>
        </w:rPr>
      </w:pPr>
      <w:r w:rsidRPr="005608BD">
        <w:rPr>
          <w:rFonts w:ascii="ＭＳ 明朝" w:hAnsi="ＭＳ 明朝" w:hint="eastAsia"/>
        </w:rPr>
        <w:t xml:space="preserve">２　</w:t>
      </w:r>
      <w:r w:rsidR="00A71520" w:rsidRPr="005608BD">
        <w:rPr>
          <w:rFonts w:ascii="ＭＳ 明朝" w:hAnsi="ＭＳ 明朝" w:hint="eastAsia"/>
        </w:rPr>
        <w:t>労働者</w:t>
      </w:r>
      <w:r w:rsidRPr="005608BD">
        <w:rPr>
          <w:rFonts w:ascii="ＭＳ 明朝" w:hAnsi="ＭＳ 明朝" w:hint="eastAsia"/>
        </w:rPr>
        <w:t>に対する賃金は、その地域における同種の業務及び同程度の技能に係る賃金水準を上回るよう努めるものとする。</w:t>
      </w:r>
    </w:p>
    <w:p w:rsidR="00552E4F" w:rsidRPr="005608BD" w:rsidRDefault="00552E4F" w:rsidP="00552E4F">
      <w:pPr>
        <w:spacing w:line="200" w:lineRule="exact"/>
      </w:pPr>
    </w:p>
    <w:p w:rsidR="00552E4F" w:rsidRPr="005608BD" w:rsidRDefault="00552E4F" w:rsidP="00D56103">
      <w:pPr>
        <w:spacing w:afterLines="30" w:after="89" w:line="360" w:lineRule="exact"/>
        <w:ind w:leftChars="300" w:left="880" w:hangingChars="100" w:hanging="220"/>
        <w:outlineLvl w:val="2"/>
        <w:rPr>
          <w:rFonts w:ascii="ＭＳ ゴシック" w:eastAsia="ＭＳ ゴシック" w:hAnsi="ＭＳ ゴシック"/>
        </w:rPr>
      </w:pPr>
      <w:bookmarkStart w:id="808" w:name="_Toc304920357"/>
      <w:bookmarkStart w:id="809" w:name="_Toc316999489"/>
      <w:bookmarkStart w:id="810" w:name="_Toc332906968"/>
      <w:bookmarkStart w:id="811" w:name="_Toc335902760"/>
      <w:bookmarkStart w:id="812" w:name="_Toc336454188"/>
      <w:r w:rsidRPr="005608BD">
        <w:rPr>
          <w:rFonts w:ascii="ＭＳ ゴシック" w:eastAsia="ＭＳ ゴシック" w:hAnsi="ＭＳ ゴシック" w:hint="eastAsia"/>
        </w:rPr>
        <w:t>第３　実施状況の記録</w:t>
      </w:r>
      <w:bookmarkEnd w:id="808"/>
      <w:bookmarkEnd w:id="809"/>
      <w:bookmarkEnd w:id="810"/>
      <w:bookmarkEnd w:id="811"/>
      <w:bookmarkEnd w:id="812"/>
    </w:p>
    <w:p w:rsidR="00552E4F" w:rsidRPr="005608BD" w:rsidRDefault="00552E4F" w:rsidP="00552E4F">
      <w:pPr>
        <w:spacing w:line="360" w:lineRule="exact"/>
        <w:ind w:leftChars="300" w:left="660" w:firstLineChars="100" w:firstLine="220"/>
        <w:rPr>
          <w:rFonts w:ascii="ＭＳ 明朝" w:hAnsi="ＭＳ 明朝"/>
        </w:rPr>
      </w:pPr>
      <w:r w:rsidRPr="005608BD">
        <w:rPr>
          <w:rFonts w:ascii="ＭＳ 明朝" w:hAnsi="ＭＳ 明朝" w:hint="eastAsia"/>
        </w:rPr>
        <w:t>賃金作業員を雇用した場合は、賃金作業員雇用台帳（別記第</w:t>
      </w:r>
      <w:r w:rsidR="00881155" w:rsidRPr="005608BD">
        <w:rPr>
          <w:rFonts w:ascii="ＭＳ 明朝" w:hAnsi="ＭＳ 明朝" w:hint="eastAsia"/>
        </w:rPr>
        <w:t>34</w:t>
      </w:r>
      <w:r w:rsidRPr="005608BD">
        <w:rPr>
          <w:rFonts w:ascii="ＭＳ 明朝" w:hAnsi="ＭＳ 明朝" w:hint="eastAsia"/>
        </w:rPr>
        <w:t>号様式）によりその状況を記録しておくものとする。</w:t>
      </w:r>
    </w:p>
    <w:p w:rsidR="00552E4F" w:rsidRPr="005608BD" w:rsidRDefault="00552E4F" w:rsidP="00552E4F">
      <w:pPr>
        <w:spacing w:line="100" w:lineRule="exact"/>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552E4F" w:rsidRPr="005608BD" w:rsidTr="005D0DCA">
        <w:trPr>
          <w:trHeight w:val="208"/>
          <w:jc w:val="right"/>
        </w:trPr>
        <w:tc>
          <w:tcPr>
            <w:tcW w:w="9072" w:type="dxa"/>
            <w:vAlign w:val="center"/>
          </w:tcPr>
          <w:p w:rsidR="00552E4F" w:rsidRPr="005608BD" w:rsidRDefault="00552E4F" w:rsidP="005D0DCA">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390"/>
                <w:kern w:val="0"/>
                <w:sz w:val="20"/>
                <w:szCs w:val="20"/>
                <w:fitText w:val="1200" w:id="163324416"/>
              </w:rPr>
              <w:t>様</w:t>
            </w:r>
            <w:r w:rsidRPr="007B24BA">
              <w:rPr>
                <w:rFonts w:ascii="ＭＳ ゴシック" w:eastAsia="ＭＳ ゴシック" w:hAnsi="ＭＳ ゴシック" w:hint="eastAsia"/>
                <w:kern w:val="0"/>
                <w:sz w:val="20"/>
                <w:szCs w:val="20"/>
                <w:fitText w:val="1200" w:id="163324416"/>
              </w:rPr>
              <w:t>式</w:t>
            </w:r>
            <w:r w:rsidRPr="005608BD">
              <w:rPr>
                <w:rFonts w:ascii="ＭＳ ゴシック" w:eastAsia="ＭＳ ゴシック" w:hAnsi="ＭＳ ゴシック" w:hint="eastAsia"/>
                <w:sz w:val="20"/>
                <w:szCs w:val="20"/>
              </w:rPr>
              <w:t>〕　・賃金作業員雇用台帳（別記第</w:t>
            </w:r>
            <w:r w:rsidR="00881155" w:rsidRPr="005608BD">
              <w:rPr>
                <w:rFonts w:ascii="ＭＳ ゴシック" w:eastAsia="ＭＳ ゴシック" w:hAnsi="ＭＳ ゴシック" w:hint="eastAsia"/>
                <w:sz w:val="20"/>
                <w:szCs w:val="20"/>
              </w:rPr>
              <w:t>34</w:t>
            </w:r>
            <w:r w:rsidRPr="005608BD">
              <w:rPr>
                <w:rFonts w:ascii="ＭＳ ゴシック" w:eastAsia="ＭＳ ゴシック" w:hAnsi="ＭＳ ゴシック" w:hint="eastAsia"/>
                <w:sz w:val="20"/>
                <w:szCs w:val="20"/>
              </w:rPr>
              <w:t>号様式）</w:t>
            </w:r>
          </w:p>
        </w:tc>
      </w:tr>
    </w:tbl>
    <w:p w:rsidR="00552E4F" w:rsidRPr="005608BD" w:rsidRDefault="00552E4F" w:rsidP="00552E4F">
      <w:pPr>
        <w:spacing w:line="200" w:lineRule="exact"/>
      </w:pPr>
    </w:p>
    <w:p w:rsidR="00C57C22" w:rsidRPr="005608BD" w:rsidRDefault="00C57C22" w:rsidP="00761623">
      <w:pPr>
        <w:spacing w:line="200" w:lineRule="exact"/>
      </w:pPr>
    </w:p>
    <w:p w:rsidR="00DB739A" w:rsidRPr="005608BD" w:rsidRDefault="00C57C22" w:rsidP="00DB739A">
      <w:pPr>
        <w:spacing w:line="200" w:lineRule="exact"/>
      </w:pPr>
      <w:r w:rsidRPr="005608BD">
        <w:br w:type="column"/>
      </w:r>
    </w:p>
    <w:p w:rsidR="00761623" w:rsidRPr="005608BD" w:rsidRDefault="00761623"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813" w:name="_Toc336454204"/>
      <w:r w:rsidRPr="005608BD">
        <w:rPr>
          <w:rFonts w:ascii="ＭＳ ゴシック" w:eastAsia="ＭＳ ゴシック" w:hAnsi="ＭＳ ゴシック" w:hint="eastAsia"/>
          <w:sz w:val="28"/>
          <w:szCs w:val="28"/>
        </w:rPr>
        <w:t>第</w:t>
      </w:r>
      <w:r w:rsidR="00E370C3" w:rsidRPr="005608BD">
        <w:rPr>
          <w:rFonts w:ascii="ＭＳ ゴシック" w:eastAsia="ＭＳ ゴシック" w:hAnsi="ＭＳ ゴシック" w:hint="eastAsia"/>
          <w:sz w:val="28"/>
          <w:szCs w:val="28"/>
        </w:rPr>
        <w:t>33</w:t>
      </w:r>
      <w:r w:rsidRPr="005608BD">
        <w:rPr>
          <w:rFonts w:ascii="ＭＳ ゴシック" w:eastAsia="ＭＳ ゴシック" w:hAnsi="ＭＳ ゴシック" w:hint="eastAsia"/>
          <w:sz w:val="28"/>
          <w:szCs w:val="28"/>
        </w:rPr>
        <w:t xml:space="preserve">節　</w:t>
      </w:r>
      <w:r w:rsidR="009269E2" w:rsidRPr="005608BD">
        <w:rPr>
          <w:rFonts w:ascii="ＭＳ ゴシック" w:eastAsia="ＭＳ ゴシック" w:hAnsi="ＭＳ ゴシック" w:hint="eastAsia"/>
          <w:sz w:val="28"/>
          <w:szCs w:val="28"/>
        </w:rPr>
        <w:t>職員派遣計画</w:t>
      </w:r>
      <w:bookmarkEnd w:id="813"/>
    </w:p>
    <w:p w:rsidR="00761623" w:rsidRPr="005608BD" w:rsidRDefault="00761623" w:rsidP="00761623">
      <w:pPr>
        <w:spacing w:line="100" w:lineRule="exact"/>
      </w:pPr>
    </w:p>
    <w:p w:rsidR="00552E4F" w:rsidRPr="005608BD" w:rsidRDefault="00E370C3" w:rsidP="00D56103">
      <w:pPr>
        <w:spacing w:afterLines="50" w:after="149" w:line="360" w:lineRule="exact"/>
        <w:ind w:leftChars="100" w:left="220" w:firstLineChars="100" w:firstLine="220"/>
        <w:rPr>
          <w:rFonts w:ascii="ＭＳ 明朝" w:hAnsi="ＭＳ 明朝"/>
        </w:rPr>
      </w:pPr>
      <w:r w:rsidRPr="005608BD">
        <w:rPr>
          <w:rFonts w:ascii="ＭＳ 明朝" w:hAnsi="ＭＳ 明朝" w:hint="eastAsia"/>
        </w:rPr>
        <w:t>災害応急対策又は</w:t>
      </w:r>
      <w:r w:rsidR="00552E4F" w:rsidRPr="005608BD">
        <w:rPr>
          <w:rFonts w:ascii="ＭＳ 明朝" w:hAnsi="ＭＳ 明朝" w:hint="eastAsia"/>
        </w:rPr>
        <w:t>災害復旧対策のため必要があるときは、基本法第29条の規定により知事又は町長等は、指定行政機関及び指定地方行政機関の長等に対し職員の派遣を要請し、又は</w:t>
      </w:r>
      <w:r w:rsidRPr="005608BD">
        <w:rPr>
          <w:rFonts w:ascii="ＭＳ 明朝" w:hAnsi="ＭＳ 明朝" w:hint="eastAsia"/>
        </w:rPr>
        <w:t>同法</w:t>
      </w:r>
      <w:r w:rsidR="00552E4F" w:rsidRPr="005608BD">
        <w:rPr>
          <w:rFonts w:ascii="ＭＳ 明朝" w:hAnsi="ＭＳ 明朝" w:hint="eastAsia"/>
        </w:rPr>
        <w:t>第30条の規定により内閣総理大臣又は知事に対し、指定行政機関又は指定地方行政機関の職員の派遣のあっせんを求めるものとする。</w:t>
      </w:r>
    </w:p>
    <w:p w:rsidR="00552E4F" w:rsidRPr="005608BD" w:rsidRDefault="00552E4F" w:rsidP="00D56103">
      <w:pPr>
        <w:spacing w:afterLines="30" w:after="89" w:line="360" w:lineRule="exact"/>
        <w:ind w:leftChars="300" w:left="880" w:hangingChars="100" w:hanging="220"/>
        <w:outlineLvl w:val="2"/>
        <w:rPr>
          <w:rFonts w:ascii="ＭＳ ゴシック" w:eastAsia="ＭＳ ゴシック" w:hAnsi="ＭＳ ゴシック"/>
        </w:rPr>
      </w:pPr>
      <w:bookmarkStart w:id="814" w:name="_Toc277319686"/>
      <w:bookmarkStart w:id="815" w:name="_Toc304920373"/>
      <w:bookmarkStart w:id="816" w:name="_Toc316999505"/>
      <w:bookmarkStart w:id="817" w:name="_Toc332906984"/>
      <w:bookmarkStart w:id="818" w:name="_Toc335902777"/>
      <w:bookmarkStart w:id="819" w:name="_Toc336454205"/>
      <w:r w:rsidRPr="005608BD">
        <w:rPr>
          <w:rFonts w:ascii="ＭＳ ゴシック" w:eastAsia="ＭＳ ゴシック" w:hAnsi="ＭＳ ゴシック" w:hint="eastAsia"/>
        </w:rPr>
        <w:t>第１　要請権者</w:t>
      </w:r>
      <w:bookmarkEnd w:id="814"/>
      <w:bookmarkEnd w:id="815"/>
      <w:bookmarkEnd w:id="816"/>
      <w:bookmarkEnd w:id="817"/>
      <w:bookmarkEnd w:id="818"/>
      <w:bookmarkEnd w:id="819"/>
    </w:p>
    <w:p w:rsidR="00552E4F" w:rsidRPr="005608BD" w:rsidRDefault="00552E4F" w:rsidP="00552E4F">
      <w:pPr>
        <w:spacing w:line="360" w:lineRule="exact"/>
        <w:ind w:leftChars="300" w:left="880" w:hangingChars="100" w:hanging="220"/>
        <w:rPr>
          <w:rFonts w:ascii="ＭＳ 明朝" w:hAnsi="ＭＳ 明朝"/>
        </w:rPr>
      </w:pPr>
      <w:r w:rsidRPr="005608BD">
        <w:rPr>
          <w:rFonts w:ascii="ＭＳ 明朝" w:hAnsi="ＭＳ 明朝" w:hint="eastAsia"/>
        </w:rPr>
        <w:t>１　町長</w:t>
      </w:r>
    </w:p>
    <w:p w:rsidR="00E370C3" w:rsidRPr="005608BD" w:rsidRDefault="00552E4F" w:rsidP="00552E4F">
      <w:pPr>
        <w:spacing w:line="360" w:lineRule="exact"/>
        <w:ind w:leftChars="300" w:left="880" w:hangingChars="100" w:hanging="220"/>
        <w:rPr>
          <w:rFonts w:ascii="ＭＳ 明朝" w:hAnsi="ＭＳ 明朝"/>
        </w:rPr>
      </w:pPr>
      <w:r w:rsidRPr="005608BD">
        <w:rPr>
          <w:rFonts w:ascii="ＭＳ 明朝" w:hAnsi="ＭＳ 明朝" w:hint="eastAsia"/>
        </w:rPr>
        <w:t>２　道知事又は道の委員会</w:t>
      </w:r>
      <w:r w:rsidR="00500A81" w:rsidRPr="005608BD">
        <w:rPr>
          <w:rFonts w:ascii="ＭＳ 明朝" w:hAnsi="ＭＳ 明朝" w:hint="eastAsia"/>
        </w:rPr>
        <w:t>若しくは</w:t>
      </w:r>
      <w:r w:rsidRPr="005608BD">
        <w:rPr>
          <w:rFonts w:ascii="ＭＳ 明朝" w:hAnsi="ＭＳ 明朝" w:hint="eastAsia"/>
        </w:rPr>
        <w:t>委員</w:t>
      </w:r>
    </w:p>
    <w:p w:rsidR="00552E4F" w:rsidRPr="005608BD" w:rsidRDefault="00552E4F" w:rsidP="00E370C3">
      <w:pPr>
        <w:spacing w:line="360" w:lineRule="exact"/>
        <w:ind w:leftChars="400" w:left="880"/>
        <w:rPr>
          <w:rFonts w:ascii="ＭＳ 明朝" w:hAnsi="ＭＳ 明朝"/>
        </w:rPr>
      </w:pPr>
      <w:r w:rsidRPr="005608BD">
        <w:rPr>
          <w:rFonts w:ascii="ＭＳ 明朝" w:hAnsi="ＭＳ 明朝" w:hint="eastAsia"/>
        </w:rPr>
        <w:t xml:space="preserve">　なお、</w:t>
      </w:r>
      <w:r w:rsidR="00EB2D97" w:rsidRPr="005608BD">
        <w:rPr>
          <w:rFonts w:ascii="ＭＳ 明朝" w:hAnsi="ＭＳ 明朝" w:hint="eastAsia"/>
        </w:rPr>
        <w:t>町長</w:t>
      </w:r>
      <w:r w:rsidRPr="005608BD">
        <w:rPr>
          <w:rFonts w:ascii="ＭＳ 明朝" w:hAnsi="ＭＳ 明朝" w:hint="eastAsia"/>
        </w:rPr>
        <w:t>が職員の派遣を要請しようとするときは、知事又は</w:t>
      </w:r>
      <w:r w:rsidR="00EB2D97" w:rsidRPr="005608BD">
        <w:rPr>
          <w:rFonts w:ascii="ＭＳ 明朝" w:hAnsi="ＭＳ 明朝" w:hint="eastAsia"/>
        </w:rPr>
        <w:t>当該市</w:t>
      </w:r>
      <w:r w:rsidRPr="005608BD">
        <w:rPr>
          <w:rFonts w:ascii="ＭＳ 明朝" w:hAnsi="ＭＳ 明朝" w:hint="eastAsia"/>
        </w:rPr>
        <w:t>町</w:t>
      </w:r>
      <w:r w:rsidR="00EB2D97" w:rsidRPr="005608BD">
        <w:rPr>
          <w:rFonts w:ascii="ＭＳ 明朝" w:hAnsi="ＭＳ 明朝" w:hint="eastAsia"/>
        </w:rPr>
        <w:t>村</w:t>
      </w:r>
      <w:r w:rsidRPr="005608BD">
        <w:rPr>
          <w:rFonts w:ascii="ＭＳ 明朝" w:hAnsi="ＭＳ 明朝" w:hint="eastAsia"/>
        </w:rPr>
        <w:t>長に</w:t>
      </w:r>
      <w:r w:rsidR="002D5C23" w:rsidRPr="005608BD">
        <w:rPr>
          <w:rFonts w:ascii="ＭＳ 明朝" w:hAnsi="ＭＳ 明朝" w:hint="eastAsia"/>
        </w:rPr>
        <w:t>あらかじめ</w:t>
      </w:r>
      <w:r w:rsidRPr="005608BD">
        <w:rPr>
          <w:rFonts w:ascii="ＭＳ 明朝" w:hAnsi="ＭＳ 明朝" w:hint="eastAsia"/>
        </w:rPr>
        <w:t>協議しなければならない</w:t>
      </w:r>
      <w:r w:rsidR="00746775" w:rsidRPr="005608BD">
        <w:rPr>
          <w:rFonts w:ascii="ＭＳ 明朝" w:hAnsi="ＭＳ 明朝" w:hint="eastAsia"/>
        </w:rPr>
        <w:t>。</w:t>
      </w:r>
    </w:p>
    <w:p w:rsidR="00552E4F" w:rsidRPr="005608BD" w:rsidRDefault="00552E4F" w:rsidP="00552E4F">
      <w:pPr>
        <w:spacing w:line="200" w:lineRule="exact"/>
      </w:pPr>
    </w:p>
    <w:p w:rsidR="00552E4F" w:rsidRPr="005608BD" w:rsidRDefault="00552E4F" w:rsidP="00D56103">
      <w:pPr>
        <w:spacing w:afterLines="30" w:after="89" w:line="360" w:lineRule="exact"/>
        <w:ind w:leftChars="300" w:left="880" w:hangingChars="100" w:hanging="220"/>
        <w:outlineLvl w:val="2"/>
        <w:rPr>
          <w:rFonts w:ascii="ＭＳ ゴシック" w:eastAsia="ＭＳ ゴシック" w:hAnsi="ＭＳ ゴシック"/>
        </w:rPr>
      </w:pPr>
      <w:bookmarkStart w:id="820" w:name="_Toc277319687"/>
      <w:bookmarkStart w:id="821" w:name="_Toc304920374"/>
      <w:bookmarkStart w:id="822" w:name="_Toc316999506"/>
      <w:bookmarkStart w:id="823" w:name="_Toc332906985"/>
      <w:bookmarkStart w:id="824" w:name="_Toc335902778"/>
      <w:bookmarkStart w:id="825" w:name="_Toc336454206"/>
      <w:r w:rsidRPr="005608BD">
        <w:rPr>
          <w:rFonts w:ascii="ＭＳ ゴシック" w:eastAsia="ＭＳ ゴシック" w:hAnsi="ＭＳ ゴシック" w:hint="eastAsia"/>
        </w:rPr>
        <w:t>第２　要請手続等</w:t>
      </w:r>
      <w:bookmarkEnd w:id="820"/>
      <w:bookmarkEnd w:id="821"/>
      <w:bookmarkEnd w:id="822"/>
      <w:bookmarkEnd w:id="823"/>
      <w:bookmarkEnd w:id="824"/>
      <w:bookmarkEnd w:id="825"/>
    </w:p>
    <w:p w:rsidR="00552E4F" w:rsidRPr="005608BD" w:rsidRDefault="00552E4F" w:rsidP="00552E4F">
      <w:pPr>
        <w:spacing w:line="360" w:lineRule="exact"/>
        <w:ind w:leftChars="300" w:left="880" w:hangingChars="100" w:hanging="220"/>
        <w:rPr>
          <w:rFonts w:ascii="ＭＳ 明朝" w:hAnsi="ＭＳ 明朝"/>
        </w:rPr>
      </w:pPr>
      <w:r w:rsidRPr="005608BD">
        <w:rPr>
          <w:rFonts w:ascii="ＭＳ 明朝" w:hAnsi="ＭＳ 明朝" w:hint="eastAsia"/>
        </w:rPr>
        <w:t>１　職員の派遣を要請しようとするときは、要請権者は次の事項を明らかにした文書をもって行うものとする。</w:t>
      </w:r>
    </w:p>
    <w:p w:rsidR="00552E4F" w:rsidRPr="005608BD" w:rsidRDefault="00552E4F" w:rsidP="00552E4F">
      <w:pPr>
        <w:spacing w:line="360" w:lineRule="exact"/>
        <w:ind w:leftChars="300" w:left="1100" w:hangingChars="200" w:hanging="440"/>
        <w:rPr>
          <w:rFonts w:ascii="ＭＳ 明朝" w:hAnsi="ＭＳ 明朝"/>
        </w:rPr>
      </w:pPr>
      <w:r w:rsidRPr="005608BD">
        <w:rPr>
          <w:rFonts w:ascii="ＭＳ 明朝" w:hAnsi="ＭＳ 明朝" w:hint="eastAsia"/>
        </w:rPr>
        <w:t>（1） 派遣を要請する理由</w:t>
      </w:r>
    </w:p>
    <w:p w:rsidR="00552E4F" w:rsidRPr="005608BD" w:rsidRDefault="00552E4F" w:rsidP="00552E4F">
      <w:pPr>
        <w:spacing w:line="360" w:lineRule="exact"/>
        <w:ind w:leftChars="300" w:left="1100" w:hangingChars="200" w:hanging="440"/>
        <w:rPr>
          <w:rFonts w:ascii="ＭＳ 明朝" w:hAnsi="ＭＳ 明朝"/>
        </w:rPr>
      </w:pPr>
      <w:r w:rsidRPr="005608BD">
        <w:rPr>
          <w:rFonts w:ascii="ＭＳ 明朝" w:hAnsi="ＭＳ 明朝" w:hint="eastAsia"/>
        </w:rPr>
        <w:t>（2） 派遣を要請する職員の職種別人員数</w:t>
      </w:r>
    </w:p>
    <w:p w:rsidR="00552E4F" w:rsidRPr="005608BD" w:rsidRDefault="00552E4F" w:rsidP="00552E4F">
      <w:pPr>
        <w:spacing w:line="360" w:lineRule="exact"/>
        <w:ind w:leftChars="300" w:left="1100" w:hangingChars="200" w:hanging="440"/>
        <w:rPr>
          <w:rFonts w:ascii="ＭＳ 明朝" w:hAnsi="ＭＳ 明朝"/>
        </w:rPr>
      </w:pPr>
      <w:r w:rsidRPr="005608BD">
        <w:rPr>
          <w:rFonts w:ascii="ＭＳ 明朝" w:hAnsi="ＭＳ 明朝" w:hint="eastAsia"/>
        </w:rPr>
        <w:t>（3） 派遣を必要とする期間</w:t>
      </w:r>
    </w:p>
    <w:p w:rsidR="00552E4F" w:rsidRPr="005608BD" w:rsidRDefault="00552E4F" w:rsidP="00552E4F">
      <w:pPr>
        <w:spacing w:line="360" w:lineRule="exact"/>
        <w:ind w:leftChars="300" w:left="1100" w:hangingChars="200" w:hanging="440"/>
        <w:rPr>
          <w:rFonts w:ascii="ＭＳ 明朝" w:hAnsi="ＭＳ 明朝"/>
        </w:rPr>
      </w:pPr>
      <w:r w:rsidRPr="005608BD">
        <w:rPr>
          <w:rFonts w:ascii="ＭＳ 明朝" w:hAnsi="ＭＳ 明朝" w:hint="eastAsia"/>
        </w:rPr>
        <w:t>（4） 派遣される職員の給与その他の勤務条件</w:t>
      </w:r>
    </w:p>
    <w:p w:rsidR="00552E4F" w:rsidRPr="005608BD" w:rsidRDefault="00552E4F" w:rsidP="00552E4F">
      <w:pPr>
        <w:spacing w:line="360" w:lineRule="exact"/>
        <w:ind w:leftChars="300" w:left="1100" w:hangingChars="200" w:hanging="440"/>
        <w:rPr>
          <w:rFonts w:ascii="ＭＳ 明朝" w:hAnsi="ＭＳ 明朝"/>
        </w:rPr>
      </w:pPr>
      <w:r w:rsidRPr="005608BD">
        <w:rPr>
          <w:rFonts w:ascii="ＭＳ 明朝" w:hAnsi="ＭＳ 明朝" w:hint="eastAsia"/>
        </w:rPr>
        <w:t>（5） 前各号に掲げるもののほか</w:t>
      </w:r>
      <w:r w:rsidR="00746775" w:rsidRPr="005608BD">
        <w:rPr>
          <w:rFonts w:ascii="ＭＳ 明朝" w:hAnsi="ＭＳ 明朝" w:hint="eastAsia"/>
        </w:rPr>
        <w:t>、</w:t>
      </w:r>
      <w:r w:rsidRPr="005608BD">
        <w:rPr>
          <w:rFonts w:ascii="ＭＳ 明朝" w:hAnsi="ＭＳ 明朝" w:hint="eastAsia"/>
        </w:rPr>
        <w:t>職員の派遣について必要な事項</w:t>
      </w:r>
    </w:p>
    <w:p w:rsidR="00552E4F" w:rsidRPr="005608BD" w:rsidRDefault="00552E4F" w:rsidP="00552E4F">
      <w:pPr>
        <w:spacing w:line="360" w:lineRule="exact"/>
        <w:ind w:leftChars="300" w:left="880" w:hangingChars="100" w:hanging="220"/>
        <w:rPr>
          <w:rFonts w:ascii="ＭＳ 明朝" w:hAnsi="ＭＳ 明朝"/>
        </w:rPr>
      </w:pPr>
      <w:r w:rsidRPr="005608BD">
        <w:rPr>
          <w:rFonts w:ascii="ＭＳ 明朝" w:hAnsi="ＭＳ 明朝" w:hint="eastAsia"/>
        </w:rPr>
        <w:t>２　職員の派遣のあっせんを求めようとするときは、要請権者は次の事項を明らかにした文書をもって行うものとする。なお、国の職員の派遣あっせんのみでなく、地方自治法</w:t>
      </w:r>
      <w:r w:rsidR="00E370C3" w:rsidRPr="005608BD">
        <w:rPr>
          <w:rFonts w:ascii="ＭＳ 明朝" w:hAnsi="ＭＳ 明朝" w:hint="eastAsia"/>
        </w:rPr>
        <w:t>（昭和22年法律第62号）</w:t>
      </w:r>
      <w:r w:rsidRPr="005608BD">
        <w:rPr>
          <w:rFonts w:ascii="ＭＳ 明朝" w:hAnsi="ＭＳ 明朝" w:hint="eastAsia"/>
        </w:rPr>
        <w:t>第252条の17に規定する地方公共団体相互間の派遣についても含むものである。</w:t>
      </w:r>
    </w:p>
    <w:p w:rsidR="00552E4F" w:rsidRPr="005608BD" w:rsidRDefault="00552E4F" w:rsidP="00552E4F">
      <w:pPr>
        <w:spacing w:line="360" w:lineRule="exact"/>
        <w:ind w:leftChars="300" w:left="1100" w:hangingChars="200" w:hanging="440"/>
        <w:rPr>
          <w:rFonts w:ascii="ＭＳ 明朝" w:hAnsi="ＭＳ 明朝"/>
        </w:rPr>
      </w:pPr>
      <w:r w:rsidRPr="005608BD">
        <w:rPr>
          <w:rFonts w:ascii="ＭＳ 明朝" w:hAnsi="ＭＳ 明朝" w:hint="eastAsia"/>
        </w:rPr>
        <w:t>（1） 派遣のあっせんを求める理由</w:t>
      </w:r>
    </w:p>
    <w:p w:rsidR="00552E4F" w:rsidRPr="005608BD" w:rsidRDefault="00552E4F" w:rsidP="00552E4F">
      <w:pPr>
        <w:spacing w:line="360" w:lineRule="exact"/>
        <w:ind w:leftChars="300" w:left="1100" w:hangingChars="200" w:hanging="440"/>
        <w:rPr>
          <w:rFonts w:ascii="ＭＳ 明朝" w:hAnsi="ＭＳ 明朝"/>
        </w:rPr>
      </w:pPr>
      <w:r w:rsidRPr="005608BD">
        <w:rPr>
          <w:rFonts w:ascii="ＭＳ 明朝" w:hAnsi="ＭＳ 明朝" w:hint="eastAsia"/>
        </w:rPr>
        <w:t>（2） 派遣のあっせんを求める職員の職種別人員数</w:t>
      </w:r>
    </w:p>
    <w:p w:rsidR="00552E4F" w:rsidRPr="005608BD" w:rsidRDefault="00552E4F" w:rsidP="00552E4F">
      <w:pPr>
        <w:spacing w:line="360" w:lineRule="exact"/>
        <w:ind w:leftChars="300" w:left="1100" w:hangingChars="200" w:hanging="440"/>
        <w:rPr>
          <w:rFonts w:ascii="ＭＳ 明朝" w:hAnsi="ＭＳ 明朝"/>
        </w:rPr>
      </w:pPr>
      <w:r w:rsidRPr="005608BD">
        <w:rPr>
          <w:rFonts w:ascii="ＭＳ 明朝" w:hAnsi="ＭＳ 明朝" w:hint="eastAsia"/>
        </w:rPr>
        <w:t>（3） 派遣を必要とする期間</w:t>
      </w:r>
    </w:p>
    <w:p w:rsidR="00552E4F" w:rsidRPr="005608BD" w:rsidRDefault="00552E4F" w:rsidP="00552E4F">
      <w:pPr>
        <w:spacing w:line="360" w:lineRule="exact"/>
        <w:ind w:leftChars="300" w:left="1100" w:hangingChars="200" w:hanging="440"/>
        <w:rPr>
          <w:rFonts w:ascii="ＭＳ 明朝" w:hAnsi="ＭＳ 明朝"/>
        </w:rPr>
      </w:pPr>
      <w:r w:rsidRPr="005608BD">
        <w:rPr>
          <w:rFonts w:ascii="ＭＳ 明朝" w:hAnsi="ＭＳ 明朝" w:hint="eastAsia"/>
        </w:rPr>
        <w:t>（4） 派遣される職員の給与その他の勤務条件</w:t>
      </w:r>
    </w:p>
    <w:p w:rsidR="00552E4F" w:rsidRPr="005608BD" w:rsidRDefault="00552E4F" w:rsidP="00552E4F">
      <w:pPr>
        <w:spacing w:line="360" w:lineRule="exact"/>
        <w:ind w:leftChars="300" w:left="1100" w:hangingChars="200" w:hanging="440"/>
        <w:rPr>
          <w:rFonts w:ascii="ＭＳ 明朝" w:hAnsi="ＭＳ 明朝"/>
        </w:rPr>
      </w:pPr>
      <w:r w:rsidRPr="005608BD">
        <w:rPr>
          <w:rFonts w:ascii="ＭＳ 明朝" w:hAnsi="ＭＳ 明朝" w:hint="eastAsia"/>
        </w:rPr>
        <w:t>（5） 前各号に掲げるもののほか、職員の派遣のあっせんについての必要な事項</w:t>
      </w:r>
    </w:p>
    <w:p w:rsidR="00552E4F" w:rsidRPr="005608BD" w:rsidRDefault="00552E4F" w:rsidP="00552E4F">
      <w:pPr>
        <w:spacing w:line="200" w:lineRule="exact"/>
      </w:pPr>
    </w:p>
    <w:p w:rsidR="00552E4F" w:rsidRPr="005608BD" w:rsidRDefault="00552E4F" w:rsidP="00D56103">
      <w:pPr>
        <w:spacing w:afterLines="30" w:after="89" w:line="360" w:lineRule="exact"/>
        <w:ind w:leftChars="300" w:left="880" w:hangingChars="100" w:hanging="220"/>
        <w:outlineLvl w:val="2"/>
        <w:rPr>
          <w:rFonts w:ascii="ＭＳ ゴシック" w:eastAsia="ＭＳ ゴシック" w:hAnsi="ＭＳ ゴシック"/>
        </w:rPr>
      </w:pPr>
      <w:bookmarkStart w:id="826" w:name="_Toc277319688"/>
      <w:bookmarkStart w:id="827" w:name="_Toc304920375"/>
      <w:bookmarkStart w:id="828" w:name="_Toc316999507"/>
      <w:bookmarkStart w:id="829" w:name="_Toc332906986"/>
      <w:bookmarkStart w:id="830" w:name="_Toc335902779"/>
      <w:bookmarkStart w:id="831" w:name="_Toc336454207"/>
      <w:r w:rsidRPr="005608BD">
        <w:rPr>
          <w:rFonts w:ascii="ＭＳ ゴシック" w:eastAsia="ＭＳ ゴシック" w:hAnsi="ＭＳ ゴシック" w:hint="eastAsia"/>
        </w:rPr>
        <w:t>第３　派遣職員の身分取扱</w:t>
      </w:r>
      <w:bookmarkEnd w:id="826"/>
      <w:bookmarkEnd w:id="827"/>
      <w:bookmarkEnd w:id="828"/>
      <w:bookmarkEnd w:id="829"/>
      <w:bookmarkEnd w:id="830"/>
      <w:bookmarkEnd w:id="831"/>
    </w:p>
    <w:p w:rsidR="00552E4F" w:rsidRPr="005608BD" w:rsidRDefault="00552E4F" w:rsidP="00552E4F">
      <w:pPr>
        <w:spacing w:line="360" w:lineRule="exact"/>
        <w:ind w:leftChars="300" w:left="880" w:hangingChars="100" w:hanging="220"/>
        <w:rPr>
          <w:rFonts w:ascii="ＭＳ 明朝" w:hAnsi="ＭＳ 明朝"/>
        </w:rPr>
      </w:pPr>
      <w:r w:rsidRPr="005608BD">
        <w:rPr>
          <w:rFonts w:ascii="ＭＳ 明朝" w:hAnsi="ＭＳ 明朝" w:hint="eastAsia"/>
        </w:rPr>
        <w:t>１　派遣職員の身分取扱は、原則として職員派遣側（</w:t>
      </w:r>
      <w:r w:rsidR="00424E51" w:rsidRPr="005608BD">
        <w:rPr>
          <w:rFonts w:ascii="ＭＳ 明朝" w:hAnsi="ＭＳ 明朝" w:hint="eastAsia"/>
        </w:rPr>
        <w:t>以下､</w:t>
      </w:r>
      <w:r w:rsidR="00E370C3" w:rsidRPr="005608BD">
        <w:rPr>
          <w:rFonts w:ascii="ＭＳ 明朝" w:hAnsi="ＭＳ 明朝" w:hint="eastAsia"/>
        </w:rPr>
        <w:t>この節において</w:t>
      </w:r>
      <w:r w:rsidRPr="005608BD">
        <w:rPr>
          <w:rFonts w:ascii="ＭＳ 明朝" w:hAnsi="ＭＳ 明朝" w:hint="eastAsia"/>
        </w:rPr>
        <w:t>「派遣側」という。）及び職員派遣受入側（以下</w:t>
      </w:r>
      <w:r w:rsidR="00E370C3" w:rsidRPr="005608BD">
        <w:rPr>
          <w:rFonts w:ascii="ＭＳ 明朝" w:hAnsi="ＭＳ 明朝" w:hint="eastAsia"/>
        </w:rPr>
        <w:t>、この節において</w:t>
      </w:r>
      <w:r w:rsidRPr="005608BD">
        <w:rPr>
          <w:rFonts w:ascii="ＭＳ 明朝" w:hAnsi="ＭＳ 明朝" w:hint="eastAsia"/>
        </w:rPr>
        <w:t>「受入側」という。）の双方の身分を有するものとし、従って双方の法令・条例及び規則（以下</w:t>
      </w:r>
      <w:r w:rsidR="00E370C3" w:rsidRPr="005608BD">
        <w:rPr>
          <w:rFonts w:ascii="ＭＳ 明朝" w:hAnsi="ＭＳ 明朝" w:hint="eastAsia"/>
        </w:rPr>
        <w:t>、この節において</w:t>
      </w:r>
      <w:r w:rsidRPr="005608BD">
        <w:rPr>
          <w:rFonts w:ascii="ＭＳ 明朝" w:hAnsi="ＭＳ 明朝" w:hint="eastAsia"/>
        </w:rPr>
        <w:t>「関係規定」という。)の適用があるものとする。</w:t>
      </w:r>
      <w:r w:rsidRPr="005608BD">
        <w:rPr>
          <w:rFonts w:ascii="ＭＳ 明朝" w:hAnsi="ＭＳ 明朝"/>
        </w:rPr>
        <w:br w:type="textWrapping" w:clear="all"/>
      </w:r>
      <w:r w:rsidRPr="005608BD">
        <w:rPr>
          <w:rFonts w:ascii="ＭＳ 明朝" w:hAnsi="ＭＳ 明朝" w:hint="eastAsia"/>
        </w:rPr>
        <w:t xml:space="preserve">　</w:t>
      </w:r>
      <w:r w:rsidR="00E370C3" w:rsidRPr="005608BD">
        <w:rPr>
          <w:rFonts w:ascii="ＭＳ 明朝" w:hAnsi="ＭＳ 明朝" w:hint="eastAsia"/>
        </w:rPr>
        <w:t>ただし</w:t>
      </w:r>
      <w:r w:rsidRPr="005608BD">
        <w:rPr>
          <w:rFonts w:ascii="ＭＳ 明朝" w:hAnsi="ＭＳ 明朝" w:hint="eastAsia"/>
        </w:rPr>
        <w:t>、この場合双方の関係規定に矛盾が生じた場合には、双方協議の上、決定する。</w:t>
      </w:r>
      <w:r w:rsidRPr="005608BD">
        <w:rPr>
          <w:rFonts w:ascii="ＭＳ 明朝" w:hAnsi="ＭＳ 明朝"/>
        </w:rPr>
        <w:br w:type="textWrapping" w:clear="all"/>
      </w:r>
      <w:r w:rsidRPr="005608BD">
        <w:rPr>
          <w:rFonts w:ascii="ＭＳ 明朝" w:hAnsi="ＭＳ 明朝" w:hint="eastAsia"/>
        </w:rPr>
        <w:t xml:space="preserve">　また</w:t>
      </w:r>
      <w:r w:rsidR="00424E51" w:rsidRPr="005608BD">
        <w:rPr>
          <w:rFonts w:ascii="ＭＳ 明朝" w:hAnsi="ＭＳ 明朝" w:hint="eastAsia"/>
        </w:rPr>
        <w:t>、</w:t>
      </w:r>
      <w:r w:rsidRPr="005608BD">
        <w:rPr>
          <w:rFonts w:ascii="ＭＳ 明朝" w:hAnsi="ＭＳ 明朝" w:hint="eastAsia"/>
        </w:rPr>
        <w:t>受入側はその派遣職員を定数外職員とする。</w:t>
      </w:r>
    </w:p>
    <w:p w:rsidR="00552E4F" w:rsidRPr="005608BD" w:rsidRDefault="00552E4F" w:rsidP="00552E4F">
      <w:pPr>
        <w:spacing w:line="360" w:lineRule="exact"/>
        <w:ind w:leftChars="300" w:left="880" w:hangingChars="100" w:hanging="220"/>
        <w:rPr>
          <w:rFonts w:ascii="ＭＳ 明朝" w:hAnsi="ＭＳ 明朝"/>
        </w:rPr>
      </w:pPr>
      <w:r w:rsidRPr="005608BD">
        <w:rPr>
          <w:rFonts w:ascii="ＭＳ 明朝" w:hAnsi="ＭＳ 明朝" w:hint="eastAsia"/>
        </w:rPr>
        <w:t>２　派遣職員の給料等の双方の負担区分は、指定行政機関及び指定地方行政機関の職員については、基本法第32条第2項及び同法施行令第18条の規定により、</w:t>
      </w:r>
      <w:r w:rsidR="00E370C3" w:rsidRPr="005608BD">
        <w:rPr>
          <w:rFonts w:ascii="ＭＳ 明朝" w:hAnsi="ＭＳ 明朝" w:hint="eastAsia"/>
        </w:rPr>
        <w:t>また、</w:t>
      </w:r>
      <w:r w:rsidRPr="005608BD">
        <w:rPr>
          <w:rFonts w:ascii="ＭＳ 明朝" w:hAnsi="ＭＳ 明朝" w:hint="eastAsia"/>
        </w:rPr>
        <w:t>地方公共団体</w:t>
      </w:r>
      <w:r w:rsidRPr="005608BD">
        <w:rPr>
          <w:rFonts w:ascii="ＭＳ 明朝" w:hAnsi="ＭＳ 明朝" w:hint="eastAsia"/>
        </w:rPr>
        <w:lastRenderedPageBreak/>
        <w:t>の職員については地方自治法第252条の17の</w:t>
      </w:r>
      <w:r w:rsidR="001B2549" w:rsidRPr="005608BD">
        <w:rPr>
          <w:rFonts w:ascii="ＭＳ 明朝" w:hAnsi="ＭＳ 明朝" w:hint="eastAsia"/>
        </w:rPr>
        <w:t>規定</w:t>
      </w:r>
      <w:r w:rsidRPr="005608BD">
        <w:rPr>
          <w:rFonts w:ascii="ＭＳ 明朝" w:hAnsi="ＭＳ 明朝" w:hint="eastAsia"/>
        </w:rPr>
        <w:t>によるものとする。</w:t>
      </w:r>
    </w:p>
    <w:p w:rsidR="00552E4F" w:rsidRPr="005608BD" w:rsidRDefault="00552E4F" w:rsidP="00552E4F">
      <w:pPr>
        <w:spacing w:line="360" w:lineRule="exact"/>
        <w:ind w:leftChars="300" w:left="880" w:hangingChars="100" w:hanging="220"/>
        <w:rPr>
          <w:rFonts w:ascii="ＭＳ 明朝" w:hAnsi="ＭＳ 明朝"/>
        </w:rPr>
      </w:pPr>
      <w:r w:rsidRPr="005608BD">
        <w:rPr>
          <w:rFonts w:ascii="ＭＳ 明朝" w:hAnsi="ＭＳ 明朝" w:hint="eastAsia"/>
        </w:rPr>
        <w:t>３　派遣職員の分限及び懲戒は派遣側が行うものとする。</w:t>
      </w:r>
      <w:r w:rsidR="004D5DF3" w:rsidRPr="005608BD">
        <w:rPr>
          <w:rFonts w:ascii="ＭＳ 明朝" w:hAnsi="ＭＳ 明朝" w:hint="eastAsia"/>
        </w:rPr>
        <w:t>ただし</w:t>
      </w:r>
      <w:r w:rsidRPr="005608BD">
        <w:rPr>
          <w:rFonts w:ascii="ＭＳ 明朝" w:hAnsi="ＭＳ 明朝" w:hint="eastAsia"/>
        </w:rPr>
        <w:t>、地方自治法第252条の17に規定する地方公共団体相互間の派遣については、双方協議の上、決定するものとする。</w:t>
      </w:r>
    </w:p>
    <w:p w:rsidR="00552E4F" w:rsidRPr="005608BD" w:rsidRDefault="00552E4F" w:rsidP="00552E4F">
      <w:pPr>
        <w:spacing w:line="360" w:lineRule="exact"/>
        <w:ind w:leftChars="300" w:left="880" w:hangingChars="100" w:hanging="220"/>
        <w:rPr>
          <w:rFonts w:ascii="ＭＳ 明朝" w:hAnsi="ＭＳ 明朝"/>
        </w:rPr>
      </w:pPr>
      <w:r w:rsidRPr="005608BD">
        <w:rPr>
          <w:rFonts w:ascii="ＭＳ 明朝" w:hAnsi="ＭＳ 明朝" w:hint="eastAsia"/>
        </w:rPr>
        <w:t>４　派遣職員の服務は受入側の</w:t>
      </w:r>
      <w:r w:rsidR="00E370C3" w:rsidRPr="005608BD">
        <w:rPr>
          <w:rFonts w:ascii="ＭＳ 明朝" w:hAnsi="ＭＳ 明朝" w:hint="eastAsia"/>
        </w:rPr>
        <w:t>関係</w:t>
      </w:r>
      <w:r w:rsidRPr="005608BD">
        <w:rPr>
          <w:rFonts w:ascii="ＭＳ 明朝" w:hAnsi="ＭＳ 明朝" w:hint="eastAsia"/>
        </w:rPr>
        <w:t>規定を適用するものとする。</w:t>
      </w:r>
    </w:p>
    <w:p w:rsidR="00552E4F" w:rsidRPr="005608BD" w:rsidRDefault="00552E4F" w:rsidP="00D56103">
      <w:pPr>
        <w:spacing w:afterLines="30" w:after="89" w:line="360" w:lineRule="exact"/>
        <w:ind w:leftChars="300" w:left="880" w:hangingChars="100" w:hanging="220"/>
        <w:rPr>
          <w:rFonts w:ascii="ＭＳ 明朝" w:hAnsi="ＭＳ 明朝"/>
        </w:rPr>
      </w:pPr>
      <w:r w:rsidRPr="005608BD">
        <w:rPr>
          <w:rFonts w:ascii="ＭＳ 明朝" w:hAnsi="ＭＳ 明朝" w:hint="eastAsia"/>
        </w:rPr>
        <w:t>５　受入側は、災害派遣職員に対し災害派遣手当を支給することができる。</w:t>
      </w:r>
    </w:p>
    <w:p w:rsidR="00552E4F" w:rsidRPr="005608BD" w:rsidRDefault="00552E4F" w:rsidP="00552E4F">
      <w:pPr>
        <w:spacing w:line="360" w:lineRule="exact"/>
        <w:ind w:leftChars="300" w:left="660" w:firstLineChars="100" w:firstLine="220"/>
        <w:rPr>
          <w:rFonts w:ascii="ＭＳ 明朝" w:hAnsi="ＭＳ 明朝"/>
        </w:rPr>
      </w:pPr>
      <w:r w:rsidRPr="005608BD">
        <w:rPr>
          <w:rFonts w:ascii="ＭＳ 明朝" w:hAnsi="ＭＳ 明朝" w:hint="eastAsia"/>
        </w:rPr>
        <w:t>（参考）</w:t>
      </w:r>
    </w:p>
    <w:p w:rsidR="00552E4F" w:rsidRPr="005608BD" w:rsidRDefault="00552E4F" w:rsidP="00552E4F">
      <w:pPr>
        <w:spacing w:line="360" w:lineRule="exact"/>
        <w:ind w:leftChars="300" w:left="660" w:firstLineChars="100" w:firstLine="220"/>
        <w:rPr>
          <w:rFonts w:ascii="ＭＳ 明朝" w:hAnsi="ＭＳ 明朝"/>
        </w:rPr>
      </w:pPr>
      <w:r w:rsidRPr="005608BD">
        <w:rPr>
          <w:rFonts w:ascii="ＭＳ 明朝" w:hAnsi="ＭＳ 明朝" w:hint="eastAsia"/>
        </w:rPr>
        <w:t>昭和37年自治省告示第118号（災害派遣手当の額の基準）</w:t>
      </w:r>
    </w:p>
    <w:p w:rsidR="00552E4F" w:rsidRPr="005608BD" w:rsidRDefault="00552E4F"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基本法施行令第19条の規定に基づき、災害派遣手当の額の基準を次のように定める。</w:t>
      </w:r>
    </w:p>
    <w:tbl>
      <w:tblPr>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0"/>
        <w:gridCol w:w="3402"/>
        <w:gridCol w:w="2267"/>
      </w:tblGrid>
      <w:tr w:rsidR="00552E4F" w:rsidRPr="005608BD" w:rsidTr="005D0DCA">
        <w:trPr>
          <w:trHeight w:val="567"/>
          <w:jc w:val="right"/>
        </w:trPr>
        <w:tc>
          <w:tcPr>
            <w:tcW w:w="3120" w:type="dxa"/>
            <w:tcBorders>
              <w:bottom w:val="double" w:sz="4" w:space="0" w:color="auto"/>
            </w:tcBorders>
            <w:vAlign w:val="center"/>
          </w:tcPr>
          <w:p w:rsidR="00552E4F" w:rsidRPr="005608BD" w:rsidRDefault="00552E4F" w:rsidP="005D0DCA">
            <w:pPr>
              <w:spacing w:line="24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派遣を受けた都道府</w:t>
            </w:r>
            <w:r w:rsidR="00E370C3" w:rsidRPr="005608BD">
              <w:rPr>
                <w:rFonts w:ascii="ＭＳ ゴシック" w:eastAsia="ＭＳ ゴシック" w:hAnsi="ＭＳ ゴシック" w:hint="eastAsia"/>
                <w:sz w:val="20"/>
                <w:szCs w:val="20"/>
              </w:rPr>
              <w:t>県</w:t>
            </w:r>
            <w:r w:rsidRPr="005608BD">
              <w:rPr>
                <w:rFonts w:ascii="ＭＳ ゴシック" w:eastAsia="ＭＳ ゴシック" w:hAnsi="ＭＳ ゴシック" w:hint="eastAsia"/>
                <w:sz w:val="20"/>
                <w:szCs w:val="20"/>
              </w:rPr>
              <w:t>又は</w:t>
            </w:r>
            <w:r w:rsidRPr="005608BD">
              <w:rPr>
                <w:rFonts w:ascii="ＭＳ ゴシック" w:eastAsia="ＭＳ ゴシック" w:hAnsi="ＭＳ ゴシック"/>
                <w:sz w:val="20"/>
                <w:szCs w:val="20"/>
              </w:rPr>
              <w:br w:type="textWrapping" w:clear="all"/>
            </w:r>
            <w:r w:rsidRPr="005608BD">
              <w:rPr>
                <w:rFonts w:ascii="ＭＳ ゴシック" w:eastAsia="ＭＳ ゴシック" w:hAnsi="ＭＳ ゴシック" w:hint="eastAsia"/>
                <w:sz w:val="20"/>
                <w:szCs w:val="20"/>
              </w:rPr>
              <w:t>市町村の区域に滞在する期間</w:t>
            </w:r>
          </w:p>
        </w:tc>
        <w:tc>
          <w:tcPr>
            <w:tcW w:w="3402" w:type="dxa"/>
            <w:tcBorders>
              <w:bottom w:val="double" w:sz="4" w:space="0" w:color="auto"/>
            </w:tcBorders>
            <w:vAlign w:val="center"/>
          </w:tcPr>
          <w:p w:rsidR="00552E4F" w:rsidRPr="005608BD" w:rsidRDefault="00552E4F" w:rsidP="005D0DCA">
            <w:pPr>
              <w:spacing w:line="24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公用の施設又はこれに準ずる施設</w:t>
            </w:r>
          </w:p>
          <w:p w:rsidR="00552E4F" w:rsidRPr="005608BD" w:rsidRDefault="00552E4F" w:rsidP="005D0DCA">
            <w:pPr>
              <w:spacing w:line="24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（1日につき）</w:t>
            </w:r>
          </w:p>
        </w:tc>
        <w:tc>
          <w:tcPr>
            <w:tcW w:w="2267" w:type="dxa"/>
            <w:tcBorders>
              <w:bottom w:val="double" w:sz="4" w:space="0" w:color="auto"/>
            </w:tcBorders>
            <w:vAlign w:val="center"/>
          </w:tcPr>
          <w:p w:rsidR="00552E4F" w:rsidRPr="005608BD" w:rsidRDefault="00552E4F" w:rsidP="005D0DCA">
            <w:pPr>
              <w:spacing w:line="24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その他の施設</w:t>
            </w:r>
          </w:p>
          <w:p w:rsidR="00552E4F" w:rsidRPr="005608BD" w:rsidRDefault="00552E4F" w:rsidP="005D0DCA">
            <w:pPr>
              <w:spacing w:line="24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（1日につき）</w:t>
            </w:r>
          </w:p>
        </w:tc>
      </w:tr>
      <w:tr w:rsidR="00552E4F" w:rsidRPr="005608BD" w:rsidTr="005D0DCA">
        <w:trPr>
          <w:trHeight w:val="340"/>
          <w:jc w:val="right"/>
        </w:trPr>
        <w:tc>
          <w:tcPr>
            <w:tcW w:w="3120" w:type="dxa"/>
            <w:tcBorders>
              <w:top w:val="double" w:sz="4" w:space="0" w:color="auto"/>
            </w:tcBorders>
            <w:vAlign w:val="center"/>
          </w:tcPr>
          <w:p w:rsidR="00552E4F" w:rsidRPr="005608BD" w:rsidRDefault="00552E4F" w:rsidP="005D0DCA">
            <w:pPr>
              <w:spacing w:line="240" w:lineRule="exact"/>
              <w:ind w:leftChars="100" w:left="220" w:rightChars="100" w:right="220"/>
              <w:jc w:val="distribute"/>
              <w:rPr>
                <w:rFonts w:ascii="ＭＳ 明朝" w:hAnsi="ＭＳ 明朝"/>
                <w:sz w:val="20"/>
                <w:szCs w:val="20"/>
              </w:rPr>
            </w:pPr>
            <w:r w:rsidRPr="005608BD">
              <w:rPr>
                <w:rFonts w:ascii="ＭＳ 明朝" w:hAnsi="ＭＳ 明朝" w:hint="eastAsia"/>
                <w:sz w:val="20"/>
                <w:szCs w:val="20"/>
              </w:rPr>
              <w:t>30日以内の期間</w:t>
            </w:r>
          </w:p>
        </w:tc>
        <w:tc>
          <w:tcPr>
            <w:tcW w:w="3402" w:type="dxa"/>
            <w:tcBorders>
              <w:top w:val="double" w:sz="4" w:space="0" w:color="auto"/>
            </w:tcBorders>
            <w:vAlign w:val="center"/>
          </w:tcPr>
          <w:p w:rsidR="00552E4F" w:rsidRPr="005608BD" w:rsidRDefault="00552E4F" w:rsidP="005D0DCA">
            <w:pPr>
              <w:spacing w:line="240" w:lineRule="exact"/>
              <w:jc w:val="center"/>
              <w:rPr>
                <w:rFonts w:ascii="ＭＳ 明朝" w:hAnsi="ＭＳ 明朝"/>
                <w:sz w:val="20"/>
                <w:szCs w:val="20"/>
              </w:rPr>
            </w:pPr>
            <w:r w:rsidRPr="005608BD">
              <w:rPr>
                <w:rFonts w:ascii="ＭＳ 明朝" w:hAnsi="ＭＳ 明朝" w:hint="eastAsia"/>
                <w:sz w:val="20"/>
                <w:szCs w:val="20"/>
              </w:rPr>
              <w:t>3,970円</w:t>
            </w:r>
          </w:p>
        </w:tc>
        <w:tc>
          <w:tcPr>
            <w:tcW w:w="2267" w:type="dxa"/>
            <w:tcBorders>
              <w:top w:val="double" w:sz="4" w:space="0" w:color="auto"/>
            </w:tcBorders>
            <w:vAlign w:val="center"/>
          </w:tcPr>
          <w:p w:rsidR="00552E4F" w:rsidRPr="005608BD" w:rsidRDefault="00552E4F" w:rsidP="005D0DCA">
            <w:pPr>
              <w:spacing w:line="240" w:lineRule="exact"/>
              <w:jc w:val="center"/>
              <w:rPr>
                <w:rFonts w:ascii="ＭＳ 明朝" w:hAnsi="ＭＳ 明朝"/>
                <w:sz w:val="20"/>
                <w:szCs w:val="20"/>
              </w:rPr>
            </w:pPr>
            <w:r w:rsidRPr="005608BD">
              <w:rPr>
                <w:rFonts w:ascii="ＭＳ 明朝" w:hAnsi="ＭＳ 明朝" w:hint="eastAsia"/>
                <w:sz w:val="20"/>
                <w:szCs w:val="20"/>
              </w:rPr>
              <w:t>6,620円</w:t>
            </w:r>
          </w:p>
        </w:tc>
      </w:tr>
      <w:tr w:rsidR="00552E4F" w:rsidRPr="005608BD" w:rsidTr="005D0DCA">
        <w:trPr>
          <w:trHeight w:val="340"/>
          <w:jc w:val="right"/>
        </w:trPr>
        <w:tc>
          <w:tcPr>
            <w:tcW w:w="3120" w:type="dxa"/>
            <w:vAlign w:val="center"/>
          </w:tcPr>
          <w:p w:rsidR="00552E4F" w:rsidRPr="005608BD" w:rsidRDefault="00552E4F" w:rsidP="005D0DCA">
            <w:pPr>
              <w:spacing w:line="240" w:lineRule="exact"/>
              <w:ind w:leftChars="100" w:left="220" w:rightChars="100" w:right="220"/>
              <w:jc w:val="distribute"/>
              <w:rPr>
                <w:rFonts w:ascii="ＭＳ 明朝" w:hAnsi="ＭＳ 明朝"/>
                <w:sz w:val="20"/>
                <w:szCs w:val="20"/>
              </w:rPr>
            </w:pPr>
            <w:r w:rsidRPr="005608BD">
              <w:rPr>
                <w:rFonts w:ascii="ＭＳ 明朝" w:hAnsi="ＭＳ 明朝" w:hint="eastAsia"/>
                <w:sz w:val="20"/>
                <w:szCs w:val="20"/>
              </w:rPr>
              <w:t>30日を超え60日以内の期間</w:t>
            </w:r>
          </w:p>
        </w:tc>
        <w:tc>
          <w:tcPr>
            <w:tcW w:w="3402" w:type="dxa"/>
            <w:vAlign w:val="center"/>
          </w:tcPr>
          <w:p w:rsidR="00552E4F" w:rsidRPr="005608BD" w:rsidRDefault="00552E4F" w:rsidP="005D0DCA">
            <w:pPr>
              <w:spacing w:line="240" w:lineRule="exact"/>
              <w:jc w:val="center"/>
              <w:rPr>
                <w:rFonts w:ascii="ＭＳ 明朝" w:hAnsi="ＭＳ 明朝"/>
                <w:sz w:val="20"/>
                <w:szCs w:val="20"/>
              </w:rPr>
            </w:pPr>
            <w:r w:rsidRPr="005608BD">
              <w:rPr>
                <w:rFonts w:ascii="ＭＳ 明朝" w:hAnsi="ＭＳ 明朝" w:hint="eastAsia"/>
                <w:sz w:val="20"/>
                <w:szCs w:val="20"/>
              </w:rPr>
              <w:t>3,970円</w:t>
            </w:r>
          </w:p>
        </w:tc>
        <w:tc>
          <w:tcPr>
            <w:tcW w:w="2267" w:type="dxa"/>
            <w:vAlign w:val="center"/>
          </w:tcPr>
          <w:p w:rsidR="00552E4F" w:rsidRPr="005608BD" w:rsidRDefault="00552E4F" w:rsidP="005D0DCA">
            <w:pPr>
              <w:spacing w:line="240" w:lineRule="exact"/>
              <w:jc w:val="center"/>
              <w:rPr>
                <w:rFonts w:ascii="ＭＳ 明朝" w:hAnsi="ＭＳ 明朝"/>
                <w:sz w:val="20"/>
                <w:szCs w:val="20"/>
              </w:rPr>
            </w:pPr>
            <w:r w:rsidRPr="005608BD">
              <w:rPr>
                <w:rFonts w:ascii="ＭＳ 明朝" w:hAnsi="ＭＳ 明朝" w:hint="eastAsia"/>
                <w:sz w:val="20"/>
                <w:szCs w:val="20"/>
              </w:rPr>
              <w:t>5,870円</w:t>
            </w:r>
          </w:p>
        </w:tc>
      </w:tr>
      <w:tr w:rsidR="00552E4F" w:rsidRPr="005608BD" w:rsidTr="005D0DCA">
        <w:trPr>
          <w:trHeight w:val="340"/>
          <w:jc w:val="right"/>
        </w:trPr>
        <w:tc>
          <w:tcPr>
            <w:tcW w:w="3120" w:type="dxa"/>
            <w:vAlign w:val="center"/>
          </w:tcPr>
          <w:p w:rsidR="00552E4F" w:rsidRPr="005608BD" w:rsidRDefault="00552E4F" w:rsidP="005D0DCA">
            <w:pPr>
              <w:spacing w:line="240" w:lineRule="exact"/>
              <w:ind w:leftChars="100" w:left="220" w:rightChars="100" w:right="220"/>
              <w:jc w:val="distribute"/>
              <w:rPr>
                <w:rFonts w:ascii="ＭＳ 明朝" w:hAnsi="ＭＳ 明朝"/>
                <w:sz w:val="20"/>
                <w:szCs w:val="20"/>
              </w:rPr>
            </w:pPr>
            <w:r w:rsidRPr="005608BD">
              <w:rPr>
                <w:rFonts w:ascii="ＭＳ 明朝" w:hAnsi="ＭＳ 明朝" w:hint="eastAsia"/>
                <w:sz w:val="20"/>
                <w:szCs w:val="20"/>
              </w:rPr>
              <w:t>60日を超える期間</w:t>
            </w:r>
          </w:p>
        </w:tc>
        <w:tc>
          <w:tcPr>
            <w:tcW w:w="3402" w:type="dxa"/>
            <w:vAlign w:val="center"/>
          </w:tcPr>
          <w:p w:rsidR="00552E4F" w:rsidRPr="005608BD" w:rsidRDefault="00552E4F" w:rsidP="005D0DCA">
            <w:pPr>
              <w:spacing w:line="240" w:lineRule="exact"/>
              <w:jc w:val="center"/>
              <w:rPr>
                <w:rFonts w:ascii="ＭＳ 明朝" w:hAnsi="ＭＳ 明朝"/>
                <w:sz w:val="20"/>
                <w:szCs w:val="20"/>
              </w:rPr>
            </w:pPr>
            <w:r w:rsidRPr="005608BD">
              <w:rPr>
                <w:rFonts w:ascii="ＭＳ 明朝" w:hAnsi="ＭＳ 明朝" w:hint="eastAsia"/>
                <w:sz w:val="20"/>
                <w:szCs w:val="20"/>
              </w:rPr>
              <w:t>3,970円</w:t>
            </w:r>
          </w:p>
        </w:tc>
        <w:tc>
          <w:tcPr>
            <w:tcW w:w="2267" w:type="dxa"/>
            <w:vAlign w:val="center"/>
          </w:tcPr>
          <w:p w:rsidR="00552E4F" w:rsidRPr="005608BD" w:rsidRDefault="00552E4F" w:rsidP="005D0DCA">
            <w:pPr>
              <w:spacing w:line="240" w:lineRule="exact"/>
              <w:jc w:val="center"/>
              <w:rPr>
                <w:rFonts w:ascii="ＭＳ 明朝" w:hAnsi="ＭＳ 明朝"/>
                <w:sz w:val="20"/>
                <w:szCs w:val="20"/>
              </w:rPr>
            </w:pPr>
            <w:r w:rsidRPr="005608BD">
              <w:rPr>
                <w:rFonts w:ascii="ＭＳ 明朝" w:hAnsi="ＭＳ 明朝" w:hint="eastAsia"/>
                <w:sz w:val="20"/>
                <w:szCs w:val="20"/>
              </w:rPr>
              <w:t>5,140円</w:t>
            </w:r>
          </w:p>
        </w:tc>
      </w:tr>
    </w:tbl>
    <w:p w:rsidR="00552E4F" w:rsidRPr="005608BD" w:rsidRDefault="00552E4F" w:rsidP="00552E4F">
      <w:pPr>
        <w:spacing w:line="200" w:lineRule="exact"/>
      </w:pPr>
    </w:p>
    <w:p w:rsidR="009269E2" w:rsidRPr="005608BD" w:rsidRDefault="009269E2" w:rsidP="00761623">
      <w:pPr>
        <w:spacing w:line="200" w:lineRule="exact"/>
      </w:pPr>
    </w:p>
    <w:p w:rsidR="00841AA4" w:rsidRPr="005608BD" w:rsidRDefault="00275A1B" w:rsidP="00841AA4">
      <w:pPr>
        <w:spacing w:line="200" w:lineRule="exact"/>
      </w:pPr>
      <w:r w:rsidRPr="005608BD">
        <w:br w:type="page"/>
      </w:r>
    </w:p>
    <w:p w:rsidR="00841AA4" w:rsidRPr="005608BD" w:rsidRDefault="00841AA4"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832" w:name="_Toc316999518"/>
      <w:bookmarkStart w:id="833" w:name="_Toc336454218"/>
      <w:r w:rsidRPr="005608BD">
        <w:rPr>
          <w:rFonts w:ascii="ＭＳ ゴシック" w:eastAsia="ＭＳ ゴシック" w:hAnsi="ＭＳ ゴシック" w:hint="eastAsia"/>
          <w:sz w:val="28"/>
          <w:szCs w:val="28"/>
        </w:rPr>
        <w:t>第34節　災害救助法の適用と実施</w:t>
      </w:r>
      <w:bookmarkEnd w:id="832"/>
      <w:bookmarkEnd w:id="833"/>
    </w:p>
    <w:p w:rsidR="00841AA4" w:rsidRPr="005608BD" w:rsidRDefault="00841AA4" w:rsidP="00841AA4">
      <w:pPr>
        <w:spacing w:line="100" w:lineRule="exact"/>
      </w:pPr>
    </w:p>
    <w:p w:rsidR="00841AA4" w:rsidRPr="005608BD" w:rsidRDefault="00841AA4" w:rsidP="00F01678">
      <w:pPr>
        <w:pStyle w:val="32"/>
        <w:spacing w:line="360" w:lineRule="exact"/>
        <w:ind w:left="440" w:right="-1" w:firstLine="220"/>
        <w:rPr>
          <w:sz w:val="22"/>
          <w:szCs w:val="22"/>
        </w:rPr>
      </w:pPr>
      <w:r w:rsidRPr="005608BD">
        <w:rPr>
          <w:rFonts w:hint="eastAsia"/>
          <w:sz w:val="22"/>
          <w:szCs w:val="22"/>
        </w:rPr>
        <w:t>救助法を適用し、同法に基づき実施する応急救助活動については、本計画の定め</w:t>
      </w:r>
      <w:r w:rsidR="00F01678" w:rsidRPr="005608BD">
        <w:rPr>
          <w:rFonts w:hint="eastAsia"/>
          <w:sz w:val="22"/>
          <w:szCs w:val="22"/>
        </w:rPr>
        <w:t>るとこ</w:t>
      </w:r>
      <w:r w:rsidRPr="005608BD">
        <w:rPr>
          <w:rFonts w:hint="eastAsia"/>
          <w:sz w:val="22"/>
          <w:szCs w:val="22"/>
        </w:rPr>
        <w:t>ろによる。</w:t>
      </w:r>
    </w:p>
    <w:p w:rsidR="00841AA4" w:rsidRPr="005608BD" w:rsidRDefault="00841AA4" w:rsidP="00841AA4">
      <w:pPr>
        <w:spacing w:line="200" w:lineRule="exact"/>
      </w:pPr>
    </w:p>
    <w:p w:rsidR="00841AA4" w:rsidRPr="005608BD" w:rsidRDefault="00841AA4" w:rsidP="00D56103">
      <w:pPr>
        <w:spacing w:afterLines="30" w:after="89" w:line="360" w:lineRule="exact"/>
        <w:ind w:leftChars="300" w:left="880" w:hangingChars="100" w:hanging="220"/>
        <w:outlineLvl w:val="2"/>
        <w:rPr>
          <w:rFonts w:ascii="ＭＳ ゴシック" w:eastAsia="ＭＳ ゴシック" w:hAnsi="ＭＳ ゴシック"/>
        </w:rPr>
      </w:pPr>
      <w:bookmarkStart w:id="834" w:name="_Toc277319700"/>
      <w:bookmarkStart w:id="835" w:name="_Toc304920387"/>
      <w:bookmarkStart w:id="836" w:name="_Toc316999519"/>
      <w:bookmarkStart w:id="837" w:name="_Toc336454219"/>
      <w:r w:rsidRPr="005608BD">
        <w:rPr>
          <w:rFonts w:ascii="ＭＳ ゴシック" w:eastAsia="ＭＳ ゴシック" w:hAnsi="ＭＳ ゴシック" w:hint="eastAsia"/>
        </w:rPr>
        <w:t>第１　実施体制</w:t>
      </w:r>
      <w:bookmarkEnd w:id="834"/>
      <w:bookmarkEnd w:id="835"/>
      <w:bookmarkEnd w:id="836"/>
      <w:bookmarkEnd w:id="837"/>
    </w:p>
    <w:p w:rsidR="00841AA4" w:rsidRPr="005608BD" w:rsidRDefault="00841AA4" w:rsidP="00F01678">
      <w:pPr>
        <w:spacing w:line="360" w:lineRule="exact"/>
        <w:ind w:leftChars="300" w:left="660" w:firstLineChars="100" w:firstLine="220"/>
        <w:rPr>
          <w:rFonts w:ascii="ＭＳ 明朝" w:hAnsi="ＭＳ 明朝"/>
        </w:rPr>
      </w:pPr>
      <w:r w:rsidRPr="005608BD">
        <w:rPr>
          <w:rFonts w:ascii="ＭＳ 明朝" w:hAnsi="ＭＳ 明朝" w:hint="eastAsia"/>
        </w:rPr>
        <w:t>救助法による救助の実施は、知事（上川総合振興局長）が行う。</w:t>
      </w:r>
    </w:p>
    <w:p w:rsidR="00841AA4" w:rsidRPr="005608BD" w:rsidRDefault="00841AA4" w:rsidP="00F01678">
      <w:pPr>
        <w:spacing w:line="360" w:lineRule="exact"/>
        <w:ind w:leftChars="300" w:left="660" w:firstLineChars="100" w:firstLine="220"/>
        <w:rPr>
          <w:rFonts w:ascii="ＭＳ 明朝" w:hAnsi="ＭＳ 明朝"/>
        </w:rPr>
      </w:pPr>
      <w:r w:rsidRPr="005608BD">
        <w:rPr>
          <w:rFonts w:ascii="ＭＳ 明朝" w:hAnsi="ＭＳ 明朝" w:hint="eastAsia"/>
        </w:rPr>
        <w:t>ただし、町長は知事から救助の実施について、個別の災害ごとに救助に関する事務の一部を委任された場合は自らの判断責任において実施するものとする。</w:t>
      </w:r>
    </w:p>
    <w:p w:rsidR="00841AA4" w:rsidRPr="005608BD" w:rsidRDefault="00841AA4" w:rsidP="00841AA4">
      <w:pPr>
        <w:spacing w:line="200" w:lineRule="exact"/>
      </w:pPr>
    </w:p>
    <w:p w:rsidR="00841AA4" w:rsidRPr="005608BD" w:rsidRDefault="00841AA4" w:rsidP="00D56103">
      <w:pPr>
        <w:spacing w:afterLines="30" w:after="89" w:line="360" w:lineRule="exact"/>
        <w:ind w:leftChars="300" w:left="880" w:hangingChars="100" w:hanging="220"/>
        <w:outlineLvl w:val="2"/>
        <w:rPr>
          <w:rFonts w:ascii="ＭＳ ゴシック" w:eastAsia="ＭＳ ゴシック" w:hAnsi="ＭＳ ゴシック"/>
        </w:rPr>
      </w:pPr>
      <w:bookmarkStart w:id="838" w:name="_Toc277319701"/>
      <w:bookmarkStart w:id="839" w:name="_Toc304920388"/>
      <w:bookmarkStart w:id="840" w:name="_Toc316999520"/>
      <w:bookmarkStart w:id="841" w:name="_Toc336454220"/>
      <w:r w:rsidRPr="005608BD">
        <w:rPr>
          <w:rFonts w:ascii="ＭＳ ゴシック" w:eastAsia="ＭＳ ゴシック" w:hAnsi="ＭＳ ゴシック" w:hint="eastAsia"/>
        </w:rPr>
        <w:t>第２　災害救助法の適用基準</w:t>
      </w:r>
      <w:bookmarkEnd w:id="838"/>
      <w:bookmarkEnd w:id="839"/>
      <w:bookmarkEnd w:id="840"/>
      <w:bookmarkEnd w:id="841"/>
    </w:p>
    <w:p w:rsidR="00841AA4" w:rsidRPr="005608BD" w:rsidRDefault="00841AA4" w:rsidP="00D56103">
      <w:pPr>
        <w:spacing w:afterLines="50" w:after="149" w:line="360" w:lineRule="exact"/>
        <w:ind w:leftChars="300" w:left="660" w:firstLineChars="100" w:firstLine="220"/>
        <w:rPr>
          <w:rFonts w:ascii="ＭＳ 明朝" w:hAnsi="ＭＳ 明朝"/>
          <w:sz w:val="21"/>
          <w:szCs w:val="21"/>
        </w:rPr>
      </w:pPr>
      <w:r w:rsidRPr="005608BD">
        <w:rPr>
          <w:rFonts w:ascii="ＭＳ 明朝" w:hAnsi="ＭＳ 明朝" w:hint="eastAsia"/>
        </w:rPr>
        <w:t>救助法施行令（昭和22年政令第225号）第1条の定めにより、比布町の適用基準は次のとおりである。</w:t>
      </w:r>
    </w:p>
    <w:tbl>
      <w:tblPr>
        <w:tblW w:w="878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913"/>
        <w:gridCol w:w="1914"/>
        <w:gridCol w:w="3402"/>
      </w:tblGrid>
      <w:tr w:rsidR="00841AA4" w:rsidRPr="005608BD" w:rsidTr="00424E51">
        <w:trPr>
          <w:cantSplit/>
          <w:trHeight w:val="588"/>
        </w:trPr>
        <w:tc>
          <w:tcPr>
            <w:tcW w:w="1559" w:type="dxa"/>
            <w:vMerge w:val="restart"/>
            <w:tcBorders>
              <w:tl2br w:val="single" w:sz="4" w:space="0" w:color="auto"/>
            </w:tcBorders>
          </w:tcPr>
          <w:p w:rsidR="00841AA4" w:rsidRPr="005608BD" w:rsidRDefault="00841AA4" w:rsidP="00D56103">
            <w:pPr>
              <w:spacing w:beforeLines="70" w:before="209" w:line="240" w:lineRule="exact"/>
              <w:jc w:val="right"/>
              <w:rPr>
                <w:sz w:val="20"/>
                <w:szCs w:val="20"/>
              </w:rPr>
            </w:pPr>
            <w:r w:rsidRPr="005608BD">
              <w:rPr>
                <w:rFonts w:hint="eastAsia"/>
                <w:sz w:val="20"/>
                <w:szCs w:val="20"/>
              </w:rPr>
              <w:t>被害区分</w:t>
            </w:r>
          </w:p>
          <w:p w:rsidR="00841AA4" w:rsidRPr="005608BD" w:rsidRDefault="00841AA4" w:rsidP="00B74CD4">
            <w:pPr>
              <w:spacing w:line="240" w:lineRule="exact"/>
              <w:jc w:val="right"/>
              <w:rPr>
                <w:sz w:val="20"/>
                <w:szCs w:val="20"/>
              </w:rPr>
            </w:pPr>
          </w:p>
          <w:p w:rsidR="00841AA4" w:rsidRPr="005608BD" w:rsidRDefault="00841AA4" w:rsidP="00D56103">
            <w:pPr>
              <w:spacing w:beforeLines="20" w:before="59" w:line="240" w:lineRule="exact"/>
              <w:rPr>
                <w:sz w:val="20"/>
                <w:szCs w:val="20"/>
              </w:rPr>
            </w:pPr>
            <w:r w:rsidRPr="005608BD">
              <w:rPr>
                <w:rFonts w:hint="eastAsia"/>
                <w:sz w:val="20"/>
                <w:szCs w:val="20"/>
              </w:rPr>
              <w:t>町の人口</w:t>
            </w:r>
          </w:p>
        </w:tc>
        <w:tc>
          <w:tcPr>
            <w:tcW w:w="1913" w:type="dxa"/>
            <w:vAlign w:val="center"/>
          </w:tcPr>
          <w:p w:rsidR="00841AA4" w:rsidRPr="005608BD" w:rsidRDefault="00841AA4" w:rsidP="00B74CD4">
            <w:pPr>
              <w:spacing w:line="240" w:lineRule="exact"/>
              <w:jc w:val="center"/>
              <w:rPr>
                <w:rFonts w:ascii="ＭＳ 明朝" w:hAnsi="ＭＳ 明朝"/>
                <w:sz w:val="20"/>
                <w:szCs w:val="20"/>
              </w:rPr>
            </w:pPr>
            <w:r w:rsidRPr="005608BD">
              <w:rPr>
                <w:rFonts w:ascii="ＭＳ 明朝" w:hAnsi="ＭＳ 明朝" w:hint="eastAsia"/>
                <w:sz w:val="20"/>
                <w:szCs w:val="20"/>
              </w:rPr>
              <w:t>町単独の場合</w:t>
            </w:r>
          </w:p>
        </w:tc>
        <w:tc>
          <w:tcPr>
            <w:tcW w:w="1914" w:type="dxa"/>
            <w:vAlign w:val="center"/>
          </w:tcPr>
          <w:p w:rsidR="00841AA4" w:rsidRPr="005608BD" w:rsidRDefault="00841AA4" w:rsidP="00B74CD4">
            <w:pPr>
              <w:spacing w:line="240" w:lineRule="exact"/>
              <w:jc w:val="center"/>
              <w:rPr>
                <w:rFonts w:ascii="ＭＳ 明朝" w:hAnsi="ＭＳ 明朝"/>
                <w:sz w:val="20"/>
                <w:szCs w:val="20"/>
              </w:rPr>
            </w:pPr>
            <w:r w:rsidRPr="005608BD">
              <w:rPr>
                <w:rFonts w:ascii="ＭＳ 明朝" w:hAnsi="ＭＳ 明朝" w:hint="eastAsia"/>
                <w:sz w:val="20"/>
                <w:szCs w:val="20"/>
              </w:rPr>
              <w:t>相当広範囲な場合</w:t>
            </w:r>
            <w:r w:rsidRPr="005608BD">
              <w:rPr>
                <w:rFonts w:ascii="ＭＳ 明朝" w:hAnsi="ＭＳ 明朝" w:hint="eastAsia"/>
                <w:spacing w:val="-8"/>
                <w:w w:val="90"/>
                <w:sz w:val="20"/>
                <w:szCs w:val="20"/>
              </w:rPr>
              <w:t>(全道2,500世帯以上)</w:t>
            </w:r>
          </w:p>
        </w:tc>
        <w:tc>
          <w:tcPr>
            <w:tcW w:w="3402" w:type="dxa"/>
            <w:vMerge w:val="restart"/>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被害が全道にわたり、12,000世帯以上の住家が滅失した場合</w:t>
            </w:r>
          </w:p>
        </w:tc>
      </w:tr>
      <w:tr w:rsidR="00841AA4" w:rsidRPr="005608BD" w:rsidTr="00424E51">
        <w:trPr>
          <w:cantSplit/>
          <w:trHeight w:val="554"/>
        </w:trPr>
        <w:tc>
          <w:tcPr>
            <w:tcW w:w="1559" w:type="dxa"/>
            <w:vMerge/>
          </w:tcPr>
          <w:p w:rsidR="00841AA4" w:rsidRPr="005608BD" w:rsidRDefault="00841AA4" w:rsidP="00B74CD4">
            <w:pPr>
              <w:spacing w:line="240" w:lineRule="exact"/>
              <w:rPr>
                <w:sz w:val="20"/>
                <w:szCs w:val="20"/>
              </w:rPr>
            </w:pPr>
          </w:p>
        </w:tc>
        <w:tc>
          <w:tcPr>
            <w:tcW w:w="1913" w:type="dxa"/>
            <w:vAlign w:val="center"/>
          </w:tcPr>
          <w:p w:rsidR="00841AA4" w:rsidRPr="005608BD" w:rsidRDefault="00841AA4" w:rsidP="00B74CD4">
            <w:pPr>
              <w:spacing w:line="240" w:lineRule="exact"/>
              <w:jc w:val="center"/>
              <w:rPr>
                <w:sz w:val="20"/>
                <w:szCs w:val="20"/>
              </w:rPr>
            </w:pPr>
            <w:r w:rsidRPr="005608BD">
              <w:rPr>
                <w:rFonts w:hint="eastAsia"/>
                <w:sz w:val="20"/>
                <w:szCs w:val="20"/>
              </w:rPr>
              <w:t>住家滅失世帯数</w:t>
            </w:r>
          </w:p>
        </w:tc>
        <w:tc>
          <w:tcPr>
            <w:tcW w:w="1914" w:type="dxa"/>
            <w:vAlign w:val="center"/>
          </w:tcPr>
          <w:p w:rsidR="00841AA4" w:rsidRPr="005608BD" w:rsidRDefault="00841AA4" w:rsidP="00B74CD4">
            <w:pPr>
              <w:spacing w:line="240" w:lineRule="exact"/>
              <w:jc w:val="center"/>
              <w:rPr>
                <w:sz w:val="20"/>
                <w:szCs w:val="20"/>
              </w:rPr>
            </w:pPr>
            <w:r w:rsidRPr="005608BD">
              <w:rPr>
                <w:rFonts w:hint="eastAsia"/>
                <w:sz w:val="20"/>
                <w:szCs w:val="20"/>
              </w:rPr>
              <w:t>区域の</w:t>
            </w:r>
          </w:p>
          <w:p w:rsidR="00841AA4" w:rsidRPr="005608BD" w:rsidRDefault="00841AA4" w:rsidP="00B74CD4">
            <w:pPr>
              <w:spacing w:line="240" w:lineRule="exact"/>
              <w:jc w:val="center"/>
              <w:rPr>
                <w:sz w:val="20"/>
                <w:szCs w:val="20"/>
              </w:rPr>
            </w:pPr>
            <w:r w:rsidRPr="005608BD">
              <w:rPr>
                <w:rFonts w:hint="eastAsia"/>
                <w:sz w:val="20"/>
                <w:szCs w:val="20"/>
              </w:rPr>
              <w:t>住家滅失世帯数</w:t>
            </w:r>
          </w:p>
        </w:tc>
        <w:tc>
          <w:tcPr>
            <w:tcW w:w="3402" w:type="dxa"/>
            <w:vMerge/>
          </w:tcPr>
          <w:p w:rsidR="00841AA4" w:rsidRPr="005608BD" w:rsidRDefault="00841AA4" w:rsidP="00B74CD4">
            <w:pPr>
              <w:spacing w:line="240" w:lineRule="exact"/>
              <w:rPr>
                <w:sz w:val="20"/>
                <w:szCs w:val="20"/>
              </w:rPr>
            </w:pPr>
          </w:p>
        </w:tc>
      </w:tr>
      <w:tr w:rsidR="00841AA4" w:rsidRPr="005608BD" w:rsidTr="00424E51">
        <w:trPr>
          <w:trHeight w:val="624"/>
        </w:trPr>
        <w:tc>
          <w:tcPr>
            <w:tcW w:w="1559" w:type="dxa"/>
            <w:vAlign w:val="center"/>
          </w:tcPr>
          <w:p w:rsidR="00841AA4" w:rsidRPr="005608BD" w:rsidRDefault="00841AA4" w:rsidP="00B74CD4">
            <w:pPr>
              <w:spacing w:line="240" w:lineRule="exact"/>
              <w:jc w:val="center"/>
              <w:rPr>
                <w:rFonts w:ascii="ＭＳ 明朝" w:hAnsi="ＭＳ 明朝"/>
                <w:sz w:val="20"/>
                <w:szCs w:val="20"/>
              </w:rPr>
            </w:pPr>
            <w:r w:rsidRPr="005608BD">
              <w:rPr>
                <w:rFonts w:ascii="ＭＳ 明朝" w:hAnsi="ＭＳ 明朝" w:hint="eastAsia"/>
                <w:sz w:val="20"/>
                <w:szCs w:val="20"/>
              </w:rPr>
              <w:t>〔比布町〕</w:t>
            </w:r>
          </w:p>
          <w:p w:rsidR="00841AA4" w:rsidRPr="005608BD" w:rsidRDefault="00841AA4" w:rsidP="00B74CD4">
            <w:pPr>
              <w:spacing w:line="240" w:lineRule="exact"/>
              <w:jc w:val="right"/>
              <w:rPr>
                <w:rFonts w:ascii="ＭＳ 明朝" w:hAnsi="ＭＳ 明朝"/>
                <w:strike/>
                <w:sz w:val="20"/>
                <w:szCs w:val="20"/>
              </w:rPr>
            </w:pPr>
            <w:r w:rsidRPr="005608BD">
              <w:rPr>
                <w:rFonts w:ascii="ＭＳ 明朝" w:hAnsi="ＭＳ 明朝" w:hint="eastAsia"/>
                <w:sz w:val="20"/>
                <w:szCs w:val="20"/>
              </w:rPr>
              <w:t>5,000人未満</w:t>
            </w:r>
          </w:p>
        </w:tc>
        <w:tc>
          <w:tcPr>
            <w:tcW w:w="1913" w:type="dxa"/>
            <w:vAlign w:val="center"/>
          </w:tcPr>
          <w:p w:rsidR="00841AA4" w:rsidRPr="005608BD" w:rsidRDefault="00841AA4" w:rsidP="00B74CD4">
            <w:pPr>
              <w:spacing w:line="240" w:lineRule="exact"/>
              <w:jc w:val="center"/>
              <w:rPr>
                <w:rFonts w:ascii="ＭＳ 明朝" w:hAnsi="ＭＳ 明朝"/>
                <w:sz w:val="20"/>
                <w:szCs w:val="20"/>
              </w:rPr>
            </w:pPr>
            <w:r w:rsidRPr="005608BD">
              <w:rPr>
                <w:rFonts w:ascii="ＭＳ 明朝" w:hAnsi="ＭＳ 明朝" w:hint="eastAsia"/>
                <w:sz w:val="20"/>
                <w:szCs w:val="20"/>
              </w:rPr>
              <w:t>30</w:t>
            </w:r>
          </w:p>
        </w:tc>
        <w:tc>
          <w:tcPr>
            <w:tcW w:w="1914" w:type="dxa"/>
            <w:vAlign w:val="center"/>
          </w:tcPr>
          <w:p w:rsidR="00841AA4" w:rsidRPr="005608BD" w:rsidRDefault="00841AA4" w:rsidP="00B74CD4">
            <w:pPr>
              <w:spacing w:line="240" w:lineRule="exact"/>
              <w:jc w:val="center"/>
              <w:rPr>
                <w:rFonts w:ascii="ＭＳ 明朝" w:hAnsi="ＭＳ 明朝"/>
                <w:sz w:val="20"/>
                <w:szCs w:val="20"/>
              </w:rPr>
            </w:pPr>
            <w:r w:rsidRPr="005608BD">
              <w:rPr>
                <w:rFonts w:ascii="ＭＳ 明朝" w:hAnsi="ＭＳ 明朝" w:hint="eastAsia"/>
                <w:sz w:val="20"/>
                <w:szCs w:val="20"/>
              </w:rPr>
              <w:t>15</w:t>
            </w:r>
          </w:p>
        </w:tc>
        <w:tc>
          <w:tcPr>
            <w:tcW w:w="3402" w:type="dxa"/>
            <w:vAlign w:val="center"/>
          </w:tcPr>
          <w:p w:rsidR="00841AA4" w:rsidRPr="005608BD" w:rsidRDefault="00841AA4" w:rsidP="00B74CD4">
            <w:pPr>
              <w:spacing w:line="240" w:lineRule="exact"/>
              <w:rPr>
                <w:rFonts w:ascii="ＭＳ 明朝" w:hAnsi="ＭＳ 明朝"/>
                <w:spacing w:val="-8"/>
                <w:sz w:val="20"/>
                <w:szCs w:val="20"/>
              </w:rPr>
            </w:pPr>
            <w:r w:rsidRPr="005608BD">
              <w:rPr>
                <w:rFonts w:ascii="ＭＳ 明朝" w:hAnsi="ＭＳ 明朝" w:hint="eastAsia"/>
                <w:spacing w:val="-8"/>
                <w:sz w:val="20"/>
                <w:szCs w:val="20"/>
              </w:rPr>
              <w:t>町の被害状況が特に救助を必要とする状態にあると認められたとき。</w:t>
            </w:r>
          </w:p>
        </w:tc>
      </w:tr>
      <w:tr w:rsidR="00841AA4" w:rsidRPr="005608BD" w:rsidTr="00424E51">
        <w:trPr>
          <w:cantSplit/>
          <w:trHeight w:val="4706"/>
        </w:trPr>
        <w:tc>
          <w:tcPr>
            <w:tcW w:w="1559" w:type="dxa"/>
            <w:vAlign w:val="center"/>
          </w:tcPr>
          <w:p w:rsidR="00841AA4" w:rsidRPr="005608BD" w:rsidRDefault="00841AA4" w:rsidP="00B74CD4">
            <w:pPr>
              <w:spacing w:line="240" w:lineRule="exact"/>
              <w:jc w:val="center"/>
              <w:rPr>
                <w:rFonts w:ascii="ＭＳ 明朝" w:hAnsi="ＭＳ 明朝"/>
                <w:sz w:val="20"/>
                <w:szCs w:val="20"/>
              </w:rPr>
            </w:pPr>
            <w:r w:rsidRPr="005608BD">
              <w:rPr>
                <w:rFonts w:ascii="ＭＳ 明朝" w:hAnsi="ＭＳ 明朝" w:hint="eastAsia"/>
                <w:sz w:val="20"/>
                <w:szCs w:val="20"/>
              </w:rPr>
              <w:t>適　　用</w:t>
            </w:r>
          </w:p>
        </w:tc>
        <w:tc>
          <w:tcPr>
            <w:tcW w:w="7229" w:type="dxa"/>
            <w:gridSpan w:val="3"/>
            <w:vAlign w:val="center"/>
          </w:tcPr>
          <w:p w:rsidR="00841AA4" w:rsidRPr="005608BD" w:rsidRDefault="00841AA4" w:rsidP="00B74CD4">
            <w:pPr>
              <w:spacing w:line="240" w:lineRule="exact"/>
              <w:ind w:leftChars="-3" w:left="-1" w:hangingChars="3" w:hanging="6"/>
              <w:rPr>
                <w:rFonts w:ascii="ＭＳ 明朝" w:hAnsi="ＭＳ 明朝"/>
                <w:sz w:val="20"/>
                <w:szCs w:val="20"/>
              </w:rPr>
            </w:pPr>
            <w:r w:rsidRPr="005608BD">
              <w:rPr>
                <w:rFonts w:ascii="ＭＳ 明朝" w:hAnsi="ＭＳ 明朝" w:hint="eastAsia"/>
                <w:sz w:val="20"/>
                <w:szCs w:val="20"/>
              </w:rPr>
              <w:t>１　住家被害の判定基準</w:t>
            </w:r>
          </w:p>
          <w:p w:rsidR="00841AA4" w:rsidRPr="005608BD" w:rsidRDefault="00841AA4" w:rsidP="00B74CD4">
            <w:pPr>
              <w:spacing w:line="240" w:lineRule="exact"/>
              <w:ind w:leftChars="-3" w:left="-1" w:hangingChars="3" w:hanging="6"/>
              <w:rPr>
                <w:rFonts w:ascii="ＭＳ 明朝" w:hAnsi="ＭＳ 明朝"/>
                <w:sz w:val="20"/>
                <w:szCs w:val="20"/>
              </w:rPr>
            </w:pPr>
            <w:r w:rsidRPr="005608BD">
              <w:rPr>
                <w:rFonts w:ascii="ＭＳ 明朝" w:hAnsi="ＭＳ 明朝" w:hint="eastAsia"/>
                <w:sz w:val="20"/>
                <w:szCs w:val="20"/>
              </w:rPr>
              <w:t>・滅失：全壊、全焼、流失</w:t>
            </w:r>
          </w:p>
          <w:p w:rsidR="00841AA4" w:rsidRPr="005608BD" w:rsidRDefault="00841AA4" w:rsidP="00B74CD4">
            <w:pPr>
              <w:spacing w:line="240" w:lineRule="exact"/>
              <w:ind w:leftChars="-3" w:left="199" w:hangingChars="103" w:hanging="206"/>
              <w:rPr>
                <w:rFonts w:ascii="ＭＳ 明朝" w:hAnsi="ＭＳ 明朝"/>
                <w:sz w:val="20"/>
                <w:szCs w:val="20"/>
              </w:rPr>
            </w:pPr>
            <w:r w:rsidRPr="005608BD">
              <w:rPr>
                <w:rFonts w:ascii="ＭＳ 明朝" w:hAnsi="ＭＳ 明朝" w:hint="eastAsia"/>
                <w:sz w:val="20"/>
                <w:szCs w:val="20"/>
              </w:rPr>
              <w:t xml:space="preserve">　　住家が全部倒壊、流失、埋没、焼失したもの又は損壊が甚だしく、補修により再使用することが困難で具体的には、損壊、焼失又は流出した部分の床面積が、その住家の延床面積の70％以上に達したもの、又は住家の主要な要素の経済的被害を住家全体に占める損害割合で表し、50％以上に達した程度のもの。</w:t>
            </w:r>
          </w:p>
          <w:p w:rsidR="00841AA4" w:rsidRPr="005608BD" w:rsidRDefault="00841AA4" w:rsidP="00B74CD4">
            <w:pPr>
              <w:spacing w:line="240" w:lineRule="exact"/>
              <w:ind w:leftChars="-3" w:left="199" w:hangingChars="103" w:hanging="206"/>
              <w:rPr>
                <w:rFonts w:ascii="ＭＳ 明朝" w:hAnsi="ＭＳ 明朝"/>
                <w:sz w:val="20"/>
                <w:szCs w:val="20"/>
              </w:rPr>
            </w:pPr>
            <w:r w:rsidRPr="005608BD">
              <w:rPr>
                <w:rFonts w:ascii="ＭＳ 明朝" w:hAnsi="ＭＳ 明朝" w:hint="eastAsia"/>
                <w:sz w:val="20"/>
                <w:szCs w:val="20"/>
              </w:rPr>
              <w:t>・半壊、半焼：2世帯で滅失1世帯に換算</w:t>
            </w:r>
          </w:p>
          <w:p w:rsidR="00841AA4" w:rsidRPr="005608BD" w:rsidRDefault="00841AA4" w:rsidP="00B74CD4">
            <w:pPr>
              <w:spacing w:line="240" w:lineRule="exact"/>
              <w:ind w:leftChars="-3" w:left="199" w:hangingChars="103" w:hanging="206"/>
              <w:rPr>
                <w:rFonts w:ascii="ＭＳ 明朝" w:hAnsi="ＭＳ 明朝"/>
                <w:sz w:val="20"/>
                <w:szCs w:val="20"/>
              </w:rPr>
            </w:pPr>
            <w:r w:rsidRPr="005608BD">
              <w:rPr>
                <w:rFonts w:ascii="ＭＳ 明朝" w:hAnsi="ＭＳ 明朝" w:hint="eastAsia"/>
                <w:sz w:val="20"/>
                <w:szCs w:val="20"/>
              </w:rPr>
              <w:t xml:space="preserve">　　住家の損壊が甚だしいが、補修すれば元通りに再使用できる程度のもので、具体的には損壊部分の床面積が、その住家の延床面積の20～70％のもの、又は住家の主要な構成要素の経済的被害を住家全体に占める損害割合で表し、20％以上50％未満のもの。</w:t>
            </w:r>
          </w:p>
          <w:p w:rsidR="00841AA4" w:rsidRPr="005608BD" w:rsidRDefault="00841AA4" w:rsidP="00B74CD4">
            <w:pPr>
              <w:spacing w:line="240" w:lineRule="exact"/>
              <w:ind w:leftChars="-3" w:left="-1" w:hangingChars="3" w:hanging="6"/>
              <w:rPr>
                <w:rFonts w:ascii="ＭＳ 明朝" w:hAnsi="ＭＳ 明朝"/>
                <w:sz w:val="20"/>
                <w:szCs w:val="20"/>
              </w:rPr>
            </w:pPr>
            <w:r w:rsidRPr="005608BD">
              <w:rPr>
                <w:rFonts w:ascii="ＭＳ 明朝" w:hAnsi="ＭＳ 明朝" w:hint="eastAsia"/>
                <w:sz w:val="20"/>
                <w:szCs w:val="20"/>
              </w:rPr>
              <w:t>・床上浸水：3世帯で滅失1世帯に換算</w:t>
            </w:r>
          </w:p>
          <w:p w:rsidR="00841AA4" w:rsidRPr="005608BD" w:rsidRDefault="00841AA4" w:rsidP="00B74CD4">
            <w:pPr>
              <w:spacing w:line="240" w:lineRule="exact"/>
              <w:ind w:leftChars="-3" w:left="199" w:hangingChars="103" w:hanging="206"/>
              <w:rPr>
                <w:rFonts w:ascii="ＭＳ 明朝" w:hAnsi="ＭＳ 明朝"/>
                <w:sz w:val="20"/>
                <w:szCs w:val="20"/>
              </w:rPr>
            </w:pPr>
            <w:r w:rsidRPr="005608BD">
              <w:rPr>
                <w:rFonts w:ascii="ＭＳ 明朝" w:hAnsi="ＭＳ 明朝" w:hint="eastAsia"/>
                <w:sz w:val="20"/>
                <w:szCs w:val="20"/>
              </w:rPr>
              <w:t xml:space="preserve">　　床上浸水、土砂の堆積等により、一時的に居住することができない状態となったもの。</w:t>
            </w:r>
          </w:p>
          <w:p w:rsidR="00841AA4" w:rsidRPr="005608BD" w:rsidRDefault="00841AA4" w:rsidP="00B74CD4">
            <w:pPr>
              <w:spacing w:line="240" w:lineRule="exact"/>
              <w:ind w:leftChars="-3" w:left="-1" w:hangingChars="3" w:hanging="6"/>
              <w:rPr>
                <w:rFonts w:ascii="ＭＳ 明朝" w:hAnsi="ＭＳ 明朝"/>
                <w:sz w:val="20"/>
                <w:szCs w:val="20"/>
              </w:rPr>
            </w:pPr>
            <w:r w:rsidRPr="005608BD">
              <w:rPr>
                <w:rFonts w:ascii="ＭＳ 明朝" w:hAnsi="ＭＳ 明朝" w:hint="eastAsia"/>
                <w:sz w:val="20"/>
                <w:szCs w:val="20"/>
              </w:rPr>
              <w:t>２　世帯の判定</w:t>
            </w:r>
          </w:p>
          <w:p w:rsidR="00841AA4" w:rsidRPr="005608BD" w:rsidRDefault="00841AA4" w:rsidP="00B74CD4">
            <w:pPr>
              <w:spacing w:line="240" w:lineRule="exact"/>
              <w:ind w:leftChars="-3" w:left="399" w:hangingChars="203" w:hanging="406"/>
              <w:rPr>
                <w:rFonts w:ascii="ＭＳ 明朝" w:hAnsi="ＭＳ 明朝"/>
                <w:sz w:val="20"/>
                <w:szCs w:val="20"/>
              </w:rPr>
            </w:pPr>
            <w:r w:rsidRPr="005608BD">
              <w:rPr>
                <w:rFonts w:ascii="ＭＳ 明朝" w:hAnsi="ＭＳ 明朝" w:hint="eastAsia"/>
                <w:sz w:val="20"/>
                <w:szCs w:val="20"/>
              </w:rPr>
              <w:t>(1) 生計を一にしている実際の生活単位をいう。</w:t>
            </w:r>
          </w:p>
          <w:p w:rsidR="00841AA4" w:rsidRPr="005608BD" w:rsidRDefault="00841AA4" w:rsidP="00B74CD4">
            <w:pPr>
              <w:spacing w:line="240" w:lineRule="exact"/>
              <w:ind w:leftChars="-3" w:left="399" w:hangingChars="203" w:hanging="406"/>
              <w:rPr>
                <w:rFonts w:ascii="ＭＳ 明朝" w:hAnsi="ＭＳ 明朝"/>
                <w:sz w:val="20"/>
                <w:szCs w:val="20"/>
              </w:rPr>
            </w:pPr>
            <w:r w:rsidRPr="005608BD">
              <w:rPr>
                <w:rFonts w:ascii="ＭＳ 明朝" w:hAnsi="ＭＳ 明朝" w:hint="eastAsia"/>
                <w:sz w:val="20"/>
                <w:szCs w:val="20"/>
              </w:rPr>
              <w:t>(2) 会社又は学生の寮等は、各々が独立した生計を営んでいると認められる場合、個々の生活実態に即し判断する。</w:t>
            </w:r>
          </w:p>
        </w:tc>
      </w:tr>
    </w:tbl>
    <w:p w:rsidR="00841AA4" w:rsidRPr="005608BD" w:rsidRDefault="00841AA4" w:rsidP="00841AA4">
      <w:pPr>
        <w:spacing w:line="200" w:lineRule="exact"/>
      </w:pPr>
    </w:p>
    <w:p w:rsidR="00841AA4" w:rsidRPr="005608BD" w:rsidRDefault="00841AA4" w:rsidP="00D56103">
      <w:pPr>
        <w:spacing w:afterLines="30" w:after="89" w:line="360" w:lineRule="exact"/>
        <w:ind w:leftChars="300" w:left="880" w:hangingChars="100" w:hanging="220"/>
        <w:outlineLvl w:val="2"/>
        <w:rPr>
          <w:rFonts w:ascii="ＭＳ ゴシック" w:eastAsia="ＭＳ ゴシック" w:hAnsi="ＭＳ ゴシック"/>
        </w:rPr>
      </w:pPr>
      <w:bookmarkStart w:id="842" w:name="_Toc332907006"/>
      <w:bookmarkStart w:id="843" w:name="_Toc335902793"/>
      <w:bookmarkStart w:id="844" w:name="_Toc336454221"/>
      <w:r w:rsidRPr="005608BD">
        <w:rPr>
          <w:rFonts w:ascii="ＭＳ ゴシック" w:eastAsia="ＭＳ ゴシック" w:hAnsi="ＭＳ ゴシック" w:hint="eastAsia"/>
        </w:rPr>
        <w:t>第３　救助法の適用手続き</w:t>
      </w:r>
      <w:bookmarkEnd w:id="842"/>
      <w:bookmarkEnd w:id="843"/>
      <w:bookmarkEnd w:id="844"/>
    </w:p>
    <w:p w:rsidR="00841AA4" w:rsidRPr="005608BD" w:rsidRDefault="00841AA4" w:rsidP="00841AA4">
      <w:pPr>
        <w:spacing w:line="360" w:lineRule="exact"/>
        <w:ind w:leftChars="300" w:left="660"/>
        <w:rPr>
          <w:rFonts w:ascii="ＭＳ ゴシック" w:eastAsia="ＭＳ ゴシック" w:hAnsi="ＭＳ ゴシック"/>
        </w:rPr>
      </w:pPr>
      <w:r w:rsidRPr="005608BD">
        <w:rPr>
          <w:rFonts w:ascii="ＭＳ ゴシック" w:eastAsia="ＭＳ ゴシック" w:hAnsi="ＭＳ ゴシック" w:hint="eastAsia"/>
        </w:rPr>
        <w:t>１　比布町</w:t>
      </w:r>
    </w:p>
    <w:p w:rsidR="00841AA4" w:rsidRPr="005608BD" w:rsidRDefault="00841AA4" w:rsidP="00841AA4">
      <w:pPr>
        <w:spacing w:line="360" w:lineRule="exact"/>
        <w:ind w:leftChars="300" w:left="1100" w:hangingChars="200" w:hanging="440"/>
        <w:rPr>
          <w:rFonts w:ascii="ＭＳ 明朝" w:hAnsi="ＭＳ 明朝"/>
        </w:rPr>
      </w:pPr>
      <w:r w:rsidRPr="005608BD">
        <w:rPr>
          <w:rFonts w:ascii="ＭＳ 明朝" w:hAnsi="ＭＳ 明朝" w:hint="eastAsia"/>
        </w:rPr>
        <w:t>（1） 町長は、町における災害が救助法の適用基準の何れかに該当し、又は該当するおそれがある場合には、直ちに次の事項を上川総合振興局長に報告しなければならない。</w:t>
      </w:r>
    </w:p>
    <w:p w:rsidR="00841AA4" w:rsidRPr="005608BD" w:rsidRDefault="00841AA4" w:rsidP="00841AA4">
      <w:pPr>
        <w:pStyle w:val="ac"/>
        <w:spacing w:line="360" w:lineRule="exact"/>
        <w:ind w:leftChars="500" w:left="1320" w:hangingChars="100" w:hanging="220"/>
      </w:pPr>
      <w:r w:rsidRPr="005608BD">
        <w:rPr>
          <w:rFonts w:hint="eastAsia"/>
        </w:rPr>
        <w:t>ア　災害発生の日時及び場所</w:t>
      </w:r>
    </w:p>
    <w:p w:rsidR="00841AA4" w:rsidRPr="005608BD" w:rsidRDefault="00841AA4" w:rsidP="00841AA4">
      <w:pPr>
        <w:pStyle w:val="ac"/>
        <w:spacing w:line="360" w:lineRule="exact"/>
        <w:ind w:leftChars="500" w:left="1320" w:hangingChars="100" w:hanging="220"/>
      </w:pPr>
      <w:r w:rsidRPr="005608BD">
        <w:rPr>
          <w:rFonts w:hint="eastAsia"/>
        </w:rPr>
        <w:t>イ　災害の原因及び被害の状況</w:t>
      </w:r>
    </w:p>
    <w:p w:rsidR="00841AA4" w:rsidRPr="005608BD" w:rsidRDefault="00841AA4" w:rsidP="00841AA4">
      <w:pPr>
        <w:pStyle w:val="ac"/>
        <w:spacing w:line="360" w:lineRule="exact"/>
        <w:ind w:leftChars="500" w:left="1320" w:hangingChars="100" w:hanging="220"/>
      </w:pPr>
      <w:r w:rsidRPr="005608BD">
        <w:rPr>
          <w:rFonts w:hint="eastAsia"/>
        </w:rPr>
        <w:t>ウ　救助法の適用を要請する理由</w:t>
      </w:r>
    </w:p>
    <w:p w:rsidR="00841AA4" w:rsidRPr="005608BD" w:rsidRDefault="00841AA4" w:rsidP="00841AA4">
      <w:pPr>
        <w:pStyle w:val="ac"/>
        <w:spacing w:line="360" w:lineRule="exact"/>
        <w:ind w:leftChars="500" w:left="1320" w:hangingChars="100" w:hanging="220"/>
      </w:pPr>
      <w:r w:rsidRPr="005608BD">
        <w:rPr>
          <w:rFonts w:hint="eastAsia"/>
        </w:rPr>
        <w:lastRenderedPageBreak/>
        <w:t>エ　救助法の適用を必要とする期間</w:t>
      </w:r>
    </w:p>
    <w:p w:rsidR="00841AA4" w:rsidRPr="005608BD" w:rsidRDefault="00841AA4" w:rsidP="00841AA4">
      <w:pPr>
        <w:pStyle w:val="ac"/>
        <w:spacing w:line="360" w:lineRule="exact"/>
        <w:ind w:leftChars="500" w:left="1320" w:hangingChars="100" w:hanging="220"/>
      </w:pPr>
      <w:r w:rsidRPr="005608BD">
        <w:rPr>
          <w:rFonts w:hint="eastAsia"/>
        </w:rPr>
        <w:t>オ　既にとった救助措置及び今後の救助措置の見込み</w:t>
      </w:r>
    </w:p>
    <w:p w:rsidR="00841AA4" w:rsidRPr="005608BD" w:rsidRDefault="00841AA4" w:rsidP="00841AA4">
      <w:pPr>
        <w:pStyle w:val="ac"/>
        <w:spacing w:line="360" w:lineRule="exact"/>
        <w:ind w:leftChars="500" w:left="1320" w:hangingChars="100" w:hanging="220"/>
      </w:pPr>
      <w:r w:rsidRPr="005608BD">
        <w:rPr>
          <w:rFonts w:hint="eastAsia"/>
        </w:rPr>
        <w:t>カ　その他必要な事項</w:t>
      </w:r>
    </w:p>
    <w:p w:rsidR="00841AA4" w:rsidRPr="005608BD" w:rsidRDefault="00841AA4"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（2） 災害の事態が急迫し、知事による救助の実施を待ついとまがない場合は、町長は救助法の規定による救助を行い、その状況を直ちに上川総合振興局長に報告し、その後の処置について指示を受けなければならない。</w:t>
      </w:r>
    </w:p>
    <w:p w:rsidR="00841AA4" w:rsidRPr="005608BD" w:rsidRDefault="00841AA4" w:rsidP="00841AA4">
      <w:pPr>
        <w:spacing w:line="360" w:lineRule="exact"/>
        <w:ind w:leftChars="300" w:left="660"/>
        <w:rPr>
          <w:rFonts w:ascii="ＭＳ ゴシック" w:eastAsia="ＭＳ ゴシック" w:hAnsi="ＭＳ ゴシック"/>
        </w:rPr>
      </w:pPr>
      <w:r w:rsidRPr="005608BD">
        <w:rPr>
          <w:rFonts w:ascii="ＭＳ ゴシック" w:eastAsia="ＭＳ ゴシック" w:hAnsi="ＭＳ ゴシック" w:hint="eastAsia"/>
        </w:rPr>
        <w:t>２　北海道</w:t>
      </w:r>
    </w:p>
    <w:p w:rsidR="00841AA4" w:rsidRPr="005608BD" w:rsidRDefault="00841AA4" w:rsidP="00841AA4">
      <w:pPr>
        <w:spacing w:line="360" w:lineRule="exact"/>
        <w:ind w:leftChars="300" w:left="660" w:firstLineChars="100" w:firstLine="220"/>
        <w:rPr>
          <w:rFonts w:ascii="ＭＳ 明朝" w:hAnsi="ＭＳ 明朝"/>
        </w:rPr>
      </w:pPr>
      <w:r w:rsidRPr="005608BD">
        <w:rPr>
          <w:rFonts w:ascii="ＭＳ 明朝" w:hAnsi="ＭＳ 明朝" w:hint="eastAsia"/>
        </w:rPr>
        <w:t>上川総合振興局長は、町長からの報告又は要請があった時は、速やかに知事に報告する。知事は、上川総合振興局長からの報告に基づき、救助法を適用する必要があると認めたときは、直ちに適用し、その旨告示を行うとともに、上川総合振興局長を経由して、町に通知するものとする。</w:t>
      </w:r>
    </w:p>
    <w:p w:rsidR="00841AA4" w:rsidRPr="005608BD" w:rsidRDefault="00841AA4" w:rsidP="00841AA4">
      <w:pPr>
        <w:spacing w:line="360" w:lineRule="exact"/>
        <w:ind w:leftChars="300" w:left="660" w:firstLineChars="100" w:firstLine="220"/>
        <w:rPr>
          <w:rFonts w:ascii="ＭＳ 明朝" w:hAnsi="ＭＳ 明朝"/>
        </w:rPr>
      </w:pPr>
      <w:r w:rsidRPr="005608BD">
        <w:rPr>
          <w:rFonts w:ascii="ＭＳ 明朝" w:hAnsi="ＭＳ 明朝" w:hint="eastAsia"/>
        </w:rPr>
        <w:t>また、知事は、救助法の適用に関すること及び被害状況等について、内閣総理大臣に情報提供する。</w:t>
      </w:r>
    </w:p>
    <w:p w:rsidR="00841AA4" w:rsidRPr="005608BD" w:rsidRDefault="00841AA4" w:rsidP="00841AA4">
      <w:pPr>
        <w:spacing w:line="200" w:lineRule="exact"/>
      </w:pPr>
    </w:p>
    <w:p w:rsidR="00841AA4" w:rsidRPr="005608BD" w:rsidRDefault="00841AA4" w:rsidP="00D56103">
      <w:pPr>
        <w:spacing w:afterLines="30" w:after="89" w:line="360" w:lineRule="exact"/>
        <w:ind w:leftChars="300" w:left="880" w:hangingChars="100" w:hanging="220"/>
        <w:outlineLvl w:val="2"/>
        <w:rPr>
          <w:rFonts w:ascii="ＭＳ ゴシック" w:eastAsia="ＭＳ ゴシック" w:hAnsi="ＭＳ ゴシック"/>
        </w:rPr>
      </w:pPr>
      <w:bookmarkStart w:id="845" w:name="_Toc332907007"/>
      <w:bookmarkStart w:id="846" w:name="_Toc335902794"/>
      <w:bookmarkStart w:id="847" w:name="_Toc336454222"/>
      <w:r w:rsidRPr="005608BD">
        <w:rPr>
          <w:rFonts w:ascii="ＭＳ ゴシック" w:eastAsia="ＭＳ ゴシック" w:hAnsi="ＭＳ ゴシック" w:hint="eastAsia"/>
        </w:rPr>
        <w:t>第４　救助の実施と種類</w:t>
      </w:r>
      <w:bookmarkEnd w:id="845"/>
      <w:bookmarkEnd w:id="846"/>
      <w:bookmarkEnd w:id="847"/>
    </w:p>
    <w:p w:rsidR="00841AA4" w:rsidRPr="005608BD" w:rsidRDefault="00841AA4" w:rsidP="00841AA4">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救助の実施と種類</w:t>
      </w:r>
    </w:p>
    <w:p w:rsidR="00841AA4" w:rsidRPr="005608BD" w:rsidRDefault="00841AA4" w:rsidP="00841AA4">
      <w:pPr>
        <w:spacing w:line="360" w:lineRule="exact"/>
        <w:ind w:leftChars="300" w:left="660" w:firstLineChars="100" w:firstLine="212"/>
        <w:rPr>
          <w:rFonts w:ascii="ＭＳ 明朝" w:hAnsi="ＭＳ 明朝"/>
          <w:spacing w:val="-4"/>
        </w:rPr>
      </w:pPr>
      <w:r w:rsidRPr="005608BD">
        <w:rPr>
          <w:rFonts w:ascii="ＭＳ 明朝" w:hAnsi="ＭＳ 明朝" w:hint="eastAsia"/>
          <w:spacing w:val="-4"/>
        </w:rPr>
        <w:t>知事は、救助法を適用した町に対し、同法に基づき次に掲げるもののうち、必要と認める救助を実施するものとする。</w:t>
      </w:r>
    </w:p>
    <w:p w:rsidR="00841AA4" w:rsidRPr="005608BD" w:rsidRDefault="00841AA4" w:rsidP="00D56103">
      <w:pPr>
        <w:spacing w:afterLines="30" w:after="89" w:line="360" w:lineRule="exact"/>
        <w:ind w:leftChars="300" w:left="660" w:firstLineChars="100" w:firstLine="212"/>
        <w:rPr>
          <w:rFonts w:ascii="ＭＳ 明朝" w:hAnsi="ＭＳ 明朝"/>
        </w:rPr>
      </w:pPr>
      <w:r w:rsidRPr="005608BD">
        <w:rPr>
          <w:rFonts w:ascii="ＭＳ 明朝" w:hAnsi="ＭＳ 明朝" w:hint="eastAsia"/>
          <w:spacing w:val="-4"/>
        </w:rPr>
        <w:t>なお、知事は町長が実施した方がより迅速に災害に対処できると判断される次に掲げる救助の実施について町長へ個別の災害ごとに救助に関する事務を通知により委任するものとする。</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3"/>
        <w:gridCol w:w="2788"/>
        <w:gridCol w:w="3138"/>
      </w:tblGrid>
      <w:tr w:rsidR="00841AA4" w:rsidRPr="005608BD" w:rsidTr="00B74CD4">
        <w:trPr>
          <w:trHeight w:val="340"/>
          <w:jc w:val="center"/>
        </w:trPr>
        <w:tc>
          <w:tcPr>
            <w:tcW w:w="2907" w:type="dxa"/>
            <w:tcBorders>
              <w:bottom w:val="single" w:sz="4" w:space="0" w:color="auto"/>
            </w:tcBorders>
            <w:vAlign w:val="center"/>
          </w:tcPr>
          <w:p w:rsidR="00841AA4" w:rsidRPr="005608BD" w:rsidRDefault="00841AA4" w:rsidP="00B74CD4">
            <w:pPr>
              <w:spacing w:line="24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救助の種類</w:t>
            </w:r>
          </w:p>
        </w:tc>
        <w:tc>
          <w:tcPr>
            <w:tcW w:w="2835" w:type="dxa"/>
            <w:tcBorders>
              <w:bottom w:val="single" w:sz="4" w:space="0" w:color="auto"/>
            </w:tcBorders>
            <w:vAlign w:val="center"/>
          </w:tcPr>
          <w:p w:rsidR="00841AA4" w:rsidRPr="005608BD" w:rsidRDefault="00841AA4" w:rsidP="00B74CD4">
            <w:pPr>
              <w:spacing w:line="24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実施期間</w:t>
            </w:r>
          </w:p>
        </w:tc>
        <w:tc>
          <w:tcPr>
            <w:tcW w:w="3188" w:type="dxa"/>
            <w:tcBorders>
              <w:bottom w:val="single" w:sz="4" w:space="0" w:color="auto"/>
            </w:tcBorders>
            <w:vAlign w:val="center"/>
          </w:tcPr>
          <w:p w:rsidR="00841AA4" w:rsidRPr="005608BD" w:rsidRDefault="00841AA4" w:rsidP="00B74CD4">
            <w:pPr>
              <w:spacing w:line="240" w:lineRule="exact"/>
              <w:jc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実施者区分</w:t>
            </w:r>
          </w:p>
        </w:tc>
      </w:tr>
      <w:tr w:rsidR="00841AA4" w:rsidRPr="005608BD" w:rsidTr="00B74CD4">
        <w:trPr>
          <w:trHeight w:val="397"/>
          <w:jc w:val="center"/>
        </w:trPr>
        <w:tc>
          <w:tcPr>
            <w:tcW w:w="2907" w:type="dxa"/>
            <w:tcBorders>
              <w:top w:val="single" w:sz="4" w:space="0" w:color="auto"/>
            </w:tcBorders>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避難所の設置</w:t>
            </w:r>
          </w:p>
        </w:tc>
        <w:tc>
          <w:tcPr>
            <w:tcW w:w="2835" w:type="dxa"/>
            <w:tcBorders>
              <w:top w:val="single" w:sz="4" w:space="0" w:color="auto"/>
            </w:tcBorders>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7日以内</w:t>
            </w:r>
          </w:p>
        </w:tc>
        <w:tc>
          <w:tcPr>
            <w:tcW w:w="3188" w:type="dxa"/>
            <w:tcBorders>
              <w:top w:val="single" w:sz="4" w:space="0" w:color="auto"/>
            </w:tcBorders>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町</w:t>
            </w:r>
          </w:p>
        </w:tc>
      </w:tr>
      <w:tr w:rsidR="00841AA4" w:rsidRPr="005608BD" w:rsidTr="00B74CD4">
        <w:trPr>
          <w:trHeight w:val="1060"/>
          <w:jc w:val="center"/>
        </w:trPr>
        <w:tc>
          <w:tcPr>
            <w:tcW w:w="2907"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応急仮設住宅の供与</w:t>
            </w:r>
          </w:p>
        </w:tc>
        <w:tc>
          <w:tcPr>
            <w:tcW w:w="2835"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20日以内に着工</w:t>
            </w:r>
          </w:p>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建設工事完了後3か月以内</w:t>
            </w:r>
          </w:p>
          <w:p w:rsidR="00841AA4" w:rsidRPr="005608BD" w:rsidRDefault="00841AA4" w:rsidP="00B74CD4">
            <w:pPr>
              <w:spacing w:line="240" w:lineRule="exact"/>
              <w:ind w:left="200" w:hangingChars="100" w:hanging="200"/>
              <w:rPr>
                <w:rFonts w:ascii="ＭＳ 明朝" w:hAnsi="ＭＳ 明朝"/>
                <w:sz w:val="20"/>
                <w:szCs w:val="20"/>
              </w:rPr>
            </w:pPr>
            <w:r w:rsidRPr="005608BD">
              <w:rPr>
                <w:rFonts w:ascii="ＭＳ 明朝" w:hAnsi="ＭＳ 明朝" w:hint="eastAsia"/>
                <w:sz w:val="20"/>
                <w:szCs w:val="20"/>
              </w:rPr>
              <w:t>※特定行政庁の許可を受けて2年以内に延長可能</w:t>
            </w:r>
          </w:p>
        </w:tc>
        <w:tc>
          <w:tcPr>
            <w:tcW w:w="3188"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対象者、対象箇所の選定～町</w:t>
            </w:r>
          </w:p>
          <w:p w:rsidR="00841AA4" w:rsidRPr="005608BD" w:rsidRDefault="00841AA4" w:rsidP="00B74CD4">
            <w:pPr>
              <w:spacing w:line="240" w:lineRule="exact"/>
              <w:rPr>
                <w:rFonts w:ascii="ＭＳ 明朝" w:hAnsi="ＭＳ 明朝"/>
                <w:sz w:val="20"/>
                <w:szCs w:val="20"/>
              </w:rPr>
            </w:pPr>
          </w:p>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設置～道</w:t>
            </w:r>
          </w:p>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（ただし、委任したときは町）</w:t>
            </w:r>
          </w:p>
        </w:tc>
      </w:tr>
      <w:tr w:rsidR="00841AA4" w:rsidRPr="005608BD" w:rsidTr="00B74CD4">
        <w:trPr>
          <w:trHeight w:val="340"/>
          <w:jc w:val="center"/>
        </w:trPr>
        <w:tc>
          <w:tcPr>
            <w:tcW w:w="2907" w:type="dxa"/>
            <w:vAlign w:val="center"/>
          </w:tcPr>
          <w:p w:rsidR="00841AA4" w:rsidRPr="005608BD" w:rsidRDefault="00841AA4" w:rsidP="00B74CD4">
            <w:pPr>
              <w:spacing w:line="240" w:lineRule="exact"/>
              <w:rPr>
                <w:rFonts w:ascii="ＭＳ 明朝" w:hAnsi="ＭＳ 明朝"/>
                <w:spacing w:val="-12"/>
                <w:sz w:val="20"/>
                <w:szCs w:val="20"/>
              </w:rPr>
            </w:pPr>
            <w:r w:rsidRPr="005608BD">
              <w:rPr>
                <w:rFonts w:ascii="ＭＳ 明朝" w:hAnsi="ＭＳ 明朝" w:hint="eastAsia"/>
                <w:spacing w:val="-12"/>
                <w:sz w:val="20"/>
                <w:szCs w:val="20"/>
              </w:rPr>
              <w:t>炊き出しその他による食品の給与</w:t>
            </w:r>
          </w:p>
        </w:tc>
        <w:tc>
          <w:tcPr>
            <w:tcW w:w="2835"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7日以内</w:t>
            </w:r>
          </w:p>
        </w:tc>
        <w:tc>
          <w:tcPr>
            <w:tcW w:w="3188"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町</w:t>
            </w:r>
          </w:p>
        </w:tc>
      </w:tr>
      <w:tr w:rsidR="00841AA4" w:rsidRPr="005608BD" w:rsidTr="00B74CD4">
        <w:trPr>
          <w:trHeight w:val="340"/>
          <w:jc w:val="center"/>
        </w:trPr>
        <w:tc>
          <w:tcPr>
            <w:tcW w:w="2907"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飲料水の供給</w:t>
            </w:r>
          </w:p>
        </w:tc>
        <w:tc>
          <w:tcPr>
            <w:tcW w:w="2835"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7日以内</w:t>
            </w:r>
          </w:p>
        </w:tc>
        <w:tc>
          <w:tcPr>
            <w:tcW w:w="3188"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町</w:t>
            </w:r>
          </w:p>
        </w:tc>
      </w:tr>
      <w:tr w:rsidR="00841AA4" w:rsidRPr="005608BD" w:rsidTr="00B74CD4">
        <w:trPr>
          <w:trHeight w:val="567"/>
          <w:jc w:val="center"/>
        </w:trPr>
        <w:tc>
          <w:tcPr>
            <w:tcW w:w="2907" w:type="dxa"/>
            <w:vAlign w:val="center"/>
          </w:tcPr>
          <w:p w:rsidR="00841AA4" w:rsidRPr="005608BD" w:rsidRDefault="00841AA4" w:rsidP="00B74CD4">
            <w:pPr>
              <w:spacing w:line="240" w:lineRule="exact"/>
              <w:rPr>
                <w:rFonts w:ascii="ＭＳ 明朝" w:hAnsi="ＭＳ 明朝"/>
                <w:spacing w:val="-6"/>
                <w:sz w:val="20"/>
                <w:szCs w:val="20"/>
              </w:rPr>
            </w:pPr>
            <w:r w:rsidRPr="005608BD">
              <w:rPr>
                <w:rFonts w:ascii="ＭＳ 明朝" w:hAnsi="ＭＳ 明朝" w:hint="eastAsia"/>
                <w:spacing w:val="-6"/>
                <w:sz w:val="20"/>
                <w:szCs w:val="20"/>
              </w:rPr>
              <w:t>被服、寝具その他生活必需品の給与又は貸与</w:t>
            </w:r>
          </w:p>
        </w:tc>
        <w:tc>
          <w:tcPr>
            <w:tcW w:w="2835"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10日以内</w:t>
            </w:r>
          </w:p>
        </w:tc>
        <w:tc>
          <w:tcPr>
            <w:tcW w:w="3188"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町</w:t>
            </w:r>
          </w:p>
        </w:tc>
      </w:tr>
      <w:tr w:rsidR="00841AA4" w:rsidRPr="005608BD" w:rsidTr="00B74CD4">
        <w:trPr>
          <w:trHeight w:val="567"/>
          <w:jc w:val="center"/>
        </w:trPr>
        <w:tc>
          <w:tcPr>
            <w:tcW w:w="2907"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医療</w:t>
            </w:r>
          </w:p>
        </w:tc>
        <w:tc>
          <w:tcPr>
            <w:tcW w:w="2835"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14日以内</w:t>
            </w:r>
          </w:p>
        </w:tc>
        <w:tc>
          <w:tcPr>
            <w:tcW w:w="3188"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医療班～道・日赤道支部</w:t>
            </w:r>
          </w:p>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（ただし、委任したときは町）</w:t>
            </w:r>
          </w:p>
        </w:tc>
      </w:tr>
      <w:tr w:rsidR="00841AA4" w:rsidRPr="005608BD" w:rsidTr="00B74CD4">
        <w:trPr>
          <w:trHeight w:val="567"/>
          <w:jc w:val="center"/>
        </w:trPr>
        <w:tc>
          <w:tcPr>
            <w:tcW w:w="2907"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助産</w:t>
            </w:r>
          </w:p>
        </w:tc>
        <w:tc>
          <w:tcPr>
            <w:tcW w:w="2835"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分娩の日から7日以内</w:t>
            </w:r>
          </w:p>
        </w:tc>
        <w:tc>
          <w:tcPr>
            <w:tcW w:w="3188"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医療班～道・日赤道支部</w:t>
            </w:r>
          </w:p>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（ただし、委任したときは町）</w:t>
            </w:r>
          </w:p>
        </w:tc>
      </w:tr>
      <w:tr w:rsidR="00841AA4" w:rsidRPr="005608BD" w:rsidTr="00B74CD4">
        <w:trPr>
          <w:trHeight w:val="340"/>
          <w:jc w:val="center"/>
        </w:trPr>
        <w:tc>
          <w:tcPr>
            <w:tcW w:w="2907"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災害にあった者の救出</w:t>
            </w:r>
          </w:p>
        </w:tc>
        <w:tc>
          <w:tcPr>
            <w:tcW w:w="2835"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3日以内</w:t>
            </w:r>
          </w:p>
        </w:tc>
        <w:tc>
          <w:tcPr>
            <w:tcW w:w="3188"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町</w:t>
            </w:r>
          </w:p>
        </w:tc>
      </w:tr>
      <w:tr w:rsidR="00841AA4" w:rsidRPr="005608BD" w:rsidTr="00B74CD4">
        <w:trPr>
          <w:trHeight w:val="340"/>
          <w:jc w:val="center"/>
        </w:trPr>
        <w:tc>
          <w:tcPr>
            <w:tcW w:w="2907"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住宅の応急修理</w:t>
            </w:r>
          </w:p>
        </w:tc>
        <w:tc>
          <w:tcPr>
            <w:tcW w:w="2835"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1か月以内</w:t>
            </w:r>
          </w:p>
        </w:tc>
        <w:tc>
          <w:tcPr>
            <w:tcW w:w="3188"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町</w:t>
            </w:r>
          </w:p>
        </w:tc>
      </w:tr>
      <w:tr w:rsidR="00841AA4" w:rsidRPr="005608BD" w:rsidTr="00B74CD4">
        <w:trPr>
          <w:trHeight w:val="567"/>
          <w:jc w:val="center"/>
        </w:trPr>
        <w:tc>
          <w:tcPr>
            <w:tcW w:w="2907"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学用品の給与</w:t>
            </w:r>
          </w:p>
        </w:tc>
        <w:tc>
          <w:tcPr>
            <w:tcW w:w="2835"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教科書等　1か月以内</w:t>
            </w:r>
          </w:p>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文房具等　15日以内</w:t>
            </w:r>
          </w:p>
        </w:tc>
        <w:tc>
          <w:tcPr>
            <w:tcW w:w="3188"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町</w:t>
            </w:r>
          </w:p>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町</w:t>
            </w:r>
          </w:p>
        </w:tc>
      </w:tr>
      <w:tr w:rsidR="00841AA4" w:rsidRPr="005608BD" w:rsidTr="00B74CD4">
        <w:trPr>
          <w:trHeight w:val="340"/>
          <w:jc w:val="center"/>
        </w:trPr>
        <w:tc>
          <w:tcPr>
            <w:tcW w:w="2907"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埋葬</w:t>
            </w:r>
          </w:p>
        </w:tc>
        <w:tc>
          <w:tcPr>
            <w:tcW w:w="2835"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10日以内</w:t>
            </w:r>
          </w:p>
        </w:tc>
        <w:tc>
          <w:tcPr>
            <w:tcW w:w="3188"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町</w:t>
            </w:r>
          </w:p>
        </w:tc>
      </w:tr>
      <w:tr w:rsidR="00841AA4" w:rsidRPr="005608BD" w:rsidTr="00B74CD4">
        <w:trPr>
          <w:trHeight w:val="340"/>
          <w:jc w:val="center"/>
        </w:trPr>
        <w:tc>
          <w:tcPr>
            <w:tcW w:w="2907"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遺体の捜索</w:t>
            </w:r>
          </w:p>
        </w:tc>
        <w:tc>
          <w:tcPr>
            <w:tcW w:w="2835"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10日以内</w:t>
            </w:r>
          </w:p>
        </w:tc>
        <w:tc>
          <w:tcPr>
            <w:tcW w:w="3188"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町</w:t>
            </w:r>
          </w:p>
        </w:tc>
      </w:tr>
      <w:tr w:rsidR="00841AA4" w:rsidRPr="005608BD" w:rsidTr="00B74CD4">
        <w:trPr>
          <w:trHeight w:val="340"/>
          <w:jc w:val="center"/>
        </w:trPr>
        <w:tc>
          <w:tcPr>
            <w:tcW w:w="2907"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遺体の処理</w:t>
            </w:r>
          </w:p>
        </w:tc>
        <w:tc>
          <w:tcPr>
            <w:tcW w:w="2835"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10日以内</w:t>
            </w:r>
          </w:p>
        </w:tc>
        <w:tc>
          <w:tcPr>
            <w:tcW w:w="3188"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町・日赤道支部</w:t>
            </w:r>
          </w:p>
        </w:tc>
      </w:tr>
      <w:tr w:rsidR="00841AA4" w:rsidRPr="005608BD" w:rsidTr="00B74CD4">
        <w:trPr>
          <w:trHeight w:val="340"/>
          <w:jc w:val="center"/>
        </w:trPr>
        <w:tc>
          <w:tcPr>
            <w:tcW w:w="2907"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障害物の除去</w:t>
            </w:r>
          </w:p>
        </w:tc>
        <w:tc>
          <w:tcPr>
            <w:tcW w:w="2835"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10日以内</w:t>
            </w:r>
          </w:p>
        </w:tc>
        <w:tc>
          <w:tcPr>
            <w:tcW w:w="3188" w:type="dxa"/>
            <w:vAlign w:val="center"/>
          </w:tcPr>
          <w:p w:rsidR="00841AA4" w:rsidRPr="005608BD" w:rsidRDefault="00841AA4" w:rsidP="00B74CD4">
            <w:pPr>
              <w:spacing w:line="240" w:lineRule="exact"/>
              <w:rPr>
                <w:rFonts w:ascii="ＭＳ 明朝" w:hAnsi="ＭＳ 明朝"/>
                <w:sz w:val="20"/>
                <w:szCs w:val="20"/>
              </w:rPr>
            </w:pPr>
            <w:r w:rsidRPr="005608BD">
              <w:rPr>
                <w:rFonts w:ascii="ＭＳ 明朝" w:hAnsi="ＭＳ 明朝" w:hint="eastAsia"/>
                <w:sz w:val="20"/>
                <w:szCs w:val="20"/>
              </w:rPr>
              <w:t>町</w:t>
            </w:r>
          </w:p>
        </w:tc>
      </w:tr>
    </w:tbl>
    <w:p w:rsidR="00841AA4" w:rsidRPr="005608BD" w:rsidRDefault="00841AA4" w:rsidP="00D56103">
      <w:pPr>
        <w:spacing w:afterLines="50" w:after="149" w:line="360" w:lineRule="exact"/>
        <w:ind w:leftChars="300" w:left="660" w:firstLineChars="100" w:firstLine="200"/>
        <w:rPr>
          <w:rFonts w:ascii="ＭＳ 明朝" w:hAnsi="ＭＳ 明朝"/>
        </w:rPr>
      </w:pPr>
      <w:r w:rsidRPr="005608BD">
        <w:rPr>
          <w:rFonts w:ascii="ＭＳ 明朝" w:hAnsi="ＭＳ 明朝" w:hint="eastAsia"/>
          <w:sz w:val="20"/>
          <w:szCs w:val="20"/>
        </w:rPr>
        <w:lastRenderedPageBreak/>
        <w:t>注）期間については、すべて災害発生の日から起算することとし、厚生労働大臣の承認を得て実施期間を延長することができる。</w:t>
      </w:r>
    </w:p>
    <w:p w:rsidR="00841AA4" w:rsidRPr="005608BD" w:rsidRDefault="00841AA4"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hint="eastAsia"/>
        </w:rPr>
        <w:t>２　救助に必要とする措置</w:t>
      </w:r>
    </w:p>
    <w:p w:rsidR="00841AA4" w:rsidRPr="005608BD" w:rsidRDefault="00841AA4" w:rsidP="00D56103">
      <w:pPr>
        <w:spacing w:afterLines="30" w:after="89" w:line="360" w:lineRule="exact"/>
        <w:ind w:leftChars="325" w:left="715" w:firstLineChars="100" w:firstLine="220"/>
        <w:outlineLvl w:val="2"/>
        <w:rPr>
          <w:rFonts w:ascii="ＭＳ ゴシック" w:eastAsia="ＭＳ ゴシック" w:hAnsi="ＭＳ ゴシック"/>
        </w:rPr>
      </w:pPr>
      <w:r w:rsidRPr="005608BD">
        <w:rPr>
          <w:rFonts w:ascii="ＭＳ 明朝" w:hAnsi="ＭＳ 明朝" w:hint="eastAsia"/>
        </w:rPr>
        <w:t>知事は、救助を行うため必要とする場合における関係者に対する従事命令、協力、物資の収用、立入検査等を、その緊急の限度においてそれぞれ救助法及び同施行令、規則並びに細則の定めにより公用令書その他所定の定めにより実施するものとし、同法第５条、第６条により行う指定行政機関の長又は指定地方行政機関の長が公用令書等によって行う職務について相互に協力をしなければならないものとする。</w:t>
      </w:r>
    </w:p>
    <w:p w:rsidR="00841AA4" w:rsidRPr="005608BD" w:rsidRDefault="00841AA4" w:rsidP="00841AA4">
      <w:pPr>
        <w:spacing w:line="200" w:lineRule="exact"/>
      </w:pPr>
    </w:p>
    <w:p w:rsidR="00841AA4" w:rsidRPr="005608BD" w:rsidRDefault="00841AA4" w:rsidP="00D56103">
      <w:pPr>
        <w:spacing w:afterLines="30" w:after="89" w:line="360" w:lineRule="exact"/>
        <w:ind w:leftChars="300" w:left="880" w:hangingChars="100" w:hanging="220"/>
        <w:outlineLvl w:val="2"/>
        <w:rPr>
          <w:rFonts w:ascii="ＭＳ ゴシック" w:eastAsia="ＭＳ ゴシック" w:hAnsi="ＭＳ ゴシック"/>
        </w:rPr>
      </w:pPr>
      <w:bookmarkStart w:id="848" w:name="_Toc332907008"/>
      <w:bookmarkStart w:id="849" w:name="_Toc335902795"/>
      <w:bookmarkStart w:id="850" w:name="_Toc336454223"/>
      <w:r w:rsidRPr="005608BD">
        <w:rPr>
          <w:rFonts w:ascii="ＭＳ ゴシック" w:eastAsia="ＭＳ ゴシック" w:hAnsi="ＭＳ ゴシック" w:hint="eastAsia"/>
        </w:rPr>
        <w:t>第５　基本法と救助法の関連</w:t>
      </w:r>
      <w:bookmarkEnd w:id="848"/>
      <w:bookmarkEnd w:id="849"/>
      <w:bookmarkEnd w:id="850"/>
    </w:p>
    <w:p w:rsidR="00841AA4" w:rsidRPr="005608BD" w:rsidRDefault="00841AA4" w:rsidP="00841AA4">
      <w:pPr>
        <w:spacing w:line="360" w:lineRule="exact"/>
        <w:ind w:leftChars="300" w:left="660" w:firstLineChars="100" w:firstLine="220"/>
        <w:rPr>
          <w:rFonts w:ascii="ＭＳ 明朝" w:hAnsi="ＭＳ 明朝"/>
        </w:rPr>
      </w:pPr>
      <w:r w:rsidRPr="005608BD">
        <w:rPr>
          <w:rFonts w:ascii="ＭＳ 明朝" w:hAnsi="ＭＳ 明朝" w:hint="eastAsia"/>
        </w:rPr>
        <w:t>基本法の定めるところによる災害について、救助法が適用された場合における救助事務の取扱いについては、救助法の適用時期等によりその責任を明らかにしなければならないものとする。</w:t>
      </w:r>
    </w:p>
    <w:p w:rsidR="00841AA4" w:rsidRPr="005608BD" w:rsidRDefault="00841AA4" w:rsidP="00841AA4">
      <w:pPr>
        <w:spacing w:line="200" w:lineRule="exact"/>
      </w:pPr>
    </w:p>
    <w:p w:rsidR="00841AA4" w:rsidRPr="005608BD" w:rsidRDefault="00841AA4" w:rsidP="00841AA4">
      <w:pPr>
        <w:spacing w:line="200" w:lineRule="exact"/>
      </w:pPr>
    </w:p>
    <w:p w:rsidR="00841AA4" w:rsidRPr="005608BD" w:rsidRDefault="00841AA4" w:rsidP="00841AA4">
      <w:pPr>
        <w:spacing w:line="200" w:lineRule="exact"/>
      </w:pPr>
    </w:p>
    <w:p w:rsidR="001157E2" w:rsidRPr="005608BD" w:rsidRDefault="001157E2" w:rsidP="00A12B26">
      <w:pPr>
        <w:spacing w:line="200" w:lineRule="exact"/>
        <w:sectPr w:rsidR="001157E2" w:rsidRPr="005608BD" w:rsidSect="00257E6E">
          <w:headerReference w:type="even" r:id="rId22"/>
          <w:headerReference w:type="default" r:id="rId23"/>
          <w:pgSz w:w="11906" w:h="16838" w:code="9"/>
          <w:pgMar w:top="1134" w:right="1134" w:bottom="1134" w:left="1134" w:header="567" w:footer="680" w:gutter="0"/>
          <w:cols w:space="425"/>
          <w:docGrid w:type="lines" w:linePitch="299" w:charSpace="-3891"/>
        </w:sectPr>
      </w:pPr>
    </w:p>
    <w:p w:rsidR="001157E2" w:rsidRPr="005608BD" w:rsidRDefault="001157E2" w:rsidP="00A12B26">
      <w:pPr>
        <w:spacing w:line="200" w:lineRule="exact"/>
      </w:pPr>
    </w:p>
    <w:p w:rsidR="00A12B26" w:rsidRPr="005608BD" w:rsidRDefault="00A12B26" w:rsidP="00D56103">
      <w:pPr>
        <w:spacing w:beforeLines="50" w:before="149" w:afterLines="100" w:after="299"/>
        <w:jc w:val="center"/>
        <w:outlineLvl w:val="0"/>
        <w:rPr>
          <w:rFonts w:ascii="ＭＳ ゴシック" w:eastAsia="ＭＳ ゴシック" w:hAnsi="ＭＳ ゴシック"/>
          <w:sz w:val="36"/>
          <w:szCs w:val="36"/>
        </w:rPr>
      </w:pPr>
      <w:bookmarkStart w:id="851" w:name="_Toc336454224"/>
      <w:r w:rsidRPr="005608BD">
        <w:rPr>
          <w:rFonts w:ascii="ＭＳ ゴシック" w:eastAsia="ＭＳ ゴシック" w:hAnsi="ＭＳ ゴシック" w:hint="eastAsia"/>
          <w:sz w:val="36"/>
          <w:szCs w:val="36"/>
        </w:rPr>
        <w:t>第</w:t>
      </w:r>
      <w:r w:rsidR="0017785A" w:rsidRPr="005608BD">
        <w:rPr>
          <w:rFonts w:ascii="ＭＳ ゴシック" w:eastAsia="ＭＳ ゴシック" w:hAnsi="ＭＳ ゴシック" w:hint="eastAsia"/>
          <w:sz w:val="36"/>
          <w:szCs w:val="36"/>
        </w:rPr>
        <w:t>６</w:t>
      </w:r>
      <w:r w:rsidRPr="005608BD">
        <w:rPr>
          <w:rFonts w:ascii="ＭＳ ゴシック" w:eastAsia="ＭＳ ゴシック" w:hAnsi="ＭＳ ゴシック" w:hint="eastAsia"/>
          <w:sz w:val="36"/>
          <w:szCs w:val="36"/>
        </w:rPr>
        <w:t xml:space="preserve">章　</w:t>
      </w:r>
      <w:r w:rsidR="008E7D75" w:rsidRPr="005608BD">
        <w:rPr>
          <w:rFonts w:ascii="ＭＳ ゴシック" w:eastAsia="ＭＳ ゴシック" w:hAnsi="ＭＳ ゴシック" w:hint="eastAsia"/>
          <w:sz w:val="36"/>
          <w:szCs w:val="36"/>
        </w:rPr>
        <w:t>地震災害</w:t>
      </w:r>
      <w:r w:rsidR="00C16C97" w:rsidRPr="005608BD">
        <w:rPr>
          <w:rFonts w:ascii="ＭＳ ゴシック" w:eastAsia="ＭＳ ゴシック" w:hAnsi="ＭＳ ゴシック" w:hint="eastAsia"/>
          <w:sz w:val="36"/>
          <w:szCs w:val="36"/>
        </w:rPr>
        <w:t>対策計画</w:t>
      </w:r>
      <w:bookmarkEnd w:id="851"/>
    </w:p>
    <w:p w:rsidR="00A12B26" w:rsidRPr="005608BD" w:rsidRDefault="00A12B26" w:rsidP="00A12B26">
      <w:pPr>
        <w:spacing w:line="100" w:lineRule="exact"/>
      </w:pPr>
    </w:p>
    <w:p w:rsidR="00A12B26" w:rsidRPr="005608BD" w:rsidRDefault="00C16C97" w:rsidP="00D56103">
      <w:pPr>
        <w:spacing w:afterLines="50" w:after="149" w:line="360" w:lineRule="exact"/>
        <w:ind w:leftChars="100" w:left="220" w:firstLineChars="100" w:firstLine="212"/>
        <w:rPr>
          <w:spacing w:val="-4"/>
        </w:rPr>
      </w:pPr>
      <w:r w:rsidRPr="005608BD">
        <w:rPr>
          <w:rFonts w:hint="eastAsia"/>
          <w:spacing w:val="-4"/>
        </w:rPr>
        <w:t>地震災害の防災対策に関する計画は</w:t>
      </w:r>
      <w:r w:rsidR="006E4EB7" w:rsidRPr="005608BD">
        <w:rPr>
          <w:rFonts w:hint="eastAsia"/>
          <w:spacing w:val="-4"/>
        </w:rPr>
        <w:t>、</w:t>
      </w:r>
      <w:r w:rsidR="002E6C3C" w:rsidRPr="005608BD">
        <w:rPr>
          <w:rFonts w:hint="eastAsia"/>
          <w:spacing w:val="-4"/>
        </w:rPr>
        <w:t>比布町</w:t>
      </w:r>
      <w:r w:rsidRPr="005608BD">
        <w:rPr>
          <w:rFonts w:hint="eastAsia"/>
          <w:spacing w:val="-4"/>
        </w:rPr>
        <w:t>地域防災計画の別編である｢</w:t>
      </w:r>
      <w:r w:rsidR="00A15D06" w:rsidRPr="005608BD">
        <w:rPr>
          <w:rFonts w:hint="eastAsia"/>
          <w:spacing w:val="-4"/>
        </w:rPr>
        <w:t>地震災害対策編</w:t>
      </w:r>
      <w:r w:rsidRPr="005608BD">
        <w:rPr>
          <w:rFonts w:hint="eastAsia"/>
          <w:spacing w:val="-4"/>
        </w:rPr>
        <w:t>｣による｡</w:t>
      </w:r>
    </w:p>
    <w:p w:rsidR="005C563B" w:rsidRPr="005608BD" w:rsidRDefault="005C563B" w:rsidP="00A12B26">
      <w:pPr>
        <w:spacing w:line="200" w:lineRule="exact"/>
      </w:pPr>
    </w:p>
    <w:p w:rsidR="005C563B" w:rsidRPr="005608BD" w:rsidRDefault="005C563B" w:rsidP="00A12B26">
      <w:pPr>
        <w:spacing w:line="200" w:lineRule="exact"/>
      </w:pPr>
    </w:p>
    <w:p w:rsidR="00174FD9" w:rsidRPr="005608BD" w:rsidRDefault="00174FD9" w:rsidP="00A12B26">
      <w:pPr>
        <w:spacing w:line="200" w:lineRule="exact"/>
        <w:sectPr w:rsidR="00174FD9" w:rsidRPr="005608BD" w:rsidSect="00257E6E">
          <w:headerReference w:type="even" r:id="rId24"/>
          <w:headerReference w:type="default" r:id="rId25"/>
          <w:pgSz w:w="11906" w:h="16838" w:code="9"/>
          <w:pgMar w:top="1134" w:right="1134" w:bottom="1134" w:left="1134" w:header="567" w:footer="680" w:gutter="0"/>
          <w:cols w:space="425"/>
          <w:docGrid w:type="lines" w:linePitch="299" w:charSpace="-3891"/>
        </w:sectPr>
      </w:pPr>
    </w:p>
    <w:p w:rsidR="00A12B26" w:rsidRPr="005608BD" w:rsidRDefault="00A12B26" w:rsidP="00A12B26">
      <w:pPr>
        <w:spacing w:line="200" w:lineRule="exact"/>
      </w:pPr>
    </w:p>
    <w:p w:rsidR="00A12B26" w:rsidRPr="005608BD" w:rsidRDefault="00A12B26" w:rsidP="00D56103">
      <w:pPr>
        <w:spacing w:beforeLines="50" w:before="149" w:afterLines="100" w:after="299"/>
        <w:jc w:val="center"/>
        <w:outlineLvl w:val="0"/>
        <w:rPr>
          <w:rFonts w:ascii="ＭＳ ゴシック" w:eastAsia="ＭＳ ゴシック" w:hAnsi="ＭＳ ゴシック"/>
          <w:sz w:val="36"/>
          <w:szCs w:val="36"/>
        </w:rPr>
      </w:pPr>
      <w:bookmarkStart w:id="852" w:name="_Toc336454225"/>
      <w:r w:rsidRPr="005608BD">
        <w:rPr>
          <w:rFonts w:ascii="ＭＳ ゴシック" w:eastAsia="ＭＳ ゴシック" w:hAnsi="ＭＳ ゴシック" w:hint="eastAsia"/>
          <w:sz w:val="36"/>
          <w:szCs w:val="36"/>
        </w:rPr>
        <w:t>第</w:t>
      </w:r>
      <w:r w:rsidR="00552E4F" w:rsidRPr="005608BD">
        <w:rPr>
          <w:rFonts w:ascii="ＭＳ ゴシック" w:eastAsia="ＭＳ ゴシック" w:hAnsi="ＭＳ ゴシック" w:hint="eastAsia"/>
          <w:sz w:val="36"/>
          <w:szCs w:val="36"/>
        </w:rPr>
        <w:t>７</w:t>
      </w:r>
      <w:r w:rsidRPr="005608BD">
        <w:rPr>
          <w:rFonts w:ascii="ＭＳ ゴシック" w:eastAsia="ＭＳ ゴシック" w:hAnsi="ＭＳ ゴシック" w:hint="eastAsia"/>
          <w:sz w:val="36"/>
          <w:szCs w:val="36"/>
        </w:rPr>
        <w:t xml:space="preserve">章　</w:t>
      </w:r>
      <w:r w:rsidR="00C16C97" w:rsidRPr="005608BD">
        <w:rPr>
          <w:rFonts w:ascii="ＭＳ ゴシック" w:eastAsia="ＭＳ ゴシック" w:hAnsi="ＭＳ ゴシック" w:hint="eastAsia"/>
          <w:sz w:val="36"/>
          <w:szCs w:val="36"/>
        </w:rPr>
        <w:t>事故災害対策計画</w:t>
      </w:r>
      <w:bookmarkEnd w:id="852"/>
    </w:p>
    <w:p w:rsidR="00C16C97" w:rsidRPr="005608BD" w:rsidRDefault="00C16C97" w:rsidP="00C16C97">
      <w:pPr>
        <w:spacing w:line="100" w:lineRule="exact"/>
      </w:pPr>
    </w:p>
    <w:p w:rsidR="00C16C97" w:rsidRPr="005608BD" w:rsidRDefault="00C16C97" w:rsidP="00C16C97">
      <w:pPr>
        <w:spacing w:line="360" w:lineRule="exact"/>
        <w:ind w:leftChars="100" w:left="220" w:firstLineChars="100" w:firstLine="220"/>
      </w:pPr>
      <w:r w:rsidRPr="005608BD">
        <w:rPr>
          <w:rFonts w:hint="eastAsia"/>
        </w:rPr>
        <w:t>社会・産業の高度化</w:t>
      </w:r>
      <w:r w:rsidR="006E4EB7" w:rsidRPr="005608BD">
        <w:rPr>
          <w:rFonts w:hint="eastAsia"/>
        </w:rPr>
        <w:t>、</w:t>
      </w:r>
      <w:r w:rsidRPr="005608BD">
        <w:rPr>
          <w:rFonts w:hint="eastAsia"/>
        </w:rPr>
        <w:t>複雑化</w:t>
      </w:r>
      <w:r w:rsidR="006E4EB7" w:rsidRPr="005608BD">
        <w:rPr>
          <w:rFonts w:hint="eastAsia"/>
        </w:rPr>
        <w:t>、</w:t>
      </w:r>
      <w:r w:rsidRPr="005608BD">
        <w:rPr>
          <w:rFonts w:hint="eastAsia"/>
        </w:rPr>
        <w:t>多様化に伴い</w:t>
      </w:r>
      <w:r w:rsidR="006E4EB7" w:rsidRPr="005608BD">
        <w:rPr>
          <w:rFonts w:hint="eastAsia"/>
        </w:rPr>
        <w:t>、</w:t>
      </w:r>
      <w:r w:rsidRPr="005608BD">
        <w:rPr>
          <w:rFonts w:hint="eastAsia"/>
        </w:rPr>
        <w:t>高度な交通・輸送体系の形成</w:t>
      </w:r>
      <w:r w:rsidR="006E4EB7" w:rsidRPr="005608BD">
        <w:rPr>
          <w:rFonts w:hint="eastAsia"/>
        </w:rPr>
        <w:t>、</w:t>
      </w:r>
      <w:r w:rsidRPr="005608BD">
        <w:rPr>
          <w:rFonts w:hint="eastAsia"/>
        </w:rPr>
        <w:t>多様な危険物等の利用の増大</w:t>
      </w:r>
      <w:r w:rsidR="006E4EB7" w:rsidRPr="005608BD">
        <w:rPr>
          <w:rFonts w:hint="eastAsia"/>
        </w:rPr>
        <w:t>、</w:t>
      </w:r>
      <w:r w:rsidRPr="005608BD">
        <w:rPr>
          <w:rFonts w:hint="eastAsia"/>
        </w:rPr>
        <w:t>高層</w:t>
      </w:r>
      <w:r w:rsidR="00922340" w:rsidRPr="005608BD">
        <w:rPr>
          <w:rFonts w:hint="eastAsia"/>
        </w:rPr>
        <w:t>建築物</w:t>
      </w:r>
      <w:r w:rsidRPr="005608BD">
        <w:rPr>
          <w:rFonts w:hint="eastAsia"/>
        </w:rPr>
        <w:t>等の増加</w:t>
      </w:r>
      <w:r w:rsidR="006E4EB7" w:rsidRPr="005608BD">
        <w:rPr>
          <w:rFonts w:hint="eastAsia"/>
        </w:rPr>
        <w:t>、</w:t>
      </w:r>
      <w:r w:rsidRPr="005608BD">
        <w:rPr>
          <w:rFonts w:hint="eastAsia"/>
        </w:rPr>
        <w:t>トンネル</w:t>
      </w:r>
      <w:r w:rsidR="006E4EB7" w:rsidRPr="005608BD">
        <w:rPr>
          <w:rFonts w:hint="eastAsia"/>
        </w:rPr>
        <w:t>、</w:t>
      </w:r>
      <w:r w:rsidRPr="005608BD">
        <w:rPr>
          <w:rFonts w:hint="eastAsia"/>
        </w:rPr>
        <w:t>橋梁など道路構造の大規模化等が進展している｡</w:t>
      </w:r>
    </w:p>
    <w:p w:rsidR="00C16C97" w:rsidRPr="005608BD" w:rsidRDefault="00C16C97" w:rsidP="00C16C97">
      <w:pPr>
        <w:spacing w:line="360" w:lineRule="exact"/>
        <w:ind w:leftChars="100" w:left="220" w:firstLineChars="100" w:firstLine="220"/>
      </w:pPr>
      <w:r w:rsidRPr="005608BD">
        <w:rPr>
          <w:rFonts w:hint="eastAsia"/>
        </w:rPr>
        <w:t>この</w:t>
      </w:r>
      <w:r w:rsidR="006E4EB7" w:rsidRPr="005608BD">
        <w:rPr>
          <w:rFonts w:hint="eastAsia"/>
        </w:rPr>
        <w:t>よう</w:t>
      </w:r>
      <w:r w:rsidRPr="005608BD">
        <w:rPr>
          <w:rFonts w:hint="eastAsia"/>
        </w:rPr>
        <w:t>な社会構造の変化により</w:t>
      </w:r>
      <w:r w:rsidR="006E4EB7" w:rsidRPr="005608BD">
        <w:rPr>
          <w:rFonts w:hint="eastAsia"/>
        </w:rPr>
        <w:t>、</w:t>
      </w:r>
      <w:r w:rsidRPr="005608BD">
        <w:rPr>
          <w:rFonts w:hint="eastAsia"/>
        </w:rPr>
        <w:t>航空災害</w:t>
      </w:r>
      <w:r w:rsidR="006E4EB7" w:rsidRPr="005608BD">
        <w:rPr>
          <w:rFonts w:hint="eastAsia"/>
        </w:rPr>
        <w:t>、</w:t>
      </w:r>
      <w:r w:rsidRPr="005608BD">
        <w:rPr>
          <w:rFonts w:hint="eastAsia"/>
        </w:rPr>
        <w:t>鉄道災害</w:t>
      </w:r>
      <w:r w:rsidR="006E4EB7" w:rsidRPr="005608BD">
        <w:rPr>
          <w:rFonts w:hint="eastAsia"/>
        </w:rPr>
        <w:t>、</w:t>
      </w:r>
      <w:r w:rsidRPr="005608BD">
        <w:rPr>
          <w:rFonts w:hint="eastAsia"/>
        </w:rPr>
        <w:t>道路災害</w:t>
      </w:r>
      <w:r w:rsidR="006E4EB7" w:rsidRPr="005608BD">
        <w:rPr>
          <w:rFonts w:hint="eastAsia"/>
        </w:rPr>
        <w:t>、</w:t>
      </w:r>
      <w:r w:rsidRPr="005608BD">
        <w:rPr>
          <w:rFonts w:hint="eastAsia"/>
        </w:rPr>
        <w:t>危険物等災害</w:t>
      </w:r>
      <w:r w:rsidR="006E4EB7" w:rsidRPr="005608BD">
        <w:rPr>
          <w:rFonts w:hint="eastAsia"/>
        </w:rPr>
        <w:t>、</w:t>
      </w:r>
      <w:r w:rsidRPr="005608BD">
        <w:rPr>
          <w:rFonts w:hint="eastAsia"/>
        </w:rPr>
        <w:t>大規模な火事災害</w:t>
      </w:r>
      <w:r w:rsidR="006E4EB7" w:rsidRPr="005608BD">
        <w:rPr>
          <w:rFonts w:hint="eastAsia"/>
        </w:rPr>
        <w:t>、</w:t>
      </w:r>
      <w:r w:rsidRPr="005608BD">
        <w:rPr>
          <w:rFonts w:hint="eastAsia"/>
        </w:rPr>
        <w:t>林野火災など大規模な事故による被害</w:t>
      </w:r>
      <w:r w:rsidR="00FB777C" w:rsidRPr="005608BD">
        <w:rPr>
          <w:rFonts w:hint="eastAsia"/>
        </w:rPr>
        <w:t>（</w:t>
      </w:r>
      <w:r w:rsidRPr="005608BD">
        <w:rPr>
          <w:rFonts w:hint="eastAsia"/>
        </w:rPr>
        <w:t>事故災害</w:t>
      </w:r>
      <w:r w:rsidR="00FB777C" w:rsidRPr="005608BD">
        <w:rPr>
          <w:rFonts w:hint="eastAsia"/>
        </w:rPr>
        <w:t>）</w:t>
      </w:r>
      <w:r w:rsidRPr="005608BD">
        <w:rPr>
          <w:rFonts w:hint="eastAsia"/>
        </w:rPr>
        <w:t>についての防災対策の一層の充実強化を図るため</w:t>
      </w:r>
      <w:r w:rsidR="006E4EB7" w:rsidRPr="005608BD">
        <w:rPr>
          <w:rFonts w:hint="eastAsia"/>
        </w:rPr>
        <w:t>、</w:t>
      </w:r>
      <w:r w:rsidRPr="005608BD">
        <w:rPr>
          <w:rFonts w:hint="eastAsia"/>
        </w:rPr>
        <w:t>次のとおりそれぞれの事故災害について予防及び応急対策を定める。</w:t>
      </w:r>
    </w:p>
    <w:p w:rsidR="00C16C97" w:rsidRPr="005608BD" w:rsidRDefault="00C16C97" w:rsidP="00C16C97">
      <w:pPr>
        <w:spacing w:line="200" w:lineRule="exact"/>
      </w:pPr>
    </w:p>
    <w:p w:rsidR="007329F1" w:rsidRPr="005608BD" w:rsidRDefault="007329F1" w:rsidP="00C16C97">
      <w:pPr>
        <w:spacing w:line="200" w:lineRule="exact"/>
      </w:pPr>
    </w:p>
    <w:p w:rsidR="007329F1" w:rsidRPr="005608BD" w:rsidRDefault="007329F1" w:rsidP="00C16C97">
      <w:pPr>
        <w:spacing w:line="200" w:lineRule="exact"/>
      </w:pPr>
    </w:p>
    <w:p w:rsidR="007329F1" w:rsidRPr="005608BD" w:rsidRDefault="007329F1"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853" w:name="_Toc177613567"/>
      <w:bookmarkStart w:id="854" w:name="_Toc336454226"/>
      <w:r w:rsidRPr="005608BD">
        <w:rPr>
          <w:rFonts w:ascii="ＭＳ ゴシック" w:eastAsia="ＭＳ ゴシック" w:hAnsi="ＭＳ ゴシック" w:hint="eastAsia"/>
          <w:sz w:val="28"/>
          <w:szCs w:val="28"/>
        </w:rPr>
        <w:t>第１節　航空災害対策計画</w:t>
      </w:r>
      <w:bookmarkEnd w:id="853"/>
      <w:bookmarkEnd w:id="854"/>
    </w:p>
    <w:p w:rsidR="007329F1" w:rsidRPr="005608BD" w:rsidRDefault="007329F1" w:rsidP="007329F1">
      <w:pPr>
        <w:spacing w:line="100" w:lineRule="exact"/>
      </w:pPr>
    </w:p>
    <w:p w:rsidR="00552E4F" w:rsidRPr="005608BD" w:rsidRDefault="00552E4F" w:rsidP="00D56103">
      <w:pPr>
        <w:spacing w:afterLines="30" w:after="89" w:line="360" w:lineRule="exact"/>
        <w:ind w:leftChars="300" w:left="880" w:hangingChars="100" w:hanging="220"/>
        <w:outlineLvl w:val="2"/>
        <w:rPr>
          <w:rFonts w:ascii="ＭＳ ゴシック" w:eastAsia="ＭＳ ゴシック" w:hAnsi="ＭＳ ゴシック"/>
        </w:rPr>
      </w:pPr>
      <w:bookmarkStart w:id="855" w:name="_Toc277319708"/>
      <w:bookmarkStart w:id="856" w:name="_Toc304920420"/>
      <w:bookmarkStart w:id="857" w:name="_Toc335902825"/>
      <w:bookmarkStart w:id="858" w:name="_Toc336454227"/>
      <w:r w:rsidRPr="005608BD">
        <w:rPr>
          <w:rFonts w:ascii="ＭＳ ゴシック" w:eastAsia="ＭＳ ゴシック" w:hAnsi="ＭＳ ゴシック" w:hint="eastAsia"/>
        </w:rPr>
        <w:t>第１　基本方針</w:t>
      </w:r>
      <w:bookmarkEnd w:id="855"/>
      <w:bookmarkEnd w:id="856"/>
      <w:bookmarkEnd w:id="857"/>
      <w:bookmarkEnd w:id="858"/>
    </w:p>
    <w:p w:rsidR="00552E4F" w:rsidRPr="005608BD" w:rsidRDefault="00552E4F" w:rsidP="00552E4F">
      <w:pPr>
        <w:spacing w:line="360" w:lineRule="exact"/>
        <w:ind w:leftChars="300" w:left="660" w:firstLineChars="100" w:firstLine="220"/>
        <w:rPr>
          <w:rFonts w:ascii="ＭＳ 明朝" w:hAnsi="ＭＳ 明朝"/>
        </w:rPr>
      </w:pPr>
      <w:r w:rsidRPr="005608BD">
        <w:rPr>
          <w:rFonts w:ascii="ＭＳ 明朝" w:hAnsi="ＭＳ 明朝" w:hint="eastAsia"/>
        </w:rPr>
        <w:t>町域において</w:t>
      </w:r>
      <w:r w:rsidR="00AD70CC" w:rsidRPr="005608BD">
        <w:rPr>
          <w:rFonts w:ascii="ＭＳ 明朝" w:hAnsi="ＭＳ 明朝" w:hint="eastAsia"/>
        </w:rPr>
        <w:t>、航空機の墜落炎上等により多数の死傷者を伴う大規模な事故（以下、この節において「</w:t>
      </w:r>
      <w:r w:rsidRPr="005608BD">
        <w:rPr>
          <w:rFonts w:ascii="ＭＳ 明朝" w:hAnsi="ＭＳ 明朝" w:hint="eastAsia"/>
        </w:rPr>
        <w:t>航空災害」という。）が発生し、又はまさに発生しようとしている場合に、早期に初動体制を確立して、その拡大を</w:t>
      </w:r>
      <w:r w:rsidR="001606C2" w:rsidRPr="005608BD">
        <w:rPr>
          <w:rFonts w:ascii="ＭＳ 明朝" w:hAnsi="ＭＳ 明朝" w:hint="eastAsia"/>
        </w:rPr>
        <w:t>防御し</w:t>
      </w:r>
      <w:r w:rsidRPr="005608BD">
        <w:rPr>
          <w:rFonts w:ascii="ＭＳ 明朝" w:hAnsi="ＭＳ 明朝" w:hint="eastAsia"/>
        </w:rPr>
        <w:t>被害の軽減を図るため、町及び防災関係機関が実施する各種の予防、応急対策</w:t>
      </w:r>
      <w:r w:rsidR="00AD70CC" w:rsidRPr="005608BD">
        <w:rPr>
          <w:rFonts w:ascii="ＭＳ 明朝" w:hAnsi="ＭＳ 明朝" w:hint="eastAsia"/>
        </w:rPr>
        <w:t>について</w:t>
      </w:r>
      <w:r w:rsidRPr="005608BD">
        <w:rPr>
          <w:rFonts w:ascii="ＭＳ 明朝" w:hAnsi="ＭＳ 明朝" w:hint="eastAsia"/>
        </w:rPr>
        <w:t>は、</w:t>
      </w:r>
      <w:r w:rsidR="00AD70CC" w:rsidRPr="005608BD">
        <w:rPr>
          <w:rFonts w:ascii="ＭＳ 明朝" w:hAnsi="ＭＳ 明朝" w:hint="eastAsia"/>
        </w:rPr>
        <w:t>本</w:t>
      </w:r>
      <w:r w:rsidRPr="005608BD">
        <w:rPr>
          <w:rFonts w:ascii="ＭＳ 明朝" w:hAnsi="ＭＳ 明朝" w:hint="eastAsia"/>
        </w:rPr>
        <w:t>計画の定めるところによる。</w:t>
      </w:r>
    </w:p>
    <w:p w:rsidR="00552E4F" w:rsidRPr="005608BD" w:rsidRDefault="00552E4F" w:rsidP="00552E4F">
      <w:pPr>
        <w:spacing w:line="200" w:lineRule="exact"/>
      </w:pPr>
    </w:p>
    <w:p w:rsidR="00552E4F" w:rsidRPr="005608BD" w:rsidRDefault="00552E4F" w:rsidP="00D56103">
      <w:pPr>
        <w:spacing w:afterLines="30" w:after="89" w:line="360" w:lineRule="exact"/>
        <w:ind w:leftChars="300" w:left="880" w:hangingChars="100" w:hanging="220"/>
        <w:outlineLvl w:val="2"/>
        <w:rPr>
          <w:rFonts w:ascii="ＭＳ ゴシック" w:eastAsia="ＭＳ ゴシック" w:hAnsi="ＭＳ ゴシック"/>
        </w:rPr>
      </w:pPr>
      <w:bookmarkStart w:id="859" w:name="_Toc277319709"/>
      <w:bookmarkStart w:id="860" w:name="_Toc304920421"/>
      <w:bookmarkStart w:id="861" w:name="_Toc316999553"/>
      <w:bookmarkStart w:id="862" w:name="_Toc335902826"/>
      <w:bookmarkStart w:id="863" w:name="_Toc336454228"/>
      <w:r w:rsidRPr="005608BD">
        <w:rPr>
          <w:rFonts w:ascii="ＭＳ ゴシック" w:eastAsia="ＭＳ ゴシック" w:hAnsi="ＭＳ ゴシック" w:hint="eastAsia"/>
        </w:rPr>
        <w:t>第２　災害予防</w:t>
      </w:r>
      <w:bookmarkEnd w:id="859"/>
      <w:bookmarkEnd w:id="860"/>
      <w:bookmarkEnd w:id="861"/>
      <w:bookmarkEnd w:id="862"/>
      <w:bookmarkEnd w:id="863"/>
    </w:p>
    <w:p w:rsidR="00552E4F" w:rsidRPr="005608BD" w:rsidRDefault="00552E4F"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次の実施機関は、それぞれの組織を通じて相互に協力し、航空災害を未然に防止するため必要な予防対策を実施するものとする。</w:t>
      </w:r>
    </w:p>
    <w:p w:rsidR="00552E4F" w:rsidRPr="005608BD" w:rsidRDefault="00552E4F" w:rsidP="00552E4F">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実施機関</w:t>
      </w:r>
    </w:p>
    <w:p w:rsidR="00552E4F" w:rsidRPr="005608BD" w:rsidRDefault="00552E4F" w:rsidP="00552E4F">
      <w:pPr>
        <w:spacing w:line="360" w:lineRule="exact"/>
        <w:ind w:leftChars="300" w:left="1100" w:hangingChars="200" w:hanging="440"/>
        <w:rPr>
          <w:rFonts w:ascii="ＭＳ 明朝" w:hAnsi="ＭＳ 明朝"/>
        </w:rPr>
      </w:pPr>
      <w:r w:rsidRPr="005608BD">
        <w:rPr>
          <w:rFonts w:ascii="ＭＳ 明朝" w:hAnsi="ＭＳ 明朝" w:hint="eastAsia"/>
        </w:rPr>
        <w:t>（1） 東京航空局道内各空港事務所、空港管理事務所</w:t>
      </w:r>
    </w:p>
    <w:p w:rsidR="00552E4F" w:rsidRPr="005608BD" w:rsidRDefault="00552E4F" w:rsidP="00552E4F">
      <w:pPr>
        <w:pStyle w:val="ac"/>
        <w:spacing w:line="360" w:lineRule="exact"/>
        <w:ind w:leftChars="500" w:left="1320" w:hangingChars="100" w:hanging="220"/>
      </w:pPr>
      <w:r w:rsidRPr="005608BD">
        <w:rPr>
          <w:rFonts w:hint="eastAsia"/>
        </w:rPr>
        <w:t>ア　航空運送事業者に航空交通の安全確保に関する情報を適時・適切に提供し、航空災害を未然に防止するため適切な措置をとる。</w:t>
      </w:r>
    </w:p>
    <w:p w:rsidR="00552E4F" w:rsidRPr="005608BD" w:rsidRDefault="00AD70CC" w:rsidP="00552E4F">
      <w:pPr>
        <w:pStyle w:val="ac"/>
        <w:spacing w:line="360" w:lineRule="exact"/>
        <w:ind w:leftChars="500" w:left="1320" w:hangingChars="100" w:hanging="220"/>
      </w:pPr>
      <w:r w:rsidRPr="005608BD">
        <w:rPr>
          <w:rFonts w:hint="eastAsia"/>
        </w:rPr>
        <w:t>イ　迅速かつ</w:t>
      </w:r>
      <w:r w:rsidR="00552E4F" w:rsidRPr="005608BD">
        <w:rPr>
          <w:rFonts w:hint="eastAsia"/>
        </w:rPr>
        <w:t>的確な災害情報の収集・連絡を行うための体制の整備を図る。</w:t>
      </w:r>
    </w:p>
    <w:p w:rsidR="00552E4F" w:rsidRPr="005608BD" w:rsidRDefault="00552E4F" w:rsidP="00552E4F">
      <w:pPr>
        <w:pStyle w:val="ac"/>
        <w:spacing w:line="360" w:lineRule="exact"/>
        <w:ind w:leftChars="500" w:left="1320" w:hangingChars="100" w:hanging="220"/>
      </w:pPr>
      <w:r w:rsidRPr="005608BD">
        <w:rPr>
          <w:rFonts w:hint="eastAsia"/>
        </w:rPr>
        <w:t>ウ　災害時における緊急情報連絡を確保するため、平常時から災害対策を重視した通信設備の整備・充実に努める。</w:t>
      </w:r>
    </w:p>
    <w:p w:rsidR="00552E4F" w:rsidRPr="005608BD" w:rsidRDefault="00552E4F" w:rsidP="00552E4F">
      <w:pPr>
        <w:pStyle w:val="ac"/>
        <w:spacing w:line="360" w:lineRule="exact"/>
        <w:ind w:leftChars="500" w:left="1320" w:hangingChars="100" w:hanging="220"/>
      </w:pPr>
      <w:r w:rsidRPr="005608BD">
        <w:rPr>
          <w:rFonts w:hint="eastAsia"/>
        </w:rPr>
        <w:t xml:space="preserve">エ　</w:t>
      </w:r>
      <w:r w:rsidRPr="005608BD">
        <w:rPr>
          <w:rFonts w:hint="eastAsia"/>
          <w:spacing w:val="-6"/>
        </w:rPr>
        <w:t>職員の非常参集体制、応急活動のためのマニュアルの作成等、災害応急体制を整備する。</w:t>
      </w:r>
    </w:p>
    <w:p w:rsidR="00552E4F" w:rsidRPr="005608BD" w:rsidRDefault="00552E4F" w:rsidP="00552E4F">
      <w:pPr>
        <w:pStyle w:val="ac"/>
        <w:spacing w:line="360" w:lineRule="exact"/>
        <w:ind w:leftChars="500" w:left="1320" w:hangingChars="100" w:hanging="220"/>
      </w:pPr>
      <w:r w:rsidRPr="005608BD">
        <w:rPr>
          <w:rFonts w:hint="eastAsia"/>
        </w:rPr>
        <w:t>オ　災害時における応急活動等に関し、</w:t>
      </w:r>
      <w:r w:rsidR="002D5C23" w:rsidRPr="005608BD">
        <w:rPr>
          <w:rFonts w:hint="eastAsia"/>
        </w:rPr>
        <w:t>あらかじめ</w:t>
      </w:r>
      <w:r w:rsidRPr="005608BD">
        <w:rPr>
          <w:rFonts w:hint="eastAsia"/>
        </w:rPr>
        <w:t>協定の締結を行う等、平常時から関係機関相互の連携体制の強化を図る。</w:t>
      </w:r>
    </w:p>
    <w:p w:rsidR="00552E4F" w:rsidRPr="005608BD" w:rsidRDefault="00552E4F" w:rsidP="00552E4F">
      <w:pPr>
        <w:pStyle w:val="ac"/>
        <w:spacing w:line="360" w:lineRule="exact"/>
        <w:ind w:leftChars="500" w:left="1320" w:hangingChars="100" w:hanging="220"/>
      </w:pPr>
      <w:r w:rsidRPr="005608BD">
        <w:rPr>
          <w:rFonts w:hint="eastAsia"/>
        </w:rPr>
        <w:t>カ　災害時の救急・救助・救護、消防活動に備え、資機材等の整備促進に努める。</w:t>
      </w:r>
    </w:p>
    <w:p w:rsidR="00552E4F" w:rsidRPr="005608BD" w:rsidRDefault="00552E4F" w:rsidP="00552E4F">
      <w:pPr>
        <w:pStyle w:val="ac"/>
        <w:spacing w:line="360" w:lineRule="exact"/>
        <w:ind w:leftChars="500" w:left="1320" w:hangingChars="100" w:hanging="220"/>
      </w:pPr>
      <w:r w:rsidRPr="005608BD">
        <w:rPr>
          <w:rFonts w:hint="eastAsia"/>
        </w:rPr>
        <w:t>キ　関係機関と相互に連携して実践的な防災訓練を実施し、災害時の活動手順、関係機関との連携等について徹底を図るとともに、体制の改善等、必要な措置を講ずる。</w:t>
      </w:r>
    </w:p>
    <w:p w:rsidR="00552E4F" w:rsidRPr="005608BD" w:rsidRDefault="00552E4F" w:rsidP="00552E4F">
      <w:pPr>
        <w:spacing w:line="360" w:lineRule="exact"/>
        <w:ind w:leftChars="300" w:left="1100" w:hangingChars="200" w:hanging="440"/>
        <w:rPr>
          <w:rFonts w:ascii="ＭＳ 明朝" w:hAnsi="ＭＳ 明朝"/>
        </w:rPr>
      </w:pPr>
      <w:r w:rsidRPr="005608BD">
        <w:rPr>
          <w:rFonts w:ascii="ＭＳ 明朝" w:hAnsi="ＭＳ 明朝" w:hint="eastAsia"/>
        </w:rPr>
        <w:t>（2） 航空運送事業者</w:t>
      </w:r>
    </w:p>
    <w:p w:rsidR="00552E4F" w:rsidRPr="005608BD" w:rsidRDefault="00552E4F" w:rsidP="00552E4F">
      <w:pPr>
        <w:pStyle w:val="ac"/>
        <w:spacing w:line="360" w:lineRule="exact"/>
        <w:ind w:leftChars="500" w:left="1320" w:hangingChars="100" w:hanging="220"/>
      </w:pPr>
      <w:r w:rsidRPr="005608BD">
        <w:rPr>
          <w:rFonts w:hint="eastAsia"/>
        </w:rPr>
        <w:t>ア　航空交通の安全に関する各種情報を、事故予防のために活用し、航空災害を未然に防止するため必要な措置を講ずる。</w:t>
      </w:r>
    </w:p>
    <w:p w:rsidR="00552E4F" w:rsidRPr="005608BD" w:rsidRDefault="00552E4F" w:rsidP="00552E4F">
      <w:pPr>
        <w:pStyle w:val="ac"/>
        <w:spacing w:line="360" w:lineRule="exact"/>
        <w:ind w:leftChars="500" w:left="1320" w:hangingChars="100" w:hanging="220"/>
      </w:pPr>
      <w:r w:rsidRPr="005608BD">
        <w:rPr>
          <w:rFonts w:hint="eastAsia"/>
        </w:rPr>
        <w:t>イ　職員の非常参集体制、応急活動のためのマニュアルの作成等、災害応急体制を整備する。</w:t>
      </w:r>
    </w:p>
    <w:p w:rsidR="00552E4F" w:rsidRPr="005608BD" w:rsidRDefault="00552E4F" w:rsidP="00552E4F">
      <w:pPr>
        <w:pStyle w:val="ac"/>
        <w:spacing w:line="360" w:lineRule="exact"/>
        <w:ind w:leftChars="500" w:left="1320" w:hangingChars="100" w:hanging="220"/>
      </w:pPr>
      <w:r w:rsidRPr="005608BD">
        <w:rPr>
          <w:rFonts w:hint="eastAsia"/>
        </w:rPr>
        <w:lastRenderedPageBreak/>
        <w:t>ウ　関係機関と相互に連携して実践的な防災訓練を実施し、災害時の活動手順、関係機関との連携等について徹底を図るとともに、体制の改善等、必要な措置を講ずる。</w:t>
      </w:r>
    </w:p>
    <w:p w:rsidR="00552E4F" w:rsidRPr="005608BD" w:rsidRDefault="00552E4F" w:rsidP="00552E4F">
      <w:pPr>
        <w:spacing w:line="200" w:lineRule="exact"/>
      </w:pPr>
    </w:p>
    <w:p w:rsidR="00552E4F" w:rsidRPr="005608BD" w:rsidRDefault="00552E4F" w:rsidP="00D56103">
      <w:pPr>
        <w:spacing w:afterLines="30" w:after="89" w:line="360" w:lineRule="exact"/>
        <w:ind w:leftChars="300" w:left="880" w:hangingChars="100" w:hanging="220"/>
        <w:outlineLvl w:val="2"/>
        <w:rPr>
          <w:rFonts w:ascii="ＭＳ ゴシック" w:eastAsia="ＭＳ ゴシック" w:hAnsi="ＭＳ ゴシック"/>
        </w:rPr>
      </w:pPr>
      <w:bookmarkStart w:id="864" w:name="_Toc277319710"/>
      <w:bookmarkStart w:id="865" w:name="_Toc304920422"/>
      <w:bookmarkStart w:id="866" w:name="_Toc316999554"/>
      <w:bookmarkStart w:id="867" w:name="_Toc335902827"/>
      <w:bookmarkStart w:id="868" w:name="_Toc336454229"/>
      <w:r w:rsidRPr="005608BD">
        <w:rPr>
          <w:rFonts w:ascii="ＭＳ ゴシック" w:eastAsia="ＭＳ ゴシック" w:hAnsi="ＭＳ ゴシック" w:hint="eastAsia"/>
        </w:rPr>
        <w:t>第３　災害応急対策</w:t>
      </w:r>
      <w:bookmarkEnd w:id="864"/>
      <w:bookmarkEnd w:id="865"/>
      <w:bookmarkEnd w:id="866"/>
      <w:bookmarkEnd w:id="867"/>
      <w:bookmarkEnd w:id="868"/>
    </w:p>
    <w:p w:rsidR="00552E4F" w:rsidRPr="005608BD" w:rsidRDefault="00552E4F"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航空災害が発生し、</w:t>
      </w:r>
      <w:r w:rsidR="000866FE" w:rsidRPr="005608BD">
        <w:rPr>
          <w:rFonts w:ascii="ＭＳ 明朝" w:hAnsi="ＭＳ 明朝" w:hint="eastAsia"/>
        </w:rPr>
        <w:t>又</w:t>
      </w:r>
      <w:r w:rsidR="00AD70CC" w:rsidRPr="005608BD">
        <w:rPr>
          <w:rFonts w:ascii="ＭＳ 明朝" w:hAnsi="ＭＳ 明朝" w:hint="eastAsia"/>
        </w:rPr>
        <w:t>は、</w:t>
      </w:r>
      <w:r w:rsidRPr="005608BD">
        <w:rPr>
          <w:rFonts w:ascii="ＭＳ 明朝" w:hAnsi="ＭＳ 明朝" w:hint="eastAsia"/>
        </w:rPr>
        <w:t>まさに発生しようとしている場合の情報の収集及び通信等は、次により実施する。</w:t>
      </w:r>
    </w:p>
    <w:p w:rsidR="00552E4F" w:rsidRPr="005608BD" w:rsidRDefault="00552E4F" w:rsidP="00552E4F">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情報通信</w:t>
      </w:r>
    </w:p>
    <w:p w:rsidR="00552E4F" w:rsidRPr="005608BD" w:rsidRDefault="00552E4F" w:rsidP="00552E4F">
      <w:pPr>
        <w:spacing w:line="360" w:lineRule="exact"/>
        <w:ind w:leftChars="300" w:left="1100" w:hangingChars="200" w:hanging="440"/>
        <w:rPr>
          <w:rFonts w:ascii="ＭＳ 明朝" w:hAnsi="ＭＳ 明朝"/>
        </w:rPr>
      </w:pPr>
      <w:r w:rsidRPr="005608BD">
        <w:rPr>
          <w:rFonts w:ascii="ＭＳ 明朝" w:hAnsi="ＭＳ 明朝" w:hint="eastAsia"/>
        </w:rPr>
        <w:t>（1） 情報通信連絡系統</w:t>
      </w:r>
    </w:p>
    <w:p w:rsidR="00552E4F" w:rsidRPr="005608BD" w:rsidRDefault="00552E4F" w:rsidP="00552E4F">
      <w:pPr>
        <w:pStyle w:val="ac"/>
        <w:spacing w:line="360" w:lineRule="exact"/>
        <w:ind w:leftChars="500" w:left="1320" w:hangingChars="100" w:hanging="220"/>
      </w:pPr>
      <w:r w:rsidRPr="005608BD">
        <w:rPr>
          <w:rFonts w:hint="eastAsia"/>
        </w:rPr>
        <w:t>ア　発生地点が明確な場合</w:t>
      </w:r>
    </w:p>
    <w:p w:rsidR="00552E4F" w:rsidRPr="005608BD" w:rsidRDefault="007B24BA" w:rsidP="00552E4F">
      <w:pPr>
        <w:spacing w:line="200" w:lineRule="exact"/>
      </w:pPr>
      <w:r>
        <w:rPr>
          <w:noProof/>
        </w:rPr>
        <w:pict>
          <v:shape id="_x0000_s4922" type="#_x0000_t202" style="position:absolute;left:0;text-align:left;margin-left:270.85pt;margin-top:7.15pt;width:90.55pt;height:17.4pt;z-index:127">
            <v:stroke endarrowwidth="narrow" endarrowlength="short"/>
            <v:textbox style="mso-next-textbox:#_x0000_s4922" inset=".64mm,0,.64mm,0">
              <w:txbxContent>
                <w:p w:rsidR="00FF1D6D" w:rsidRPr="00A72E06" w:rsidRDefault="00FF1D6D" w:rsidP="0093790D">
                  <w:pPr>
                    <w:ind w:leftChars="50" w:left="110" w:rightChars="50" w:right="110"/>
                    <w:jc w:val="distribute"/>
                    <w:rPr>
                      <w:spacing w:val="-20"/>
                      <w:sz w:val="20"/>
                      <w:szCs w:val="20"/>
                    </w:rPr>
                  </w:pPr>
                  <w:r>
                    <w:rPr>
                      <w:rFonts w:hint="eastAsia"/>
                      <w:spacing w:val="-20"/>
                      <w:sz w:val="20"/>
                      <w:szCs w:val="20"/>
                    </w:rPr>
                    <w:t>北海道警察本部</w:t>
                  </w:r>
                </w:p>
              </w:txbxContent>
            </v:textbox>
          </v:shape>
        </w:pict>
      </w:r>
      <w:r>
        <w:rPr>
          <w:rFonts w:ascii="ＭＳ 明朝" w:hAnsi="ＭＳ 明朝"/>
          <w:noProof/>
        </w:rPr>
        <w:pict>
          <v:shape id="_x0000_s6141" type="#_x0000_t202" style="position:absolute;left:0;text-align:left;margin-left:152.05pt;margin-top:7.9pt;width:104.65pt;height:16.65pt;z-index:636">
            <v:stroke endarrowwidth="narrow" endarrowlength="short"/>
            <v:textbox style="mso-next-textbox:#_x0000_s6141" inset=".64mm,0,.64mm,0">
              <w:txbxContent>
                <w:p w:rsidR="00FF1D6D" w:rsidRDefault="00FF1D6D" w:rsidP="00EB5D0B">
                  <w:pPr>
                    <w:ind w:leftChars="50" w:left="110" w:rightChars="50" w:right="110"/>
                    <w:jc w:val="left"/>
                    <w:rPr>
                      <w:spacing w:val="-20"/>
                      <w:sz w:val="20"/>
                      <w:szCs w:val="20"/>
                    </w:rPr>
                  </w:pPr>
                  <w:r>
                    <w:rPr>
                      <w:rFonts w:hint="eastAsia"/>
                      <w:spacing w:val="-20"/>
                      <w:sz w:val="20"/>
                      <w:szCs w:val="20"/>
                    </w:rPr>
                    <w:t>北海道警察旭川方面本部</w:t>
                  </w:r>
                </w:p>
                <w:p w:rsidR="00FF1D6D" w:rsidRPr="00391F03" w:rsidRDefault="00FF1D6D" w:rsidP="00255562">
                  <w:pPr>
                    <w:ind w:leftChars="50" w:left="110" w:rightChars="50" w:right="110"/>
                    <w:jc w:val="distribute"/>
                    <w:rPr>
                      <w:spacing w:val="-20"/>
                      <w:sz w:val="20"/>
                      <w:szCs w:val="20"/>
                      <w:lang w:eastAsia="zh-TW"/>
                    </w:rPr>
                  </w:pPr>
                </w:p>
              </w:txbxContent>
            </v:textbox>
          </v:shape>
        </w:pict>
      </w:r>
      <w:r>
        <w:rPr>
          <w:noProof/>
        </w:rPr>
        <w:pict>
          <v:shape id="_x0000_s4903" type="#_x0000_t202" style="position:absolute;left:0;text-align:left;margin-left:37.4pt;margin-top:7.9pt;width:99.55pt;height:15.6pt;z-index:108">
            <v:stroke endarrowwidth="narrow" endarrowlength="short"/>
            <v:textbox style="mso-next-textbox:#_x0000_s4903" inset=".64mm,0,.64mm,0">
              <w:txbxContent>
                <w:p w:rsidR="00FF1D6D" w:rsidRPr="00391F03" w:rsidRDefault="00FF1D6D" w:rsidP="0093790D">
                  <w:pPr>
                    <w:ind w:leftChars="50" w:left="110" w:rightChars="50" w:right="110"/>
                    <w:jc w:val="distribute"/>
                    <w:rPr>
                      <w:spacing w:val="-20"/>
                      <w:sz w:val="20"/>
                      <w:szCs w:val="20"/>
                      <w:lang w:eastAsia="zh-TW"/>
                    </w:rPr>
                  </w:pPr>
                  <w:r>
                    <w:rPr>
                      <w:rFonts w:hint="eastAsia"/>
                      <w:spacing w:val="-20"/>
                      <w:sz w:val="20"/>
                      <w:szCs w:val="20"/>
                    </w:rPr>
                    <w:t>旭川中央警察署</w:t>
                  </w:r>
                </w:p>
              </w:txbxContent>
            </v:textbox>
          </v:shape>
        </w:pict>
      </w:r>
    </w:p>
    <w:p w:rsidR="00552E4F" w:rsidRPr="005608BD" w:rsidRDefault="007B24BA" w:rsidP="00552E4F">
      <w:pPr>
        <w:spacing w:line="200" w:lineRule="exact"/>
      </w:pPr>
      <w:r>
        <w:rPr>
          <w:noProof/>
        </w:rPr>
        <w:pict>
          <v:line id="_x0000_s6142" style="position:absolute;left:0;text-align:left;z-index:637" from="256.7pt,5.5pt" to="270.85pt,5.5pt">
            <v:stroke endarrow="classic" endarrowwidth="narrow" endarrowlength="short"/>
          </v:line>
        </w:pict>
      </w:r>
      <w:r>
        <w:rPr>
          <w:noProof/>
        </w:rPr>
        <w:pict>
          <v:line id="_x0000_s4912" style="position:absolute;left:0;text-align:left;z-index:117" from="136.95pt,5.5pt" to="152.05pt,5.5pt">
            <v:stroke endarrow="classic" endarrowwidth="narrow" endarrowlength="short"/>
          </v:line>
        </w:pict>
      </w:r>
      <w:r>
        <w:rPr>
          <w:noProof/>
        </w:rPr>
        <w:pict>
          <v:shape id="_x0000_s4924" style="position:absolute;left:0;text-align:left;margin-left:361.4pt;margin-top:5.5pt;width:9.3pt;height:25.4pt;rotation:-180;z-index:129;mso-wrap-distance-left:9pt;mso-wrap-distance-top:0;mso-wrap-distance-right:9pt;mso-wrap-distance-bottom:0;mso-position-horizontal-relative:text;mso-position-vertical-relative:text;v-text-anchor:top" coordsize="1365,453" path="m,l,453r1365,e" filled="f">
            <v:stroke startarrow="classic" startarrowwidth="narrow" startarrowlength="short" endarrow="classic" endarrowwidth="narrow" endarrowlength="short"/>
            <v:path arrowok="t"/>
          </v:shape>
        </w:pict>
      </w:r>
    </w:p>
    <w:p w:rsidR="00552E4F" w:rsidRPr="005608BD" w:rsidRDefault="007B24BA" w:rsidP="00552E4F">
      <w:pPr>
        <w:spacing w:line="200" w:lineRule="exact"/>
      </w:pPr>
      <w:r>
        <w:rPr>
          <w:noProof/>
        </w:rPr>
        <w:pict>
          <v:line id="_x0000_s4925" style="position:absolute;left:0;text-align:left;flip:x;z-index:130" from="124.05pt,3.5pt" to="124.05pt,12.85pt">
            <v:stroke startarrow="classic" startarrowwidth="narrow" startarrowlength="short" endarrow="classic" endarrowwidth="narrow" endarrowlength="short"/>
          </v:line>
        </w:pict>
      </w:r>
      <w:r>
        <w:rPr>
          <w:noProof/>
        </w:rPr>
        <w:pict>
          <v:line id="_x0000_s4921" style="position:absolute;left:0;text-align:left;flip:y;z-index:126" from="66.3pt,4.55pt" to="66.3pt,21.3pt">
            <v:stroke endarrow="classic" endarrowwidth="narrow" endarrowlength="short"/>
          </v:line>
        </w:pict>
      </w:r>
    </w:p>
    <w:p w:rsidR="00552E4F" w:rsidRPr="005608BD" w:rsidRDefault="007B24BA" w:rsidP="00552E4F">
      <w:pPr>
        <w:spacing w:line="200" w:lineRule="exact"/>
      </w:pPr>
      <w:r>
        <w:rPr>
          <w:noProof/>
        </w:rPr>
        <w:pict>
          <v:shape id="_x0000_s4905" type="#_x0000_t202" style="position:absolute;left:0;text-align:left;margin-left:112.25pt;margin-top:2.85pt;width:87.7pt;height:31.2pt;z-index:110">
            <v:stroke endarrowwidth="narrow" endarrowlength="short"/>
            <v:textbox style="mso-next-textbox:#_x0000_s4905" inset=".64mm,0,.64mm,0">
              <w:txbxContent>
                <w:p w:rsidR="00FF1D6D" w:rsidRPr="00202492" w:rsidRDefault="00FF1D6D" w:rsidP="006C5BCA">
                  <w:pPr>
                    <w:ind w:leftChars="-50" w:left="-110" w:rightChars="-50" w:right="-110"/>
                    <w:jc w:val="center"/>
                    <w:rPr>
                      <w:sz w:val="20"/>
                      <w:szCs w:val="20"/>
                    </w:rPr>
                  </w:pPr>
                  <w:r>
                    <w:rPr>
                      <w:rFonts w:hint="eastAsia"/>
                      <w:sz w:val="20"/>
                      <w:szCs w:val="20"/>
                    </w:rPr>
                    <w:t>比布</w:t>
                  </w:r>
                  <w:r w:rsidRPr="00202492">
                    <w:rPr>
                      <w:rFonts w:hint="eastAsia"/>
                      <w:sz w:val="20"/>
                      <w:szCs w:val="20"/>
                    </w:rPr>
                    <w:t>町</w:t>
                  </w:r>
                </w:p>
                <w:p w:rsidR="00FF1D6D" w:rsidRPr="005224DE" w:rsidRDefault="00FF1D6D" w:rsidP="006C5BCA">
                  <w:pPr>
                    <w:ind w:leftChars="-50" w:left="-110" w:rightChars="-50" w:right="-110"/>
                    <w:jc w:val="center"/>
                    <w:rPr>
                      <w:spacing w:val="-8"/>
                      <w:w w:val="90"/>
                      <w:sz w:val="20"/>
                      <w:szCs w:val="20"/>
                    </w:rPr>
                  </w:pPr>
                  <w:r>
                    <w:rPr>
                      <w:rFonts w:hint="eastAsia"/>
                      <w:spacing w:val="-8"/>
                      <w:w w:val="90"/>
                      <w:sz w:val="20"/>
                      <w:szCs w:val="20"/>
                    </w:rPr>
                    <w:t>（大雪消防組合）</w:t>
                  </w:r>
                </w:p>
              </w:txbxContent>
            </v:textbox>
          </v:shape>
        </w:pict>
      </w:r>
      <w:r>
        <w:rPr>
          <w:noProof/>
        </w:rPr>
        <w:pict>
          <v:shape id="_x0000_s4923" type="#_x0000_t202" style="position:absolute;left:0;text-align:left;margin-left:217.55pt;margin-top:2.85pt;width:99.75pt;height:31.2pt;z-index:128">
            <v:stroke endarrowwidth="narrow" endarrowlength="short"/>
            <v:textbox style="mso-next-textbox:#_x0000_s4923" inset=".64mm,0,.64mm,0">
              <w:txbxContent>
                <w:p w:rsidR="00FF1D6D" w:rsidRDefault="00FF1D6D" w:rsidP="0093790D">
                  <w:pPr>
                    <w:ind w:leftChars="100" w:left="220" w:rightChars="100" w:right="220"/>
                    <w:jc w:val="distribute"/>
                    <w:rPr>
                      <w:sz w:val="20"/>
                      <w:szCs w:val="20"/>
                    </w:rPr>
                  </w:pPr>
                  <w:r>
                    <w:rPr>
                      <w:rFonts w:hint="eastAsia"/>
                      <w:sz w:val="20"/>
                      <w:szCs w:val="20"/>
                    </w:rPr>
                    <w:t>上川総合振興局</w:t>
                  </w:r>
                </w:p>
                <w:p w:rsidR="00FF1D6D" w:rsidRPr="001C2074" w:rsidRDefault="00FF1D6D" w:rsidP="0093790D">
                  <w:pPr>
                    <w:ind w:leftChars="100" w:left="220" w:rightChars="100" w:right="220"/>
                    <w:jc w:val="distribute"/>
                    <w:rPr>
                      <w:sz w:val="20"/>
                      <w:szCs w:val="20"/>
                    </w:rPr>
                  </w:pPr>
                  <w:r>
                    <w:rPr>
                      <w:rFonts w:hint="eastAsia"/>
                      <w:sz w:val="20"/>
                      <w:szCs w:val="20"/>
                    </w:rPr>
                    <w:t>（地域政策</w:t>
                  </w:r>
                  <w:r w:rsidRPr="001B21D5">
                    <w:rPr>
                      <w:rFonts w:hint="eastAsia"/>
                      <w:sz w:val="20"/>
                      <w:szCs w:val="20"/>
                    </w:rPr>
                    <w:t>部</w:t>
                  </w:r>
                  <w:r>
                    <w:rPr>
                      <w:rFonts w:hint="eastAsia"/>
                      <w:sz w:val="20"/>
                      <w:szCs w:val="20"/>
                    </w:rPr>
                    <w:t>）</w:t>
                  </w:r>
                </w:p>
              </w:txbxContent>
            </v:textbox>
          </v:shape>
        </w:pict>
      </w:r>
    </w:p>
    <w:p w:rsidR="00552E4F" w:rsidRPr="005608BD" w:rsidRDefault="007B24BA" w:rsidP="00552E4F">
      <w:pPr>
        <w:spacing w:line="200" w:lineRule="exact"/>
      </w:pPr>
      <w:r>
        <w:rPr>
          <w:noProof/>
        </w:rPr>
        <w:pict>
          <v:line id="_x0000_s4913" style="position:absolute;left:0;text-align:left;z-index:118" from="199.4pt,8.45pt" to="218.3pt,8.45pt">
            <v:stroke startarrow="classic" startarrowwidth="narrow" startarrowlength="short" endarrow="classic" endarrowwidth="narrow" endarrowlength="short"/>
          </v:line>
        </w:pict>
      </w:r>
      <w:r>
        <w:rPr>
          <w:noProof/>
        </w:rPr>
        <w:pict>
          <v:line id="_x0000_s4914" style="position:absolute;left:0;text-align:left;z-index:119" from="317.3pt,8.45pt" to="342.65pt,8.45pt">
            <v:stroke startarrow="classic" startarrowwidth="narrow" startarrowlength="short" endarrow="classic" endarrowwidth="narrow" endarrowlength="short"/>
          </v:line>
        </w:pict>
      </w:r>
      <w:r>
        <w:rPr>
          <w:noProof/>
        </w:rPr>
        <w:pict>
          <v:shape id="_x0000_s4906" type="#_x0000_t202" style="position:absolute;left:0;text-align:left;margin-left:341.9pt;margin-top:.9pt;width:70.85pt;height:15.6pt;z-index:111">
            <v:stroke endarrowwidth="narrow" endarrowlength="short"/>
            <v:textbox style="mso-next-textbox:#_x0000_s4906" inset=".64mm,0,.64mm,0">
              <w:txbxContent>
                <w:p w:rsidR="00FF1D6D" w:rsidRPr="00A72E06" w:rsidRDefault="00FF1D6D" w:rsidP="0093790D">
                  <w:pPr>
                    <w:ind w:leftChars="100" w:left="220" w:rightChars="100" w:right="220"/>
                    <w:jc w:val="distribute"/>
                    <w:rPr>
                      <w:sz w:val="20"/>
                      <w:szCs w:val="20"/>
                    </w:rPr>
                  </w:pPr>
                  <w:r>
                    <w:rPr>
                      <w:rFonts w:hint="eastAsia"/>
                      <w:sz w:val="20"/>
                      <w:szCs w:val="20"/>
                    </w:rPr>
                    <w:t>北海道</w:t>
                  </w:r>
                </w:p>
              </w:txbxContent>
            </v:textbox>
          </v:shape>
        </w:pict>
      </w:r>
      <w:r>
        <w:rPr>
          <w:noProof/>
        </w:rPr>
        <w:pict>
          <v:line id="_x0000_s4918" style="position:absolute;left:0;text-align:left;z-index:123" from="413.15pt,8.45pt" to="423.65pt,8.45pt">
            <v:stroke endarrow="classic" endarrowwidth="narrow" endarrowlength="short"/>
          </v:line>
        </w:pict>
      </w:r>
      <w:r>
        <w:rPr>
          <w:noProof/>
        </w:rPr>
        <w:pict>
          <v:line id="_x0000_s4911" style="position:absolute;left:0;text-align:left;z-index:116" from="95.15pt,8.45pt" to="112.4pt,8.45pt">
            <v:stroke endarrow="open" endarrowwidth="narrow" endarrowlength="short"/>
          </v:line>
        </w:pict>
      </w:r>
      <w:r>
        <w:rPr>
          <w:noProof/>
        </w:rPr>
        <w:pict>
          <v:shape id="_x0000_s4904" type="#_x0000_t202" style="position:absolute;left:0;text-align:left;margin-left:423.65pt;margin-top:.9pt;width:68.25pt;height:15.6pt;z-index:109">
            <v:stroke endarrowwidth="narrow" endarrowlength="short"/>
            <v:textbox style="mso-next-textbox:#_x0000_s4904" inset=".64mm,0,.64mm,0">
              <w:txbxContent>
                <w:p w:rsidR="00FF1D6D" w:rsidRPr="00A72E06" w:rsidRDefault="00FF1D6D" w:rsidP="0093790D">
                  <w:pPr>
                    <w:ind w:leftChars="50" w:left="110" w:rightChars="50" w:right="110"/>
                    <w:jc w:val="distribute"/>
                    <w:rPr>
                      <w:sz w:val="20"/>
                      <w:szCs w:val="20"/>
                    </w:rPr>
                  </w:pPr>
                  <w:r>
                    <w:rPr>
                      <w:rFonts w:hint="eastAsia"/>
                      <w:sz w:val="20"/>
                      <w:szCs w:val="20"/>
                    </w:rPr>
                    <w:t>国（消防庁）</w:t>
                  </w:r>
                </w:p>
              </w:txbxContent>
            </v:textbox>
          </v:shape>
        </w:pict>
      </w:r>
      <w:r>
        <w:rPr>
          <w:noProof/>
        </w:rPr>
        <w:pict>
          <v:shape id="_x0000_s4902" type="#_x0000_t202" style="position:absolute;left:0;text-align:left;margin-left:37.4pt;margin-top:.9pt;width:57.75pt;height:15.6pt;z-index:107">
            <v:stroke endarrowwidth="narrow" endarrowlength="short"/>
            <v:textbox style="mso-next-textbox:#_x0000_s4902" inset=".64mm,0,.64mm,0">
              <w:txbxContent>
                <w:p w:rsidR="00FF1D6D" w:rsidRPr="00391F03" w:rsidRDefault="00FF1D6D" w:rsidP="00552E4F">
                  <w:pPr>
                    <w:jc w:val="distribute"/>
                    <w:rPr>
                      <w:sz w:val="20"/>
                      <w:szCs w:val="20"/>
                    </w:rPr>
                  </w:pPr>
                  <w:r>
                    <w:rPr>
                      <w:rFonts w:hint="eastAsia"/>
                      <w:sz w:val="20"/>
                      <w:szCs w:val="20"/>
                    </w:rPr>
                    <w:t>発見者</w:t>
                  </w:r>
                </w:p>
              </w:txbxContent>
            </v:textbox>
          </v:shape>
        </w:pict>
      </w:r>
    </w:p>
    <w:p w:rsidR="00552E4F" w:rsidRPr="005608BD" w:rsidRDefault="007B24BA" w:rsidP="00552E4F">
      <w:pPr>
        <w:spacing w:line="200" w:lineRule="exact"/>
      </w:pPr>
      <w:r>
        <w:rPr>
          <w:noProof/>
        </w:rPr>
        <w:pict>
          <v:line id="_x0000_s4916" style="position:absolute;left:0;text-align:left;flip:x;z-index:121" from="370.7pt,6pt" to="370.7pt,34.75pt">
            <v:stroke startarrow="classic" startarrowwidth="narrow" startarrowlength="short" endarrow="classic" endarrowwidth="narrow" endarrowlength="short"/>
          </v:line>
        </w:pict>
      </w:r>
    </w:p>
    <w:p w:rsidR="00552E4F" w:rsidRPr="005608BD" w:rsidRDefault="007B24BA" w:rsidP="00552E4F">
      <w:pPr>
        <w:spacing w:line="200" w:lineRule="exact"/>
      </w:pPr>
      <w:r>
        <w:rPr>
          <w:noProof/>
        </w:rPr>
        <w:pict>
          <v:shape id="_x0000_s4919" style="position:absolute;left:0;text-align:left;margin-left:147.5pt;margin-top:4.05pt;width:70.05pt;height:27.65pt;z-index:124;mso-wrap-distance-left:9pt;mso-wrap-distance-top:0;mso-wrap-distance-right:9pt;mso-wrap-distance-bottom:0;mso-position-horizontal-relative:text;mso-position-vertical-relative:text;v-text-anchor:top" coordsize="1365,453" path="m,l,453r1365,e" filled="f">
            <v:stroke startarrow="classic" startarrowwidth="narrow" startarrowlength="short" endarrow="classic" endarrowwidth="narrow" endarrowlength="short"/>
            <v:path arrowok="t"/>
          </v:shape>
        </w:pict>
      </w:r>
      <w:r>
        <w:rPr>
          <w:noProof/>
        </w:rPr>
        <w:pict>
          <v:line id="_x0000_s4915" style="position:absolute;left:0;text-align:left;flip:x;z-index:120" from="267.25pt,4.05pt" to="267.25pt,24.75pt">
            <v:stroke startarrow="classic" startarrowwidth="narrow" startarrowlength="short" endarrow="classic" endarrowwidth="narrow" endarrowlength="short"/>
          </v:line>
        </w:pict>
      </w:r>
    </w:p>
    <w:p w:rsidR="00552E4F" w:rsidRPr="005608BD" w:rsidRDefault="00552E4F" w:rsidP="00552E4F">
      <w:pPr>
        <w:spacing w:line="200" w:lineRule="exact"/>
      </w:pPr>
    </w:p>
    <w:p w:rsidR="00552E4F" w:rsidRPr="005608BD" w:rsidRDefault="007B24BA" w:rsidP="00552E4F">
      <w:pPr>
        <w:spacing w:line="200" w:lineRule="exact"/>
      </w:pPr>
      <w:r>
        <w:rPr>
          <w:noProof/>
        </w:rPr>
        <w:pict>
          <v:shape id="_x0000_s4907" type="#_x0000_t202" style="position:absolute;left:0;text-align:left;margin-left:217.55pt;margin-top:4.75pt;width:101.1pt;height:15.6pt;z-index:112">
            <v:stroke endarrowwidth="narrow" endarrowlength="short"/>
            <v:textbox style="mso-next-textbox:#_x0000_s4907" inset=".64mm,0,.64mm,0">
              <w:txbxContent>
                <w:p w:rsidR="00FF1D6D" w:rsidRPr="00A72E06" w:rsidRDefault="00FF1D6D" w:rsidP="0093790D">
                  <w:pPr>
                    <w:ind w:leftChars="50" w:left="110" w:rightChars="50" w:right="110"/>
                    <w:jc w:val="distribute"/>
                    <w:rPr>
                      <w:sz w:val="20"/>
                      <w:szCs w:val="20"/>
                    </w:rPr>
                  </w:pPr>
                  <w:r>
                    <w:rPr>
                      <w:rFonts w:hint="eastAsia"/>
                      <w:sz w:val="20"/>
                      <w:szCs w:val="20"/>
                    </w:rPr>
                    <w:t>近隣消防機関</w:t>
                  </w:r>
                </w:p>
              </w:txbxContent>
            </v:textbox>
          </v:shape>
        </w:pict>
      </w:r>
      <w:r>
        <w:rPr>
          <w:noProof/>
        </w:rPr>
        <w:pict>
          <v:shape id="_x0000_s4909" type="#_x0000_t202" style="position:absolute;left:0;text-align:left;margin-left:341.9pt;margin-top:4.75pt;width:70.85pt;height:15.6pt;z-index:114">
            <v:stroke endarrowwidth="narrow" endarrowlength="short"/>
            <v:textbox style="mso-next-textbox:#_x0000_s4909" inset=".64mm,0,.64mm,0">
              <w:txbxContent>
                <w:p w:rsidR="00FF1D6D" w:rsidRPr="005224DE" w:rsidRDefault="00FF1D6D" w:rsidP="0093790D">
                  <w:pPr>
                    <w:ind w:leftChars="30" w:left="66" w:rightChars="30" w:right="66"/>
                    <w:jc w:val="distribute"/>
                    <w:rPr>
                      <w:spacing w:val="-8"/>
                      <w:w w:val="90"/>
                      <w:sz w:val="20"/>
                      <w:szCs w:val="20"/>
                    </w:rPr>
                  </w:pPr>
                  <w:r>
                    <w:rPr>
                      <w:rFonts w:hint="eastAsia"/>
                      <w:spacing w:val="-8"/>
                      <w:w w:val="90"/>
                      <w:sz w:val="20"/>
                      <w:szCs w:val="20"/>
                    </w:rPr>
                    <w:t>空港管理事務所</w:t>
                  </w:r>
                </w:p>
              </w:txbxContent>
            </v:textbox>
          </v:shape>
        </w:pict>
      </w:r>
    </w:p>
    <w:p w:rsidR="00552E4F" w:rsidRPr="005608BD" w:rsidRDefault="007B24BA" w:rsidP="00552E4F">
      <w:pPr>
        <w:spacing w:line="200" w:lineRule="exact"/>
      </w:pPr>
      <w:r>
        <w:rPr>
          <w:noProof/>
        </w:rPr>
        <w:pict>
          <v:shape id="_x0000_s4920" style="position:absolute;left:0;text-align:left;margin-left:304.25pt;margin-top:1.7pt;width:38.25pt;height:36pt;z-index:125;mso-wrap-distance-left:9pt;mso-wrap-distance-top:0;mso-wrap-distance-right:9pt;mso-wrap-distance-bottom:0;mso-position-horizontal-relative:text;mso-position-vertical-relative:text;v-text-anchor:top" coordsize="945,755" path="m945,l630,r,453l,453,,755e" filled="f">
            <v:stroke endarrow="classic" endarrowwidth="narrow" endarrowlength="short"/>
            <v:path arrowok="t"/>
          </v:shape>
        </w:pict>
      </w:r>
    </w:p>
    <w:p w:rsidR="00552E4F" w:rsidRPr="005608BD" w:rsidRDefault="007B24BA" w:rsidP="00552E4F">
      <w:pPr>
        <w:spacing w:line="200" w:lineRule="exact"/>
      </w:pPr>
      <w:r>
        <w:rPr>
          <w:noProof/>
        </w:rPr>
        <w:pict>
          <v:line id="_x0000_s4917" style="position:absolute;left:0;text-align:left;z-index:122" from="370.7pt,-.15pt" to="370.7pt,16pt">
            <v:stroke endarrow="classic" endarrowwidth="narrow" endarrowlength="short"/>
          </v:line>
        </w:pict>
      </w:r>
    </w:p>
    <w:p w:rsidR="00552E4F" w:rsidRPr="005608BD" w:rsidRDefault="007B24BA" w:rsidP="00552E4F">
      <w:pPr>
        <w:spacing w:line="200" w:lineRule="exact"/>
      </w:pPr>
      <w:r>
        <w:rPr>
          <w:noProof/>
        </w:rPr>
        <w:pict>
          <v:shape id="_x0000_s4910" type="#_x0000_t202" style="position:absolute;left:0;text-align:left;margin-left:342.65pt;margin-top:5.8pt;width:81pt;height:30.2pt;z-index:115">
            <v:stroke endarrowwidth="narrow" endarrowlength="short"/>
            <v:textbox style="mso-next-textbox:#_x0000_s4910" inset=".64mm,0,.64mm,0">
              <w:txbxContent>
                <w:p w:rsidR="00FF1D6D" w:rsidRDefault="00FF1D6D" w:rsidP="0093790D">
                  <w:pPr>
                    <w:ind w:leftChars="50" w:left="110" w:rightChars="50" w:right="110"/>
                    <w:jc w:val="distribute"/>
                    <w:rPr>
                      <w:spacing w:val="-8"/>
                      <w:sz w:val="20"/>
                      <w:szCs w:val="20"/>
                    </w:rPr>
                  </w:pPr>
                  <w:r>
                    <w:rPr>
                      <w:rFonts w:hint="eastAsia"/>
                      <w:spacing w:val="-8"/>
                      <w:sz w:val="20"/>
                      <w:szCs w:val="20"/>
                    </w:rPr>
                    <w:t>東京航空局</w:t>
                  </w:r>
                </w:p>
                <w:p w:rsidR="00FF1D6D" w:rsidRPr="00A72E06" w:rsidRDefault="00FF1D6D" w:rsidP="0093790D">
                  <w:pPr>
                    <w:ind w:leftChars="50" w:left="110" w:rightChars="50" w:right="110"/>
                    <w:jc w:val="distribute"/>
                    <w:rPr>
                      <w:spacing w:val="-8"/>
                      <w:sz w:val="20"/>
                      <w:szCs w:val="20"/>
                    </w:rPr>
                  </w:pPr>
                  <w:r>
                    <w:rPr>
                      <w:rFonts w:hint="eastAsia"/>
                      <w:spacing w:val="-8"/>
                      <w:sz w:val="20"/>
                      <w:szCs w:val="20"/>
                    </w:rPr>
                    <w:t>空港管理事務</w:t>
                  </w:r>
                  <w:r w:rsidRPr="001B21D5">
                    <w:rPr>
                      <w:rFonts w:hint="eastAsia"/>
                      <w:spacing w:val="-8"/>
                      <w:sz w:val="20"/>
                      <w:szCs w:val="20"/>
                    </w:rPr>
                    <w:t>所</w:t>
                  </w:r>
                </w:p>
              </w:txbxContent>
            </v:textbox>
          </v:shape>
        </w:pict>
      </w:r>
    </w:p>
    <w:p w:rsidR="00552E4F" w:rsidRPr="005608BD" w:rsidRDefault="007B24BA" w:rsidP="00552E4F">
      <w:pPr>
        <w:spacing w:line="200" w:lineRule="exact"/>
      </w:pPr>
      <w:r>
        <w:rPr>
          <w:noProof/>
        </w:rPr>
        <w:pict>
          <v:shape id="_x0000_s4908" type="#_x0000_t202" style="position:absolute;left:0;text-align:left;margin-left:217.55pt;margin-top:8pt;width:105pt;height:15.6pt;z-index:113">
            <v:stroke endarrowwidth="narrow" endarrowlength="short"/>
            <v:textbox style="mso-next-textbox:#_x0000_s4908" inset=".64mm,0,.64mm,0">
              <w:txbxContent>
                <w:p w:rsidR="00FF1D6D" w:rsidRPr="00A72E06" w:rsidRDefault="00FF1D6D" w:rsidP="0093790D">
                  <w:pPr>
                    <w:ind w:leftChars="50" w:left="110" w:rightChars="50" w:right="110"/>
                    <w:jc w:val="distribute"/>
                    <w:rPr>
                      <w:spacing w:val="-8"/>
                      <w:sz w:val="20"/>
                      <w:szCs w:val="20"/>
                    </w:rPr>
                  </w:pPr>
                  <w:r>
                    <w:rPr>
                      <w:rFonts w:hint="eastAsia"/>
                      <w:spacing w:val="-8"/>
                      <w:sz w:val="20"/>
                      <w:szCs w:val="20"/>
                    </w:rPr>
                    <w:t>当該航空運送事業者</w:t>
                  </w:r>
                </w:p>
              </w:txbxContent>
            </v:textbox>
          </v:shape>
        </w:pict>
      </w:r>
    </w:p>
    <w:p w:rsidR="00552E4F" w:rsidRPr="005608BD" w:rsidRDefault="00552E4F" w:rsidP="00552E4F">
      <w:pPr>
        <w:spacing w:line="200" w:lineRule="exact"/>
      </w:pPr>
    </w:p>
    <w:p w:rsidR="00552E4F" w:rsidRPr="005608BD" w:rsidRDefault="00552E4F" w:rsidP="00552E4F">
      <w:pPr>
        <w:spacing w:line="200" w:lineRule="exact"/>
      </w:pPr>
    </w:p>
    <w:p w:rsidR="00552E4F" w:rsidRPr="005608BD" w:rsidRDefault="00552E4F" w:rsidP="00552E4F">
      <w:pPr>
        <w:pStyle w:val="ac"/>
        <w:spacing w:line="360" w:lineRule="exact"/>
        <w:ind w:leftChars="500" w:left="1320" w:hangingChars="100" w:hanging="220"/>
      </w:pPr>
      <w:r w:rsidRPr="005608BD">
        <w:rPr>
          <w:rFonts w:hint="eastAsia"/>
        </w:rPr>
        <w:t>イ　発生地点が不明な場合（航空機の捜索活動）</w:t>
      </w:r>
    </w:p>
    <w:p w:rsidR="00552E4F" w:rsidRPr="005608BD" w:rsidRDefault="007B24BA" w:rsidP="00552E4F">
      <w:pPr>
        <w:spacing w:line="200" w:lineRule="exact"/>
      </w:pPr>
      <w:r>
        <w:rPr>
          <w:noProof/>
        </w:rPr>
        <w:pict>
          <v:shape id="_x0000_s4926" type="#_x0000_t202" style="position:absolute;left:0;text-align:left;margin-left:198.45pt;margin-top:3.45pt;width:126pt;height:15.1pt;z-index:131">
            <v:stroke endarrowwidth="narrow" endarrowlength="short"/>
            <v:textbox style="mso-next-textbox:#_x0000_s4926" inset=".64mm,0,.64mm,0">
              <w:txbxContent>
                <w:p w:rsidR="00FF1D6D" w:rsidRPr="00A72E06" w:rsidRDefault="00FF1D6D" w:rsidP="0093790D">
                  <w:pPr>
                    <w:ind w:leftChars="50" w:left="110" w:rightChars="50" w:right="110"/>
                    <w:jc w:val="distribute"/>
                    <w:rPr>
                      <w:spacing w:val="-20"/>
                      <w:sz w:val="20"/>
                      <w:szCs w:val="20"/>
                    </w:rPr>
                  </w:pPr>
                  <w:r>
                    <w:rPr>
                      <w:rFonts w:hint="eastAsia"/>
                      <w:spacing w:val="-20"/>
                      <w:sz w:val="20"/>
                      <w:szCs w:val="20"/>
                    </w:rPr>
                    <w:t>東京救難調整本部</w:t>
                  </w:r>
                </w:p>
              </w:txbxContent>
            </v:textbox>
          </v:shape>
        </w:pict>
      </w:r>
    </w:p>
    <w:p w:rsidR="00552E4F" w:rsidRPr="005608BD" w:rsidRDefault="007B24BA" w:rsidP="00552E4F">
      <w:pPr>
        <w:spacing w:line="200" w:lineRule="exact"/>
      </w:pPr>
      <w:r>
        <w:rPr>
          <w:noProof/>
        </w:rPr>
        <w:pict>
          <v:line id="_x0000_s4934" style="position:absolute;left:0;text-align:left;flip:y;z-index:139" from="261.55pt,8.35pt" to="261.55pt,38.05pt">
            <v:stroke startarrow="classic" startarrowwidth="narrow" startarrowlength="short" endarrow="classic" endarrowwidth="narrow" endarrowlength="short"/>
          </v:line>
        </w:pict>
      </w:r>
    </w:p>
    <w:p w:rsidR="00552E4F" w:rsidRPr="005608BD" w:rsidRDefault="00552E4F" w:rsidP="00552E4F">
      <w:pPr>
        <w:spacing w:line="200" w:lineRule="exact"/>
      </w:pPr>
    </w:p>
    <w:p w:rsidR="00552E4F" w:rsidRPr="005608BD" w:rsidRDefault="007B24BA" w:rsidP="00552E4F">
      <w:pPr>
        <w:spacing w:line="200" w:lineRule="exact"/>
      </w:pPr>
      <w:r>
        <w:rPr>
          <w:noProof/>
        </w:rPr>
        <w:pict>
          <v:line id="_x0000_s4937" style="position:absolute;left:0;text-align:left;z-index:142" from="169.2pt,.95pt" to="169.2pt,18.65pt">
            <v:stroke endarrow="classic" endarrowwidth="narrow" endarrowlength="short"/>
          </v:line>
        </w:pict>
      </w:r>
      <w:r>
        <w:rPr>
          <w:noProof/>
        </w:rPr>
        <w:pict>
          <v:line id="_x0000_s4936" style="position:absolute;left:0;text-align:left;z-index:141" from="355.95pt,.95pt" to="355.95pt,18.65pt">
            <v:stroke endarrow="classic" endarrowwidth="narrow" endarrowlength="short"/>
          </v:line>
        </w:pict>
      </w:r>
      <w:r>
        <w:rPr>
          <w:noProof/>
        </w:rPr>
        <w:pict>
          <v:shape id="_x0000_s4935" style="position:absolute;left:0;text-align:left;margin-left:77.7pt;margin-top:.95pt;width:372.75pt;height:17.7pt;z-index:140;mso-wrap-distance-left:9pt;mso-wrap-distance-top:0;mso-wrap-distance-right:9pt;mso-wrap-distance-bottom:0;mso-position-horizontal:absolute;mso-position-horizontal-relative:text;mso-position-vertical:absolute;mso-position-vertical-relative:text;v-text-anchor:top" coordsize="7455,604" path="m,604l,,7455,r,604e" filled="f">
            <v:stroke startarrow="classic" startarrowwidth="narrow" startarrowlength="short" endarrow="classic" endarrowwidth="narrow" endarrowlength="short"/>
            <v:path arrowok="t"/>
          </v:shape>
        </w:pict>
      </w:r>
    </w:p>
    <w:p w:rsidR="00552E4F" w:rsidRPr="005608BD" w:rsidRDefault="007B24BA" w:rsidP="00552E4F">
      <w:pPr>
        <w:spacing w:line="200" w:lineRule="exact"/>
      </w:pPr>
      <w:r>
        <w:rPr>
          <w:noProof/>
        </w:rPr>
        <w:pict>
          <v:shape id="_x0000_s4929" type="#_x0000_t202" style="position:absolute;left:0;text-align:left;margin-left:223.95pt;margin-top:9.05pt;width:74.85pt;height:31.2pt;z-index:134">
            <v:stroke endarrowwidth="narrow" endarrowlength="short"/>
            <v:textbox style="mso-next-textbox:#_x0000_s4929" inset=".64mm,0,.64mm,0">
              <w:txbxContent>
                <w:p w:rsidR="00FF1D6D" w:rsidRPr="00202492" w:rsidRDefault="00FF1D6D" w:rsidP="006C5BCA">
                  <w:pPr>
                    <w:ind w:leftChars="-50" w:left="-110" w:rightChars="-50" w:right="-110"/>
                    <w:jc w:val="center"/>
                    <w:rPr>
                      <w:sz w:val="20"/>
                      <w:szCs w:val="20"/>
                    </w:rPr>
                  </w:pPr>
                  <w:r>
                    <w:rPr>
                      <w:rFonts w:hint="eastAsia"/>
                      <w:sz w:val="20"/>
                      <w:szCs w:val="20"/>
                    </w:rPr>
                    <w:t>比布</w:t>
                  </w:r>
                  <w:r w:rsidRPr="00202492">
                    <w:rPr>
                      <w:rFonts w:hint="eastAsia"/>
                      <w:sz w:val="20"/>
                      <w:szCs w:val="20"/>
                    </w:rPr>
                    <w:t>町</w:t>
                  </w:r>
                </w:p>
                <w:p w:rsidR="00FF1D6D" w:rsidRPr="005224DE" w:rsidRDefault="00FF1D6D" w:rsidP="006C5BCA">
                  <w:pPr>
                    <w:ind w:leftChars="-50" w:left="-110" w:rightChars="-50" w:right="-110"/>
                    <w:jc w:val="center"/>
                    <w:rPr>
                      <w:w w:val="80"/>
                      <w:sz w:val="20"/>
                      <w:szCs w:val="20"/>
                    </w:rPr>
                  </w:pPr>
                  <w:r>
                    <w:rPr>
                      <w:rFonts w:hint="eastAsia"/>
                      <w:w w:val="80"/>
                      <w:sz w:val="20"/>
                      <w:szCs w:val="20"/>
                    </w:rPr>
                    <w:t>（大雪消防組合）</w:t>
                  </w:r>
                </w:p>
              </w:txbxContent>
            </v:textbox>
          </v:shape>
        </w:pict>
      </w:r>
      <w:r>
        <w:rPr>
          <w:noProof/>
        </w:rPr>
        <w:pict>
          <v:shape id="_x0000_s4931" type="#_x0000_t202" style="position:absolute;left:0;text-align:left;margin-left:413.7pt;margin-top:9.05pt;width:68.25pt;height:30.2pt;z-index:136">
            <v:stroke endarrowwidth="narrow" endarrowlength="short"/>
            <v:textbox style="mso-next-textbox:#_x0000_s4931" inset=".64mm,0,.64mm,0">
              <w:txbxContent>
                <w:p w:rsidR="00FF1D6D" w:rsidRDefault="00FF1D6D" w:rsidP="0093790D">
                  <w:pPr>
                    <w:ind w:leftChars="50" w:left="110" w:rightChars="50" w:right="110"/>
                    <w:jc w:val="distribute"/>
                    <w:rPr>
                      <w:sz w:val="20"/>
                      <w:szCs w:val="20"/>
                    </w:rPr>
                  </w:pPr>
                  <w:r w:rsidRPr="00551DA2">
                    <w:rPr>
                      <w:rFonts w:hint="eastAsia"/>
                      <w:sz w:val="20"/>
                      <w:szCs w:val="20"/>
                    </w:rPr>
                    <w:t>札幌</w:t>
                  </w:r>
                  <w:r>
                    <w:rPr>
                      <w:rFonts w:hint="eastAsia"/>
                      <w:sz w:val="20"/>
                      <w:szCs w:val="20"/>
                    </w:rPr>
                    <w:t>航空</w:t>
                  </w:r>
                </w:p>
                <w:p w:rsidR="00FF1D6D" w:rsidRPr="00A72E06" w:rsidRDefault="00FF1D6D" w:rsidP="0093790D">
                  <w:pPr>
                    <w:ind w:leftChars="50" w:left="110" w:rightChars="50" w:right="110"/>
                    <w:jc w:val="distribute"/>
                    <w:rPr>
                      <w:sz w:val="20"/>
                      <w:szCs w:val="20"/>
                    </w:rPr>
                  </w:pPr>
                  <w:r w:rsidRPr="001B21D5">
                    <w:rPr>
                      <w:rFonts w:hint="eastAsia"/>
                      <w:sz w:val="20"/>
                      <w:szCs w:val="20"/>
                    </w:rPr>
                    <w:t>交通</w:t>
                  </w:r>
                  <w:r>
                    <w:rPr>
                      <w:rFonts w:hint="eastAsia"/>
                      <w:sz w:val="20"/>
                      <w:szCs w:val="20"/>
                    </w:rPr>
                    <w:t>管制部</w:t>
                  </w:r>
                </w:p>
              </w:txbxContent>
            </v:textbox>
          </v:shape>
        </w:pict>
      </w:r>
      <w:r>
        <w:rPr>
          <w:noProof/>
        </w:rPr>
        <w:pict>
          <v:shape id="_x0000_s4930" type="#_x0000_t202" style="position:absolute;left:0;text-align:left;margin-left:317.1pt;margin-top:9.05pt;width:70.35pt;height:30.2pt;z-index:135">
            <v:stroke endarrowwidth="narrow" endarrowlength="short"/>
            <v:textbox style="mso-next-textbox:#_x0000_s4930" inset=".64mm,0,.64mm,0">
              <w:txbxContent>
                <w:p w:rsidR="00FF1D6D" w:rsidRDefault="00FF1D6D" w:rsidP="0093790D">
                  <w:pPr>
                    <w:ind w:leftChars="50" w:left="110" w:rightChars="50" w:right="110"/>
                    <w:jc w:val="distribute"/>
                    <w:rPr>
                      <w:sz w:val="20"/>
                      <w:szCs w:val="20"/>
                    </w:rPr>
                  </w:pPr>
                  <w:r>
                    <w:rPr>
                      <w:rFonts w:hint="eastAsia"/>
                      <w:sz w:val="20"/>
                      <w:szCs w:val="20"/>
                    </w:rPr>
                    <w:t>東京航空局</w:t>
                  </w:r>
                </w:p>
                <w:p w:rsidR="00FF1D6D" w:rsidRPr="00A72E06" w:rsidRDefault="00FF1D6D" w:rsidP="0093790D">
                  <w:pPr>
                    <w:ind w:leftChars="50" w:left="110" w:rightChars="50" w:right="110"/>
                    <w:jc w:val="distribute"/>
                    <w:rPr>
                      <w:sz w:val="20"/>
                      <w:szCs w:val="20"/>
                    </w:rPr>
                  </w:pPr>
                  <w:r>
                    <w:rPr>
                      <w:rFonts w:hint="eastAsia"/>
                      <w:sz w:val="20"/>
                      <w:szCs w:val="20"/>
                    </w:rPr>
                    <w:t>空港事務所</w:t>
                  </w:r>
                </w:p>
              </w:txbxContent>
            </v:textbox>
          </v:shape>
        </w:pict>
      </w:r>
      <w:r>
        <w:rPr>
          <w:noProof/>
        </w:rPr>
        <w:pict>
          <v:shape id="_x0000_s4928" type="#_x0000_t202" style="position:absolute;left:0;text-align:left;margin-left:136.95pt;margin-top:9.05pt;width:63pt;height:30.2pt;z-index:133">
            <v:stroke endarrowwidth="narrow" endarrowlength="short"/>
            <v:textbox style="mso-next-textbox:#_x0000_s4928" inset="0,0,0,0">
              <w:txbxContent>
                <w:p w:rsidR="00FF1D6D" w:rsidRDefault="00FF1D6D" w:rsidP="0093790D">
                  <w:pPr>
                    <w:ind w:leftChars="50" w:left="110" w:rightChars="50" w:right="110"/>
                    <w:jc w:val="distribute"/>
                    <w:rPr>
                      <w:sz w:val="20"/>
                      <w:szCs w:val="20"/>
                    </w:rPr>
                  </w:pPr>
                  <w:r>
                    <w:rPr>
                      <w:rFonts w:hint="eastAsia"/>
                      <w:sz w:val="20"/>
                      <w:szCs w:val="20"/>
                    </w:rPr>
                    <w:t>北海道</w:t>
                  </w:r>
                </w:p>
                <w:p w:rsidR="00FF1D6D" w:rsidRPr="00551DA2" w:rsidRDefault="00FF1D6D" w:rsidP="0093790D">
                  <w:pPr>
                    <w:ind w:leftChars="20" w:left="44" w:rightChars="20" w:right="44"/>
                    <w:jc w:val="distribute"/>
                    <w:rPr>
                      <w:w w:val="90"/>
                      <w:sz w:val="20"/>
                      <w:szCs w:val="20"/>
                    </w:rPr>
                  </w:pPr>
                  <w:r w:rsidRPr="00551DA2">
                    <w:rPr>
                      <w:rFonts w:hint="eastAsia"/>
                      <w:w w:val="90"/>
                      <w:sz w:val="20"/>
                      <w:szCs w:val="20"/>
                    </w:rPr>
                    <w:t>(</w:t>
                  </w:r>
                  <w:r w:rsidRPr="00551DA2">
                    <w:rPr>
                      <w:rFonts w:hint="eastAsia"/>
                      <w:w w:val="90"/>
                      <w:sz w:val="20"/>
                      <w:szCs w:val="20"/>
                    </w:rPr>
                    <w:t>危機対策局</w:t>
                  </w:r>
                  <w:r w:rsidRPr="00551DA2">
                    <w:rPr>
                      <w:rFonts w:hint="eastAsia"/>
                      <w:w w:val="90"/>
                      <w:sz w:val="20"/>
                      <w:szCs w:val="20"/>
                    </w:rPr>
                    <w:t>)</w:t>
                  </w:r>
                </w:p>
              </w:txbxContent>
            </v:textbox>
          </v:shape>
        </w:pict>
      </w:r>
      <w:r>
        <w:rPr>
          <w:noProof/>
        </w:rPr>
        <w:pict>
          <v:shape id="_x0000_s4927" type="#_x0000_t202" style="position:absolute;left:0;text-align:left;margin-left:46.2pt;margin-top:9.05pt;width:70.5pt;height:77.95pt;z-index:132">
            <v:stroke endarrowwidth="narrow" endarrowlength="short"/>
            <v:textbox style="mso-next-textbox:#_x0000_s4927" inset=".64mm,0,.64mm,0">
              <w:txbxContent>
                <w:p w:rsidR="00FF1D6D" w:rsidRDefault="00FF1D6D" w:rsidP="0093790D">
                  <w:pPr>
                    <w:ind w:leftChars="50" w:left="110" w:rightChars="50" w:right="110"/>
                    <w:jc w:val="distribute"/>
                  </w:pPr>
                  <w:r>
                    <w:rPr>
                      <w:rFonts w:hint="eastAsia"/>
                    </w:rPr>
                    <w:t>警察庁</w:t>
                  </w:r>
                </w:p>
                <w:p w:rsidR="00FF1D6D" w:rsidRDefault="00FF1D6D" w:rsidP="0093790D">
                  <w:pPr>
                    <w:ind w:leftChars="50" w:left="110" w:rightChars="50" w:right="110"/>
                    <w:jc w:val="distribute"/>
                  </w:pPr>
                  <w:r>
                    <w:rPr>
                      <w:rFonts w:hint="eastAsia"/>
                    </w:rPr>
                    <w:t>防衛省</w:t>
                  </w:r>
                </w:p>
                <w:p w:rsidR="00FF1D6D" w:rsidRDefault="00FF1D6D" w:rsidP="0093790D">
                  <w:pPr>
                    <w:ind w:leftChars="50" w:left="110" w:rightChars="50" w:right="110"/>
                    <w:jc w:val="distribute"/>
                  </w:pPr>
                  <w:r>
                    <w:rPr>
                      <w:rFonts w:hint="eastAsia"/>
                    </w:rPr>
                    <w:t>国土交通省</w:t>
                  </w:r>
                </w:p>
                <w:p w:rsidR="00FF1D6D" w:rsidRDefault="00FF1D6D" w:rsidP="0093790D">
                  <w:pPr>
                    <w:ind w:leftChars="50" w:left="110" w:rightChars="50" w:right="110"/>
                    <w:jc w:val="distribute"/>
                  </w:pPr>
                  <w:r>
                    <w:rPr>
                      <w:rFonts w:hint="eastAsia"/>
                    </w:rPr>
                    <w:t>（航空局）</w:t>
                  </w:r>
                </w:p>
                <w:p w:rsidR="00FF1D6D" w:rsidRDefault="00FF1D6D" w:rsidP="0093790D">
                  <w:pPr>
                    <w:ind w:leftChars="50" w:left="110" w:rightChars="50" w:right="110"/>
                    <w:jc w:val="distribute"/>
                  </w:pPr>
                  <w:r>
                    <w:rPr>
                      <w:rFonts w:hint="eastAsia"/>
                    </w:rPr>
                    <w:t>消防庁</w:t>
                  </w:r>
                </w:p>
              </w:txbxContent>
            </v:textbox>
          </v:shape>
        </w:pict>
      </w:r>
    </w:p>
    <w:p w:rsidR="00552E4F" w:rsidRPr="005608BD" w:rsidRDefault="00552E4F" w:rsidP="00552E4F">
      <w:pPr>
        <w:spacing w:line="200" w:lineRule="exact"/>
      </w:pPr>
    </w:p>
    <w:p w:rsidR="00552E4F" w:rsidRPr="005608BD" w:rsidRDefault="007B24BA" w:rsidP="00552E4F">
      <w:pPr>
        <w:spacing w:line="200" w:lineRule="exact"/>
      </w:pPr>
      <w:r>
        <w:rPr>
          <w:noProof/>
        </w:rPr>
        <w:pict>
          <v:line id="_x0000_s4940" style="position:absolute;left:0;text-align:left;z-index:145" from="298.8pt,1.8pt" to="317.1pt,1.8pt">
            <v:stroke startarrow="classic" startarrowwidth="narrow" startarrowlength="short" endarrow="classic" endarrowwidth="narrow" endarrowlength="short"/>
          </v:line>
        </w:pict>
      </w:r>
      <w:r>
        <w:rPr>
          <w:noProof/>
        </w:rPr>
        <w:pict>
          <v:line id="_x0000_s4943" style="position:absolute;left:0;text-align:left;z-index:148" from="212.1pt,1.8pt" to="212.1pt,37.6pt">
            <v:stroke endarrow="classic" endarrowwidth="narrow" endarrowlength="short"/>
          </v:line>
        </w:pict>
      </w:r>
      <w:r>
        <w:rPr>
          <w:noProof/>
        </w:rPr>
        <w:pict>
          <v:line id="_x0000_s4941" style="position:absolute;left:0;text-align:left;z-index:146" from="387.45pt,1.8pt" to="413.7pt,1.8pt">
            <v:stroke startarrow="classic" startarrowwidth="narrow" startarrowlength="short" endarrow="classic" endarrowwidth="narrow" endarrowlength="short"/>
          </v:line>
        </w:pict>
      </w:r>
      <w:r>
        <w:rPr>
          <w:noProof/>
        </w:rPr>
        <w:pict>
          <v:line id="_x0000_s4939" style="position:absolute;left:0;text-align:left;flip:y;z-index:144" from="199.95pt,1.25pt" to="223.3pt,1.25pt">
            <v:stroke startarrow="classic" startarrowwidth="narrow" startarrowlength="short" endarrow="classic" endarrowwidth="narrow" endarrowlength="short"/>
          </v:line>
        </w:pict>
      </w:r>
      <w:r>
        <w:rPr>
          <w:noProof/>
        </w:rPr>
        <w:pict>
          <v:line id="_x0000_s4938" style="position:absolute;left:0;text-align:left;z-index:143" from="118.2pt,1.95pt" to="136.95pt,1.95pt">
            <v:stroke startarrow="classic" startarrowwidth="narrow" startarrowlength="short" endarrow="classic" endarrowwidth="narrow" endarrowlength="short"/>
          </v:line>
        </w:pict>
      </w:r>
    </w:p>
    <w:p w:rsidR="00552E4F" w:rsidRPr="005608BD" w:rsidRDefault="007B24BA" w:rsidP="00552E4F">
      <w:pPr>
        <w:spacing w:line="200" w:lineRule="exact"/>
      </w:pPr>
      <w:r>
        <w:rPr>
          <w:noProof/>
        </w:rPr>
        <w:pict>
          <v:shape id="_x0000_s4945" style="position:absolute;left:0;text-align:left;margin-left:371.7pt;margin-top:9.25pt;width:42pt;height:30.55pt;flip:x;z-index:150;mso-wrap-distance-left:9pt;mso-wrap-distance-top:0;mso-wrap-distance-right:9pt;mso-wrap-distance-bottom:0;mso-position-horizontal:absolute;mso-position-horizontal-relative:text;mso-position-vertical:absolute;mso-position-vertical-relative:text;v-text-anchor:top" coordsize="945,755" path="m,755r945,l945,e" filled="f">
            <v:stroke startarrow="classic" startarrowwidth="narrow" startarrowlength="short" endarrow="classic" endarrowwidth="narrow" endarrowlength="short"/>
            <v:path arrowok="t"/>
          </v:shape>
        </w:pict>
      </w:r>
      <w:r>
        <w:rPr>
          <w:noProof/>
        </w:rPr>
        <w:pict>
          <v:shape id="_x0000_s4944" style="position:absolute;left:0;text-align:left;margin-left:293.1pt;margin-top:9.05pt;width:38.1pt;height:30.75pt;z-index:149;mso-wrap-distance-left:9pt;mso-wrap-distance-top:0;mso-wrap-distance-right:9pt;mso-wrap-distance-bottom:0;mso-position-horizontal:absolute;mso-position-horizontal-relative:text;mso-position-vertical:absolute;mso-position-vertical-relative:text;v-text-anchor:top" coordsize="945,755" path="m,755r945,l945,e" filled="f">
            <v:stroke startarrow="classic" startarrowwidth="narrow" startarrowlength="short" endarrow="classic" endarrowwidth="narrow" endarrowlength="short"/>
            <v:path arrowok="t"/>
          </v:shape>
        </w:pict>
      </w:r>
    </w:p>
    <w:p w:rsidR="00552E4F" w:rsidRPr="005608BD" w:rsidRDefault="00552E4F" w:rsidP="00552E4F">
      <w:pPr>
        <w:spacing w:line="200" w:lineRule="exact"/>
      </w:pPr>
    </w:p>
    <w:p w:rsidR="00552E4F" w:rsidRPr="005608BD" w:rsidRDefault="007B24BA" w:rsidP="00552E4F">
      <w:pPr>
        <w:spacing w:line="200" w:lineRule="exact"/>
      </w:pPr>
      <w:r>
        <w:rPr>
          <w:noProof/>
        </w:rPr>
        <w:pict>
          <v:shape id="_x0000_s4933" type="#_x0000_t202" style="position:absolute;left:0;text-align:left;margin-left:161.85pt;margin-top:7.6pt;width:131.25pt;height:30.2pt;z-index:138">
            <v:stroke endarrowwidth="narrow" endarrowlength="short"/>
            <v:textbox style="mso-next-textbox:#_x0000_s4933" inset=".64mm,0,.64mm,0">
              <w:txbxContent>
                <w:p w:rsidR="00FF1D6D" w:rsidRDefault="00FF1D6D" w:rsidP="0093790D">
                  <w:pPr>
                    <w:ind w:leftChars="100" w:left="220" w:rightChars="100" w:right="220"/>
                    <w:jc w:val="distribute"/>
                    <w:rPr>
                      <w:sz w:val="20"/>
                      <w:szCs w:val="20"/>
                    </w:rPr>
                  </w:pPr>
                  <w:r>
                    <w:rPr>
                      <w:rFonts w:hint="eastAsia"/>
                      <w:sz w:val="20"/>
                      <w:szCs w:val="20"/>
                    </w:rPr>
                    <w:t>北海道警察本部</w:t>
                  </w:r>
                </w:p>
                <w:p w:rsidR="00FF1D6D" w:rsidRPr="00A72E06" w:rsidRDefault="00FF1D6D" w:rsidP="0093790D">
                  <w:pPr>
                    <w:ind w:leftChars="100" w:left="220" w:rightChars="100" w:right="220"/>
                    <w:jc w:val="distribute"/>
                    <w:rPr>
                      <w:sz w:val="20"/>
                      <w:szCs w:val="20"/>
                    </w:rPr>
                  </w:pPr>
                  <w:r>
                    <w:rPr>
                      <w:rFonts w:hint="eastAsia"/>
                      <w:sz w:val="20"/>
                      <w:szCs w:val="20"/>
                    </w:rPr>
                    <w:t>自衛隊</w:t>
                  </w:r>
                </w:p>
              </w:txbxContent>
            </v:textbox>
          </v:shape>
        </w:pict>
      </w:r>
      <w:r>
        <w:rPr>
          <w:noProof/>
        </w:rPr>
        <w:pict>
          <v:shape id="_x0000_s4932" type="#_x0000_t202" style="position:absolute;left:0;text-align:left;margin-left:413.7pt;margin-top:7.6pt;width:68.25pt;height:30.2pt;z-index:137">
            <v:stroke endarrowwidth="narrow" endarrowlength="short"/>
            <v:textbox style="mso-next-textbox:#_x0000_s4932" inset=".64mm,0,.64mm,0">
              <w:txbxContent>
                <w:p w:rsidR="00FF1D6D" w:rsidRDefault="00FF1D6D" w:rsidP="0093790D">
                  <w:pPr>
                    <w:ind w:leftChars="50" w:left="110" w:rightChars="50" w:right="110"/>
                    <w:jc w:val="distribute"/>
                    <w:rPr>
                      <w:sz w:val="20"/>
                      <w:szCs w:val="20"/>
                    </w:rPr>
                  </w:pPr>
                  <w:r>
                    <w:rPr>
                      <w:rFonts w:hint="eastAsia"/>
                      <w:sz w:val="20"/>
                      <w:szCs w:val="20"/>
                    </w:rPr>
                    <w:t>空港管理</w:t>
                  </w:r>
                </w:p>
                <w:p w:rsidR="00FF1D6D" w:rsidRPr="00A72E06" w:rsidRDefault="00FF1D6D" w:rsidP="0093790D">
                  <w:pPr>
                    <w:ind w:leftChars="50" w:left="110" w:rightChars="50" w:right="110"/>
                    <w:jc w:val="distribute"/>
                    <w:rPr>
                      <w:sz w:val="20"/>
                      <w:szCs w:val="20"/>
                    </w:rPr>
                  </w:pPr>
                  <w:r>
                    <w:rPr>
                      <w:rFonts w:hint="eastAsia"/>
                      <w:sz w:val="20"/>
                      <w:szCs w:val="20"/>
                    </w:rPr>
                    <w:t>事務所</w:t>
                  </w:r>
                </w:p>
              </w:txbxContent>
            </v:textbox>
          </v:shape>
        </w:pict>
      </w:r>
    </w:p>
    <w:p w:rsidR="00552E4F" w:rsidRPr="005608BD" w:rsidRDefault="00552E4F" w:rsidP="00552E4F">
      <w:pPr>
        <w:spacing w:line="200" w:lineRule="exact"/>
      </w:pPr>
    </w:p>
    <w:p w:rsidR="00552E4F" w:rsidRPr="005608BD" w:rsidRDefault="007B24BA" w:rsidP="00552E4F">
      <w:pPr>
        <w:spacing w:line="200" w:lineRule="exact"/>
      </w:pPr>
      <w:r>
        <w:rPr>
          <w:noProof/>
        </w:rPr>
        <w:pict>
          <v:line id="_x0000_s4942" style="position:absolute;left:0;text-align:left;z-index:147" from="118.2pt,6.05pt" to="161.7pt,6.05pt">
            <v:stroke startarrow="classic" startarrowwidth="narrow" startarrowlength="short" endarrow="classic" endarrowwidth="narrow" endarrowlength="short"/>
          </v:line>
        </w:pict>
      </w:r>
    </w:p>
    <w:p w:rsidR="00552E4F" w:rsidRPr="005608BD" w:rsidRDefault="00552E4F" w:rsidP="00552E4F">
      <w:pPr>
        <w:spacing w:line="200" w:lineRule="exact"/>
      </w:pPr>
    </w:p>
    <w:p w:rsidR="00552E4F" w:rsidRPr="005608BD" w:rsidRDefault="00552E4F" w:rsidP="00552E4F">
      <w:pPr>
        <w:jc w:val="right"/>
        <w:rPr>
          <w:rFonts w:ascii="ＭＳ ゴシック" w:eastAsia="ＭＳ ゴシック" w:hAnsi="ＭＳ ゴシック"/>
          <w:sz w:val="18"/>
        </w:rPr>
      </w:pPr>
      <w:r w:rsidRPr="005608BD">
        <w:rPr>
          <w:rFonts w:ascii="ＭＳ ゴシック" w:eastAsia="ＭＳ ゴシック" w:hAnsi="ＭＳ ゴシック" w:hint="eastAsia"/>
          <w:snapToGrid w:val="0"/>
          <w:sz w:val="18"/>
        </w:rPr>
        <w:t>注)　救難調整本部は、東京空港事務所に設けられる。</w:t>
      </w:r>
    </w:p>
    <w:p w:rsidR="00552E4F" w:rsidRPr="005608BD" w:rsidRDefault="00552E4F" w:rsidP="00552E4F">
      <w:pPr>
        <w:spacing w:line="360" w:lineRule="exact"/>
        <w:ind w:leftChars="300" w:left="1100" w:hangingChars="200" w:hanging="440"/>
        <w:rPr>
          <w:rFonts w:ascii="ＭＳ 明朝" w:hAnsi="ＭＳ 明朝"/>
        </w:rPr>
      </w:pPr>
      <w:r w:rsidRPr="005608BD">
        <w:rPr>
          <w:rFonts w:ascii="ＭＳ 明朝" w:hAnsi="ＭＳ 明朝" w:hint="eastAsia"/>
        </w:rPr>
        <w:t>（2） 実施事項</w:t>
      </w:r>
    </w:p>
    <w:p w:rsidR="00552E4F" w:rsidRPr="005608BD" w:rsidRDefault="00552E4F" w:rsidP="00552E4F">
      <w:pPr>
        <w:pStyle w:val="ac"/>
        <w:spacing w:line="360" w:lineRule="exact"/>
        <w:ind w:leftChars="500" w:left="1320" w:hangingChars="100" w:hanging="220"/>
      </w:pPr>
      <w:r w:rsidRPr="005608BD">
        <w:rPr>
          <w:rFonts w:hint="eastAsia"/>
        </w:rPr>
        <w:t>ア　町及び関係機関は、災害発生時に直ちに災害情報連絡のための通信手段を確保する。</w:t>
      </w:r>
    </w:p>
    <w:p w:rsidR="00552E4F" w:rsidRPr="005608BD" w:rsidRDefault="00552E4F" w:rsidP="00552E4F">
      <w:pPr>
        <w:pStyle w:val="ac"/>
        <w:spacing w:line="360" w:lineRule="exact"/>
        <w:ind w:leftChars="500" w:left="1320" w:hangingChars="100" w:hanging="220"/>
      </w:pPr>
      <w:r w:rsidRPr="005608BD">
        <w:rPr>
          <w:rFonts w:hint="eastAsia"/>
        </w:rPr>
        <w:t>イ　町及び関係機関は、災害情報の収集に努めるとともに、把握した情報について迅速に他の関係機関に連絡する。</w:t>
      </w:r>
    </w:p>
    <w:p w:rsidR="00552E4F" w:rsidRPr="005608BD" w:rsidRDefault="00552E4F" w:rsidP="00D56103">
      <w:pPr>
        <w:pStyle w:val="ac"/>
        <w:spacing w:afterLines="50" w:after="149" w:line="360" w:lineRule="exact"/>
        <w:ind w:leftChars="500" w:left="1320" w:hangingChars="100" w:hanging="220"/>
      </w:pPr>
      <w:r w:rsidRPr="005608BD">
        <w:rPr>
          <w:rFonts w:hint="eastAsia"/>
        </w:rPr>
        <w:t>ウ　町及び関係機関は、相互に緊密な情報交換を行い、情報の確認、共有化、応急対策の調整等を行う。</w:t>
      </w:r>
    </w:p>
    <w:p w:rsidR="00552E4F" w:rsidRPr="005608BD" w:rsidRDefault="00552E4F" w:rsidP="00552E4F">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災害広報</w:t>
      </w:r>
    </w:p>
    <w:p w:rsidR="00552E4F" w:rsidRPr="005608BD" w:rsidRDefault="00552E4F" w:rsidP="00552E4F">
      <w:pPr>
        <w:spacing w:line="360" w:lineRule="exact"/>
        <w:ind w:leftChars="300" w:left="660" w:firstLineChars="100" w:firstLine="220"/>
        <w:rPr>
          <w:rFonts w:ascii="ＭＳ 明朝" w:hAnsi="ＭＳ 明朝"/>
        </w:rPr>
      </w:pPr>
      <w:r w:rsidRPr="005608BD">
        <w:rPr>
          <w:rFonts w:ascii="ＭＳ 明朝" w:hAnsi="ＭＳ 明朝" w:hint="eastAsia"/>
        </w:rPr>
        <w:t>災害応急対策の実施にあたり、正確な情報を迅速に提供することにより混乱の防止を図るため、被災者の家族等、旅客及び地域住民等に対して行う災害広報は、「第5章 第</w:t>
      </w:r>
      <w:r w:rsidR="001C63DA" w:rsidRPr="005608BD">
        <w:rPr>
          <w:rFonts w:ascii="ＭＳ 明朝" w:hAnsi="ＭＳ 明朝" w:hint="eastAsia"/>
        </w:rPr>
        <w:t>3</w:t>
      </w:r>
      <w:r w:rsidRPr="005608BD">
        <w:rPr>
          <w:rFonts w:ascii="ＭＳ 明朝" w:hAnsi="ＭＳ 明朝" w:hint="eastAsia"/>
        </w:rPr>
        <w:t>節 災害広報</w:t>
      </w:r>
      <w:r w:rsidR="000866FE" w:rsidRPr="005608BD">
        <w:rPr>
          <w:rFonts w:ascii="ＭＳ 明朝" w:hAnsi="ＭＳ 明朝" w:hint="eastAsia"/>
        </w:rPr>
        <w:t>・情報提供</w:t>
      </w:r>
      <w:r w:rsidRPr="005608BD">
        <w:rPr>
          <w:rFonts w:ascii="ＭＳ 明朝" w:hAnsi="ＭＳ 明朝" w:hint="eastAsia"/>
        </w:rPr>
        <w:t>計画」の定めによるほか、次により実施する</w:t>
      </w:r>
      <w:r w:rsidR="000866FE" w:rsidRPr="005608BD">
        <w:rPr>
          <w:rFonts w:ascii="ＭＳ 明朝" w:hAnsi="ＭＳ 明朝" w:hint="eastAsia"/>
        </w:rPr>
        <w:t>ものとする</w:t>
      </w:r>
      <w:r w:rsidRPr="005608BD">
        <w:rPr>
          <w:rFonts w:ascii="ＭＳ 明朝" w:hAnsi="ＭＳ 明朝" w:hint="eastAsia"/>
        </w:rPr>
        <w:t>。</w:t>
      </w:r>
    </w:p>
    <w:p w:rsidR="00552E4F" w:rsidRPr="005608BD" w:rsidRDefault="00552E4F" w:rsidP="00552E4F">
      <w:pPr>
        <w:spacing w:line="360" w:lineRule="exact"/>
        <w:ind w:leftChars="300" w:left="1100" w:hangingChars="200" w:hanging="440"/>
        <w:rPr>
          <w:rFonts w:ascii="ＭＳ 明朝" w:hAnsi="ＭＳ 明朝"/>
        </w:rPr>
      </w:pPr>
      <w:r w:rsidRPr="005608BD">
        <w:rPr>
          <w:rFonts w:ascii="ＭＳ 明朝" w:hAnsi="ＭＳ 明朝" w:hint="eastAsia"/>
        </w:rPr>
        <w:t>（1） 実施機関</w:t>
      </w:r>
    </w:p>
    <w:p w:rsidR="00552E4F" w:rsidRPr="005608BD" w:rsidRDefault="00552E4F" w:rsidP="00552E4F">
      <w:pPr>
        <w:spacing w:line="360" w:lineRule="exact"/>
        <w:ind w:leftChars="400" w:left="880" w:firstLineChars="100" w:firstLine="220"/>
        <w:rPr>
          <w:rFonts w:ascii="ＭＳ 明朝" w:hAnsi="ＭＳ 明朝"/>
        </w:rPr>
      </w:pPr>
      <w:r w:rsidRPr="005608BD">
        <w:rPr>
          <w:rFonts w:ascii="ＭＳ 明朝" w:hAnsi="ＭＳ 明朝" w:hint="eastAsia"/>
        </w:rPr>
        <w:t>東京航空局空港事務所、空港管理事務所、航空運送事業者、町（</w:t>
      </w:r>
      <w:r w:rsidR="001C63DA" w:rsidRPr="005608BD">
        <w:rPr>
          <w:rFonts w:ascii="ＭＳ 明朝" w:hAnsi="ＭＳ 明朝" w:hint="eastAsia"/>
        </w:rPr>
        <w:t>大雪</w:t>
      </w:r>
      <w:r w:rsidRPr="005608BD">
        <w:rPr>
          <w:rFonts w:ascii="ＭＳ 明朝" w:hAnsi="ＭＳ 明朝" w:hint="eastAsia"/>
        </w:rPr>
        <w:t>消防組合</w:t>
      </w:r>
      <w:r w:rsidR="001C63DA" w:rsidRPr="005608BD">
        <w:rPr>
          <w:rFonts w:ascii="ＭＳ 明朝" w:hAnsi="ＭＳ 明朝" w:hint="eastAsia"/>
        </w:rPr>
        <w:t>比布消防署</w:t>
      </w:r>
      <w:r w:rsidRPr="005608BD">
        <w:rPr>
          <w:rFonts w:ascii="ＭＳ 明朝" w:hAnsi="ＭＳ 明朝" w:hint="eastAsia"/>
        </w:rPr>
        <w:t>）、北海道、北海道警察</w:t>
      </w:r>
    </w:p>
    <w:p w:rsidR="00552E4F" w:rsidRPr="005608BD" w:rsidRDefault="00552E4F" w:rsidP="00552E4F">
      <w:pPr>
        <w:spacing w:line="360" w:lineRule="exact"/>
        <w:ind w:leftChars="300" w:left="1100" w:hangingChars="200" w:hanging="440"/>
        <w:rPr>
          <w:rFonts w:ascii="ＭＳ 明朝" w:hAnsi="ＭＳ 明朝"/>
        </w:rPr>
      </w:pPr>
      <w:r w:rsidRPr="005608BD">
        <w:rPr>
          <w:rFonts w:ascii="ＭＳ 明朝" w:hAnsi="ＭＳ 明朝" w:hint="eastAsia"/>
        </w:rPr>
        <w:lastRenderedPageBreak/>
        <w:t>（2） 実施事項</w:t>
      </w:r>
    </w:p>
    <w:p w:rsidR="00552E4F" w:rsidRPr="005608BD" w:rsidRDefault="00552E4F" w:rsidP="00552E4F">
      <w:pPr>
        <w:pStyle w:val="ac"/>
        <w:spacing w:line="360" w:lineRule="exact"/>
        <w:ind w:leftChars="500" w:left="1320" w:hangingChars="100" w:hanging="220"/>
      </w:pPr>
      <w:r w:rsidRPr="005608BD">
        <w:rPr>
          <w:rFonts w:hint="eastAsia"/>
        </w:rPr>
        <w:t>ア　被災者の家族への広報</w:t>
      </w:r>
    </w:p>
    <w:p w:rsidR="00552E4F" w:rsidRPr="00717581" w:rsidRDefault="00552E4F" w:rsidP="00717581">
      <w:pPr>
        <w:pStyle w:val="42"/>
        <w:spacing w:line="360" w:lineRule="exact"/>
        <w:ind w:leftChars="600" w:left="1320" w:firstLine="220"/>
        <w:rPr>
          <w:sz w:val="22"/>
          <w:szCs w:val="22"/>
        </w:rPr>
      </w:pPr>
      <w:r w:rsidRPr="00717581">
        <w:rPr>
          <w:rFonts w:hint="eastAsia"/>
          <w:sz w:val="22"/>
          <w:szCs w:val="22"/>
        </w:rPr>
        <w:t>町及び関係機関は、被災者の家族等からの問い合わせ等に対応する体</w:t>
      </w:r>
      <w:r w:rsidR="009D2247" w:rsidRPr="00717581">
        <w:rPr>
          <w:rFonts w:hint="eastAsia"/>
          <w:sz w:val="22"/>
          <w:szCs w:val="22"/>
        </w:rPr>
        <w:t>制を整えるほか、被災者の家族等に役立つ次の情報について、正確にきめ細かく</w:t>
      </w:r>
      <w:r w:rsidRPr="00717581">
        <w:rPr>
          <w:rFonts w:hint="eastAsia"/>
          <w:sz w:val="22"/>
          <w:szCs w:val="22"/>
        </w:rPr>
        <w:t>適切に提供する。</w:t>
      </w:r>
    </w:p>
    <w:p w:rsidR="00552E4F" w:rsidRPr="005608BD" w:rsidRDefault="00552E4F" w:rsidP="00552E4F">
      <w:pPr>
        <w:pStyle w:val="ac"/>
        <w:spacing w:line="360" w:lineRule="exact"/>
        <w:ind w:leftChars="600" w:left="1650" w:hangingChars="150" w:hanging="330"/>
        <w:rPr>
          <w:rFonts w:ascii="ＭＳ 明朝" w:hAnsi="ＭＳ 明朝"/>
        </w:rPr>
      </w:pPr>
      <w:r w:rsidRPr="005608BD">
        <w:rPr>
          <w:rFonts w:ascii="ＭＳ 明朝" w:hAnsi="ＭＳ 明朝" w:hint="eastAsia"/>
        </w:rPr>
        <w:t>(ｱ)　航空災害の状況</w:t>
      </w:r>
    </w:p>
    <w:p w:rsidR="00552E4F" w:rsidRPr="005608BD" w:rsidRDefault="00552E4F" w:rsidP="00552E4F">
      <w:pPr>
        <w:pStyle w:val="ac"/>
        <w:spacing w:line="360" w:lineRule="exact"/>
        <w:ind w:leftChars="600" w:left="1650" w:hangingChars="150" w:hanging="330"/>
        <w:rPr>
          <w:rFonts w:ascii="ＭＳ 明朝" w:hAnsi="ＭＳ 明朝"/>
        </w:rPr>
      </w:pPr>
      <w:r w:rsidRPr="005608BD">
        <w:rPr>
          <w:rFonts w:ascii="ＭＳ 明朝" w:hAnsi="ＭＳ 明朝" w:hint="eastAsia"/>
        </w:rPr>
        <w:t>(ｲ)　家族等の安否情報</w:t>
      </w:r>
    </w:p>
    <w:p w:rsidR="00552E4F" w:rsidRPr="005608BD" w:rsidRDefault="00552E4F" w:rsidP="00552E4F">
      <w:pPr>
        <w:pStyle w:val="ac"/>
        <w:spacing w:line="360" w:lineRule="exact"/>
        <w:ind w:leftChars="600" w:left="1650" w:hangingChars="150" w:hanging="330"/>
        <w:rPr>
          <w:rFonts w:ascii="ＭＳ 明朝" w:hAnsi="ＭＳ 明朝"/>
        </w:rPr>
      </w:pPr>
      <w:r w:rsidRPr="005608BD">
        <w:rPr>
          <w:rFonts w:ascii="ＭＳ 明朝" w:hAnsi="ＭＳ 明朝" w:hint="eastAsia"/>
        </w:rPr>
        <w:t>(ｳ)　医療機関等への情報</w:t>
      </w:r>
    </w:p>
    <w:p w:rsidR="00552E4F" w:rsidRPr="005608BD" w:rsidRDefault="00552E4F" w:rsidP="00552E4F">
      <w:pPr>
        <w:pStyle w:val="ac"/>
        <w:spacing w:line="360" w:lineRule="exact"/>
        <w:ind w:leftChars="600" w:left="1650" w:hangingChars="150" w:hanging="330"/>
        <w:rPr>
          <w:rFonts w:ascii="ＭＳ 明朝" w:hAnsi="ＭＳ 明朝"/>
        </w:rPr>
      </w:pPr>
      <w:r w:rsidRPr="005608BD">
        <w:rPr>
          <w:rFonts w:ascii="ＭＳ 明朝" w:hAnsi="ＭＳ 明朝" w:hint="eastAsia"/>
        </w:rPr>
        <w:t>(ｴ)　関係機関の災害応急対策に関する情報</w:t>
      </w:r>
    </w:p>
    <w:p w:rsidR="00552E4F" w:rsidRPr="005608BD" w:rsidRDefault="00552E4F" w:rsidP="00552E4F">
      <w:pPr>
        <w:pStyle w:val="ac"/>
        <w:spacing w:line="360" w:lineRule="exact"/>
        <w:ind w:leftChars="600" w:left="1650" w:hangingChars="150" w:hanging="330"/>
        <w:rPr>
          <w:rFonts w:ascii="ＭＳ 明朝" w:hAnsi="ＭＳ 明朝"/>
        </w:rPr>
      </w:pPr>
      <w:r w:rsidRPr="005608BD">
        <w:rPr>
          <w:rFonts w:ascii="ＭＳ 明朝" w:hAnsi="ＭＳ 明朝" w:hint="eastAsia"/>
        </w:rPr>
        <w:t>(ｵ)　その他必要な事項</w:t>
      </w:r>
    </w:p>
    <w:p w:rsidR="00552E4F" w:rsidRPr="005608BD" w:rsidRDefault="00552E4F" w:rsidP="00552E4F">
      <w:pPr>
        <w:pStyle w:val="ac"/>
        <w:spacing w:line="360" w:lineRule="exact"/>
        <w:ind w:leftChars="500" w:left="1320" w:hangingChars="100" w:hanging="220"/>
      </w:pPr>
      <w:r w:rsidRPr="005608BD">
        <w:rPr>
          <w:rFonts w:hint="eastAsia"/>
        </w:rPr>
        <w:t>イ　旅客及び地域住民等への広報</w:t>
      </w:r>
    </w:p>
    <w:p w:rsidR="00552E4F" w:rsidRPr="005608BD" w:rsidRDefault="00552E4F" w:rsidP="00552E4F">
      <w:pPr>
        <w:pStyle w:val="42"/>
        <w:spacing w:line="360" w:lineRule="exact"/>
        <w:ind w:leftChars="600" w:left="1320" w:firstLine="220"/>
        <w:rPr>
          <w:sz w:val="22"/>
          <w:szCs w:val="22"/>
        </w:rPr>
      </w:pPr>
      <w:r w:rsidRPr="005608BD">
        <w:rPr>
          <w:rFonts w:hint="eastAsia"/>
          <w:sz w:val="22"/>
          <w:szCs w:val="22"/>
        </w:rPr>
        <w:t>町及び関係機関は、報道機関を通じ、又は広報車の利用及び広報板の掲示等により次の事項についての広報を実施する。</w:t>
      </w:r>
    </w:p>
    <w:p w:rsidR="00552E4F" w:rsidRPr="005608BD" w:rsidRDefault="00552E4F" w:rsidP="00552E4F">
      <w:pPr>
        <w:pStyle w:val="ac"/>
        <w:spacing w:line="360" w:lineRule="exact"/>
        <w:ind w:leftChars="600" w:left="1650" w:hangingChars="150" w:hanging="330"/>
        <w:rPr>
          <w:rFonts w:ascii="ＭＳ 明朝" w:hAnsi="ＭＳ 明朝"/>
        </w:rPr>
      </w:pPr>
      <w:r w:rsidRPr="005608BD">
        <w:rPr>
          <w:rFonts w:ascii="ＭＳ 明朝" w:hAnsi="ＭＳ 明朝" w:hint="eastAsia"/>
        </w:rPr>
        <w:t>(ｱ)　航空災害の状況</w:t>
      </w:r>
    </w:p>
    <w:p w:rsidR="00552E4F" w:rsidRPr="005608BD" w:rsidRDefault="00552E4F" w:rsidP="00552E4F">
      <w:pPr>
        <w:pStyle w:val="ac"/>
        <w:spacing w:line="360" w:lineRule="exact"/>
        <w:ind w:leftChars="600" w:left="1650" w:hangingChars="150" w:hanging="330"/>
        <w:rPr>
          <w:rFonts w:ascii="ＭＳ 明朝" w:hAnsi="ＭＳ 明朝"/>
        </w:rPr>
      </w:pPr>
      <w:r w:rsidRPr="005608BD">
        <w:rPr>
          <w:rFonts w:ascii="ＭＳ 明朝" w:hAnsi="ＭＳ 明朝" w:hint="eastAsia"/>
        </w:rPr>
        <w:t>(ｲ)　旅客及び乗組員等の安否情報</w:t>
      </w:r>
    </w:p>
    <w:p w:rsidR="00552E4F" w:rsidRPr="005608BD" w:rsidRDefault="00552E4F" w:rsidP="00552E4F">
      <w:pPr>
        <w:pStyle w:val="ac"/>
        <w:spacing w:line="360" w:lineRule="exact"/>
        <w:ind w:leftChars="600" w:left="1650" w:hangingChars="150" w:hanging="330"/>
        <w:rPr>
          <w:rFonts w:ascii="ＭＳ 明朝" w:hAnsi="ＭＳ 明朝"/>
        </w:rPr>
      </w:pPr>
      <w:r w:rsidRPr="005608BD">
        <w:rPr>
          <w:rFonts w:ascii="ＭＳ 明朝" w:hAnsi="ＭＳ 明朝" w:hint="eastAsia"/>
        </w:rPr>
        <w:t>(ｳ)　医療機関等の情報</w:t>
      </w:r>
    </w:p>
    <w:p w:rsidR="00552E4F" w:rsidRPr="005608BD" w:rsidRDefault="00552E4F" w:rsidP="00552E4F">
      <w:pPr>
        <w:pStyle w:val="ac"/>
        <w:spacing w:line="360" w:lineRule="exact"/>
        <w:ind w:leftChars="600" w:left="1650" w:hangingChars="150" w:hanging="330"/>
        <w:rPr>
          <w:rFonts w:ascii="ＭＳ 明朝" w:hAnsi="ＭＳ 明朝"/>
        </w:rPr>
      </w:pPr>
      <w:r w:rsidRPr="005608BD">
        <w:rPr>
          <w:rFonts w:ascii="ＭＳ 明朝" w:hAnsi="ＭＳ 明朝" w:hint="eastAsia"/>
        </w:rPr>
        <w:t>(ｴ)　関係機関の災害応急対策に関する情報</w:t>
      </w:r>
    </w:p>
    <w:p w:rsidR="00552E4F" w:rsidRPr="005608BD" w:rsidRDefault="00552E4F" w:rsidP="00552E4F">
      <w:pPr>
        <w:pStyle w:val="ac"/>
        <w:spacing w:line="360" w:lineRule="exact"/>
        <w:ind w:leftChars="600" w:left="1650" w:hangingChars="150" w:hanging="330"/>
        <w:rPr>
          <w:rFonts w:ascii="ＭＳ 明朝" w:hAnsi="ＭＳ 明朝"/>
        </w:rPr>
      </w:pPr>
      <w:r w:rsidRPr="005608BD">
        <w:rPr>
          <w:rFonts w:ascii="ＭＳ 明朝" w:hAnsi="ＭＳ 明朝" w:hint="eastAsia"/>
        </w:rPr>
        <w:t>(ｵ)　航空輸送復旧の見通し</w:t>
      </w:r>
    </w:p>
    <w:p w:rsidR="00552E4F" w:rsidRPr="005608BD" w:rsidRDefault="00552E4F" w:rsidP="00552E4F">
      <w:pPr>
        <w:pStyle w:val="ac"/>
        <w:spacing w:line="360" w:lineRule="exact"/>
        <w:ind w:leftChars="600" w:left="1650" w:hangingChars="150" w:hanging="330"/>
        <w:rPr>
          <w:rFonts w:ascii="ＭＳ 明朝" w:hAnsi="ＭＳ 明朝"/>
        </w:rPr>
      </w:pPr>
      <w:r w:rsidRPr="005608BD">
        <w:rPr>
          <w:rFonts w:ascii="ＭＳ 明朝" w:hAnsi="ＭＳ 明朝" w:hint="eastAsia"/>
        </w:rPr>
        <w:t>(ｶ)　避難の必要性等、地域に与える影響</w:t>
      </w:r>
    </w:p>
    <w:p w:rsidR="00552E4F" w:rsidRPr="005608BD" w:rsidRDefault="00552E4F" w:rsidP="00D56103">
      <w:pPr>
        <w:pStyle w:val="ac"/>
        <w:spacing w:afterLines="50" w:after="149" w:line="360" w:lineRule="exact"/>
        <w:ind w:leftChars="600" w:left="1650" w:hangingChars="150" w:hanging="330"/>
        <w:rPr>
          <w:rFonts w:ascii="ＭＳ 明朝" w:hAnsi="ＭＳ 明朝"/>
        </w:rPr>
      </w:pPr>
      <w:r w:rsidRPr="005608BD">
        <w:rPr>
          <w:rFonts w:ascii="ＭＳ 明朝" w:hAnsi="ＭＳ 明朝" w:hint="eastAsia"/>
        </w:rPr>
        <w:t>(ｷ)　その他必要な事項</w:t>
      </w:r>
    </w:p>
    <w:p w:rsidR="00552E4F" w:rsidRPr="005608BD" w:rsidRDefault="00552E4F" w:rsidP="00552E4F">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応急活動体制</w:t>
      </w:r>
    </w:p>
    <w:p w:rsidR="00552E4F" w:rsidRPr="005608BD" w:rsidRDefault="00552E4F" w:rsidP="00552E4F">
      <w:pPr>
        <w:spacing w:line="360" w:lineRule="exact"/>
        <w:ind w:leftChars="300" w:left="1100" w:hangingChars="200" w:hanging="440"/>
        <w:rPr>
          <w:rFonts w:ascii="ＭＳ 明朝" w:hAnsi="ＭＳ 明朝"/>
        </w:rPr>
      </w:pPr>
      <w:r w:rsidRPr="005608BD">
        <w:rPr>
          <w:rFonts w:ascii="ＭＳ 明朝" w:hAnsi="ＭＳ 明朝" w:hint="eastAsia"/>
        </w:rPr>
        <w:t xml:space="preserve">（1） </w:t>
      </w:r>
      <w:r w:rsidR="000866FE" w:rsidRPr="005608BD">
        <w:rPr>
          <w:rFonts w:ascii="ＭＳ 明朝" w:hAnsi="ＭＳ 明朝" w:hint="eastAsia"/>
        </w:rPr>
        <w:t>比布町</w:t>
      </w:r>
    </w:p>
    <w:p w:rsidR="001772A0" w:rsidRPr="005608BD" w:rsidRDefault="00552E4F" w:rsidP="001772A0">
      <w:pPr>
        <w:spacing w:line="360" w:lineRule="exact"/>
        <w:ind w:leftChars="400" w:left="880" w:firstLineChars="100" w:firstLine="220"/>
        <w:rPr>
          <w:rFonts w:ascii="ＭＳ 明朝" w:hAnsi="ＭＳ 明朝"/>
        </w:rPr>
      </w:pPr>
      <w:r w:rsidRPr="005608BD">
        <w:rPr>
          <w:rFonts w:ascii="ＭＳ 明朝" w:hAnsi="ＭＳ 明朝" w:hint="eastAsia"/>
        </w:rPr>
        <w:t>町長は、航空災害が発生し、又は発生するおそれがある場合、その状況に応じて「第3章 第1節 組織計画」に定めるところにより応急活動体制を整え、その地域に係る災害応急対策を実施する。</w:t>
      </w:r>
    </w:p>
    <w:p w:rsidR="001772A0" w:rsidRPr="005608BD" w:rsidRDefault="001772A0" w:rsidP="001772A0">
      <w:pPr>
        <w:spacing w:line="360" w:lineRule="exact"/>
        <w:ind w:leftChars="400" w:left="880" w:firstLineChars="100" w:firstLine="220"/>
        <w:rPr>
          <w:rFonts w:ascii="ＭＳ 明朝" w:hAnsi="ＭＳ 明朝"/>
        </w:rPr>
      </w:pPr>
      <w:r w:rsidRPr="005608BD">
        <w:rPr>
          <w:rFonts w:ascii="ＭＳ 明朝" w:hAnsi="ＭＳ 明朝" w:hint="eastAsia"/>
        </w:rPr>
        <w:t>また、円滑・迅速な応急対策の実施を図るため、必要に応じて関係機関と協議し、道が定める「災害対策現地合同本部設置要綱」に基づき、現地合同本部を設置し、災害応急対策を行う。</w:t>
      </w:r>
    </w:p>
    <w:p w:rsidR="00552E4F" w:rsidRPr="005608BD" w:rsidRDefault="00552E4F" w:rsidP="00552E4F">
      <w:pPr>
        <w:spacing w:line="360" w:lineRule="exact"/>
        <w:ind w:leftChars="300" w:left="1100" w:hangingChars="200" w:hanging="440"/>
        <w:rPr>
          <w:rFonts w:ascii="ＭＳ 明朝" w:hAnsi="ＭＳ 明朝"/>
        </w:rPr>
      </w:pPr>
      <w:r w:rsidRPr="005608BD">
        <w:rPr>
          <w:rFonts w:ascii="ＭＳ 明朝" w:hAnsi="ＭＳ 明朝" w:hint="eastAsia"/>
        </w:rPr>
        <w:t>（2） 防災関係機関</w:t>
      </w:r>
    </w:p>
    <w:p w:rsidR="00552E4F" w:rsidRPr="005608BD" w:rsidRDefault="00552E4F" w:rsidP="00D56103">
      <w:pPr>
        <w:spacing w:afterLines="50" w:after="149" w:line="360" w:lineRule="exact"/>
        <w:ind w:leftChars="400" w:left="880" w:firstLineChars="100" w:firstLine="208"/>
        <w:rPr>
          <w:rFonts w:ascii="ＭＳ 明朝" w:hAnsi="ＭＳ 明朝"/>
          <w:spacing w:val="-6"/>
        </w:rPr>
      </w:pPr>
      <w:r w:rsidRPr="005608BD">
        <w:rPr>
          <w:rFonts w:ascii="ＭＳ 明朝" w:hAnsi="ＭＳ 明朝" w:hint="eastAsia"/>
          <w:spacing w:val="-6"/>
        </w:rPr>
        <w:t>関係機関の長は、航空災害が発生し、又は発生するおそれがある場合、その状況に応じて応急活動体制を整え、関係機関と連携をとりながら、その所管に係る災害応急対策を実施する。</w:t>
      </w:r>
    </w:p>
    <w:p w:rsidR="00552E4F" w:rsidRPr="005608BD" w:rsidRDefault="00552E4F" w:rsidP="00552E4F">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４　捜索活動</w:t>
      </w:r>
    </w:p>
    <w:p w:rsidR="00552E4F" w:rsidRPr="005608BD" w:rsidRDefault="00552E4F"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航空機の捜索活動は、東京救難調整本部を通じて、各関係機関が相互に密接に協力の上、それぞれヘリコプターなど多様な手段を活用して行う。</w:t>
      </w:r>
    </w:p>
    <w:p w:rsidR="00552E4F" w:rsidRPr="005608BD" w:rsidRDefault="00552E4F" w:rsidP="00552E4F">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５　救助救出活動</w:t>
      </w:r>
    </w:p>
    <w:p w:rsidR="00552E4F" w:rsidRPr="005608BD" w:rsidRDefault="00552E4F"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空港及びその周辺の航空災害時における救助救出活動については、東京航空局空港事務所等が行う発生直後の救助救出活動のほか、「第5章 第</w:t>
      </w:r>
      <w:r w:rsidR="00524861" w:rsidRPr="005608BD">
        <w:rPr>
          <w:rFonts w:ascii="ＭＳ 明朝" w:hAnsi="ＭＳ 明朝" w:hint="eastAsia"/>
        </w:rPr>
        <w:t>9</w:t>
      </w:r>
      <w:r w:rsidRPr="005608BD">
        <w:rPr>
          <w:rFonts w:ascii="ＭＳ 明朝" w:hAnsi="ＭＳ 明朝" w:hint="eastAsia"/>
        </w:rPr>
        <w:t>節 救助救出計画」の定めにより実施する。</w:t>
      </w:r>
    </w:p>
    <w:p w:rsidR="00552E4F" w:rsidRPr="005608BD" w:rsidRDefault="00552E4F" w:rsidP="00552E4F">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６　医療救護活動</w:t>
      </w:r>
    </w:p>
    <w:p w:rsidR="00552E4F" w:rsidRPr="005608BD" w:rsidRDefault="00552E4F"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lastRenderedPageBreak/>
        <w:t>航空災害時における医療救護活動については、「第5章 第</w:t>
      </w:r>
      <w:r w:rsidR="000866FE" w:rsidRPr="005608BD">
        <w:rPr>
          <w:rFonts w:ascii="ＭＳ 明朝" w:hAnsi="ＭＳ 明朝" w:hint="eastAsia"/>
          <w:spacing w:val="-2"/>
        </w:rPr>
        <w:t>10</w:t>
      </w:r>
      <w:r w:rsidRPr="005608BD">
        <w:rPr>
          <w:rFonts w:ascii="ＭＳ 明朝" w:hAnsi="ＭＳ 明朝" w:hint="eastAsia"/>
        </w:rPr>
        <w:t>節 医療救護計画」の定めにより実施する。</w:t>
      </w:r>
    </w:p>
    <w:p w:rsidR="00552E4F" w:rsidRPr="005608BD" w:rsidRDefault="00552E4F" w:rsidP="00874757">
      <w:pPr>
        <w:spacing w:line="360" w:lineRule="exact"/>
        <w:ind w:firstLineChars="300" w:firstLine="660"/>
        <w:rPr>
          <w:rFonts w:ascii="ＭＳ ゴシック" w:eastAsia="ＭＳ ゴシック" w:hAnsi="ＭＳ ゴシック"/>
        </w:rPr>
      </w:pPr>
      <w:r w:rsidRPr="005608BD">
        <w:rPr>
          <w:rFonts w:ascii="ＭＳ ゴシック" w:eastAsia="ＭＳ ゴシック" w:hAnsi="ＭＳ ゴシック" w:hint="eastAsia"/>
        </w:rPr>
        <w:t>７　消防活動</w:t>
      </w:r>
    </w:p>
    <w:p w:rsidR="00552E4F" w:rsidRPr="005608BD" w:rsidRDefault="00552E4F" w:rsidP="00552E4F">
      <w:pPr>
        <w:spacing w:line="360" w:lineRule="exact"/>
        <w:ind w:leftChars="300" w:left="660" w:firstLineChars="100" w:firstLine="220"/>
        <w:rPr>
          <w:rFonts w:ascii="ＭＳ 明朝" w:hAnsi="ＭＳ 明朝"/>
        </w:rPr>
      </w:pPr>
      <w:r w:rsidRPr="005608BD">
        <w:rPr>
          <w:rFonts w:ascii="ＭＳ 明朝" w:hAnsi="ＭＳ 明朝" w:hint="eastAsia"/>
        </w:rPr>
        <w:t>航空災害時における消防活動は、次により実施する。</w:t>
      </w:r>
    </w:p>
    <w:p w:rsidR="00552E4F" w:rsidRPr="005608BD" w:rsidRDefault="00552E4F" w:rsidP="00552E4F">
      <w:pPr>
        <w:spacing w:line="360" w:lineRule="exact"/>
        <w:ind w:leftChars="300" w:left="1100" w:hangingChars="200" w:hanging="440"/>
        <w:rPr>
          <w:rFonts w:ascii="ＭＳ 明朝" w:hAnsi="ＭＳ 明朝"/>
        </w:rPr>
      </w:pPr>
      <w:r w:rsidRPr="005608BD">
        <w:rPr>
          <w:rFonts w:ascii="ＭＳ 明朝" w:hAnsi="ＭＳ 明朝" w:hint="eastAsia"/>
        </w:rPr>
        <w:t xml:space="preserve">（1） </w:t>
      </w:r>
      <w:r w:rsidR="001C63DA" w:rsidRPr="005608BD">
        <w:rPr>
          <w:rFonts w:ascii="ＭＳ 明朝" w:hAnsi="ＭＳ 明朝" w:hint="eastAsia"/>
        </w:rPr>
        <w:t>大雪</w:t>
      </w:r>
      <w:r w:rsidRPr="005608BD">
        <w:rPr>
          <w:rFonts w:ascii="ＭＳ 明朝" w:hAnsi="ＭＳ 明朝" w:hint="eastAsia"/>
        </w:rPr>
        <w:t>消防組合</w:t>
      </w:r>
      <w:r w:rsidR="00AF7AF9" w:rsidRPr="005608BD">
        <w:rPr>
          <w:rFonts w:ascii="ＭＳ 明朝" w:hAnsi="ＭＳ 明朝" w:hint="eastAsia"/>
        </w:rPr>
        <w:t>比布</w:t>
      </w:r>
      <w:r w:rsidR="001C63DA" w:rsidRPr="005608BD">
        <w:rPr>
          <w:rFonts w:ascii="ＭＳ 明朝" w:hAnsi="ＭＳ 明朝" w:hint="eastAsia"/>
        </w:rPr>
        <w:t>消防</w:t>
      </w:r>
      <w:r w:rsidR="00AF7AF9" w:rsidRPr="005608BD">
        <w:rPr>
          <w:rFonts w:ascii="ＭＳ 明朝" w:hAnsi="ＭＳ 明朝" w:hint="eastAsia"/>
        </w:rPr>
        <w:t>署</w:t>
      </w:r>
      <w:r w:rsidRPr="005608BD">
        <w:rPr>
          <w:rFonts w:ascii="ＭＳ 明朝" w:hAnsi="ＭＳ 明朝" w:hint="eastAsia"/>
        </w:rPr>
        <w:t>等は、速やかに航空災害による火災の発生状況を把握するとともに、化学消防車、化学消火薬剤等による消防活動を迅速に実施する。</w:t>
      </w:r>
    </w:p>
    <w:p w:rsidR="00552E4F" w:rsidRPr="005608BD" w:rsidRDefault="00552E4F"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（2） 町は</w:t>
      </w:r>
      <w:r w:rsidR="000866FE" w:rsidRPr="005608BD">
        <w:rPr>
          <w:rFonts w:ascii="ＭＳ 明朝" w:hAnsi="ＭＳ 明朝" w:hint="eastAsia"/>
        </w:rPr>
        <w:t>、</w:t>
      </w:r>
      <w:r w:rsidR="001C63DA" w:rsidRPr="005608BD">
        <w:rPr>
          <w:rFonts w:ascii="ＭＳ 明朝" w:hAnsi="ＭＳ 明朝" w:hint="eastAsia"/>
        </w:rPr>
        <w:t>大雪消防組合比布消防署等</w:t>
      </w:r>
      <w:r w:rsidRPr="005608BD">
        <w:rPr>
          <w:rFonts w:ascii="ＭＳ 明朝" w:hAnsi="ＭＳ 明朝" w:hint="eastAsia"/>
        </w:rPr>
        <w:t>と連携して、航空災害による火災が発生した場合において、消防活動の円滑化を図るため、必要に応じて消防警戒区域を設定する。</w:t>
      </w:r>
    </w:p>
    <w:p w:rsidR="00552E4F" w:rsidRPr="005608BD" w:rsidRDefault="00552E4F" w:rsidP="00552E4F">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８　行方不明者の捜索及び</w:t>
      </w:r>
      <w:r w:rsidR="000866FE" w:rsidRPr="005608BD">
        <w:rPr>
          <w:rFonts w:ascii="ＭＳ ゴシック" w:eastAsia="ＭＳ ゴシック" w:hAnsi="ＭＳ ゴシック" w:hint="eastAsia"/>
        </w:rPr>
        <w:t>遺体</w:t>
      </w:r>
      <w:r w:rsidRPr="005608BD">
        <w:rPr>
          <w:rFonts w:ascii="ＭＳ ゴシック" w:eastAsia="ＭＳ ゴシック" w:hAnsi="ＭＳ ゴシック" w:hint="eastAsia"/>
        </w:rPr>
        <w:t>の収容等</w:t>
      </w:r>
    </w:p>
    <w:p w:rsidR="00552E4F" w:rsidRPr="005608BD" w:rsidRDefault="00552E4F"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町及び各関係機関は、「第5章 第</w:t>
      </w:r>
      <w:r w:rsidR="000866FE" w:rsidRPr="005608BD">
        <w:rPr>
          <w:rFonts w:ascii="ＭＳ 明朝" w:hAnsi="ＭＳ 明朝" w:hint="eastAsia"/>
          <w:spacing w:val="-2"/>
        </w:rPr>
        <w:t>27</w:t>
      </w:r>
      <w:r w:rsidRPr="005608BD">
        <w:rPr>
          <w:rFonts w:ascii="ＭＳ 明朝" w:hAnsi="ＭＳ 明朝" w:hint="eastAsia"/>
        </w:rPr>
        <w:t>節 行方不明者の捜索及び</w:t>
      </w:r>
      <w:r w:rsidR="000866FE" w:rsidRPr="005608BD">
        <w:rPr>
          <w:rFonts w:ascii="ＭＳ 明朝" w:hAnsi="ＭＳ 明朝" w:hint="eastAsia"/>
        </w:rPr>
        <w:t>遺</w:t>
      </w:r>
      <w:r w:rsidRPr="005608BD">
        <w:rPr>
          <w:rFonts w:ascii="ＭＳ 明朝" w:hAnsi="ＭＳ 明朝" w:hint="eastAsia"/>
        </w:rPr>
        <w:t>体の収容処理埋葬計画」の定めにより、行方不明者の捜索、</w:t>
      </w:r>
      <w:r w:rsidR="000866FE" w:rsidRPr="005608BD">
        <w:rPr>
          <w:rFonts w:ascii="ＭＳ 明朝" w:hAnsi="ＭＳ 明朝" w:hint="eastAsia"/>
        </w:rPr>
        <w:t>遺</w:t>
      </w:r>
      <w:r w:rsidRPr="005608BD">
        <w:rPr>
          <w:rFonts w:ascii="ＭＳ 明朝" w:hAnsi="ＭＳ 明朝" w:hint="eastAsia"/>
        </w:rPr>
        <w:t>体の収容、埋葬等を実施する。</w:t>
      </w:r>
    </w:p>
    <w:p w:rsidR="00552E4F" w:rsidRPr="005608BD" w:rsidRDefault="00552E4F" w:rsidP="00552E4F">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９　交通規制</w:t>
      </w:r>
    </w:p>
    <w:p w:rsidR="00552E4F" w:rsidRPr="005608BD" w:rsidRDefault="00552E4F"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北海道警察等各関係機関は、災害の拡大防止及び交通の確保のため、「第5章 第</w:t>
      </w:r>
      <w:r w:rsidR="000866FE" w:rsidRPr="005608BD">
        <w:rPr>
          <w:rFonts w:ascii="ＭＳ 明朝" w:hAnsi="ＭＳ 明朝" w:hint="eastAsia"/>
        </w:rPr>
        <w:t>13</w:t>
      </w:r>
      <w:r w:rsidRPr="005608BD">
        <w:rPr>
          <w:rFonts w:ascii="ＭＳ 明朝" w:hAnsi="ＭＳ 明朝" w:hint="eastAsia"/>
        </w:rPr>
        <w:t>節 交通応急対策計画」の定めにより、必要な交通規制を行う。</w:t>
      </w:r>
    </w:p>
    <w:p w:rsidR="00552E4F" w:rsidRPr="005608BD" w:rsidRDefault="00552E4F" w:rsidP="00552E4F">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10　防疫及び廃棄物処理等</w:t>
      </w:r>
    </w:p>
    <w:p w:rsidR="00552E4F" w:rsidRPr="005608BD" w:rsidRDefault="00552E4F" w:rsidP="00552E4F">
      <w:pPr>
        <w:spacing w:line="360" w:lineRule="exact"/>
        <w:ind w:leftChars="300" w:left="660" w:firstLineChars="100" w:firstLine="220"/>
        <w:rPr>
          <w:rFonts w:ascii="ＭＳ 明朝" w:hAnsi="ＭＳ 明朝"/>
        </w:rPr>
      </w:pPr>
      <w:r w:rsidRPr="005608BD">
        <w:rPr>
          <w:rFonts w:ascii="ＭＳ 明朝" w:hAnsi="ＭＳ 明朝" w:hint="eastAsia"/>
        </w:rPr>
        <w:t>航空災害時における防疫及び廃棄物処理等は、次により実施する。</w:t>
      </w:r>
    </w:p>
    <w:p w:rsidR="00552E4F" w:rsidRPr="005608BD" w:rsidRDefault="00552E4F" w:rsidP="00552E4F">
      <w:pPr>
        <w:spacing w:line="360" w:lineRule="exact"/>
        <w:ind w:leftChars="300" w:left="1100" w:hangingChars="200" w:hanging="440"/>
        <w:rPr>
          <w:rFonts w:ascii="ＭＳ 明朝" w:hAnsi="ＭＳ 明朝"/>
        </w:rPr>
      </w:pPr>
      <w:r w:rsidRPr="005608BD">
        <w:rPr>
          <w:rFonts w:ascii="ＭＳ 明朝" w:hAnsi="ＭＳ 明朝" w:hint="eastAsia"/>
        </w:rPr>
        <w:t>（1） 実施機関</w:t>
      </w:r>
    </w:p>
    <w:p w:rsidR="00552E4F" w:rsidRPr="005608BD" w:rsidRDefault="00AF7AF9" w:rsidP="00552E4F">
      <w:pPr>
        <w:spacing w:line="360" w:lineRule="exact"/>
        <w:ind w:leftChars="400" w:left="880" w:firstLineChars="100" w:firstLine="220"/>
        <w:rPr>
          <w:rFonts w:ascii="ＭＳ 明朝" w:hAnsi="ＭＳ 明朝"/>
        </w:rPr>
      </w:pPr>
      <w:r w:rsidRPr="005608BD">
        <w:rPr>
          <w:rFonts w:ascii="ＭＳ 明朝" w:hAnsi="ＭＳ 明朝" w:hint="eastAsia"/>
        </w:rPr>
        <w:t>比布</w:t>
      </w:r>
      <w:r w:rsidR="00552E4F" w:rsidRPr="005608BD">
        <w:rPr>
          <w:rFonts w:ascii="ＭＳ 明朝" w:hAnsi="ＭＳ 明朝" w:hint="eastAsia"/>
        </w:rPr>
        <w:t>町、北海道</w:t>
      </w:r>
    </w:p>
    <w:p w:rsidR="00552E4F" w:rsidRPr="005608BD" w:rsidRDefault="00552E4F" w:rsidP="00552E4F">
      <w:pPr>
        <w:spacing w:line="360" w:lineRule="exact"/>
        <w:ind w:leftChars="300" w:left="1100" w:hangingChars="200" w:hanging="440"/>
        <w:rPr>
          <w:rFonts w:ascii="ＭＳ 明朝" w:hAnsi="ＭＳ 明朝"/>
        </w:rPr>
      </w:pPr>
      <w:r w:rsidRPr="005608BD">
        <w:rPr>
          <w:rFonts w:ascii="ＭＳ 明朝" w:hAnsi="ＭＳ 明朝" w:hint="eastAsia"/>
        </w:rPr>
        <w:t>（2） 実施事項</w:t>
      </w:r>
    </w:p>
    <w:p w:rsidR="00552E4F" w:rsidRPr="005608BD" w:rsidRDefault="00552E4F"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災害に係る航空機が国際線である場合は、空港検疫所等と密接な連携を図りつつ、「第5章 第</w:t>
      </w:r>
      <w:r w:rsidR="00935D14" w:rsidRPr="005608BD">
        <w:rPr>
          <w:rFonts w:ascii="ＭＳ 明朝" w:hAnsi="ＭＳ 明朝" w:hint="eastAsia"/>
        </w:rPr>
        <w:t>11</w:t>
      </w:r>
      <w:r w:rsidRPr="005608BD">
        <w:rPr>
          <w:rFonts w:ascii="ＭＳ 明朝" w:hAnsi="ＭＳ 明朝" w:hint="eastAsia"/>
        </w:rPr>
        <w:t>節 防疫計画」の定めるところにより、的確な応急防疫対策を講ずる。また、「第5章 第</w:t>
      </w:r>
      <w:r w:rsidR="00524861" w:rsidRPr="005608BD">
        <w:rPr>
          <w:rFonts w:ascii="ＭＳ 明朝" w:hAnsi="ＭＳ 明朝" w:hint="eastAsia"/>
        </w:rPr>
        <w:t>30</w:t>
      </w:r>
      <w:r w:rsidRPr="005608BD">
        <w:rPr>
          <w:rFonts w:ascii="ＭＳ 明朝" w:hAnsi="ＭＳ 明朝" w:hint="eastAsia"/>
        </w:rPr>
        <w:t>節 廃棄物処理等計画」の定めるところにより廃棄物処理等に係る応急対策を講ずる。</w:t>
      </w:r>
    </w:p>
    <w:p w:rsidR="00552E4F" w:rsidRPr="005608BD" w:rsidRDefault="00552E4F" w:rsidP="00552E4F">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11　自衛隊派遣要請</w:t>
      </w:r>
    </w:p>
    <w:p w:rsidR="00552E4F" w:rsidRPr="005608BD" w:rsidRDefault="00552E4F" w:rsidP="00552E4F">
      <w:pPr>
        <w:spacing w:line="360" w:lineRule="exact"/>
        <w:ind w:leftChars="300" w:left="660" w:firstLineChars="100" w:firstLine="220"/>
        <w:rPr>
          <w:rFonts w:ascii="ＭＳ 明朝" w:hAnsi="ＭＳ 明朝"/>
        </w:rPr>
      </w:pPr>
      <w:r w:rsidRPr="005608BD">
        <w:rPr>
          <w:rFonts w:ascii="ＭＳ 明朝" w:hAnsi="ＭＳ 明朝" w:hint="eastAsia"/>
        </w:rPr>
        <w:t>航空災害発生時における自衛隊派遣要請については、「第5章 第</w:t>
      </w:r>
      <w:r w:rsidR="00935D14" w:rsidRPr="005608BD">
        <w:rPr>
          <w:rFonts w:ascii="ＭＳ 明朝" w:hAnsi="ＭＳ 明朝" w:hint="eastAsia"/>
        </w:rPr>
        <w:t>6</w:t>
      </w:r>
      <w:r w:rsidRPr="005608BD">
        <w:rPr>
          <w:rFonts w:ascii="ＭＳ 明朝" w:hAnsi="ＭＳ 明朝" w:hint="eastAsia"/>
        </w:rPr>
        <w:t>節 自衛隊派遣要請及び派遣活動計画」の定めるところにより実施する。</w:t>
      </w:r>
    </w:p>
    <w:p w:rsidR="00552E4F" w:rsidRPr="005608BD" w:rsidRDefault="00552E4F"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また、要請権者は、自衛隊への派遣要請が迅速に行えるよう、</w:t>
      </w:r>
      <w:r w:rsidR="002D5C23" w:rsidRPr="005608BD">
        <w:rPr>
          <w:rFonts w:ascii="ＭＳ 明朝" w:hAnsi="ＭＳ 明朝" w:hint="eastAsia"/>
        </w:rPr>
        <w:t>あらかじめ</w:t>
      </w:r>
      <w:r w:rsidRPr="005608BD">
        <w:rPr>
          <w:rFonts w:ascii="ＭＳ 明朝" w:hAnsi="ＭＳ 明朝" w:hint="eastAsia"/>
        </w:rPr>
        <w:t>要請の手順、連絡先等について必要な準備を整えておくものとする。</w:t>
      </w:r>
    </w:p>
    <w:p w:rsidR="00552E4F" w:rsidRPr="005608BD" w:rsidRDefault="00552E4F" w:rsidP="00552E4F">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12　広域応援</w:t>
      </w:r>
    </w:p>
    <w:p w:rsidR="00552E4F" w:rsidRPr="005608BD" w:rsidRDefault="00552E4F" w:rsidP="00552E4F">
      <w:pPr>
        <w:spacing w:line="360" w:lineRule="exact"/>
        <w:ind w:leftChars="300" w:left="660" w:firstLineChars="100" w:firstLine="220"/>
        <w:rPr>
          <w:rFonts w:ascii="ＭＳ 明朝" w:hAnsi="ＭＳ 明朝"/>
        </w:rPr>
      </w:pPr>
      <w:r w:rsidRPr="005608BD">
        <w:rPr>
          <w:rFonts w:ascii="ＭＳ 明朝" w:hAnsi="ＭＳ 明朝" w:hint="eastAsia"/>
        </w:rPr>
        <w:t>町、道及び</w:t>
      </w:r>
      <w:r w:rsidR="001C63DA" w:rsidRPr="005608BD">
        <w:rPr>
          <w:rFonts w:ascii="ＭＳ 明朝" w:hAnsi="ＭＳ 明朝" w:hint="eastAsia"/>
        </w:rPr>
        <w:t>大雪消防組合比布消防署</w:t>
      </w:r>
      <w:r w:rsidRPr="005608BD">
        <w:rPr>
          <w:rFonts w:ascii="ＭＳ 明朝" w:hAnsi="ＭＳ 明朝" w:hint="eastAsia"/>
        </w:rPr>
        <w:t>は、災害の規模により、それぞれ単独では十分な災害応急対策を実施できない場合は、「第5章 第</w:t>
      </w:r>
      <w:r w:rsidR="00935D14" w:rsidRPr="005608BD">
        <w:rPr>
          <w:rFonts w:ascii="ＭＳ 明朝" w:hAnsi="ＭＳ 明朝" w:hint="eastAsia"/>
          <w:spacing w:val="-2"/>
        </w:rPr>
        <w:t>7</w:t>
      </w:r>
      <w:r w:rsidRPr="005608BD">
        <w:rPr>
          <w:rFonts w:ascii="ＭＳ 明朝" w:hAnsi="ＭＳ 明朝" w:hint="eastAsia"/>
        </w:rPr>
        <w:t>節 広域応援</w:t>
      </w:r>
      <w:r w:rsidR="00935D14" w:rsidRPr="005608BD">
        <w:rPr>
          <w:rFonts w:ascii="ＭＳ 明朝" w:hAnsi="ＭＳ 明朝" w:hint="eastAsia"/>
        </w:rPr>
        <w:t>・受援</w:t>
      </w:r>
      <w:r w:rsidRPr="005608BD">
        <w:rPr>
          <w:rFonts w:ascii="ＭＳ 明朝" w:hAnsi="ＭＳ 明朝" w:hint="eastAsia"/>
        </w:rPr>
        <w:t>計画」の定めるところにより、他の消防機関、他の市</w:t>
      </w:r>
      <w:r w:rsidR="001772A0" w:rsidRPr="005608BD">
        <w:rPr>
          <w:rFonts w:ascii="ＭＳ 明朝" w:hAnsi="ＭＳ 明朝" w:hint="eastAsia"/>
        </w:rPr>
        <w:t>区</w:t>
      </w:r>
      <w:r w:rsidRPr="005608BD">
        <w:rPr>
          <w:rFonts w:ascii="ＭＳ 明朝" w:hAnsi="ＭＳ 明朝" w:hint="eastAsia"/>
        </w:rPr>
        <w:t>町村、他都府県及び国へ応援を要請する。</w:t>
      </w:r>
    </w:p>
    <w:p w:rsidR="00552E4F" w:rsidRPr="005608BD" w:rsidRDefault="00552E4F" w:rsidP="00552E4F">
      <w:pPr>
        <w:spacing w:line="200" w:lineRule="exact"/>
      </w:pPr>
    </w:p>
    <w:p w:rsidR="002D090C" w:rsidRPr="005608BD" w:rsidRDefault="002D090C" w:rsidP="007329F1">
      <w:pPr>
        <w:spacing w:line="200" w:lineRule="exact"/>
      </w:pPr>
    </w:p>
    <w:p w:rsidR="007329F1" w:rsidRPr="005608BD" w:rsidRDefault="002D090C" w:rsidP="0019039C">
      <w:pPr>
        <w:spacing w:line="200" w:lineRule="exact"/>
      </w:pPr>
      <w:r w:rsidRPr="005608BD">
        <w:br w:type="column"/>
      </w:r>
    </w:p>
    <w:p w:rsidR="007329F1" w:rsidRPr="005608BD" w:rsidRDefault="007329F1"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869" w:name="_Toc177613569"/>
      <w:bookmarkStart w:id="870" w:name="_Toc336454230"/>
      <w:r w:rsidRPr="005608BD">
        <w:rPr>
          <w:rFonts w:ascii="ＭＳ ゴシック" w:eastAsia="ＭＳ ゴシック" w:hAnsi="ＭＳ ゴシック" w:hint="eastAsia"/>
          <w:sz w:val="28"/>
          <w:szCs w:val="28"/>
        </w:rPr>
        <w:t>第２節　鉄道災害対策計画</w:t>
      </w:r>
      <w:bookmarkEnd w:id="869"/>
      <w:bookmarkEnd w:id="870"/>
    </w:p>
    <w:p w:rsidR="0019039C" w:rsidRPr="005608BD" w:rsidRDefault="0019039C" w:rsidP="0019039C">
      <w:pPr>
        <w:spacing w:line="100" w:lineRule="exact"/>
      </w:pPr>
    </w:p>
    <w:p w:rsidR="00F6403C" w:rsidRPr="005608BD" w:rsidRDefault="00F6403C" w:rsidP="00D56103">
      <w:pPr>
        <w:spacing w:afterLines="30" w:after="89" w:line="360" w:lineRule="exact"/>
        <w:ind w:leftChars="300" w:left="880" w:hangingChars="100" w:hanging="220"/>
        <w:outlineLvl w:val="2"/>
        <w:rPr>
          <w:rFonts w:ascii="ＭＳ ゴシック" w:eastAsia="ＭＳ ゴシック" w:hAnsi="ＭＳ ゴシック"/>
        </w:rPr>
      </w:pPr>
      <w:bookmarkStart w:id="871" w:name="_Toc277319712"/>
      <w:bookmarkStart w:id="872" w:name="_Toc304920424"/>
      <w:bookmarkStart w:id="873" w:name="_Toc332907041"/>
      <w:bookmarkStart w:id="874" w:name="_Toc335902829"/>
      <w:bookmarkStart w:id="875" w:name="_Toc336454231"/>
      <w:r w:rsidRPr="005608BD">
        <w:rPr>
          <w:rFonts w:ascii="ＭＳ ゴシック" w:eastAsia="ＭＳ ゴシック" w:hAnsi="ＭＳ ゴシック" w:hint="eastAsia"/>
        </w:rPr>
        <w:t>第１　基本方針</w:t>
      </w:r>
      <w:bookmarkEnd w:id="871"/>
      <w:bookmarkEnd w:id="872"/>
      <w:bookmarkEnd w:id="873"/>
      <w:bookmarkEnd w:id="874"/>
      <w:bookmarkEnd w:id="875"/>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鉄軌道における列車の衝突等により多数の死傷者を伴う大規模な災害（以下</w:t>
      </w:r>
      <w:r w:rsidR="001772A0" w:rsidRPr="005608BD">
        <w:rPr>
          <w:rFonts w:ascii="ＭＳ 明朝" w:hAnsi="ＭＳ 明朝" w:hint="eastAsia"/>
        </w:rPr>
        <w:t>、この節において</w:t>
      </w:r>
      <w:r w:rsidRPr="005608BD">
        <w:rPr>
          <w:rFonts w:ascii="ＭＳ 明朝" w:hAnsi="ＭＳ 明朝" w:hint="eastAsia"/>
        </w:rPr>
        <w:t>｢鉄道災害｣という。）が発生し、又はまさに発生しようとしている場合に、早期に初動体制を確立して、その拡大を</w:t>
      </w:r>
      <w:r w:rsidR="001C63DA" w:rsidRPr="005608BD">
        <w:rPr>
          <w:rFonts w:ascii="ＭＳ 明朝" w:hAnsi="ＭＳ 明朝" w:hint="eastAsia"/>
        </w:rPr>
        <w:t>防御</w:t>
      </w:r>
      <w:r w:rsidRPr="005608BD">
        <w:rPr>
          <w:rFonts w:ascii="ＭＳ 明朝" w:hAnsi="ＭＳ 明朝" w:hint="eastAsia"/>
        </w:rPr>
        <w:t>し被害の軽減を図るため、町及び防災関係機関が実施する各種の予防、応急対策</w:t>
      </w:r>
      <w:r w:rsidR="001772A0" w:rsidRPr="005608BD">
        <w:rPr>
          <w:rFonts w:ascii="ＭＳ 明朝" w:hAnsi="ＭＳ 明朝" w:hint="eastAsia"/>
        </w:rPr>
        <w:t>について</w:t>
      </w:r>
      <w:r w:rsidRPr="005608BD">
        <w:rPr>
          <w:rFonts w:ascii="ＭＳ 明朝" w:hAnsi="ＭＳ 明朝" w:hint="eastAsia"/>
        </w:rPr>
        <w:t>は、</w:t>
      </w:r>
      <w:r w:rsidR="001772A0" w:rsidRPr="005608BD">
        <w:rPr>
          <w:rFonts w:ascii="ＭＳ 明朝" w:hAnsi="ＭＳ 明朝" w:hint="eastAsia"/>
        </w:rPr>
        <w:t>本</w:t>
      </w:r>
      <w:r w:rsidRPr="005608BD">
        <w:rPr>
          <w:rFonts w:ascii="ＭＳ 明朝" w:hAnsi="ＭＳ 明朝" w:hint="eastAsia"/>
        </w:rPr>
        <w:t>計画の定めるところによる｡</w:t>
      </w:r>
    </w:p>
    <w:p w:rsidR="00F6403C" w:rsidRPr="005608BD" w:rsidRDefault="00F6403C" w:rsidP="00F6403C">
      <w:pPr>
        <w:spacing w:line="200" w:lineRule="exact"/>
      </w:pPr>
    </w:p>
    <w:p w:rsidR="00F6403C" w:rsidRPr="005608BD" w:rsidRDefault="00F6403C" w:rsidP="00D56103">
      <w:pPr>
        <w:spacing w:afterLines="30" w:after="89" w:line="360" w:lineRule="exact"/>
        <w:ind w:leftChars="300" w:left="880" w:hangingChars="100" w:hanging="220"/>
        <w:outlineLvl w:val="2"/>
        <w:rPr>
          <w:rFonts w:ascii="ＭＳ ゴシック" w:eastAsia="ＭＳ ゴシック" w:hAnsi="ＭＳ ゴシック"/>
        </w:rPr>
      </w:pPr>
      <w:bookmarkStart w:id="876" w:name="_Toc277319713"/>
      <w:bookmarkStart w:id="877" w:name="_Toc304920425"/>
      <w:bookmarkStart w:id="878" w:name="_Toc316999557"/>
      <w:bookmarkStart w:id="879" w:name="_Toc332907042"/>
      <w:bookmarkStart w:id="880" w:name="_Toc335902830"/>
      <w:bookmarkStart w:id="881" w:name="_Toc336454232"/>
      <w:r w:rsidRPr="005608BD">
        <w:rPr>
          <w:rFonts w:ascii="ＭＳ ゴシック" w:eastAsia="ＭＳ ゴシック" w:hAnsi="ＭＳ ゴシック" w:hint="eastAsia"/>
        </w:rPr>
        <w:t>第２　災害予防</w:t>
      </w:r>
      <w:bookmarkEnd w:id="876"/>
      <w:bookmarkEnd w:id="877"/>
      <w:bookmarkEnd w:id="878"/>
      <w:bookmarkEnd w:id="879"/>
      <w:bookmarkEnd w:id="880"/>
      <w:bookmarkEnd w:id="881"/>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実施要項</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（1） 北海道運輸局</w:t>
      </w:r>
    </w:p>
    <w:p w:rsidR="00F6403C" w:rsidRPr="005608BD" w:rsidRDefault="00F6403C" w:rsidP="00F6403C">
      <w:pPr>
        <w:pStyle w:val="ac"/>
        <w:spacing w:line="360" w:lineRule="exact"/>
        <w:ind w:leftChars="500" w:left="1320" w:hangingChars="100" w:hanging="220"/>
      </w:pPr>
      <w:r w:rsidRPr="005608BD">
        <w:rPr>
          <w:rFonts w:hint="eastAsia"/>
        </w:rPr>
        <w:t>ア　職員の非常参集体制、応急活動のためのマニュアルの作成等、災害応急体制を整備する｡</w:t>
      </w:r>
    </w:p>
    <w:p w:rsidR="00F6403C" w:rsidRPr="005608BD" w:rsidRDefault="00F6403C" w:rsidP="00F6403C">
      <w:pPr>
        <w:pStyle w:val="ac"/>
        <w:spacing w:line="360" w:lineRule="exact"/>
        <w:ind w:leftChars="500" w:left="1320" w:hangingChars="100" w:hanging="220"/>
      </w:pPr>
      <w:r w:rsidRPr="005608BD">
        <w:rPr>
          <w:rFonts w:hint="eastAsia"/>
        </w:rPr>
        <w:t>イ　関係機関と相互に連携して実践的な防災訓練を実施し、災害時の活動手順、関係機関との連携等について徹底を図るとともに、体制の改善等、必要な措置を講ずる｡</w:t>
      </w:r>
    </w:p>
    <w:p w:rsidR="00F6403C" w:rsidRPr="005608BD" w:rsidRDefault="00F6403C" w:rsidP="00F6403C">
      <w:pPr>
        <w:pStyle w:val="ac"/>
        <w:spacing w:line="360" w:lineRule="exact"/>
        <w:ind w:leftChars="500" w:left="1320" w:hangingChars="100" w:hanging="220"/>
      </w:pPr>
      <w:r w:rsidRPr="005608BD">
        <w:rPr>
          <w:rFonts w:hint="eastAsia"/>
        </w:rPr>
        <w:t>ウ　踏切事故を防止するため、鉄軌道事業者等とともに広報活動に努める｡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（2） 鉄軌道事業者</w:t>
      </w:r>
    </w:p>
    <w:p w:rsidR="00F6403C" w:rsidRPr="005608BD" w:rsidRDefault="00F6403C" w:rsidP="00F6403C">
      <w:pPr>
        <w:pStyle w:val="ac"/>
        <w:spacing w:line="360" w:lineRule="exact"/>
        <w:ind w:leftChars="500" w:left="1320" w:hangingChars="100" w:hanging="220"/>
      </w:pPr>
      <w:r w:rsidRPr="005608BD">
        <w:rPr>
          <w:rFonts w:hint="eastAsia"/>
        </w:rPr>
        <w:t>ア　踏切における自動車との衝突、置き石等による列車の脱線等の外部要因による事故を防止するため、事故防止に関する知識を広く一般に普及するよう努める｡</w:t>
      </w:r>
    </w:p>
    <w:p w:rsidR="00F6403C" w:rsidRPr="005608BD" w:rsidRDefault="00F6403C" w:rsidP="00F6403C">
      <w:pPr>
        <w:pStyle w:val="ac"/>
        <w:spacing w:line="360" w:lineRule="exact"/>
        <w:ind w:leftChars="500" w:left="1320" w:hangingChars="100" w:hanging="220"/>
      </w:pPr>
      <w:r w:rsidRPr="005608BD">
        <w:rPr>
          <w:rFonts w:hint="eastAsia"/>
        </w:rPr>
        <w:t>イ　鉄道災害の発生に際して、迅速かつ適切な措置を講ずることができるよう、運行管理体制の充実に努める｡</w:t>
      </w:r>
    </w:p>
    <w:p w:rsidR="00F6403C" w:rsidRPr="005608BD" w:rsidRDefault="00F6403C" w:rsidP="00F6403C">
      <w:pPr>
        <w:pStyle w:val="ac"/>
        <w:spacing w:line="360" w:lineRule="exact"/>
        <w:ind w:leftChars="500" w:left="1320" w:hangingChars="100" w:hanging="220"/>
      </w:pPr>
      <w:r w:rsidRPr="005608BD">
        <w:rPr>
          <w:rFonts w:hint="eastAsia"/>
        </w:rPr>
        <w:t>ウ　自然災害等から鉄軌道の保全を図るため、気象</w:t>
      </w:r>
      <w:r w:rsidR="001772A0" w:rsidRPr="005608BD">
        <w:rPr>
          <w:rFonts w:hint="eastAsia"/>
        </w:rPr>
        <w:t>等特別警報・警報・注意報並びに</w:t>
      </w:r>
      <w:r w:rsidRPr="005608BD">
        <w:rPr>
          <w:rFonts w:hint="eastAsia"/>
        </w:rPr>
        <w:t>情報</w:t>
      </w:r>
      <w:r w:rsidR="001772A0" w:rsidRPr="005608BD">
        <w:rPr>
          <w:rFonts w:hint="eastAsia"/>
        </w:rPr>
        <w:t>等</w:t>
      </w:r>
      <w:r w:rsidRPr="005608BD">
        <w:rPr>
          <w:rFonts w:hint="eastAsia"/>
        </w:rPr>
        <w:t>の収集に努めるとともに施設等の点検を行い、異常を迅速に発見し、速やかな対応を図る。</w:t>
      </w:r>
    </w:p>
    <w:p w:rsidR="00F6403C" w:rsidRPr="005608BD" w:rsidRDefault="00F6403C" w:rsidP="00F6403C">
      <w:pPr>
        <w:pStyle w:val="ac"/>
        <w:spacing w:line="360" w:lineRule="exact"/>
        <w:ind w:leftChars="500" w:left="1320" w:hangingChars="100" w:hanging="220"/>
      </w:pPr>
      <w:r w:rsidRPr="005608BD">
        <w:rPr>
          <w:rFonts w:hint="eastAsia"/>
        </w:rPr>
        <w:t>エ　職員の非常参集体制、応急活動のためのマニュアルの作成等、災害応急体制を整備する｡</w:t>
      </w:r>
    </w:p>
    <w:p w:rsidR="00F6403C" w:rsidRPr="005608BD" w:rsidRDefault="00F6403C" w:rsidP="00F6403C">
      <w:pPr>
        <w:pStyle w:val="ac"/>
        <w:spacing w:line="360" w:lineRule="exact"/>
        <w:ind w:leftChars="500" w:left="1320" w:hangingChars="100" w:hanging="220"/>
      </w:pPr>
      <w:r w:rsidRPr="005608BD">
        <w:rPr>
          <w:rFonts w:hint="eastAsia"/>
        </w:rPr>
        <w:t>オ　災害発生直後における旅客の避難等のための体制の整備に努めるほか、火災による被害の拡大を最小限とするため、初期消火体制の整備に努める｡</w:t>
      </w:r>
    </w:p>
    <w:p w:rsidR="00F6403C" w:rsidRPr="005608BD" w:rsidRDefault="00F6403C" w:rsidP="00F6403C">
      <w:pPr>
        <w:pStyle w:val="ac"/>
        <w:spacing w:line="360" w:lineRule="exact"/>
        <w:ind w:leftChars="500" w:left="1320" w:hangingChars="100" w:hanging="220"/>
      </w:pPr>
      <w:r w:rsidRPr="005608BD">
        <w:rPr>
          <w:rFonts w:hint="eastAsia"/>
        </w:rPr>
        <w:t>カ　関係機関と相互に連携して実践的な防災訓練を実施し、災害時の活動手順、関係機関との連携等について徹底を図るとともに、体制の改善等、必要な措置を講ずる｡</w:t>
      </w:r>
    </w:p>
    <w:p w:rsidR="00F6403C" w:rsidRPr="005608BD" w:rsidRDefault="00F6403C" w:rsidP="00F6403C">
      <w:pPr>
        <w:pStyle w:val="ac"/>
        <w:spacing w:line="360" w:lineRule="exact"/>
        <w:ind w:leftChars="500" w:left="1320" w:hangingChars="100" w:hanging="220"/>
      </w:pPr>
      <w:r w:rsidRPr="005608BD">
        <w:rPr>
          <w:rFonts w:hint="eastAsia"/>
        </w:rPr>
        <w:t>キ　災害の発生後、原因究明を行い、その成果を速やかに安全対策に反映させることにより、再発防止に努める｡</w:t>
      </w:r>
    </w:p>
    <w:p w:rsidR="00F6403C" w:rsidRPr="005608BD" w:rsidRDefault="00F6403C" w:rsidP="00F6403C">
      <w:pPr>
        <w:spacing w:line="200" w:lineRule="exact"/>
      </w:pPr>
    </w:p>
    <w:p w:rsidR="00F6403C" w:rsidRPr="005608BD" w:rsidRDefault="00F6403C" w:rsidP="00D56103">
      <w:pPr>
        <w:spacing w:afterLines="30" w:after="89" w:line="360" w:lineRule="exact"/>
        <w:ind w:leftChars="300" w:left="880" w:hangingChars="100" w:hanging="220"/>
        <w:outlineLvl w:val="2"/>
        <w:rPr>
          <w:rFonts w:ascii="ＭＳ ゴシック" w:eastAsia="ＭＳ ゴシック" w:hAnsi="ＭＳ ゴシック"/>
        </w:rPr>
      </w:pPr>
      <w:bookmarkStart w:id="882" w:name="_Toc277319714"/>
      <w:bookmarkStart w:id="883" w:name="_Toc304920426"/>
      <w:bookmarkStart w:id="884" w:name="_Toc316999558"/>
      <w:bookmarkStart w:id="885" w:name="_Toc332907043"/>
      <w:bookmarkStart w:id="886" w:name="_Toc335902831"/>
      <w:bookmarkStart w:id="887" w:name="_Toc336454233"/>
      <w:r w:rsidRPr="005608BD">
        <w:rPr>
          <w:rFonts w:ascii="ＭＳ ゴシック" w:eastAsia="ＭＳ ゴシック" w:hAnsi="ＭＳ ゴシック" w:hint="eastAsia"/>
        </w:rPr>
        <w:t>第３　災害応急対策</w:t>
      </w:r>
      <w:bookmarkEnd w:id="882"/>
      <w:bookmarkEnd w:id="883"/>
      <w:bookmarkEnd w:id="884"/>
      <w:bookmarkEnd w:id="885"/>
      <w:bookmarkEnd w:id="886"/>
      <w:bookmarkEnd w:id="887"/>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情報通信</w:t>
      </w:r>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鉄道災害が発生し、又はまさに発生しようとしている場合の情報の収集及び通信等は、次により実施する｡</w:t>
      </w:r>
    </w:p>
    <w:p w:rsidR="00F6403C" w:rsidRPr="005608BD" w:rsidRDefault="00F6403C" w:rsidP="00F6403C">
      <w:pPr>
        <w:spacing w:line="200" w:lineRule="exact"/>
      </w:pPr>
    </w:p>
    <w:p w:rsidR="00F6403C" w:rsidRPr="005608BD" w:rsidRDefault="00F6403C" w:rsidP="00F6403C">
      <w:pPr>
        <w:spacing w:line="200" w:lineRule="exact"/>
      </w:pPr>
    </w:p>
    <w:p w:rsidR="00F6403C" w:rsidRPr="005608BD" w:rsidRDefault="00F6403C" w:rsidP="00F6403C">
      <w:pPr>
        <w:spacing w:line="200" w:lineRule="exact"/>
      </w:pPr>
    </w:p>
    <w:p w:rsidR="00F6403C" w:rsidRPr="005608BD" w:rsidRDefault="00F6403C" w:rsidP="00F6403C">
      <w:pPr>
        <w:spacing w:line="200" w:lineRule="exact"/>
      </w:pPr>
    </w:p>
    <w:p w:rsidR="00F6403C" w:rsidRPr="005608BD" w:rsidRDefault="00F6403C" w:rsidP="00F6403C">
      <w:pPr>
        <w:spacing w:line="200" w:lineRule="exact"/>
      </w:pP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（1） 情報通信連絡系統</w:t>
      </w:r>
    </w:p>
    <w:p w:rsidR="00F6403C" w:rsidRPr="005608BD" w:rsidRDefault="007B24BA" w:rsidP="00F6403C">
      <w:pPr>
        <w:spacing w:line="200" w:lineRule="exact"/>
      </w:pPr>
      <w:r>
        <w:rPr>
          <w:noProof/>
        </w:rPr>
        <w:pict>
          <v:shape id="_x0000_s4950" type="#_x0000_t202" style="position:absolute;left:0;text-align:left;margin-left:244.75pt;margin-top:37.15pt;width:97.8pt;height:31.2pt;z-index:155">
            <v:stroke endarrowwidth="narrow" endarrowlength="short"/>
            <v:textbox style="mso-next-textbox:#_x0000_s4950" inset=".64mm,0,.64mm,0">
              <w:txbxContent>
                <w:p w:rsidR="00FF1D6D" w:rsidRDefault="00FF1D6D" w:rsidP="0093790D">
                  <w:pPr>
                    <w:ind w:leftChars="50" w:left="110" w:rightChars="50" w:right="110"/>
                    <w:jc w:val="distribute"/>
                    <w:rPr>
                      <w:spacing w:val="-20"/>
                      <w:sz w:val="20"/>
                      <w:szCs w:val="20"/>
                    </w:rPr>
                  </w:pPr>
                  <w:r>
                    <w:rPr>
                      <w:rFonts w:hint="eastAsia"/>
                      <w:spacing w:val="-20"/>
                      <w:sz w:val="20"/>
                      <w:szCs w:val="20"/>
                    </w:rPr>
                    <w:t>上川総合振興局</w:t>
                  </w:r>
                </w:p>
                <w:p w:rsidR="00FF1D6D" w:rsidRPr="007B44C8" w:rsidRDefault="00FF1D6D" w:rsidP="0093790D">
                  <w:pPr>
                    <w:ind w:leftChars="50" w:left="110" w:rightChars="50" w:right="110"/>
                    <w:jc w:val="distribute"/>
                    <w:rPr>
                      <w:spacing w:val="-20"/>
                      <w:sz w:val="20"/>
                      <w:szCs w:val="20"/>
                    </w:rPr>
                  </w:pPr>
                  <w:r>
                    <w:rPr>
                      <w:rFonts w:hint="eastAsia"/>
                      <w:spacing w:val="-20"/>
                      <w:sz w:val="20"/>
                      <w:szCs w:val="20"/>
                    </w:rPr>
                    <w:t>（地域政策</w:t>
                  </w:r>
                  <w:r w:rsidRPr="008A3877">
                    <w:rPr>
                      <w:rFonts w:hint="eastAsia"/>
                      <w:spacing w:val="-20"/>
                      <w:sz w:val="20"/>
                      <w:szCs w:val="20"/>
                    </w:rPr>
                    <w:t>部</w:t>
                  </w:r>
                  <w:r>
                    <w:rPr>
                      <w:rFonts w:hint="eastAsia"/>
                      <w:spacing w:val="-20"/>
                      <w:sz w:val="20"/>
                      <w:szCs w:val="20"/>
                    </w:rPr>
                    <w:t>）</w:t>
                  </w:r>
                </w:p>
              </w:txbxContent>
            </v:textbox>
          </v:shape>
        </w:pict>
      </w:r>
      <w:r>
        <w:rPr>
          <w:noProof/>
        </w:rPr>
        <w:pict>
          <v:shape id="_x0000_s4953" type="#_x0000_t202" style="position:absolute;left:0;text-align:left;margin-left:244.75pt;margin-top:5.85pt;width:99.75pt;height:15.6pt;z-index:158">
            <v:stroke endarrowwidth="narrow" endarrowlength="short"/>
            <v:textbox style="mso-next-textbox:#_x0000_s4953" inset=".64mm,0,.64mm,0">
              <w:txbxContent>
                <w:p w:rsidR="00FF1D6D" w:rsidRPr="007E34F7" w:rsidRDefault="00FF1D6D" w:rsidP="0093790D">
                  <w:pPr>
                    <w:ind w:leftChars="50" w:left="110" w:rightChars="50" w:right="110"/>
                    <w:jc w:val="distribute"/>
                    <w:rPr>
                      <w:spacing w:val="-20"/>
                      <w:sz w:val="20"/>
                      <w:szCs w:val="20"/>
                    </w:rPr>
                  </w:pPr>
                  <w:r>
                    <w:rPr>
                      <w:rFonts w:hint="eastAsia"/>
                      <w:spacing w:val="-20"/>
                      <w:sz w:val="20"/>
                      <w:szCs w:val="20"/>
                    </w:rPr>
                    <w:t>北海道（危機対策局）</w:t>
                  </w:r>
                </w:p>
              </w:txbxContent>
            </v:textbox>
          </v:shape>
        </w:pict>
      </w:r>
      <w:r>
        <w:rPr>
          <w:noProof/>
        </w:rPr>
        <w:pict>
          <v:shape id="_x0000_s4948" type="#_x0000_t202" style="position:absolute;left:0;text-align:left;margin-left:362.55pt;margin-top:5.85pt;width:76.5pt;height:15.6pt;z-index:153">
            <v:stroke endarrowwidth="narrow" endarrowlength="short"/>
            <v:textbox style="mso-next-textbox:#_x0000_s4948" inset=".64mm,0,.64mm,0">
              <w:txbxContent>
                <w:p w:rsidR="00FF1D6D" w:rsidRPr="007E34F7" w:rsidRDefault="00FF1D6D" w:rsidP="0093790D">
                  <w:pPr>
                    <w:ind w:leftChars="50" w:left="110" w:rightChars="50" w:right="110"/>
                    <w:jc w:val="distribute"/>
                    <w:rPr>
                      <w:spacing w:val="-20"/>
                      <w:sz w:val="20"/>
                      <w:szCs w:val="20"/>
                    </w:rPr>
                  </w:pPr>
                  <w:r>
                    <w:rPr>
                      <w:rFonts w:hint="eastAsia"/>
                      <w:spacing w:val="-20"/>
                      <w:sz w:val="20"/>
                      <w:szCs w:val="20"/>
                    </w:rPr>
                    <w:t>国（消防庁）</w:t>
                  </w:r>
                </w:p>
              </w:txbxContent>
            </v:textbox>
          </v:shape>
        </w:pict>
      </w:r>
      <w:r>
        <w:rPr>
          <w:noProof/>
        </w:rPr>
        <w:pict>
          <v:line id="_x0000_s4957" style="position:absolute;left:0;text-align:left;z-index:162" from="342.55pt,12.6pt" to="361.8pt,12.6pt">
            <v:stroke endarrow="classic" endarrowwidth="narrow" endarrowlength="short"/>
          </v:line>
        </w:pict>
      </w:r>
      <w:r>
        <w:rPr>
          <w:noProof/>
        </w:rPr>
        <w:pict>
          <v:shape id="_x0000_s4961" style="position:absolute;left:0;text-align:left;margin-left:137.05pt;margin-top:95.55pt;width:10.95pt;height:28.8pt;z-index:164;mso-wrap-distance-left:9pt;mso-wrap-distance-top:0;mso-wrap-distance-right:9pt;mso-wrap-distance-bottom:0;mso-position-horizontal-relative:text;mso-position-vertical-relative:text;v-text-anchor:top" coordsize="210,755" path="m,l,755r210,e" filled="f">
            <v:stroke endarrow="classic" endarrowwidth="narrow" endarrowlength="short"/>
            <v:path arrowok="t"/>
          </v:shape>
        </w:pict>
      </w:r>
      <w:r>
        <w:rPr>
          <w:noProof/>
        </w:rPr>
        <w:pict>
          <v:line id="_x0000_s4956" style="position:absolute;left:0;text-align:left;z-index:161" from="225.5pt,12.6pt" to="244.75pt,12.6pt">
            <v:stroke endarrow="classic" endarrowwidth="narrow" endarrowlength="short"/>
          </v:line>
        </w:pict>
      </w:r>
      <w:r>
        <w:rPr>
          <w:noProof/>
        </w:rPr>
        <w:pict>
          <v:line id="_x0000_s4955" style="position:absolute;left:0;text-align:left;z-index:160" from="107.75pt,12.6pt" to="127pt,12.6pt">
            <v:stroke endarrow="classic" endarrowwidth="narrow" endarrowlength="short"/>
          </v:line>
        </w:pict>
      </w:r>
      <w:r>
        <w:rPr>
          <w:noProof/>
        </w:rPr>
        <w:pict>
          <v:group id="_x0000_s4965" style="position:absolute;left:0;text-align:left;margin-left:283.05pt;margin-top:68.15pt;width:24.25pt;height:16.05pt;z-index:168" coordorigin="6680,1838" coordsize="600,388">
            <v:line id="_x0000_s4966" style="position:absolute;rotation:-90" from="6486,2032" to="6874,2032">
              <v:stroke endarrow="classic" endarrowwidth="narrow" endarrowlength="short"/>
            </v:line>
            <v:line id="_x0000_s4967" style="position:absolute;rotation:-90;flip:y" from="7091,2037" to="7469,2037">
              <v:stroke endarrow="classic" endarrowwidth="narrow" endarrowlength="short"/>
            </v:line>
          </v:group>
        </w:pict>
      </w:r>
      <w:r>
        <w:rPr>
          <w:noProof/>
        </w:rPr>
        <w:pict>
          <v:shape id="_x0000_s4954" type="#_x0000_t202" style="position:absolute;left:0;text-align:left;margin-left:127pt;margin-top:5.85pt;width:97.8pt;height:15.6pt;z-index:159">
            <v:stroke endarrowwidth="narrow" endarrowlength="short"/>
            <v:textbox style="mso-next-textbox:#_x0000_s4954" inset=".64mm,0,.64mm,0">
              <w:txbxContent>
                <w:p w:rsidR="00FF1D6D" w:rsidRPr="007E34F7" w:rsidRDefault="00FF1D6D" w:rsidP="0093790D">
                  <w:pPr>
                    <w:ind w:leftChars="50" w:left="110" w:rightChars="50" w:right="110"/>
                    <w:jc w:val="distribute"/>
                    <w:rPr>
                      <w:spacing w:val="-20"/>
                      <w:sz w:val="20"/>
                      <w:szCs w:val="20"/>
                    </w:rPr>
                  </w:pPr>
                  <w:r>
                    <w:rPr>
                      <w:rFonts w:hint="eastAsia"/>
                      <w:spacing w:val="-20"/>
                      <w:sz w:val="20"/>
                      <w:szCs w:val="20"/>
                    </w:rPr>
                    <w:t>北海道運輸局</w:t>
                  </w:r>
                </w:p>
              </w:txbxContent>
            </v:textbox>
          </v:shape>
        </w:pict>
      </w:r>
      <w:r>
        <w:rPr>
          <w:noProof/>
        </w:rPr>
        <w:pict>
          <v:shape id="_x0000_s4946" type="#_x0000_t202" style="position:absolute;left:0;text-align:left;margin-left:9.25pt;margin-top:5.85pt;width:97.8pt;height:15.6pt;z-index:151">
            <v:stroke endarrowwidth="narrow" endarrowlength="short"/>
            <v:textbox style="mso-next-textbox:#_x0000_s4946" inset=".64mm,0,.64mm,0">
              <w:txbxContent>
                <w:p w:rsidR="00FF1D6D" w:rsidRPr="007E34F7" w:rsidRDefault="00FF1D6D" w:rsidP="0093790D">
                  <w:pPr>
                    <w:ind w:leftChars="50" w:left="110" w:rightChars="50" w:right="110"/>
                    <w:jc w:val="distribute"/>
                    <w:rPr>
                      <w:spacing w:val="-20"/>
                      <w:sz w:val="20"/>
                      <w:szCs w:val="20"/>
                    </w:rPr>
                  </w:pPr>
                  <w:r>
                    <w:rPr>
                      <w:rFonts w:hint="eastAsia"/>
                      <w:spacing w:val="-20"/>
                      <w:sz w:val="20"/>
                      <w:szCs w:val="20"/>
                    </w:rPr>
                    <w:t>鉄軌道事業者</w:t>
                  </w:r>
                </w:p>
              </w:txbxContent>
            </v:textbox>
          </v:shape>
        </w:pict>
      </w:r>
      <w:r>
        <w:rPr>
          <w:noProof/>
        </w:rPr>
        <w:pict>
          <v:group id="_x0000_s4958" style="position:absolute;left:0;text-align:left;margin-left:283.05pt;margin-top:21.3pt;width:24.25pt;height:16.05pt;z-index:163" coordorigin="6680,1838" coordsize="600,388">
            <v:line id="_x0000_s4959" style="position:absolute;rotation:-90" from="6486,2032" to="6874,2032">
              <v:stroke endarrow="classic" endarrowwidth="narrow" endarrowlength="short"/>
            </v:line>
            <v:line id="_x0000_s4960" style="position:absolute;rotation:-90;flip:y" from="7091,2037" to="7469,2037">
              <v:stroke endarrow="classic" endarrowwidth="narrow" endarrowlength="short"/>
            </v:line>
          </v:group>
        </w:pict>
      </w:r>
    </w:p>
    <w:p w:rsidR="00F6403C" w:rsidRPr="005608BD" w:rsidRDefault="007B24BA" w:rsidP="00F6403C">
      <w:pPr>
        <w:spacing w:line="200" w:lineRule="exact"/>
      </w:pPr>
      <w:r>
        <w:rPr>
          <w:noProof/>
        </w:rPr>
        <w:pict>
          <v:shape id="_x0000_s4951" style="position:absolute;left:0;text-align:left;margin-left:115.65pt;margin-top:2.45pt;width:128.95pt;height:83.1pt;z-index:156;mso-wrap-distance-left:9pt;mso-wrap-distance-top:0;mso-wrap-distance-right:9pt;mso-wrap-distance-bottom:0;mso-position-horizontal-relative:text;mso-position-vertical-relative:text;v-text-anchor:top" coordsize="210,755" path="m,l,755r210,e" filled="f">
            <v:stroke endarrow="classic" endarrowwidth="narrow" endarrowlength="short"/>
            <v:path arrowok="t"/>
          </v:shape>
        </w:pict>
      </w:r>
    </w:p>
    <w:p w:rsidR="00F6403C" w:rsidRPr="005608BD" w:rsidRDefault="007B24BA" w:rsidP="00F6403C">
      <w:pPr>
        <w:spacing w:line="200" w:lineRule="exact"/>
      </w:pPr>
      <w:r>
        <w:rPr>
          <w:noProof/>
        </w:rPr>
        <w:pict>
          <v:polyline id="_x0000_s4952" style="position:absolute;left:0;text-align:left;z-index:157;mso-wrap-distance-left:9pt;mso-wrap-distance-top:0;mso-wrap-distance-right:9pt;mso-wrap-distance-bottom:0;mso-position-horizontal-relative:text;mso-position-vertical-relative:text;v-text-anchor:top" points="335.65pt,.95pt,335.55pt,11.8pt,334.8pt,11.8pt,380.55pt,11.05pt,381.95pt,96.8pt" coordsize="943,1917" filled="f">
            <v:stroke dashstyle="dash" startarrow="classic" startarrowwidth="narrow" startarrowlength="short" endarrow="classic" endarrowwidth="narrow" endarrowlength="short"/>
            <v:path arrowok="t"/>
          </v:polyline>
        </w:pict>
      </w:r>
    </w:p>
    <w:p w:rsidR="00F6403C" w:rsidRPr="005608BD" w:rsidRDefault="00F6403C" w:rsidP="00F6403C">
      <w:pPr>
        <w:spacing w:line="200" w:lineRule="exact"/>
      </w:pPr>
    </w:p>
    <w:p w:rsidR="00F6403C" w:rsidRPr="005608BD" w:rsidRDefault="00F6403C" w:rsidP="00F6403C">
      <w:pPr>
        <w:spacing w:line="200" w:lineRule="exact"/>
      </w:pPr>
    </w:p>
    <w:p w:rsidR="00F6403C" w:rsidRPr="005608BD" w:rsidRDefault="007B24BA" w:rsidP="00F6403C">
      <w:pPr>
        <w:spacing w:line="200" w:lineRule="exact"/>
      </w:pPr>
      <w:r>
        <w:rPr>
          <w:noProof/>
        </w:rPr>
        <w:pict>
          <v:shape id="_x0000_s4962" type="#_x0000_t202" style="position:absolute;left:0;text-align:left;margin-left:382.15pt;margin-top:2.6pt;width:66.95pt;height:15.1pt;z-index:165" filled="f" stroked="f">
            <v:stroke endarrowwidth="narrow" endarrowlength="short"/>
            <v:textbox style="mso-next-textbox:#_x0000_s4962" inset=".64mm,0,.64mm,0">
              <w:txbxContent>
                <w:p w:rsidR="00FF1D6D" w:rsidRPr="00632B4E" w:rsidRDefault="00FF1D6D" w:rsidP="00F6403C">
                  <w:pPr>
                    <w:pStyle w:val="a3"/>
                    <w:tabs>
                      <w:tab w:val="clear" w:pos="4252"/>
                      <w:tab w:val="clear" w:pos="8504"/>
                    </w:tabs>
                    <w:snapToGrid/>
                    <w:rPr>
                      <w:sz w:val="20"/>
                      <w:szCs w:val="20"/>
                    </w:rPr>
                  </w:pPr>
                  <w:r w:rsidRPr="00632B4E">
                    <w:rPr>
                      <w:rFonts w:hint="eastAsia"/>
                      <w:sz w:val="20"/>
                      <w:szCs w:val="20"/>
                    </w:rPr>
                    <w:t>（情報交換）</w:t>
                  </w:r>
                </w:p>
              </w:txbxContent>
            </v:textbox>
          </v:shape>
        </w:pict>
      </w:r>
    </w:p>
    <w:p w:rsidR="00F6403C" w:rsidRPr="005608BD" w:rsidRDefault="00F6403C" w:rsidP="00F6403C">
      <w:pPr>
        <w:spacing w:line="200" w:lineRule="exact"/>
      </w:pPr>
    </w:p>
    <w:p w:rsidR="00F6403C" w:rsidRPr="005608BD" w:rsidRDefault="00F6403C" w:rsidP="00F6403C">
      <w:pPr>
        <w:spacing w:line="200" w:lineRule="exact"/>
      </w:pPr>
    </w:p>
    <w:p w:rsidR="00F6403C" w:rsidRPr="005608BD" w:rsidRDefault="007B24BA" w:rsidP="00F6403C">
      <w:pPr>
        <w:spacing w:line="200" w:lineRule="exact"/>
      </w:pPr>
      <w:r>
        <w:rPr>
          <w:noProof/>
        </w:rPr>
        <w:pict>
          <v:shape id="_x0000_s4949" type="#_x0000_t202" style="position:absolute;left:0;text-align:left;margin-left:244.6pt;margin-top:4pt;width:99.75pt;height:25.8pt;z-index:154">
            <v:stroke endarrowwidth="narrow" endarrowlength="short"/>
            <v:textbox style="mso-next-textbox:#_x0000_s4949" inset=".64mm,0,.64mm,0">
              <w:txbxContent>
                <w:p w:rsidR="00FF1D6D" w:rsidRDefault="00FF1D6D" w:rsidP="0093790D">
                  <w:pPr>
                    <w:spacing w:line="240" w:lineRule="exact"/>
                    <w:ind w:leftChars="50" w:left="110" w:rightChars="50" w:right="110"/>
                    <w:jc w:val="distribute"/>
                    <w:rPr>
                      <w:spacing w:val="-20"/>
                      <w:sz w:val="20"/>
                      <w:szCs w:val="20"/>
                    </w:rPr>
                  </w:pPr>
                  <w:r>
                    <w:rPr>
                      <w:rFonts w:hint="eastAsia"/>
                      <w:spacing w:val="-20"/>
                      <w:sz w:val="20"/>
                      <w:szCs w:val="20"/>
                    </w:rPr>
                    <w:t>比布町</w:t>
                  </w:r>
                </w:p>
                <w:p w:rsidR="00FF1D6D" w:rsidRPr="005224DE" w:rsidRDefault="00FF1D6D" w:rsidP="00F6403C">
                  <w:pPr>
                    <w:spacing w:line="240" w:lineRule="exact"/>
                    <w:jc w:val="center"/>
                    <w:rPr>
                      <w:spacing w:val="-20"/>
                      <w:sz w:val="20"/>
                      <w:szCs w:val="20"/>
                    </w:rPr>
                  </w:pPr>
                  <w:r w:rsidRPr="005E06D4">
                    <w:rPr>
                      <w:rFonts w:hint="eastAsia"/>
                      <w:spacing w:val="14"/>
                      <w:kern w:val="0"/>
                      <w:sz w:val="20"/>
                      <w:szCs w:val="20"/>
                      <w:fitText w:val="1800" w:id="628965888"/>
                    </w:rPr>
                    <w:t>（大雪消防組合</w:t>
                  </w:r>
                  <w:r w:rsidRPr="005E06D4">
                    <w:rPr>
                      <w:rFonts w:hint="eastAsia"/>
                      <w:spacing w:val="2"/>
                      <w:kern w:val="0"/>
                      <w:sz w:val="20"/>
                      <w:szCs w:val="20"/>
                      <w:fitText w:val="1800" w:id="628965888"/>
                    </w:rPr>
                    <w:t>）</w:t>
                  </w:r>
                </w:p>
              </w:txbxContent>
            </v:textbox>
          </v:shape>
        </w:pict>
      </w:r>
    </w:p>
    <w:p w:rsidR="00F6403C" w:rsidRPr="005608BD" w:rsidRDefault="00F6403C" w:rsidP="00F6403C">
      <w:pPr>
        <w:spacing w:line="200" w:lineRule="exact"/>
      </w:pPr>
    </w:p>
    <w:p w:rsidR="00F6403C" w:rsidRPr="005608BD" w:rsidRDefault="00F6403C" w:rsidP="00F6403C">
      <w:pPr>
        <w:spacing w:line="200" w:lineRule="exact"/>
      </w:pPr>
    </w:p>
    <w:p w:rsidR="00F6403C" w:rsidRPr="005608BD" w:rsidRDefault="007B24BA" w:rsidP="00F6403C">
      <w:pPr>
        <w:spacing w:line="200" w:lineRule="exact"/>
      </w:pPr>
      <w:r>
        <w:rPr>
          <w:noProof/>
        </w:rPr>
        <w:pict>
          <v:shape id="_x0000_s4947" type="#_x0000_t202" style="position:absolute;left:0;text-align:left;margin-left:148pt;margin-top:6.75pt;width:93.3pt;height:15.65pt;z-index:152">
            <v:stroke endarrowwidth="narrow" endarrowlength="short"/>
            <v:textbox style="mso-next-textbox:#_x0000_s4947" inset=".64mm,0,.64mm,0">
              <w:txbxContent>
                <w:p w:rsidR="00FF1D6D" w:rsidRPr="007E34F7" w:rsidRDefault="00FF1D6D" w:rsidP="0093790D">
                  <w:pPr>
                    <w:ind w:leftChars="50" w:left="110" w:rightChars="50" w:right="110"/>
                    <w:jc w:val="distribute"/>
                    <w:rPr>
                      <w:spacing w:val="-20"/>
                      <w:sz w:val="20"/>
                      <w:szCs w:val="20"/>
                    </w:rPr>
                  </w:pPr>
                  <w:r>
                    <w:rPr>
                      <w:rFonts w:hint="eastAsia"/>
                      <w:spacing w:val="-20"/>
                      <w:sz w:val="20"/>
                      <w:szCs w:val="20"/>
                    </w:rPr>
                    <w:t>旭川中央警察署</w:t>
                  </w:r>
                </w:p>
              </w:txbxContent>
            </v:textbox>
          </v:shape>
        </w:pict>
      </w:r>
      <w:r>
        <w:rPr>
          <w:noProof/>
        </w:rPr>
        <w:pict>
          <v:shape id="_x0000_s6143" type="#_x0000_t202" style="position:absolute;left:0;text-align:left;margin-left:253.5pt;margin-top:6.8pt;width:104.65pt;height:15.65pt;z-index:638">
            <v:stroke endarrowwidth="narrow" endarrowlength="short"/>
            <v:textbox style="mso-next-textbox:#_x0000_s6143" inset=".64mm,0,.64mm,0">
              <w:txbxContent>
                <w:p w:rsidR="00FF1D6D" w:rsidRDefault="00FF1D6D" w:rsidP="00EB5D0B">
                  <w:pPr>
                    <w:ind w:leftChars="50" w:left="110" w:rightChars="50" w:right="110"/>
                    <w:jc w:val="left"/>
                    <w:rPr>
                      <w:spacing w:val="-20"/>
                      <w:sz w:val="20"/>
                      <w:szCs w:val="20"/>
                    </w:rPr>
                  </w:pPr>
                  <w:r>
                    <w:rPr>
                      <w:rFonts w:hint="eastAsia"/>
                      <w:spacing w:val="-20"/>
                      <w:sz w:val="20"/>
                      <w:szCs w:val="20"/>
                    </w:rPr>
                    <w:t>北海道警察旭川方面本部</w:t>
                  </w:r>
                </w:p>
                <w:p w:rsidR="00FF1D6D" w:rsidRPr="00391F03" w:rsidRDefault="00FF1D6D" w:rsidP="00EB5D0B">
                  <w:pPr>
                    <w:ind w:leftChars="50" w:left="110" w:rightChars="50" w:right="110"/>
                    <w:jc w:val="distribute"/>
                    <w:rPr>
                      <w:spacing w:val="-20"/>
                      <w:sz w:val="20"/>
                      <w:szCs w:val="20"/>
                      <w:lang w:eastAsia="zh-TW"/>
                    </w:rPr>
                  </w:pPr>
                </w:p>
              </w:txbxContent>
            </v:textbox>
          </v:shape>
        </w:pict>
      </w:r>
      <w:r>
        <w:rPr>
          <w:noProof/>
        </w:rPr>
        <w:pict>
          <v:shape id="_x0000_s4963" type="#_x0000_t202" style="position:absolute;left:0;text-align:left;margin-left:371.85pt;margin-top:6.8pt;width:80.85pt;height:15.6pt;z-index:166">
            <v:stroke endarrowwidth="narrow" endarrowlength="short"/>
            <v:textbox style="mso-next-textbox:#_x0000_s4963" inset=".64mm,0,.64mm,0">
              <w:txbxContent>
                <w:p w:rsidR="00FF1D6D" w:rsidRPr="007E34F7" w:rsidRDefault="00FF1D6D" w:rsidP="00EB5D0B">
                  <w:pPr>
                    <w:ind w:leftChars="50" w:left="110" w:rightChars="50" w:right="110"/>
                    <w:jc w:val="distribute"/>
                    <w:rPr>
                      <w:spacing w:val="-20"/>
                      <w:sz w:val="20"/>
                      <w:szCs w:val="20"/>
                    </w:rPr>
                  </w:pPr>
                  <w:r>
                    <w:rPr>
                      <w:rFonts w:hint="eastAsia"/>
                      <w:spacing w:val="-20"/>
                      <w:sz w:val="20"/>
                      <w:szCs w:val="20"/>
                    </w:rPr>
                    <w:t>北海道警察本部</w:t>
                  </w:r>
                </w:p>
              </w:txbxContent>
            </v:textbox>
          </v:shape>
        </w:pict>
      </w:r>
    </w:p>
    <w:p w:rsidR="00F6403C" w:rsidRPr="005608BD" w:rsidRDefault="007B24BA" w:rsidP="00F6403C">
      <w:pPr>
        <w:spacing w:line="200" w:lineRule="exact"/>
      </w:pPr>
      <w:r>
        <w:rPr>
          <w:noProof/>
        </w:rPr>
        <w:pict>
          <v:line id="_x0000_s6144" style="position:absolute;left:0;text-align:left;flip:y;z-index:639" from="358.15pt,4.75pt" to="371.85pt,4.75pt">
            <v:stroke endarrow="classic" endarrowwidth="narrow" endarrowlength="short"/>
          </v:line>
        </w:pict>
      </w:r>
      <w:r>
        <w:rPr>
          <w:noProof/>
        </w:rPr>
        <w:pict>
          <v:line id="_x0000_s4964" style="position:absolute;left:0;text-align:left;flip:y;z-index:167" from="241.35pt,4.35pt" to="253.5pt,4.35pt">
            <v:stroke endarrow="classic" endarrowwidth="narrow" endarrowlength="short"/>
          </v:line>
        </w:pict>
      </w:r>
    </w:p>
    <w:p w:rsidR="00F6403C" w:rsidRPr="005608BD" w:rsidRDefault="00F6403C" w:rsidP="00F6403C">
      <w:pPr>
        <w:spacing w:line="200" w:lineRule="exact"/>
      </w:pP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（2） 実施事項</w:t>
      </w:r>
    </w:p>
    <w:p w:rsidR="00F6403C" w:rsidRPr="005608BD" w:rsidRDefault="00F6403C" w:rsidP="00F6403C">
      <w:pPr>
        <w:pStyle w:val="ac"/>
        <w:spacing w:line="360" w:lineRule="exact"/>
        <w:ind w:leftChars="500" w:left="1320" w:hangingChars="100" w:hanging="220"/>
      </w:pPr>
      <w:r w:rsidRPr="005608BD">
        <w:rPr>
          <w:rFonts w:hint="eastAsia"/>
        </w:rPr>
        <w:t xml:space="preserve">ア　</w:t>
      </w:r>
      <w:r w:rsidRPr="005608BD">
        <w:rPr>
          <w:rFonts w:hint="eastAsia"/>
          <w:spacing w:val="-2"/>
        </w:rPr>
        <w:t>町及び関係機関は、災害発生時に直ちに災害情報連絡のための通信手段を確保する｡</w:t>
      </w:r>
    </w:p>
    <w:p w:rsidR="00F6403C" w:rsidRPr="005608BD" w:rsidRDefault="00F6403C" w:rsidP="00F6403C">
      <w:pPr>
        <w:pStyle w:val="ac"/>
        <w:spacing w:line="360" w:lineRule="exact"/>
        <w:ind w:leftChars="500" w:left="1320" w:hangingChars="100" w:hanging="220"/>
      </w:pPr>
      <w:r w:rsidRPr="005608BD">
        <w:rPr>
          <w:rFonts w:hint="eastAsia"/>
        </w:rPr>
        <w:t>イ　町及び関係機関は、災害情報の収集に努めるとともに、把握した情報について迅速に他の関係機関に連絡する｡</w:t>
      </w:r>
      <w:r w:rsidRPr="005608BD">
        <w:rPr>
          <w:rFonts w:hint="eastAsia"/>
        </w:rPr>
        <w:t xml:space="preserve"> </w:t>
      </w:r>
    </w:p>
    <w:p w:rsidR="00F6403C" w:rsidRPr="005608BD" w:rsidRDefault="00F6403C" w:rsidP="00D56103">
      <w:pPr>
        <w:pStyle w:val="ac"/>
        <w:spacing w:afterLines="50" w:after="149" w:line="360" w:lineRule="exact"/>
        <w:ind w:leftChars="500" w:left="1320" w:hangingChars="100" w:hanging="220"/>
      </w:pPr>
      <w:r w:rsidRPr="005608BD">
        <w:rPr>
          <w:rFonts w:hint="eastAsia"/>
        </w:rPr>
        <w:t>ウ　町及び関係機関は、相互に緊密な情報交換を行い情報の確認、共有化、応急対策の調整等を行う｡</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災害広報</w:t>
      </w:r>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災害応急対策の実施にあたり、正確な情報を迅速に提供することにより混乱の防止を図るため、被災者の家族等、旅客及び地域住民等に対して行う災害広報は、「第5章 第</w:t>
      </w:r>
      <w:r w:rsidR="001772A0" w:rsidRPr="005608BD">
        <w:rPr>
          <w:rFonts w:ascii="ＭＳ 明朝" w:hAnsi="ＭＳ 明朝" w:hint="eastAsia"/>
        </w:rPr>
        <w:t>3</w:t>
      </w:r>
      <w:r w:rsidRPr="005608BD">
        <w:rPr>
          <w:rFonts w:ascii="ＭＳ 明朝" w:hAnsi="ＭＳ 明朝" w:hint="eastAsia"/>
        </w:rPr>
        <w:t>節 災害広報</w:t>
      </w:r>
      <w:r w:rsidR="001772A0" w:rsidRPr="005608BD">
        <w:rPr>
          <w:rFonts w:ascii="ＭＳ 明朝" w:hAnsi="ＭＳ 明朝" w:hint="eastAsia"/>
        </w:rPr>
        <w:t>・情報提供</w:t>
      </w:r>
      <w:r w:rsidRPr="005608BD">
        <w:rPr>
          <w:rFonts w:ascii="ＭＳ 明朝" w:hAnsi="ＭＳ 明朝" w:hint="eastAsia"/>
        </w:rPr>
        <w:t>計画｣の定めによるほか、次により実施するものとする｡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（1） 実施機関</w:t>
      </w:r>
    </w:p>
    <w:p w:rsidR="00F6403C" w:rsidRPr="005608BD" w:rsidRDefault="00F6403C" w:rsidP="00F6403C">
      <w:pPr>
        <w:spacing w:line="360" w:lineRule="exact"/>
        <w:ind w:leftChars="400" w:left="880" w:firstLineChars="100" w:firstLine="220"/>
        <w:rPr>
          <w:rFonts w:ascii="ＭＳ 明朝" w:hAnsi="ＭＳ 明朝"/>
        </w:rPr>
      </w:pPr>
      <w:r w:rsidRPr="005608BD">
        <w:rPr>
          <w:rFonts w:ascii="ＭＳ 明朝" w:hAnsi="ＭＳ 明朝" w:hint="eastAsia"/>
        </w:rPr>
        <w:t>鉄軌道事業者、町(</w:t>
      </w:r>
      <w:r w:rsidR="001C63DA" w:rsidRPr="005608BD">
        <w:rPr>
          <w:rFonts w:ascii="ＭＳ 明朝" w:hAnsi="ＭＳ 明朝" w:hint="eastAsia"/>
        </w:rPr>
        <w:t>大雪消防組合比布消防署</w:t>
      </w:r>
      <w:r w:rsidRPr="005608BD">
        <w:rPr>
          <w:rFonts w:ascii="ＭＳ 明朝" w:hAnsi="ＭＳ 明朝" w:hint="eastAsia"/>
        </w:rPr>
        <w:t>)、北海道、北海道警察</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（2） 実施事項</w:t>
      </w:r>
    </w:p>
    <w:p w:rsidR="00F6403C" w:rsidRPr="005608BD" w:rsidRDefault="00F6403C" w:rsidP="00F6403C">
      <w:pPr>
        <w:pStyle w:val="ac"/>
        <w:spacing w:line="360" w:lineRule="exact"/>
        <w:ind w:leftChars="500" w:left="1320" w:hangingChars="100" w:hanging="220"/>
      </w:pPr>
      <w:r w:rsidRPr="005608BD">
        <w:rPr>
          <w:rFonts w:hint="eastAsia"/>
        </w:rPr>
        <w:t>ア　被災者の家族等への広報</w:t>
      </w:r>
    </w:p>
    <w:p w:rsidR="00F6403C" w:rsidRPr="005608BD" w:rsidRDefault="00F6403C" w:rsidP="00F6403C">
      <w:pPr>
        <w:pStyle w:val="42"/>
        <w:spacing w:line="360" w:lineRule="exact"/>
        <w:ind w:leftChars="600" w:left="1320" w:firstLine="216"/>
        <w:rPr>
          <w:spacing w:val="-2"/>
          <w:sz w:val="22"/>
          <w:szCs w:val="22"/>
        </w:rPr>
      </w:pPr>
      <w:r w:rsidRPr="005608BD">
        <w:rPr>
          <w:rFonts w:hint="eastAsia"/>
          <w:spacing w:val="-2"/>
          <w:sz w:val="22"/>
          <w:szCs w:val="22"/>
        </w:rPr>
        <w:t>町及び関係機関は、被災者の家族等からの問い合わせ等に対応する体</w:t>
      </w:r>
      <w:r w:rsidR="002B38C4" w:rsidRPr="005608BD">
        <w:rPr>
          <w:rFonts w:hint="eastAsia"/>
          <w:spacing w:val="-2"/>
          <w:sz w:val="22"/>
          <w:szCs w:val="22"/>
        </w:rPr>
        <w:t>制を整えるほか、被災者の家族等に役立つ次の情報について、正確にきめ細かく</w:t>
      </w:r>
      <w:r w:rsidRPr="005608BD">
        <w:rPr>
          <w:rFonts w:hint="eastAsia"/>
          <w:spacing w:val="-2"/>
          <w:sz w:val="22"/>
          <w:szCs w:val="22"/>
        </w:rPr>
        <w:t>適切に提供する｡</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(ｱ)　鉄道災害の状況</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(ｲ)　家族等の安否情報</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(ｳ)　医療機関等の情報</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(ｴ)　関係機関の災害応急対策に関する情報</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(ｵ)　その他必要な事項</w:t>
      </w:r>
    </w:p>
    <w:p w:rsidR="00F6403C" w:rsidRPr="005608BD" w:rsidRDefault="00F6403C" w:rsidP="00F6403C">
      <w:pPr>
        <w:pStyle w:val="ac"/>
        <w:spacing w:line="360" w:lineRule="exact"/>
        <w:ind w:leftChars="500" w:left="1320" w:hangingChars="100" w:hanging="220"/>
      </w:pPr>
      <w:r w:rsidRPr="005608BD">
        <w:rPr>
          <w:rFonts w:hint="eastAsia"/>
        </w:rPr>
        <w:t>イ　旅客及び地域住民等への広報</w:t>
      </w:r>
    </w:p>
    <w:p w:rsidR="00F6403C" w:rsidRPr="005608BD" w:rsidRDefault="00F6403C" w:rsidP="00F6403C">
      <w:pPr>
        <w:pStyle w:val="42"/>
        <w:spacing w:line="360" w:lineRule="exact"/>
        <w:ind w:leftChars="600" w:left="1320" w:firstLine="220"/>
        <w:rPr>
          <w:sz w:val="22"/>
          <w:szCs w:val="22"/>
        </w:rPr>
      </w:pPr>
      <w:r w:rsidRPr="005608BD">
        <w:rPr>
          <w:rFonts w:hint="eastAsia"/>
          <w:sz w:val="22"/>
          <w:szCs w:val="22"/>
        </w:rPr>
        <w:t>町及び関係機関は、報道機関を通し、又は広報車の利用及び広報板の掲示等により、次の事項についての広報を実施する｡</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(ｱ)　鉄道災害の状況</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(ｲ)　旅客及び乗務員等の安否情報</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(ｳ)　医療機関等の情報</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(ｴ)　関係機関の災害応急対策に関する情報</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(ｵ)　施設等の復旧状況</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(ｶ)　避難の必要性等地域に与える影響</w:t>
      </w:r>
    </w:p>
    <w:p w:rsidR="00F6403C" w:rsidRPr="005608BD" w:rsidRDefault="00F6403C" w:rsidP="00D56103">
      <w:pPr>
        <w:pStyle w:val="ac"/>
        <w:spacing w:afterLines="50" w:after="149" w:line="360" w:lineRule="exact"/>
        <w:ind w:leftChars="600" w:left="1650" w:hangingChars="150" w:hanging="330"/>
        <w:rPr>
          <w:rFonts w:ascii="ＭＳ 明朝" w:hAnsi="ＭＳ 明朝"/>
        </w:rPr>
      </w:pPr>
      <w:r w:rsidRPr="005608BD">
        <w:rPr>
          <w:rFonts w:ascii="ＭＳ 明朝" w:hAnsi="ＭＳ 明朝" w:hint="eastAsia"/>
        </w:rPr>
        <w:lastRenderedPageBreak/>
        <w:t>(ｷ)　その他必要な事項</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応急活動体制</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 xml:space="preserve">（1） </w:t>
      </w:r>
      <w:r w:rsidR="001772A0" w:rsidRPr="005608BD">
        <w:rPr>
          <w:rFonts w:ascii="ＭＳ 明朝" w:hAnsi="ＭＳ 明朝" w:hint="eastAsia"/>
        </w:rPr>
        <w:t>比布町</w:t>
      </w:r>
    </w:p>
    <w:p w:rsidR="00F6403C" w:rsidRPr="005608BD" w:rsidRDefault="00F6403C" w:rsidP="00F6403C">
      <w:pPr>
        <w:spacing w:line="360" w:lineRule="exact"/>
        <w:ind w:leftChars="400" w:left="880" w:firstLineChars="100" w:firstLine="220"/>
        <w:rPr>
          <w:rFonts w:ascii="ＭＳ 明朝" w:hAnsi="ＭＳ 明朝"/>
        </w:rPr>
      </w:pPr>
      <w:r w:rsidRPr="005608BD">
        <w:rPr>
          <w:rFonts w:ascii="ＭＳ 明朝" w:hAnsi="ＭＳ 明朝" w:hint="eastAsia"/>
        </w:rPr>
        <w:t>町長は、鉄道災害が発生し、又は発生するおそれがある場合、その状況に応じて「第3章 第1節 組織計画」に定めるところにより応急活動体制を整え、その地域に係る災害応急対策を実施する｡</w:t>
      </w:r>
    </w:p>
    <w:p w:rsidR="00F17B31" w:rsidRPr="005608BD" w:rsidRDefault="00F17B31" w:rsidP="00F6403C">
      <w:pPr>
        <w:spacing w:line="360" w:lineRule="exact"/>
        <w:ind w:leftChars="400" w:left="880" w:firstLineChars="100" w:firstLine="220"/>
        <w:rPr>
          <w:rFonts w:ascii="ＭＳ 明朝" w:hAnsi="ＭＳ 明朝"/>
        </w:rPr>
      </w:pPr>
      <w:r w:rsidRPr="005608BD">
        <w:rPr>
          <w:rFonts w:ascii="ＭＳ 明朝" w:hAnsi="ＭＳ 明朝" w:hint="eastAsia"/>
        </w:rPr>
        <w:t>また、円滑・迅速な応急対策の実施を図るため、必要に応じて関係機関と協議し</w:t>
      </w:r>
      <w:r w:rsidR="001C63DA" w:rsidRPr="005608BD">
        <w:rPr>
          <w:rFonts w:ascii="ＭＳ 明朝" w:hAnsi="ＭＳ 明朝" w:hint="eastAsia"/>
        </w:rPr>
        <w:t>、</w:t>
      </w:r>
      <w:r w:rsidRPr="005608BD">
        <w:rPr>
          <w:rFonts w:ascii="ＭＳ 明朝" w:hAnsi="ＭＳ 明朝" w:hint="eastAsia"/>
        </w:rPr>
        <w:t>道が定める「災害対策現地合同本部設置要綱」に基づき、現地合同本部を設置し、災害応急対策を行う。</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（2） 防災関係機関</w:t>
      </w:r>
    </w:p>
    <w:p w:rsidR="00F6403C" w:rsidRPr="005608BD" w:rsidRDefault="00F6403C" w:rsidP="00D56103">
      <w:pPr>
        <w:spacing w:afterLines="50" w:after="149" w:line="360" w:lineRule="exact"/>
        <w:ind w:leftChars="400" w:left="880" w:firstLineChars="100" w:firstLine="208"/>
        <w:rPr>
          <w:rFonts w:ascii="ＭＳ 明朝" w:hAnsi="ＭＳ 明朝"/>
          <w:spacing w:val="-6"/>
        </w:rPr>
      </w:pPr>
      <w:r w:rsidRPr="005608BD">
        <w:rPr>
          <w:rFonts w:ascii="ＭＳ 明朝" w:hAnsi="ＭＳ 明朝" w:hint="eastAsia"/>
          <w:spacing w:val="-6"/>
        </w:rPr>
        <w:t>関係機関の長は、鉄道災害が発生し、又は発生するおそれがある場合、その状況に応じて応急活動体制を整え、関係機関と連携をとりながら、その所管に係る災害応急対策を実施する｡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４　救助救出活動</w:t>
      </w:r>
    </w:p>
    <w:p w:rsidR="00F6403C" w:rsidRPr="005608BD" w:rsidRDefault="00F6403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鉄道災害時における救助救出活動については、鉄軌道事業者が行う発生直後の救助救出活動のほか、「第5章 第</w:t>
      </w:r>
      <w:r w:rsidR="005E06D4" w:rsidRPr="005608BD">
        <w:rPr>
          <w:rFonts w:ascii="ＭＳ 明朝" w:hAnsi="ＭＳ 明朝" w:hint="eastAsia"/>
        </w:rPr>
        <w:t>9</w:t>
      </w:r>
      <w:r w:rsidRPr="005608BD">
        <w:rPr>
          <w:rFonts w:ascii="ＭＳ 明朝" w:hAnsi="ＭＳ 明朝" w:hint="eastAsia"/>
        </w:rPr>
        <w:t>節 救助救出計画」の定めにより実施する。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５　医療救護活動</w:t>
      </w:r>
    </w:p>
    <w:p w:rsidR="00F6403C" w:rsidRPr="005608BD" w:rsidRDefault="00F6403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鉄道災害時における医療救護活動については、「</w:t>
      </w:r>
      <w:r w:rsidR="00350E17" w:rsidRPr="005608BD">
        <w:rPr>
          <w:rFonts w:ascii="ＭＳ 明朝" w:hAnsi="ＭＳ 明朝" w:hint="eastAsia"/>
        </w:rPr>
        <w:t>第5章 第</w:t>
      </w:r>
      <w:r w:rsidR="005E06D4" w:rsidRPr="005608BD">
        <w:rPr>
          <w:rFonts w:ascii="ＭＳ 明朝" w:hAnsi="ＭＳ 明朝" w:hint="eastAsia"/>
        </w:rPr>
        <w:t>10</w:t>
      </w:r>
      <w:r w:rsidR="00350E17" w:rsidRPr="005608BD">
        <w:rPr>
          <w:rFonts w:ascii="ＭＳ 明朝" w:hAnsi="ＭＳ 明朝" w:hint="eastAsia"/>
        </w:rPr>
        <w:t>節 医療救護計画</w:t>
      </w:r>
      <w:r w:rsidRPr="005608BD">
        <w:rPr>
          <w:rFonts w:ascii="ＭＳ 明朝" w:hAnsi="ＭＳ 明朝" w:hint="eastAsia"/>
        </w:rPr>
        <w:t>」の定めにより実施するほか、鉄軌道事業者も、災</w:t>
      </w:r>
      <w:r w:rsidR="001772A0" w:rsidRPr="005608BD">
        <w:rPr>
          <w:rFonts w:ascii="ＭＳ 明朝" w:hAnsi="ＭＳ 明朝" w:hint="eastAsia"/>
        </w:rPr>
        <w:t>害発生直後における救護活動に努めるとともに、関係機関による迅速かつ</w:t>
      </w:r>
      <w:r w:rsidRPr="005608BD">
        <w:rPr>
          <w:rFonts w:ascii="ＭＳ 明朝" w:hAnsi="ＭＳ 明朝" w:hint="eastAsia"/>
        </w:rPr>
        <w:t>的確な救護が行われるよう協力する｡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６　消防活動</w:t>
      </w:r>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鉄道災害時における消防活動は、次により実施する｡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（1） 鉄軌道事業者</w:t>
      </w:r>
    </w:p>
    <w:p w:rsidR="00F6403C" w:rsidRPr="005608BD" w:rsidRDefault="00F6403C" w:rsidP="00D56103">
      <w:pPr>
        <w:spacing w:afterLines="30" w:after="89" w:line="360" w:lineRule="exact"/>
        <w:ind w:leftChars="400" w:left="880" w:firstLineChars="100" w:firstLine="220"/>
        <w:rPr>
          <w:rFonts w:ascii="ＭＳ 明朝" w:hAnsi="ＭＳ 明朝"/>
        </w:rPr>
      </w:pPr>
      <w:r w:rsidRPr="005608BD">
        <w:rPr>
          <w:rFonts w:ascii="ＭＳ 明朝" w:hAnsi="ＭＳ 明朝" w:hint="eastAsia"/>
        </w:rPr>
        <w:t>鉄道災害による火災の発生直後における初期消火活動を行うよう努めるとともに、消防活動を実施する関係機関に可能な限り協力するよう努める｡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 xml:space="preserve">（2） </w:t>
      </w:r>
      <w:r w:rsidR="001C63DA" w:rsidRPr="005608BD">
        <w:rPr>
          <w:rFonts w:ascii="ＭＳ 明朝" w:hAnsi="ＭＳ 明朝" w:hint="eastAsia"/>
        </w:rPr>
        <w:t>大雪</w:t>
      </w:r>
      <w:r w:rsidRPr="005608BD">
        <w:rPr>
          <w:rFonts w:ascii="ＭＳ 明朝" w:hAnsi="ＭＳ 明朝" w:hint="eastAsia"/>
        </w:rPr>
        <w:t>消防組合</w:t>
      </w:r>
      <w:r w:rsidR="00F17B31" w:rsidRPr="005608BD">
        <w:rPr>
          <w:rFonts w:ascii="ＭＳ 明朝" w:hAnsi="ＭＳ 明朝" w:hint="eastAsia"/>
        </w:rPr>
        <w:t>比布</w:t>
      </w:r>
      <w:r w:rsidR="001C63DA" w:rsidRPr="005608BD">
        <w:rPr>
          <w:rFonts w:ascii="ＭＳ 明朝" w:hAnsi="ＭＳ 明朝" w:hint="eastAsia"/>
        </w:rPr>
        <w:t>消防</w:t>
      </w:r>
      <w:r w:rsidR="00F17B31" w:rsidRPr="005608BD">
        <w:rPr>
          <w:rFonts w:ascii="ＭＳ 明朝" w:hAnsi="ＭＳ 明朝" w:hint="eastAsia"/>
        </w:rPr>
        <w:t>署</w:t>
      </w:r>
      <w:r w:rsidRPr="005608BD">
        <w:rPr>
          <w:rFonts w:ascii="ＭＳ 明朝" w:hAnsi="ＭＳ 明朝" w:hint="eastAsia"/>
        </w:rPr>
        <w:t>等</w:t>
      </w:r>
    </w:p>
    <w:p w:rsidR="00F6403C" w:rsidRPr="005608BD" w:rsidRDefault="00F6403C" w:rsidP="00F6403C">
      <w:pPr>
        <w:pStyle w:val="ac"/>
        <w:spacing w:line="360" w:lineRule="exact"/>
        <w:ind w:leftChars="500" w:left="1320" w:hangingChars="100" w:hanging="220"/>
      </w:pPr>
      <w:r w:rsidRPr="005608BD">
        <w:rPr>
          <w:rFonts w:hint="eastAsia"/>
        </w:rPr>
        <w:t xml:space="preserve">ア　</w:t>
      </w:r>
      <w:r w:rsidR="001C63DA" w:rsidRPr="005608BD">
        <w:rPr>
          <w:rFonts w:ascii="ＭＳ 明朝" w:hAnsi="ＭＳ 明朝" w:hint="eastAsia"/>
        </w:rPr>
        <w:t>大雪消防組合比布消防署等</w:t>
      </w:r>
      <w:r w:rsidRPr="005608BD">
        <w:rPr>
          <w:rFonts w:hint="eastAsia"/>
        </w:rPr>
        <w:t>は、速やかに鉄道災害による火災の発生状況を把握するとともに、迅速に消防活動を実施する｡</w:t>
      </w:r>
    </w:p>
    <w:p w:rsidR="00F6403C" w:rsidRPr="005608BD" w:rsidRDefault="00F6403C" w:rsidP="00D56103">
      <w:pPr>
        <w:pStyle w:val="ac"/>
        <w:spacing w:afterLines="50" w:after="149" w:line="360" w:lineRule="exact"/>
        <w:ind w:leftChars="500" w:left="1320" w:hangingChars="100" w:hanging="220"/>
      </w:pPr>
      <w:r w:rsidRPr="005608BD">
        <w:rPr>
          <w:rFonts w:hint="eastAsia"/>
        </w:rPr>
        <w:t>イ　町は</w:t>
      </w:r>
      <w:r w:rsidR="001C63DA" w:rsidRPr="005608BD">
        <w:rPr>
          <w:rFonts w:ascii="ＭＳ 明朝" w:hAnsi="ＭＳ 明朝" w:hint="eastAsia"/>
        </w:rPr>
        <w:t>大雪消防組合比布消防署</w:t>
      </w:r>
      <w:r w:rsidRPr="005608BD">
        <w:rPr>
          <w:rFonts w:hint="eastAsia"/>
        </w:rPr>
        <w:t>と連携して、鉄道災害による火災が発生した場合において、消防活動の円滑化を図るため、必要に応じて消防警戒区域を設定する。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７　行方不明者の捜索及び</w:t>
      </w:r>
      <w:r w:rsidR="005E06D4" w:rsidRPr="005608BD">
        <w:rPr>
          <w:rFonts w:ascii="ＭＳ ゴシック" w:eastAsia="ＭＳ ゴシック" w:hAnsi="ＭＳ ゴシック" w:hint="eastAsia"/>
        </w:rPr>
        <w:t>遺体</w:t>
      </w:r>
      <w:r w:rsidRPr="005608BD">
        <w:rPr>
          <w:rFonts w:ascii="ＭＳ ゴシック" w:eastAsia="ＭＳ ゴシック" w:hAnsi="ＭＳ ゴシック" w:hint="eastAsia"/>
        </w:rPr>
        <w:t>の収容等</w:t>
      </w:r>
    </w:p>
    <w:p w:rsidR="00F6403C" w:rsidRPr="005608BD" w:rsidRDefault="00F6403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町及び各関係機関は、「</w:t>
      </w:r>
      <w:r w:rsidR="00350E17" w:rsidRPr="005608BD">
        <w:rPr>
          <w:rFonts w:ascii="ＭＳ 明朝" w:hAnsi="ＭＳ 明朝" w:hint="eastAsia"/>
        </w:rPr>
        <w:t>第5章 第</w:t>
      </w:r>
      <w:r w:rsidR="005E06D4" w:rsidRPr="005608BD">
        <w:rPr>
          <w:rFonts w:ascii="ＭＳ 明朝" w:hAnsi="ＭＳ 明朝" w:hint="eastAsia"/>
        </w:rPr>
        <w:t>27</w:t>
      </w:r>
      <w:r w:rsidR="00350E17" w:rsidRPr="005608BD">
        <w:rPr>
          <w:rFonts w:ascii="ＭＳ 明朝" w:hAnsi="ＭＳ 明朝" w:hint="eastAsia"/>
        </w:rPr>
        <w:t>節</w:t>
      </w:r>
      <w:r w:rsidRPr="005608BD">
        <w:rPr>
          <w:rFonts w:ascii="ＭＳ 明朝" w:hAnsi="ＭＳ 明朝" w:hint="eastAsia"/>
        </w:rPr>
        <w:t xml:space="preserve"> 行方不明者の捜索及び</w:t>
      </w:r>
      <w:r w:rsidR="005E06D4" w:rsidRPr="005608BD">
        <w:rPr>
          <w:rFonts w:ascii="ＭＳ 明朝" w:hAnsi="ＭＳ 明朝" w:hint="eastAsia"/>
        </w:rPr>
        <w:t>遺体</w:t>
      </w:r>
      <w:r w:rsidRPr="005608BD">
        <w:rPr>
          <w:rFonts w:ascii="ＭＳ 明朝" w:hAnsi="ＭＳ 明朝" w:hint="eastAsia"/>
        </w:rPr>
        <w:t>の収容処理埋葬計画」の定めにより、行方不明者の捜索、</w:t>
      </w:r>
      <w:r w:rsidR="005E06D4" w:rsidRPr="005608BD">
        <w:rPr>
          <w:rFonts w:ascii="ＭＳ 明朝" w:hAnsi="ＭＳ 明朝" w:hint="eastAsia"/>
        </w:rPr>
        <w:t>遺体</w:t>
      </w:r>
      <w:r w:rsidRPr="005608BD">
        <w:rPr>
          <w:rFonts w:ascii="ＭＳ 明朝" w:hAnsi="ＭＳ 明朝" w:hint="eastAsia"/>
        </w:rPr>
        <w:t>の収容、埋葬等を実施する。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８　交通規制</w:t>
      </w:r>
    </w:p>
    <w:p w:rsidR="00F6403C" w:rsidRPr="005608BD" w:rsidRDefault="00F6403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北海道警察等各関係機関は、災害の拡大防止及び交通の確保のため、「第5章 第</w:t>
      </w:r>
      <w:r w:rsidR="005E06D4" w:rsidRPr="005608BD">
        <w:rPr>
          <w:rFonts w:ascii="ＭＳ 明朝" w:hAnsi="ＭＳ 明朝" w:hint="eastAsia"/>
        </w:rPr>
        <w:t>13</w:t>
      </w:r>
      <w:r w:rsidRPr="005608BD">
        <w:rPr>
          <w:rFonts w:ascii="ＭＳ 明朝" w:hAnsi="ＭＳ 明朝" w:hint="eastAsia"/>
        </w:rPr>
        <w:t>節 交通応急対策計画」の定めにより、必要な交通規制を行う。</w:t>
      </w:r>
    </w:p>
    <w:p w:rsidR="00841AA4" w:rsidRPr="005608BD" w:rsidRDefault="00841AA4" w:rsidP="00D56103">
      <w:pPr>
        <w:spacing w:afterLines="50" w:after="149" w:line="360" w:lineRule="exact"/>
        <w:ind w:leftChars="300" w:left="660" w:firstLineChars="100" w:firstLine="220"/>
        <w:rPr>
          <w:rFonts w:ascii="ＭＳ 明朝" w:hAnsi="ＭＳ 明朝"/>
        </w:rPr>
      </w:pP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lastRenderedPageBreak/>
        <w:t>９　危険物流出対策</w:t>
      </w:r>
    </w:p>
    <w:p w:rsidR="00F6403C" w:rsidRPr="005608BD" w:rsidRDefault="00F6403C" w:rsidP="00D56103">
      <w:pPr>
        <w:spacing w:afterLines="50" w:after="149" w:line="360" w:lineRule="exact"/>
        <w:ind w:leftChars="300" w:left="660" w:firstLineChars="100" w:firstLine="216"/>
        <w:rPr>
          <w:rFonts w:ascii="ＭＳ 明朝" w:hAnsi="ＭＳ 明朝"/>
          <w:spacing w:val="-2"/>
        </w:rPr>
      </w:pPr>
      <w:r w:rsidRPr="005608BD">
        <w:rPr>
          <w:rFonts w:ascii="ＭＳ 明朝" w:hAnsi="ＭＳ 明朝" w:hint="eastAsia"/>
          <w:spacing w:val="-2"/>
        </w:rPr>
        <w:t>鉄道災害により危険物が流出し、又はそのおそれがある場合は、「</w:t>
      </w:r>
      <w:r w:rsidR="001C63DA" w:rsidRPr="005608BD">
        <w:rPr>
          <w:rFonts w:ascii="ＭＳ 明朝" w:hAnsi="ＭＳ 明朝" w:hint="eastAsia"/>
          <w:spacing w:val="-2"/>
        </w:rPr>
        <w:t>本</w:t>
      </w:r>
      <w:r w:rsidRPr="005608BD">
        <w:rPr>
          <w:rFonts w:ascii="ＭＳ 明朝" w:hAnsi="ＭＳ 明朝" w:hint="eastAsia"/>
          <w:spacing w:val="-2"/>
        </w:rPr>
        <w:t>章 第4節 危険物等災害対策計画｣の定めるところにより速やかに対処し、危険物による二次災害の防止に努める。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10　自衛隊派遣要請</w:t>
      </w:r>
    </w:p>
    <w:p w:rsidR="00F6403C" w:rsidRPr="005608BD" w:rsidRDefault="00F6403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鉄道災害発生時における自衛隊派遣要請については、「</w:t>
      </w:r>
      <w:r w:rsidR="00350E17" w:rsidRPr="005608BD">
        <w:rPr>
          <w:rFonts w:ascii="ＭＳ 明朝" w:hAnsi="ＭＳ 明朝" w:hint="eastAsia"/>
        </w:rPr>
        <w:t>第5章 第</w:t>
      </w:r>
      <w:r w:rsidR="002B38C4" w:rsidRPr="005608BD">
        <w:rPr>
          <w:rFonts w:ascii="ＭＳ 明朝" w:hAnsi="ＭＳ 明朝" w:hint="eastAsia"/>
        </w:rPr>
        <w:t>6</w:t>
      </w:r>
      <w:r w:rsidR="00350E17" w:rsidRPr="005608BD">
        <w:rPr>
          <w:rFonts w:ascii="ＭＳ 明朝" w:hAnsi="ＭＳ 明朝" w:hint="eastAsia"/>
        </w:rPr>
        <w:t>節</w:t>
      </w:r>
      <w:r w:rsidRPr="005608BD">
        <w:rPr>
          <w:rFonts w:ascii="ＭＳ 明朝" w:hAnsi="ＭＳ 明朝" w:hint="eastAsia"/>
        </w:rPr>
        <w:t xml:space="preserve"> 自衛隊派遣要請及び派遣活動計画」の定めるところにより実施する。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11　広域応援</w:t>
      </w:r>
    </w:p>
    <w:p w:rsidR="00F6403C" w:rsidRPr="005608BD" w:rsidRDefault="00F6403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町、道及び</w:t>
      </w:r>
      <w:r w:rsidR="00120AD0" w:rsidRPr="005608BD">
        <w:rPr>
          <w:rFonts w:ascii="ＭＳ 明朝" w:hAnsi="ＭＳ 明朝" w:hint="eastAsia"/>
        </w:rPr>
        <w:t>大雪消防組合比布消防署</w:t>
      </w:r>
      <w:r w:rsidRPr="005608BD">
        <w:rPr>
          <w:rFonts w:ascii="ＭＳ 明朝" w:hAnsi="ＭＳ 明朝" w:hint="eastAsia"/>
        </w:rPr>
        <w:t>は、災害の規模により、それぞれ単独では十分な災害応急対策を実施できない場合は、「第5章 第</w:t>
      </w:r>
      <w:r w:rsidR="005E06D4" w:rsidRPr="005608BD">
        <w:rPr>
          <w:rFonts w:ascii="ＭＳ 明朝" w:hAnsi="ＭＳ 明朝" w:hint="eastAsia"/>
        </w:rPr>
        <w:t>7</w:t>
      </w:r>
      <w:r w:rsidRPr="005608BD">
        <w:rPr>
          <w:rFonts w:ascii="ＭＳ 明朝" w:hAnsi="ＭＳ 明朝" w:hint="eastAsia"/>
        </w:rPr>
        <w:t>節 広域応援</w:t>
      </w:r>
      <w:r w:rsidR="005E06D4" w:rsidRPr="005608BD">
        <w:rPr>
          <w:rFonts w:ascii="ＭＳ 明朝" w:hAnsi="ＭＳ 明朝" w:hint="eastAsia"/>
        </w:rPr>
        <w:t>・受援</w:t>
      </w:r>
      <w:r w:rsidRPr="005608BD">
        <w:rPr>
          <w:rFonts w:ascii="ＭＳ 明朝" w:hAnsi="ＭＳ 明朝" w:hint="eastAsia"/>
        </w:rPr>
        <w:t>計画」の定めるところにより、他の消防機関、他の市</w:t>
      </w:r>
      <w:r w:rsidR="005E06D4" w:rsidRPr="005608BD">
        <w:rPr>
          <w:rFonts w:ascii="ＭＳ 明朝" w:hAnsi="ＭＳ 明朝" w:hint="eastAsia"/>
        </w:rPr>
        <w:t>区</w:t>
      </w:r>
      <w:r w:rsidRPr="005608BD">
        <w:rPr>
          <w:rFonts w:ascii="ＭＳ 明朝" w:hAnsi="ＭＳ 明朝" w:hint="eastAsia"/>
        </w:rPr>
        <w:t>町村、他都府県及び国へ応援を要請する。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12　災害復旧</w:t>
      </w:r>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鉄軌道事業者は、その公共性に鑑み、被災施設及び車両の迅速な復旧に努めるとともに、可能な限り復旧予定時期を明らかにするよう努める｡</w:t>
      </w:r>
    </w:p>
    <w:p w:rsidR="00F6403C" w:rsidRPr="005608BD" w:rsidRDefault="00F6403C" w:rsidP="00F6403C">
      <w:pPr>
        <w:spacing w:line="200" w:lineRule="exact"/>
      </w:pPr>
    </w:p>
    <w:p w:rsidR="007329F1" w:rsidRPr="005608BD" w:rsidRDefault="007329F1" w:rsidP="00D71349">
      <w:pPr>
        <w:spacing w:line="200" w:lineRule="exact"/>
      </w:pPr>
    </w:p>
    <w:p w:rsidR="00D71349" w:rsidRPr="005608BD" w:rsidRDefault="002D090C" w:rsidP="00D71349">
      <w:pPr>
        <w:spacing w:line="200" w:lineRule="exact"/>
      </w:pPr>
      <w:r w:rsidRPr="005608BD">
        <w:br w:type="column"/>
      </w:r>
    </w:p>
    <w:p w:rsidR="00D878A0" w:rsidRPr="005608BD" w:rsidRDefault="00D878A0"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888" w:name="_Toc336454234"/>
      <w:r w:rsidRPr="005608BD">
        <w:rPr>
          <w:rFonts w:ascii="ＭＳ ゴシック" w:eastAsia="ＭＳ ゴシック" w:hAnsi="ＭＳ ゴシック" w:hint="eastAsia"/>
          <w:sz w:val="28"/>
          <w:szCs w:val="28"/>
        </w:rPr>
        <w:t>第３節　道路災害対策計画</w:t>
      </w:r>
      <w:bookmarkEnd w:id="888"/>
    </w:p>
    <w:p w:rsidR="00D878A0" w:rsidRPr="005608BD" w:rsidRDefault="00D878A0" w:rsidP="00D878A0">
      <w:pPr>
        <w:spacing w:line="100" w:lineRule="exact"/>
      </w:pPr>
    </w:p>
    <w:p w:rsidR="00F6403C" w:rsidRPr="005608BD" w:rsidRDefault="00F6403C" w:rsidP="00D56103">
      <w:pPr>
        <w:spacing w:afterLines="30" w:after="89" w:line="360" w:lineRule="exact"/>
        <w:ind w:leftChars="300" w:left="880" w:hangingChars="100" w:hanging="220"/>
        <w:outlineLvl w:val="2"/>
        <w:rPr>
          <w:rFonts w:ascii="ＭＳ ゴシック" w:eastAsia="ＭＳ ゴシック" w:hAnsi="ＭＳ ゴシック"/>
        </w:rPr>
      </w:pPr>
      <w:bookmarkStart w:id="889" w:name="_Toc277319716"/>
      <w:bookmarkStart w:id="890" w:name="_Toc304920428"/>
      <w:bookmarkStart w:id="891" w:name="_Toc335902833"/>
      <w:bookmarkStart w:id="892" w:name="_Toc336454235"/>
      <w:r w:rsidRPr="005608BD">
        <w:rPr>
          <w:rFonts w:ascii="ＭＳ ゴシック" w:eastAsia="ＭＳ ゴシック" w:hAnsi="ＭＳ ゴシック" w:hint="eastAsia"/>
        </w:rPr>
        <w:t>第１　基本方針</w:t>
      </w:r>
      <w:bookmarkEnd w:id="889"/>
      <w:bookmarkEnd w:id="890"/>
      <w:bookmarkEnd w:id="891"/>
      <w:bookmarkEnd w:id="892"/>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道路構造物の被災又は</w:t>
      </w:r>
      <w:r w:rsidR="005F31CD" w:rsidRPr="005608BD">
        <w:rPr>
          <w:rFonts w:ascii="ＭＳ 明朝" w:hAnsi="ＭＳ 明朝" w:hint="eastAsia"/>
        </w:rPr>
        <w:t>高速自動車国道における</w:t>
      </w:r>
      <w:r w:rsidRPr="005608BD">
        <w:rPr>
          <w:rFonts w:ascii="ＭＳ 明朝" w:hAnsi="ＭＳ 明朝" w:hint="eastAsia"/>
        </w:rPr>
        <w:t>車両の衝突等により、大規模な救急救助活動や消火活動等が必要とされている災害（以下</w:t>
      </w:r>
      <w:r w:rsidR="005F31CD" w:rsidRPr="005608BD">
        <w:rPr>
          <w:rFonts w:ascii="ＭＳ 明朝" w:hAnsi="ＭＳ 明朝" w:hint="eastAsia"/>
        </w:rPr>
        <w:t>、この節において</w:t>
      </w:r>
      <w:r w:rsidRPr="005608BD">
        <w:rPr>
          <w:rFonts w:ascii="ＭＳ 明朝" w:hAnsi="ＭＳ 明朝" w:hint="eastAsia"/>
        </w:rPr>
        <w:t>「道路災害」という。）が発生し、又はまさに発生しようとしている場合に、早期に初動体制を確立して、その拡大を</w:t>
      </w:r>
      <w:r w:rsidR="001606C2" w:rsidRPr="005608BD">
        <w:rPr>
          <w:rFonts w:ascii="ＭＳ 明朝" w:hAnsi="ＭＳ 明朝" w:hint="eastAsia"/>
        </w:rPr>
        <w:t>防御</w:t>
      </w:r>
      <w:r w:rsidRPr="005608BD">
        <w:rPr>
          <w:rFonts w:ascii="ＭＳ 明朝" w:hAnsi="ＭＳ 明朝" w:hint="eastAsia"/>
        </w:rPr>
        <w:t>し被害の軽減を図るため、町及び防災関係機関が実施する各種の予防、応急対策</w:t>
      </w:r>
      <w:r w:rsidR="005F31CD" w:rsidRPr="005608BD">
        <w:rPr>
          <w:rFonts w:ascii="ＭＳ 明朝" w:hAnsi="ＭＳ 明朝" w:hint="eastAsia"/>
        </w:rPr>
        <w:t>について</w:t>
      </w:r>
      <w:r w:rsidRPr="005608BD">
        <w:rPr>
          <w:rFonts w:ascii="ＭＳ 明朝" w:hAnsi="ＭＳ 明朝" w:hint="eastAsia"/>
        </w:rPr>
        <w:t>は、</w:t>
      </w:r>
      <w:r w:rsidR="005F31CD" w:rsidRPr="005608BD">
        <w:rPr>
          <w:rFonts w:ascii="ＭＳ 明朝" w:hAnsi="ＭＳ 明朝" w:hint="eastAsia"/>
        </w:rPr>
        <w:t>本</w:t>
      </w:r>
      <w:r w:rsidRPr="005608BD">
        <w:rPr>
          <w:rFonts w:ascii="ＭＳ 明朝" w:hAnsi="ＭＳ 明朝" w:hint="eastAsia"/>
        </w:rPr>
        <w:t>計画の定めるところによる。</w:t>
      </w:r>
    </w:p>
    <w:p w:rsidR="00F6403C" w:rsidRPr="005608BD" w:rsidRDefault="00F6403C" w:rsidP="00F6403C">
      <w:pPr>
        <w:spacing w:line="200" w:lineRule="exact"/>
      </w:pPr>
    </w:p>
    <w:p w:rsidR="00F6403C" w:rsidRPr="005608BD" w:rsidRDefault="00F6403C" w:rsidP="00D56103">
      <w:pPr>
        <w:spacing w:afterLines="30" w:after="89" w:line="360" w:lineRule="exact"/>
        <w:ind w:leftChars="300" w:left="880" w:hangingChars="100" w:hanging="220"/>
        <w:outlineLvl w:val="2"/>
        <w:rPr>
          <w:rFonts w:ascii="ＭＳ ゴシック" w:eastAsia="ＭＳ ゴシック" w:hAnsi="ＭＳ ゴシック"/>
        </w:rPr>
      </w:pPr>
      <w:bookmarkStart w:id="893" w:name="_Toc277319717"/>
      <w:bookmarkStart w:id="894" w:name="_Toc304920429"/>
      <w:bookmarkStart w:id="895" w:name="_Toc316999561"/>
      <w:bookmarkStart w:id="896" w:name="_Toc335902834"/>
      <w:bookmarkStart w:id="897" w:name="_Toc336454236"/>
      <w:r w:rsidRPr="005608BD">
        <w:rPr>
          <w:rFonts w:ascii="ＭＳ ゴシック" w:eastAsia="ＭＳ ゴシック" w:hAnsi="ＭＳ ゴシック" w:hint="eastAsia"/>
        </w:rPr>
        <w:t>第２　災害予防</w:t>
      </w:r>
      <w:bookmarkEnd w:id="893"/>
      <w:bookmarkEnd w:id="894"/>
      <w:bookmarkEnd w:id="895"/>
      <w:bookmarkEnd w:id="896"/>
      <w:bookmarkEnd w:id="897"/>
    </w:p>
    <w:p w:rsidR="00F6403C" w:rsidRPr="005608BD" w:rsidRDefault="00F6403C"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町は関係機関と連携を図り、それぞれの組織を通じて相互に協力し、道路災害を未然に防止するため必要な予防対策を実施する。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実施事項</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（1） 道路管理者</w:t>
      </w:r>
    </w:p>
    <w:p w:rsidR="00F6403C" w:rsidRPr="005608BD" w:rsidRDefault="00F6403C" w:rsidP="00F6403C">
      <w:pPr>
        <w:pStyle w:val="ac"/>
        <w:spacing w:line="360" w:lineRule="exact"/>
        <w:ind w:leftChars="500" w:left="1320" w:hangingChars="100" w:hanging="220"/>
      </w:pPr>
      <w:r w:rsidRPr="005608BD">
        <w:rPr>
          <w:rFonts w:hint="eastAsia"/>
        </w:rPr>
        <w:t>ア　トンネルや橋梁等、道路施設の点検体制を強化し、施設等の現況の把握に努めるとともに異常を迅速に発見し、速やかな応急対策を図るために情報の収集、連絡体制の整備を図る。</w:t>
      </w:r>
      <w:r w:rsidRPr="005608BD">
        <w:br w:type="textWrapping" w:clear="all"/>
      </w:r>
      <w:r w:rsidRPr="005608BD">
        <w:rPr>
          <w:rFonts w:hint="eastAsia"/>
        </w:rPr>
        <w:t xml:space="preserve">　また、異常が発見され、災害が発生するおそれがある場合に、道路利用者にその情報を迅速に提供するための体制の整備を図る。</w:t>
      </w:r>
    </w:p>
    <w:p w:rsidR="00F6403C" w:rsidRPr="005608BD" w:rsidRDefault="00F6403C" w:rsidP="00F6403C">
      <w:pPr>
        <w:pStyle w:val="ac"/>
        <w:spacing w:line="360" w:lineRule="exact"/>
        <w:ind w:leftChars="500" w:left="1320" w:hangingChars="100" w:hanging="220"/>
      </w:pPr>
      <w:r w:rsidRPr="005608BD">
        <w:rPr>
          <w:rFonts w:hint="eastAsia"/>
        </w:rPr>
        <w:t>イ　道路災害を予防するため、必要な施設の整備を図るとともに、道路施設の安全を確保するため必要な体制の整備に努める。</w:t>
      </w:r>
    </w:p>
    <w:p w:rsidR="00F6403C" w:rsidRPr="005608BD" w:rsidRDefault="00F6403C" w:rsidP="00F6403C">
      <w:pPr>
        <w:pStyle w:val="ac"/>
        <w:spacing w:line="360" w:lineRule="exact"/>
        <w:ind w:leftChars="500" w:left="1320" w:hangingChars="100" w:hanging="220"/>
      </w:pPr>
      <w:r w:rsidRPr="005608BD">
        <w:rPr>
          <w:rFonts w:hint="eastAsia"/>
        </w:rPr>
        <w:t>ウ　道路災害を未然に防止するため、安全性・信頼性の高い道路ネットワーク整備を計画的かつ総合的に実施する。</w:t>
      </w:r>
    </w:p>
    <w:p w:rsidR="00F6403C" w:rsidRPr="005608BD" w:rsidRDefault="00F6403C" w:rsidP="00F6403C">
      <w:pPr>
        <w:pStyle w:val="ac"/>
        <w:spacing w:line="360" w:lineRule="exact"/>
        <w:ind w:leftChars="500" w:left="1320" w:hangingChars="100" w:hanging="220"/>
      </w:pPr>
      <w:r w:rsidRPr="005608BD">
        <w:rPr>
          <w:rFonts w:hint="eastAsia"/>
        </w:rPr>
        <w:t xml:space="preserve">エ　</w:t>
      </w:r>
      <w:r w:rsidRPr="005608BD">
        <w:rPr>
          <w:rFonts w:hint="eastAsia"/>
          <w:spacing w:val="-6"/>
        </w:rPr>
        <w:t>職員の非常参集体制、応急活動のためのマニュアルの作成等、災害応急体制を整備する。</w:t>
      </w:r>
    </w:p>
    <w:p w:rsidR="00F6403C" w:rsidRPr="005608BD" w:rsidRDefault="00F6403C" w:rsidP="00F6403C">
      <w:pPr>
        <w:pStyle w:val="ac"/>
        <w:spacing w:line="360" w:lineRule="exact"/>
        <w:ind w:leftChars="500" w:left="1320" w:hangingChars="100" w:hanging="220"/>
      </w:pPr>
      <w:r w:rsidRPr="005608BD">
        <w:rPr>
          <w:rFonts w:hint="eastAsia"/>
        </w:rPr>
        <w:t xml:space="preserve">オ　</w:t>
      </w:r>
      <w:r w:rsidRPr="005608BD">
        <w:rPr>
          <w:rFonts w:hint="eastAsia"/>
          <w:spacing w:val="-4"/>
        </w:rPr>
        <w:t>関係機関と相互に連携して実践的な防災訓練を実施し、道路災害の情報伝達、活動手順等について徹底を図るとともに、必要に応じ体制の改善等の措置を講ずる。</w:t>
      </w:r>
    </w:p>
    <w:p w:rsidR="00F6403C" w:rsidRPr="005608BD" w:rsidRDefault="00F6403C" w:rsidP="00F6403C">
      <w:pPr>
        <w:pStyle w:val="ac"/>
        <w:spacing w:line="360" w:lineRule="exact"/>
        <w:ind w:leftChars="500" w:left="1320" w:hangingChars="100" w:hanging="220"/>
      </w:pPr>
      <w:r w:rsidRPr="005608BD">
        <w:rPr>
          <w:rFonts w:hint="eastAsia"/>
        </w:rPr>
        <w:t>カ　道路災害時に、施設、設備の被害情報の把握及び応急復旧を行うため、</w:t>
      </w:r>
      <w:r w:rsidR="002D5C23" w:rsidRPr="005608BD">
        <w:rPr>
          <w:rFonts w:hint="eastAsia"/>
        </w:rPr>
        <w:t>あらかじめ</w:t>
      </w:r>
      <w:r w:rsidRPr="005608BD">
        <w:rPr>
          <w:rFonts w:hint="eastAsia"/>
        </w:rPr>
        <w:t>体制、資機材を整備する。</w:t>
      </w:r>
    </w:p>
    <w:p w:rsidR="00F6403C" w:rsidRPr="005608BD" w:rsidRDefault="00F6403C" w:rsidP="00F6403C">
      <w:pPr>
        <w:pStyle w:val="ac"/>
        <w:spacing w:line="360" w:lineRule="exact"/>
        <w:ind w:leftChars="500" w:left="1320" w:hangingChars="100" w:hanging="220"/>
      </w:pPr>
      <w:r w:rsidRPr="005608BD">
        <w:rPr>
          <w:rFonts w:hint="eastAsia"/>
        </w:rPr>
        <w:t>キ　道路利用者に対して道路災害時の対応等の防災知識の</w:t>
      </w:r>
      <w:r w:rsidR="00A96471" w:rsidRPr="005608BD">
        <w:rPr>
          <w:rFonts w:hint="eastAsia"/>
        </w:rPr>
        <w:t>普及・啓発</w:t>
      </w:r>
      <w:r w:rsidRPr="005608BD">
        <w:rPr>
          <w:rFonts w:hint="eastAsia"/>
        </w:rPr>
        <w:t>を図る。</w:t>
      </w:r>
    </w:p>
    <w:p w:rsidR="00F6403C" w:rsidRPr="005608BD" w:rsidRDefault="00F6403C" w:rsidP="00F6403C">
      <w:pPr>
        <w:pStyle w:val="ac"/>
        <w:spacing w:line="360" w:lineRule="exact"/>
        <w:ind w:leftChars="500" w:left="1320" w:hangingChars="100" w:hanging="220"/>
      </w:pPr>
      <w:r w:rsidRPr="005608BD">
        <w:rPr>
          <w:rFonts w:hint="eastAsia"/>
        </w:rPr>
        <w:t>ク　道路災害の原因究明のための総合的な調査研究を行い、その成果を踏まえ再発防止対策を実施する。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（2） 北海道警察</w:t>
      </w:r>
    </w:p>
    <w:p w:rsidR="00F6403C" w:rsidRPr="005608BD" w:rsidRDefault="00F6403C" w:rsidP="00F6403C">
      <w:pPr>
        <w:spacing w:line="360" w:lineRule="exact"/>
        <w:ind w:leftChars="400" w:left="880" w:firstLineChars="100" w:firstLine="212"/>
        <w:rPr>
          <w:rFonts w:ascii="ＭＳ 明朝" w:hAnsi="ＭＳ 明朝"/>
          <w:spacing w:val="-4"/>
        </w:rPr>
      </w:pPr>
      <w:r w:rsidRPr="005608BD">
        <w:rPr>
          <w:rFonts w:ascii="ＭＳ 明朝" w:hAnsi="ＭＳ 明朝" w:hint="eastAsia"/>
          <w:spacing w:val="-4"/>
        </w:rPr>
        <w:t>道路交通の安全のための情報の収集を図るものとし、異常が発見され、災害が発生するおそれのある場合には、通行の禁止など必要な措置を行い、道路利用者に周知するとともに、被災現場及び周辺地域等において、交通安全施設の点検を実施するなど必要な措置を講ずる。</w:t>
      </w:r>
    </w:p>
    <w:p w:rsidR="00F6403C" w:rsidRPr="005608BD" w:rsidRDefault="00F6403C" w:rsidP="00F6403C">
      <w:pPr>
        <w:spacing w:line="200" w:lineRule="exact"/>
      </w:pPr>
    </w:p>
    <w:p w:rsidR="00F6403C" w:rsidRPr="005608BD" w:rsidRDefault="00F6403C" w:rsidP="00D56103">
      <w:pPr>
        <w:spacing w:afterLines="30" w:after="89" w:line="360" w:lineRule="exact"/>
        <w:ind w:leftChars="300" w:left="880" w:hangingChars="100" w:hanging="220"/>
        <w:outlineLvl w:val="2"/>
        <w:rPr>
          <w:rFonts w:ascii="ＭＳ ゴシック" w:eastAsia="ＭＳ ゴシック" w:hAnsi="ＭＳ ゴシック"/>
        </w:rPr>
      </w:pPr>
      <w:bookmarkStart w:id="898" w:name="_Toc277319718"/>
      <w:bookmarkStart w:id="899" w:name="_Toc304920430"/>
      <w:bookmarkStart w:id="900" w:name="_Toc316999562"/>
      <w:bookmarkStart w:id="901" w:name="_Toc335902835"/>
      <w:bookmarkStart w:id="902" w:name="_Toc336454237"/>
      <w:r w:rsidRPr="005608BD">
        <w:rPr>
          <w:rFonts w:ascii="ＭＳ ゴシック" w:eastAsia="ＭＳ ゴシック" w:hAnsi="ＭＳ ゴシック" w:hint="eastAsia"/>
        </w:rPr>
        <w:t>第３　災害応急対策</w:t>
      </w:r>
      <w:bookmarkEnd w:id="898"/>
      <w:bookmarkEnd w:id="899"/>
      <w:bookmarkEnd w:id="900"/>
      <w:bookmarkEnd w:id="901"/>
      <w:bookmarkEnd w:id="902"/>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情報通信</w:t>
      </w:r>
    </w:p>
    <w:p w:rsidR="00F6403C" w:rsidRPr="005608BD" w:rsidRDefault="00F6403C"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道路災害が発生し、又</w:t>
      </w:r>
      <w:r w:rsidR="005F31CD" w:rsidRPr="005608BD">
        <w:rPr>
          <w:rFonts w:ascii="ＭＳ 明朝" w:hAnsi="ＭＳ 明朝" w:hint="eastAsia"/>
        </w:rPr>
        <w:t>は</w:t>
      </w:r>
      <w:r w:rsidRPr="005608BD">
        <w:rPr>
          <w:rFonts w:ascii="ＭＳ 明朝" w:hAnsi="ＭＳ 明朝" w:hint="eastAsia"/>
        </w:rPr>
        <w:t>まさに発生しようとしている場合の情報の収集及び通信等は、次</w:t>
      </w:r>
      <w:r w:rsidRPr="005608BD">
        <w:rPr>
          <w:rFonts w:ascii="ＭＳ 明朝" w:hAnsi="ＭＳ 明朝" w:hint="eastAsia"/>
        </w:rPr>
        <w:lastRenderedPageBreak/>
        <w:t>により実施する。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（1） 情報通信連絡系統</w:t>
      </w:r>
    </w:p>
    <w:p w:rsidR="00F6403C" w:rsidRPr="005608BD" w:rsidRDefault="00F6403C" w:rsidP="00F6403C">
      <w:pPr>
        <w:pStyle w:val="ac"/>
        <w:spacing w:line="360" w:lineRule="exact"/>
        <w:ind w:leftChars="500" w:left="1320" w:hangingChars="100" w:hanging="220"/>
      </w:pPr>
      <w:r w:rsidRPr="005608BD">
        <w:rPr>
          <w:rFonts w:hint="eastAsia"/>
        </w:rPr>
        <w:t>ア　町の管理する道路の場合</w:t>
      </w:r>
    </w:p>
    <w:p w:rsidR="00F6403C" w:rsidRPr="005608BD" w:rsidRDefault="007B24BA" w:rsidP="00F6403C">
      <w:pPr>
        <w:spacing w:line="200" w:lineRule="exact"/>
      </w:pPr>
      <w:r>
        <w:rPr>
          <w:noProof/>
        </w:rPr>
        <w:pict>
          <v:shape id="_x0000_s4973" type="#_x0000_t202" style="position:absolute;left:0;text-align:left;margin-left:381.9pt;margin-top:7.85pt;width:84.05pt;height:15.1pt;z-index:174">
            <v:stroke endarrowwidth="narrow" endarrowlength="short"/>
            <v:textbox style="mso-next-textbox:#_x0000_s4973" inset=".64mm,0,.64mm,0">
              <w:txbxContent>
                <w:p w:rsidR="00FF1D6D" w:rsidRDefault="00FF1D6D" w:rsidP="0093790D">
                  <w:pPr>
                    <w:ind w:leftChars="50" w:left="110" w:rightChars="50" w:right="110"/>
                    <w:jc w:val="distribute"/>
                    <w:rPr>
                      <w:sz w:val="20"/>
                      <w:szCs w:val="20"/>
                    </w:rPr>
                  </w:pPr>
                  <w:r>
                    <w:rPr>
                      <w:rFonts w:hint="eastAsia"/>
                      <w:sz w:val="20"/>
                      <w:szCs w:val="20"/>
                    </w:rPr>
                    <w:t>国（消防庁）</w:t>
                  </w:r>
                </w:p>
              </w:txbxContent>
            </v:textbox>
          </v:shape>
        </w:pict>
      </w:r>
      <w:r>
        <w:rPr>
          <w:noProof/>
        </w:rPr>
        <w:pict>
          <v:shape id="_x0000_s4969" type="#_x0000_t202" style="position:absolute;left:0;text-align:left;margin-left:206.9pt;margin-top:7.85pt;width:133.05pt;height:15.6pt;z-index:170">
            <v:stroke endarrowwidth="narrow" endarrowlength="short"/>
            <v:textbox style="mso-next-textbox:#_x0000_s4969" inset=".64mm,0,.64mm,0">
              <w:txbxContent>
                <w:p w:rsidR="00FF1D6D" w:rsidRPr="00687E47" w:rsidRDefault="00FF1D6D" w:rsidP="0093790D">
                  <w:pPr>
                    <w:ind w:leftChars="50" w:left="110" w:rightChars="50" w:right="110"/>
                    <w:jc w:val="center"/>
                    <w:rPr>
                      <w:sz w:val="20"/>
                      <w:szCs w:val="20"/>
                    </w:rPr>
                  </w:pPr>
                  <w:r w:rsidRPr="005E00BA">
                    <w:rPr>
                      <w:rFonts w:hint="eastAsia"/>
                      <w:spacing w:val="100"/>
                      <w:kern w:val="0"/>
                      <w:sz w:val="20"/>
                      <w:szCs w:val="20"/>
                      <w:fitText w:val="1000" w:id="161268737"/>
                    </w:rPr>
                    <w:t>北海</w:t>
                  </w:r>
                  <w:r w:rsidRPr="005E00BA">
                    <w:rPr>
                      <w:rFonts w:hint="eastAsia"/>
                      <w:kern w:val="0"/>
                      <w:sz w:val="20"/>
                      <w:szCs w:val="20"/>
                      <w:fitText w:val="1000" w:id="161268737"/>
                    </w:rPr>
                    <w:t>道</w:t>
                  </w:r>
                  <w:r w:rsidRPr="00687E47">
                    <w:rPr>
                      <w:rFonts w:hint="eastAsia"/>
                      <w:sz w:val="20"/>
                      <w:szCs w:val="20"/>
                    </w:rPr>
                    <w:t>（危機対策局）</w:t>
                  </w:r>
                </w:p>
                <w:p w:rsidR="00FF1D6D" w:rsidRDefault="00FF1D6D" w:rsidP="0093790D">
                  <w:pPr>
                    <w:ind w:leftChars="100" w:left="220" w:rightChars="100" w:right="220"/>
                    <w:jc w:val="distribute"/>
                    <w:rPr>
                      <w:sz w:val="20"/>
                      <w:szCs w:val="20"/>
                    </w:rPr>
                  </w:pPr>
                  <w:r w:rsidRPr="006E6E83">
                    <w:rPr>
                      <w:rFonts w:hint="eastAsia"/>
                      <w:sz w:val="20"/>
                      <w:szCs w:val="20"/>
                      <w:highlight w:val="yellow"/>
                    </w:rPr>
                    <w:t>）</w:t>
                  </w:r>
                </w:p>
              </w:txbxContent>
            </v:textbox>
          </v:shape>
        </w:pict>
      </w:r>
      <w:r>
        <w:rPr>
          <w:noProof/>
        </w:rPr>
        <w:pict>
          <v:shape id="_x0000_s4968" type="#_x0000_t202" style="position:absolute;left:0;text-align:left;margin-left:30.2pt;margin-top:7.85pt;width:73.5pt;height:23.95pt;z-index:169">
            <v:stroke endarrowwidth="narrow" endarrowlength="short"/>
            <v:textbox style="mso-next-textbox:#_x0000_s4968" inset=".64mm,1.5mm,.64mm,0">
              <w:txbxContent>
                <w:p w:rsidR="00FF1D6D" w:rsidRDefault="00FF1D6D" w:rsidP="0093790D">
                  <w:pPr>
                    <w:ind w:leftChars="50" w:left="110" w:rightChars="50" w:right="110"/>
                    <w:jc w:val="distribute"/>
                    <w:rPr>
                      <w:sz w:val="20"/>
                      <w:szCs w:val="20"/>
                    </w:rPr>
                  </w:pPr>
                  <w:r>
                    <w:rPr>
                      <w:rFonts w:hint="eastAsia"/>
                      <w:sz w:val="20"/>
                      <w:szCs w:val="20"/>
                    </w:rPr>
                    <w:t>比布町</w:t>
                  </w:r>
                </w:p>
              </w:txbxContent>
            </v:textbox>
          </v:shape>
        </w:pict>
      </w:r>
    </w:p>
    <w:p w:rsidR="00F6403C" w:rsidRPr="005608BD" w:rsidRDefault="007B24BA" w:rsidP="00F6403C">
      <w:pPr>
        <w:spacing w:line="200" w:lineRule="exact"/>
      </w:pPr>
      <w:r>
        <w:rPr>
          <w:noProof/>
        </w:rPr>
        <w:pict>
          <v:line id="_x0000_s4981" style="position:absolute;left:0;text-align:left;z-index:182" from="339.95pt,5.4pt" to="381.9pt,5.4pt">
            <v:stroke endarrow="classic" endarrowwidth="narrow" endarrowlength="short"/>
          </v:line>
        </w:pict>
      </w:r>
    </w:p>
    <w:p w:rsidR="00F6403C" w:rsidRPr="005608BD" w:rsidRDefault="007B24BA" w:rsidP="00F6403C">
      <w:pPr>
        <w:spacing w:line="200" w:lineRule="exact"/>
      </w:pPr>
      <w:r>
        <w:rPr>
          <w:noProof/>
        </w:rPr>
        <w:pict>
          <v:line id="_x0000_s4975" style="position:absolute;left:0;text-align:left;z-index:176" from="262.7pt,3.45pt" to="262.7pt,31.65pt">
            <v:stroke endarrow="classic" endarrowwidth="narrow" endarrowlength="short"/>
          </v:line>
        </w:pict>
      </w:r>
      <w:r>
        <w:rPr>
          <w:noProof/>
        </w:rPr>
        <w:pict>
          <v:line id="_x0000_s4976" style="position:absolute;left:0;text-align:left;flip:y;z-index:177" from="289.7pt,3.45pt" to="289.7pt,31.65pt">
            <v:stroke endarrow="classic" endarrowwidth="narrow" endarrowlength="short"/>
          </v:line>
        </w:pict>
      </w:r>
      <w:r>
        <w:rPr>
          <w:noProof/>
        </w:rPr>
        <w:pict>
          <v:shape id="_x0000_s4982" style="position:absolute;left:0;text-align:left;margin-left:313.85pt;margin-top:3.6pt;width:105.9pt;height:101.75pt;z-index:183;mso-wrap-distance-left:9pt;mso-wrap-distance-top:0;mso-wrap-distance-right:9pt;mso-wrap-distance-bottom:0;mso-position-horizontal:absolute;mso-position-horizontal-relative:text;mso-position-vertical:absolute;mso-position-vertical-relative:text;v-text-anchor:top" coordsize="1470,1812" path="m,l,372r570,l572,1424r898,l1470,1812e" filled="f">
            <v:stroke dashstyle="dash" startarrow="classic" startarrowwidth="narrow" startarrowlength="short" endarrow="classic" endarrowwidth="narrow" endarrowlength="short"/>
            <v:path arrowok="t"/>
          </v:shape>
        </w:pict>
      </w:r>
      <w:r>
        <w:rPr>
          <w:noProof/>
        </w:rPr>
        <w:pict>
          <v:shape id="_x0000_s4984" style="position:absolute;left:0;text-align:left;margin-left:334.55pt;margin-top:3.6pt;width:47.2pt;height:35.3pt;z-index:185;mso-wrap-distance-left:9pt;mso-wrap-distance-top:0;mso-wrap-distance-right:9pt;mso-wrap-distance-bottom:0;mso-position-horizontal:absolute;mso-position-horizontal-relative:text;mso-position-vertical:absolute;mso-position-vertical-relative:text;v-text-anchor:top" coordsize="959,706" path="m,l,184r570,l572,706r387,-4e" filled="f">
            <v:stroke dashstyle="dash" startarrowwidth="narrow" startarrowlength="short" endarrow="classic" endarrowwidth="narrow" endarrowlength="short"/>
            <v:path arrowok="t"/>
          </v:shape>
        </w:pict>
      </w:r>
    </w:p>
    <w:p w:rsidR="00F6403C" w:rsidRPr="005608BD" w:rsidRDefault="007B24BA" w:rsidP="00F6403C">
      <w:pPr>
        <w:spacing w:line="200" w:lineRule="exact"/>
      </w:pPr>
      <w:r>
        <w:rPr>
          <w:noProof/>
        </w:rPr>
        <w:pict>
          <v:shape id="_x0000_s4979" style="position:absolute;left:0;text-align:left;margin-left:51.2pt;margin-top:1.8pt;width:155.7pt;height:60.85pt;z-index:180;mso-wrap-distance-left:9pt;mso-wrap-distance-top:0;mso-wrap-distance-right:9pt;mso-wrap-distance-bottom:0;mso-position-horizontal-relative:text;mso-position-vertical-relative:text;v-text-anchor:top" coordsize="3885,1661" path="m,l,1661r3885,e" filled="f">
            <v:stroke endarrow="classic" endarrowwidth="narrow" endarrowlength="short"/>
            <v:path arrowok="t"/>
          </v:shape>
        </w:pict>
      </w:r>
      <w:r>
        <w:rPr>
          <w:noProof/>
        </w:rPr>
        <w:pict>
          <v:shape id="_x0000_s4980" style="position:absolute;left:0;text-align:left;margin-left:82.7pt;margin-top:1.8pt;width:124.2pt;height:27.1pt;z-index:181;mso-wrap-distance-left:9pt;mso-wrap-distance-top:0;mso-wrap-distance-right:9pt;mso-wrap-distance-bottom:0;mso-position-horizontal-relative:text;mso-position-vertical-relative:text;v-text-anchor:top" coordsize="3150,1057" path="m,l,1057r3150,e" filled="f">
            <v:stroke startarrow="classic" startarrowwidth="narrow" startarrowlength="short" endarrow="classic" endarrowwidth="narrow" endarrowlength="short"/>
            <v:path arrowok="t"/>
          </v:shape>
        </w:pict>
      </w:r>
    </w:p>
    <w:p w:rsidR="00F6403C" w:rsidRPr="005608BD" w:rsidRDefault="00F6403C" w:rsidP="00F6403C">
      <w:pPr>
        <w:spacing w:line="200" w:lineRule="exact"/>
      </w:pPr>
    </w:p>
    <w:p w:rsidR="00F6403C" w:rsidRPr="005608BD" w:rsidRDefault="007B24BA" w:rsidP="00F6403C">
      <w:pPr>
        <w:spacing w:line="200" w:lineRule="exact"/>
      </w:pPr>
      <w:r>
        <w:rPr>
          <w:noProof/>
        </w:rPr>
        <w:pict>
          <v:shape id="_x0000_s4974" type="#_x0000_t202" style="position:absolute;left:0;text-align:left;margin-left:381.9pt;margin-top:1.65pt;width:84.05pt;height:15.1pt;z-index:175">
            <v:stroke endarrowwidth="narrow" endarrowlength="short"/>
            <v:textbox style="mso-next-textbox:#_x0000_s4974" inset=".64mm,0,.64mm,0">
              <w:txbxContent>
                <w:p w:rsidR="00FF1D6D" w:rsidRDefault="00FF1D6D" w:rsidP="0093790D">
                  <w:pPr>
                    <w:ind w:leftChars="50" w:left="110" w:rightChars="50" w:right="110"/>
                    <w:jc w:val="distribute"/>
                    <w:rPr>
                      <w:sz w:val="20"/>
                      <w:szCs w:val="20"/>
                    </w:rPr>
                  </w:pPr>
                  <w:r>
                    <w:rPr>
                      <w:rFonts w:hint="eastAsia"/>
                      <w:sz w:val="20"/>
                      <w:szCs w:val="20"/>
                    </w:rPr>
                    <w:t>北海道運輸局</w:t>
                  </w:r>
                </w:p>
              </w:txbxContent>
            </v:textbox>
          </v:shape>
        </w:pict>
      </w:r>
      <w:r>
        <w:rPr>
          <w:noProof/>
        </w:rPr>
        <w:pict>
          <v:shape id="_x0000_s4970" type="#_x0000_t202" style="position:absolute;left:0;text-align:left;margin-left:206.9pt;margin-top:1.65pt;width:133.05pt;height:15.6pt;z-index:171">
            <v:stroke endarrowwidth="narrow" endarrowlength="short"/>
            <v:textbox style="mso-next-textbox:#_x0000_s4970" inset=".64mm,0,.64mm,0">
              <w:txbxContent>
                <w:p w:rsidR="00FF1D6D" w:rsidRDefault="00FF1D6D" w:rsidP="0093790D">
                  <w:pPr>
                    <w:ind w:leftChars="50" w:left="110" w:rightChars="50" w:right="110"/>
                    <w:jc w:val="distribute"/>
                    <w:rPr>
                      <w:spacing w:val="-14"/>
                      <w:sz w:val="20"/>
                      <w:szCs w:val="20"/>
                    </w:rPr>
                  </w:pPr>
                  <w:r>
                    <w:rPr>
                      <w:rFonts w:hint="eastAsia"/>
                      <w:spacing w:val="-14"/>
                      <w:sz w:val="20"/>
                      <w:szCs w:val="20"/>
                    </w:rPr>
                    <w:t>上川総合振興局</w:t>
                  </w:r>
                  <w:r w:rsidRPr="00687E47">
                    <w:rPr>
                      <w:rFonts w:hint="eastAsia"/>
                      <w:spacing w:val="-14"/>
                      <w:sz w:val="20"/>
                      <w:szCs w:val="20"/>
                    </w:rPr>
                    <w:t>（地域政策部）</w:t>
                  </w:r>
                </w:p>
              </w:txbxContent>
            </v:textbox>
          </v:shape>
        </w:pict>
      </w:r>
    </w:p>
    <w:p w:rsidR="00F6403C" w:rsidRPr="005608BD" w:rsidRDefault="007B24BA" w:rsidP="00F6403C">
      <w:pPr>
        <w:spacing w:line="200" w:lineRule="exact"/>
      </w:pPr>
      <w:r>
        <w:rPr>
          <w:noProof/>
        </w:rPr>
        <w:pict>
          <v:line id="_x0000_s4983" style="position:absolute;left:0;text-align:left;flip:y;z-index:184" from="273.45pt,6.75pt" to="273.45pt,25.05pt">
            <v:stroke endarrow="classic" endarrowwidth="narrow" endarrowlength="short"/>
          </v:line>
        </w:pict>
      </w:r>
    </w:p>
    <w:p w:rsidR="00F6403C" w:rsidRPr="005608BD" w:rsidRDefault="00F6403C" w:rsidP="00F6403C">
      <w:pPr>
        <w:spacing w:line="200" w:lineRule="exact"/>
      </w:pPr>
    </w:p>
    <w:p w:rsidR="00F6403C" w:rsidRPr="005608BD" w:rsidRDefault="007B24BA" w:rsidP="00F6403C">
      <w:pPr>
        <w:spacing w:line="200" w:lineRule="exact"/>
      </w:pPr>
      <w:r>
        <w:rPr>
          <w:noProof/>
        </w:rPr>
        <w:pict>
          <v:shape id="_x0000_s4971" type="#_x0000_t202" style="position:absolute;left:0;text-align:left;margin-left:206.9pt;margin-top:5.05pt;width:133.05pt;height:15.6pt;z-index:172">
            <v:stroke endarrowwidth="narrow" endarrowlength="short"/>
            <v:textbox style="mso-next-textbox:#_x0000_s4971" inset=".64mm,0,.64mm,0">
              <w:txbxContent>
                <w:p w:rsidR="00FF1D6D" w:rsidRPr="00687E47" w:rsidRDefault="00FF1D6D" w:rsidP="0093790D">
                  <w:pPr>
                    <w:ind w:leftChars="20" w:left="44" w:rightChars="20" w:right="44"/>
                    <w:jc w:val="center"/>
                    <w:rPr>
                      <w:sz w:val="20"/>
                      <w:szCs w:val="20"/>
                    </w:rPr>
                  </w:pPr>
                  <w:r>
                    <w:rPr>
                      <w:rFonts w:ascii="ＭＳ 明朝" w:hAnsi="ＭＳ 明朝" w:hint="eastAsia"/>
                    </w:rPr>
                    <w:t>大雪</w:t>
                  </w:r>
                  <w:r w:rsidRPr="00741A8A">
                    <w:rPr>
                      <w:rFonts w:ascii="ＭＳ 明朝" w:hAnsi="ＭＳ 明朝" w:hint="eastAsia"/>
                    </w:rPr>
                    <w:t>消防組合</w:t>
                  </w:r>
                  <w:r w:rsidRPr="001C63DA">
                    <w:rPr>
                      <w:rFonts w:ascii="ＭＳ 明朝" w:hAnsi="ＭＳ 明朝" w:hint="eastAsia"/>
                    </w:rPr>
                    <w:t>比布消防署</w:t>
                  </w:r>
                </w:p>
              </w:txbxContent>
            </v:textbox>
          </v:shape>
        </w:pict>
      </w:r>
      <w:r>
        <w:rPr>
          <w:noProof/>
        </w:rPr>
        <w:pict>
          <v:shape id="_x0000_s4978" type="#_x0000_t202" style="position:absolute;left:0;text-align:left;margin-left:383.6pt;margin-top:5.2pt;width:61.45pt;height:15.5pt;z-index:179" stroked="f">
            <v:stroke endarrowwidth="narrow" endarrowlength="short"/>
            <v:textbox style="mso-next-textbox:#_x0000_s4978" inset=".64mm,0,.64mm,0">
              <w:txbxContent>
                <w:p w:rsidR="00FF1D6D" w:rsidRDefault="00FF1D6D" w:rsidP="00F6403C">
                  <w:pPr>
                    <w:rPr>
                      <w:sz w:val="20"/>
                    </w:rPr>
                  </w:pPr>
                  <w:r>
                    <w:rPr>
                      <w:rFonts w:hint="eastAsia"/>
                      <w:sz w:val="20"/>
                    </w:rPr>
                    <w:t>（情報交換）</w:t>
                  </w:r>
                </w:p>
              </w:txbxContent>
            </v:textbox>
          </v:shape>
        </w:pict>
      </w:r>
    </w:p>
    <w:p w:rsidR="00F6403C" w:rsidRPr="005608BD" w:rsidRDefault="007B24BA" w:rsidP="00F6403C">
      <w:pPr>
        <w:spacing w:line="200" w:lineRule="exact"/>
      </w:pPr>
      <w:r>
        <w:rPr>
          <w:noProof/>
        </w:rPr>
        <w:pict>
          <v:shape id="_x0000_s4977" style="position:absolute;left:0;text-align:left;margin-left:131pt;margin-top:2.65pt;width:21pt;height:40.95pt;z-index:178;mso-wrap-distance-left:9pt;mso-wrap-distance-top:0;mso-wrap-distance-right:9pt;mso-wrap-distance-bottom:0;mso-position-horizontal-relative:text;mso-position-vertical-relative:text;v-text-anchor:top" coordsize="420,604" path="m,l,604r420,e" filled="f">
            <v:stroke endarrow="classic" endarrowwidth="narrow" endarrowlength="short"/>
            <v:path arrowok="t"/>
          </v:shape>
        </w:pict>
      </w:r>
    </w:p>
    <w:p w:rsidR="00F6403C" w:rsidRPr="005608BD" w:rsidRDefault="007B24BA" w:rsidP="00F6403C">
      <w:pPr>
        <w:spacing w:line="200" w:lineRule="exact"/>
      </w:pPr>
      <w:r>
        <w:rPr>
          <w:noProof/>
        </w:rPr>
        <w:pict>
          <v:shape id="_x0000_s5016" type="#_x0000_t32" style="position:absolute;left:0;text-align:left;margin-left:214.05pt;margin-top:.55pt;width:0;height:24.65pt;flip:y;z-index:217" o:connectortype="straight">
            <v:stroke endarrow="classic" endarrowwidth="narrow" endarrowlength="short"/>
            <w10:wrap anchorx="page" anchory="page"/>
          </v:shape>
        </w:pict>
      </w:r>
      <w:r>
        <w:rPr>
          <w:noProof/>
        </w:rPr>
        <w:pict>
          <v:shape id="_x0000_s5015" type="#_x0000_t32" style="position:absolute;left:0;text-align:left;margin-left:232.8pt;margin-top:.55pt;width:0;height:24.65pt;z-index:216" o:connectortype="straight">
            <v:stroke endarrow="classic" endarrowwidth="narrow" endarrowlength="short"/>
            <w10:wrap anchorx="page" anchory="page"/>
          </v:shape>
        </w:pict>
      </w:r>
    </w:p>
    <w:p w:rsidR="00F6403C" w:rsidRPr="005608BD" w:rsidRDefault="00F6403C" w:rsidP="00F6403C">
      <w:pPr>
        <w:spacing w:line="200" w:lineRule="exact"/>
      </w:pPr>
    </w:p>
    <w:p w:rsidR="00F6403C" w:rsidRPr="005608BD" w:rsidRDefault="007B24BA" w:rsidP="00F6403C">
      <w:pPr>
        <w:spacing w:line="200" w:lineRule="exact"/>
      </w:pPr>
      <w:r>
        <w:rPr>
          <w:noProof/>
        </w:rPr>
        <w:pict>
          <v:shape id="_x0000_s4985" type="#_x0000_t202" style="position:absolute;left:0;text-align:left;margin-left:383.6pt;margin-top:6pt;width:99.5pt;height:15.65pt;z-index:186">
            <v:stroke endarrowwidth="narrow" endarrowlength="short"/>
            <v:textbox style="mso-next-textbox:#_x0000_s4985" inset=".64mm,0,.64mm,0">
              <w:txbxContent>
                <w:p w:rsidR="00FF1D6D" w:rsidRPr="00281933" w:rsidRDefault="00FF1D6D" w:rsidP="0093790D">
                  <w:pPr>
                    <w:ind w:leftChars="100" w:left="220" w:rightChars="100" w:right="220"/>
                    <w:jc w:val="distribute"/>
                    <w:rPr>
                      <w:sz w:val="20"/>
                      <w:szCs w:val="20"/>
                    </w:rPr>
                  </w:pPr>
                  <w:r>
                    <w:rPr>
                      <w:rFonts w:hint="eastAsia"/>
                      <w:sz w:val="20"/>
                      <w:szCs w:val="20"/>
                    </w:rPr>
                    <w:t>北海道警察本部</w:t>
                  </w:r>
                </w:p>
              </w:txbxContent>
            </v:textbox>
          </v:shape>
        </w:pict>
      </w:r>
      <w:r>
        <w:rPr>
          <w:noProof/>
        </w:rPr>
        <w:pict>
          <v:shape id="_x0000_s6145" type="#_x0000_t202" style="position:absolute;left:0;text-align:left;margin-left:259.35pt;margin-top:5.2pt;width:104.65pt;height:15.65pt;z-index:640">
            <v:stroke endarrowwidth="narrow" endarrowlength="short"/>
            <v:textbox style="mso-next-textbox:#_x0000_s6145" inset=".64mm,0,.64mm,0">
              <w:txbxContent>
                <w:p w:rsidR="00FF1D6D" w:rsidRDefault="00FF1D6D" w:rsidP="00EB5D0B">
                  <w:pPr>
                    <w:ind w:leftChars="50" w:left="110" w:rightChars="50" w:right="110"/>
                    <w:jc w:val="left"/>
                    <w:rPr>
                      <w:spacing w:val="-20"/>
                      <w:sz w:val="20"/>
                      <w:szCs w:val="20"/>
                    </w:rPr>
                  </w:pPr>
                  <w:r>
                    <w:rPr>
                      <w:rFonts w:hint="eastAsia"/>
                      <w:spacing w:val="-20"/>
                      <w:sz w:val="20"/>
                      <w:szCs w:val="20"/>
                    </w:rPr>
                    <w:t>北海道警察旭川方面本部</w:t>
                  </w:r>
                </w:p>
                <w:p w:rsidR="00FF1D6D" w:rsidRPr="00391F03" w:rsidRDefault="00FF1D6D" w:rsidP="00EB5D0B">
                  <w:pPr>
                    <w:ind w:leftChars="50" w:left="110" w:rightChars="50" w:right="110"/>
                    <w:jc w:val="distribute"/>
                    <w:rPr>
                      <w:spacing w:val="-20"/>
                      <w:sz w:val="20"/>
                      <w:szCs w:val="20"/>
                      <w:lang w:eastAsia="zh-TW"/>
                    </w:rPr>
                  </w:pPr>
                </w:p>
              </w:txbxContent>
            </v:textbox>
          </v:shape>
        </w:pict>
      </w:r>
      <w:r>
        <w:rPr>
          <w:noProof/>
        </w:rPr>
        <w:pict>
          <v:shape id="_x0000_s4972" type="#_x0000_t202" style="position:absolute;left:0;text-align:left;margin-left:152pt;margin-top:5.35pt;width:89.5pt;height:16.3pt;z-index:173">
            <v:stroke endarrowwidth="narrow" endarrowlength="short"/>
            <v:textbox style="mso-next-textbox:#_x0000_s4972" inset=".64mm,0,.64mm,0">
              <w:txbxContent>
                <w:p w:rsidR="00FF1D6D" w:rsidRDefault="00FF1D6D" w:rsidP="0093790D">
                  <w:pPr>
                    <w:ind w:leftChars="50" w:left="110" w:rightChars="50" w:right="110"/>
                    <w:jc w:val="distribute"/>
                    <w:rPr>
                      <w:sz w:val="20"/>
                      <w:szCs w:val="20"/>
                    </w:rPr>
                  </w:pPr>
                  <w:r>
                    <w:rPr>
                      <w:rFonts w:hint="eastAsia"/>
                      <w:sz w:val="20"/>
                      <w:szCs w:val="20"/>
                    </w:rPr>
                    <w:t>旭川中央警察署</w:t>
                  </w:r>
                </w:p>
              </w:txbxContent>
            </v:textbox>
          </v:shape>
        </w:pict>
      </w:r>
    </w:p>
    <w:p w:rsidR="00F6403C" w:rsidRPr="005608BD" w:rsidRDefault="007B24BA" w:rsidP="00F6403C">
      <w:pPr>
        <w:spacing w:line="200" w:lineRule="exact"/>
      </w:pPr>
      <w:r>
        <w:rPr>
          <w:noProof/>
        </w:rPr>
        <w:pict>
          <v:line id="_x0000_s6148" style="position:absolute;left:0;text-align:left;z-index:643" from="363.9pt,3.6pt" to="383.6pt,3.6pt">
            <v:stroke endarrow="classic" endarrowwidth="narrow" endarrowlength="short"/>
          </v:line>
        </w:pict>
      </w:r>
      <w:r>
        <w:rPr>
          <w:noProof/>
        </w:rPr>
        <w:pict>
          <v:line id="_x0000_s4986" style="position:absolute;left:0;text-align:left;z-index:187" from="241.5pt,3.6pt" to="259.35pt,3.6pt">
            <v:stroke endarrow="classic" endarrowwidth="narrow" endarrowlength="short"/>
          </v:line>
        </w:pict>
      </w:r>
    </w:p>
    <w:p w:rsidR="00F6403C" w:rsidRPr="005608BD" w:rsidRDefault="00F6403C" w:rsidP="00F6403C">
      <w:pPr>
        <w:spacing w:line="200" w:lineRule="exact"/>
      </w:pPr>
    </w:p>
    <w:p w:rsidR="00F6403C" w:rsidRPr="005608BD" w:rsidRDefault="00F6403C" w:rsidP="00F6403C">
      <w:pPr>
        <w:pStyle w:val="ac"/>
        <w:spacing w:line="360" w:lineRule="exact"/>
        <w:ind w:leftChars="500" w:left="1320" w:hangingChars="100" w:hanging="220"/>
      </w:pPr>
      <w:r w:rsidRPr="005608BD">
        <w:rPr>
          <w:rFonts w:hint="eastAsia"/>
        </w:rPr>
        <w:t>イ　道の管理する道路の場合</w:t>
      </w:r>
    </w:p>
    <w:p w:rsidR="00F6403C" w:rsidRPr="005608BD" w:rsidRDefault="00F6403C" w:rsidP="00F6403C">
      <w:pPr>
        <w:spacing w:line="200" w:lineRule="exact"/>
      </w:pPr>
    </w:p>
    <w:p w:rsidR="00F6403C" w:rsidRPr="005608BD" w:rsidRDefault="007B24BA" w:rsidP="00F6403C">
      <w:pPr>
        <w:spacing w:line="200" w:lineRule="exact"/>
      </w:pPr>
      <w:r>
        <w:rPr>
          <w:noProof/>
        </w:rPr>
        <w:pict>
          <v:shape id="_x0000_s5011" type="#_x0000_t202" style="position:absolute;left:0;text-align:left;margin-left:170.5pt;margin-top:-.15pt;width:99.75pt;height:29.75pt;z-index:212">
            <v:stroke endarrowwidth="narrow" endarrowlength="short"/>
            <v:textbox style="mso-next-textbox:#_x0000_s5011" inset=".64mm,0,.64mm,0">
              <w:txbxContent>
                <w:p w:rsidR="00FF1D6D" w:rsidRDefault="00FF1D6D" w:rsidP="0093790D">
                  <w:pPr>
                    <w:ind w:leftChars="50" w:left="110" w:rightChars="50" w:right="110"/>
                    <w:jc w:val="distribute"/>
                    <w:rPr>
                      <w:sz w:val="20"/>
                      <w:szCs w:val="20"/>
                    </w:rPr>
                  </w:pPr>
                  <w:r>
                    <w:rPr>
                      <w:rFonts w:hint="eastAsia"/>
                      <w:sz w:val="20"/>
                      <w:szCs w:val="20"/>
                    </w:rPr>
                    <w:t>旭川開発建設部</w:t>
                  </w:r>
                </w:p>
                <w:p w:rsidR="00FF1D6D" w:rsidRDefault="00FF1D6D" w:rsidP="0093790D">
                  <w:pPr>
                    <w:ind w:leftChars="50" w:left="110" w:rightChars="50" w:right="110"/>
                    <w:jc w:val="distribute"/>
                    <w:rPr>
                      <w:sz w:val="20"/>
                      <w:szCs w:val="20"/>
                    </w:rPr>
                  </w:pPr>
                  <w:r>
                    <w:rPr>
                      <w:rFonts w:hint="eastAsia"/>
                      <w:sz w:val="20"/>
                      <w:szCs w:val="20"/>
                    </w:rPr>
                    <w:t>旭川道路事務所</w:t>
                  </w:r>
                </w:p>
              </w:txbxContent>
            </v:textbox>
          </v:shape>
        </w:pict>
      </w:r>
      <w:r>
        <w:rPr>
          <w:noProof/>
        </w:rPr>
        <w:pict>
          <v:line id="_x0000_s5009" style="position:absolute;left:0;text-align:left;flip:y;z-index:210" from="270.25pt,8.25pt" to="355.3pt,44.65pt">
            <v:stroke endarrow="classic" endarrowwidth="narrow" endarrowlength="short"/>
          </v:line>
        </w:pict>
      </w:r>
      <w:r>
        <w:rPr>
          <w:noProof/>
        </w:rPr>
        <w:pict>
          <v:shape id="_x0000_s5007" type="#_x0000_t202" style="position:absolute;left:0;text-align:left;margin-left:355.3pt;margin-top:1.5pt;width:99.2pt;height:15.1pt;z-index:208">
            <v:stroke endarrowwidth="narrow" endarrowlength="short"/>
            <v:textbox style="mso-next-textbox:#_x0000_s5007" inset=".64mm,0,.64mm,0">
              <w:txbxContent>
                <w:p w:rsidR="00FF1D6D" w:rsidRDefault="00FF1D6D" w:rsidP="0093790D">
                  <w:pPr>
                    <w:ind w:leftChars="100" w:left="220" w:rightChars="100" w:right="220"/>
                    <w:jc w:val="distribute"/>
                    <w:rPr>
                      <w:sz w:val="20"/>
                      <w:szCs w:val="20"/>
                    </w:rPr>
                  </w:pPr>
                  <w:r>
                    <w:rPr>
                      <w:rFonts w:hint="eastAsia"/>
                      <w:sz w:val="20"/>
                      <w:szCs w:val="20"/>
                    </w:rPr>
                    <w:t>北海道開発局</w:t>
                  </w:r>
                </w:p>
              </w:txbxContent>
            </v:textbox>
          </v:shape>
        </w:pict>
      </w:r>
    </w:p>
    <w:p w:rsidR="00F6403C" w:rsidRPr="005608BD" w:rsidRDefault="007B24BA" w:rsidP="00F6403C">
      <w:pPr>
        <w:spacing w:line="200" w:lineRule="exact"/>
      </w:pPr>
      <w:r>
        <w:rPr>
          <w:noProof/>
        </w:rPr>
        <w:pict>
          <v:shape id="_x0000_s4993" style="position:absolute;left:0;text-align:left;margin-left:153.25pt;margin-top:4.7pt;width:17.5pt;height:186.15pt;z-index:194;mso-wrap-distance-left:9pt;mso-wrap-distance-top:0;mso-wrap-distance-right:9pt;mso-wrap-distance-bottom:0;mso-position-horizontal-relative:text;mso-position-vertical-relative:text;v-text-anchor:top" coordsize="420,604" path="m,l,604r420,e" filled="f">
            <v:stroke endarrow="classic" endarrowwidth="narrow" endarrowlength="short"/>
            <v:path arrowok="t"/>
          </v:shape>
        </w:pict>
      </w:r>
      <w:r>
        <w:rPr>
          <w:noProof/>
        </w:rPr>
        <w:pict>
          <v:line id="_x0000_s5012" style="position:absolute;left:0;text-align:left;z-index:213" from="152.75pt,4.7pt" to="169.6pt,4.7pt">
            <v:stroke endarrow="classic" endarrowwidth="narrow" endarrowlength="short"/>
          </v:line>
        </w:pict>
      </w:r>
    </w:p>
    <w:p w:rsidR="00F6403C" w:rsidRPr="005608BD" w:rsidRDefault="00F6403C" w:rsidP="00F6403C">
      <w:pPr>
        <w:spacing w:line="200" w:lineRule="exact"/>
      </w:pPr>
    </w:p>
    <w:p w:rsidR="00F6403C" w:rsidRPr="005608BD" w:rsidRDefault="007B24BA" w:rsidP="00F6403C">
      <w:pPr>
        <w:spacing w:line="200" w:lineRule="exact"/>
      </w:pPr>
      <w:r>
        <w:rPr>
          <w:noProof/>
        </w:rPr>
        <w:pict>
          <v:shape id="_x0000_s4987" type="#_x0000_t202" style="position:absolute;left:0;text-align:left;margin-left:38.05pt;margin-top:-.05pt;width:99.2pt;height:32.6pt;z-index:188">
            <v:stroke endarrowwidth="narrow" endarrowlength="short"/>
            <v:textbox style="mso-next-textbox:#_x0000_s4987" inset=".64mm,0,.64mm,0">
              <w:txbxContent>
                <w:p w:rsidR="00FF1D6D" w:rsidRDefault="00FF1D6D" w:rsidP="0093790D">
                  <w:pPr>
                    <w:ind w:leftChars="100" w:left="220" w:rightChars="100" w:right="220"/>
                    <w:jc w:val="distribute"/>
                    <w:rPr>
                      <w:sz w:val="20"/>
                      <w:szCs w:val="20"/>
                    </w:rPr>
                  </w:pPr>
                  <w:r>
                    <w:rPr>
                      <w:rFonts w:hint="eastAsia"/>
                      <w:sz w:val="20"/>
                      <w:szCs w:val="20"/>
                    </w:rPr>
                    <w:t>上川総合振興局</w:t>
                  </w:r>
                </w:p>
                <w:p w:rsidR="00FF1D6D" w:rsidRDefault="00FF1D6D" w:rsidP="0093790D">
                  <w:pPr>
                    <w:ind w:leftChars="100" w:left="220" w:rightChars="100" w:right="220"/>
                    <w:jc w:val="distribute"/>
                    <w:rPr>
                      <w:sz w:val="20"/>
                      <w:szCs w:val="20"/>
                    </w:rPr>
                  </w:pPr>
                  <w:r>
                    <w:rPr>
                      <w:rFonts w:hint="eastAsia"/>
                      <w:sz w:val="20"/>
                      <w:szCs w:val="20"/>
                    </w:rPr>
                    <w:t>旭川建設管理部</w:t>
                  </w:r>
                </w:p>
              </w:txbxContent>
            </v:textbox>
          </v:shape>
        </w:pict>
      </w:r>
      <w:r>
        <w:rPr>
          <w:noProof/>
        </w:rPr>
        <w:pict>
          <v:shape id="_x0000_s4998" type="#_x0000_t202" style="position:absolute;left:0;text-align:left;margin-left:355.3pt;margin-top:2.35pt;width:99.2pt;height:15.1pt;z-index:199">
            <v:stroke endarrowwidth="narrow" endarrowlength="short"/>
            <v:textbox style="mso-next-textbox:#_x0000_s4998" inset=".64mm,0,.64mm,0">
              <w:txbxContent>
                <w:p w:rsidR="00FF1D6D" w:rsidRDefault="00FF1D6D" w:rsidP="0093790D">
                  <w:pPr>
                    <w:ind w:leftChars="100" w:left="220" w:rightChars="100" w:right="220"/>
                    <w:jc w:val="distribute"/>
                    <w:rPr>
                      <w:sz w:val="20"/>
                      <w:szCs w:val="20"/>
                    </w:rPr>
                  </w:pPr>
                  <w:r>
                    <w:rPr>
                      <w:rFonts w:hint="eastAsia"/>
                      <w:sz w:val="20"/>
                      <w:szCs w:val="20"/>
                    </w:rPr>
                    <w:t>北海道運輸局</w:t>
                  </w:r>
                </w:p>
              </w:txbxContent>
            </v:textbox>
          </v:shape>
        </w:pict>
      </w:r>
    </w:p>
    <w:p w:rsidR="00F6403C" w:rsidRPr="005608BD" w:rsidRDefault="007B24BA" w:rsidP="00F6403C">
      <w:pPr>
        <w:spacing w:line="200" w:lineRule="exact"/>
      </w:pPr>
      <w:r>
        <w:rPr>
          <w:noProof/>
        </w:rPr>
        <w:pict>
          <v:shape id="_x0000_s5010" style="position:absolute;left:0;text-align:left;margin-left:264.7pt;margin-top:7.45pt;width:114pt;height:23pt;z-index:211;mso-wrap-distance-left:9pt;mso-wrap-distance-top:0;mso-wrap-distance-right:9pt;mso-wrap-distance-bottom:0;mso-position-horizontal-relative:text;mso-position-vertical-relative:text;v-text-anchor:top" coordsize="2280,381" path="m8,381l,217,2265,195r7,l2280,195,2272,e" filled="f">
            <v:stroke dashstyle="dash" startarrow="classic" startarrowwidth="narrow" startarrowlength="short" endarrow="classic" endarrowwidth="narrow" endarrowlength="short"/>
            <v:path arrowok="t"/>
          </v:shape>
        </w:pict>
      </w:r>
      <w:r>
        <w:rPr>
          <w:noProof/>
        </w:rPr>
        <w:pict>
          <v:shape id="_x0000_s4995" type="#_x0000_t202" style="position:absolute;left:0;text-align:left;margin-left:170.5pt;margin-top:0;width:99.75pt;height:15.1pt;z-index:196">
            <v:stroke endarrowwidth="narrow" endarrowlength="short"/>
            <v:textbox style="mso-next-textbox:#_x0000_s4995" inset=".64mm,0,.64mm,0">
              <w:txbxContent>
                <w:p w:rsidR="00FF1D6D" w:rsidRPr="00AA10DD" w:rsidRDefault="00FF1D6D" w:rsidP="005C1432">
                  <w:pPr>
                    <w:jc w:val="distribute"/>
                    <w:rPr>
                      <w:sz w:val="20"/>
                      <w:szCs w:val="20"/>
                    </w:rPr>
                  </w:pPr>
                  <w:r w:rsidRPr="00AA10DD">
                    <w:rPr>
                      <w:rFonts w:hint="eastAsia"/>
                      <w:sz w:val="20"/>
                      <w:szCs w:val="20"/>
                    </w:rPr>
                    <w:t>北海道（建設部）</w:t>
                  </w:r>
                </w:p>
              </w:txbxContent>
            </v:textbox>
          </v:shape>
        </w:pict>
      </w:r>
      <w:r>
        <w:rPr>
          <w:noProof/>
        </w:rPr>
        <w:pict>
          <v:line id="_x0000_s4994" style="position:absolute;left:0;text-align:left;z-index:195" from="138.15pt,7.45pt" to="169.05pt,7.45pt">
            <v:stroke endarrow="classic" endarrowwidth="narrow" endarrowlength="short"/>
          </v:line>
        </w:pict>
      </w:r>
    </w:p>
    <w:p w:rsidR="00F6403C" w:rsidRPr="005608BD" w:rsidRDefault="007B24BA" w:rsidP="00F6403C">
      <w:pPr>
        <w:spacing w:line="200" w:lineRule="exact"/>
      </w:pPr>
      <w:r>
        <w:rPr>
          <w:noProof/>
        </w:rPr>
        <w:pict>
          <v:line id="_x0000_s4999" style="position:absolute;left:0;text-align:left;z-index:200" from="202pt,5.1pt" to="202pt,20.45pt">
            <v:stroke endarrow="classic" endarrowwidth="narrow" endarrowlength="short"/>
          </v:line>
        </w:pict>
      </w:r>
    </w:p>
    <w:p w:rsidR="00F6403C" w:rsidRPr="005608BD" w:rsidRDefault="00F6403C" w:rsidP="00F6403C">
      <w:pPr>
        <w:spacing w:line="200" w:lineRule="exact"/>
      </w:pPr>
    </w:p>
    <w:p w:rsidR="00F6403C" w:rsidRPr="005608BD" w:rsidRDefault="007B24BA" w:rsidP="00F6403C">
      <w:pPr>
        <w:spacing w:line="200" w:lineRule="exact"/>
      </w:pPr>
      <w:r>
        <w:rPr>
          <w:noProof/>
        </w:rPr>
        <w:pict>
          <v:line id="_x0000_s4992" style="position:absolute;left:0;text-align:left;flip:y;z-index:193" from="270.25pt,8.1pt" to="355.3pt,8.1pt">
            <v:stroke endarrow="classic" endarrowwidth="narrow" endarrowlength="short"/>
          </v:line>
        </w:pict>
      </w:r>
      <w:r>
        <w:rPr>
          <w:noProof/>
        </w:rPr>
        <w:pict>
          <v:shape id="_x0000_s5008" type="#_x0000_t202" style="position:absolute;left:0;text-align:left;margin-left:355.3pt;margin-top:.45pt;width:99.2pt;height:15.1pt;z-index:209">
            <v:stroke endarrowwidth="narrow" endarrowlength="short"/>
            <v:textbox style="mso-next-textbox:#_x0000_s5008" inset=".64mm,0,.64mm,0">
              <w:txbxContent>
                <w:p w:rsidR="00FF1D6D" w:rsidRDefault="00FF1D6D" w:rsidP="0093790D">
                  <w:pPr>
                    <w:ind w:leftChars="50" w:left="110" w:rightChars="50" w:right="110"/>
                    <w:jc w:val="distribute"/>
                    <w:rPr>
                      <w:sz w:val="20"/>
                      <w:szCs w:val="20"/>
                    </w:rPr>
                  </w:pPr>
                  <w:r>
                    <w:rPr>
                      <w:rFonts w:hint="eastAsia"/>
                      <w:sz w:val="20"/>
                      <w:szCs w:val="20"/>
                    </w:rPr>
                    <w:t>国（消防庁）</w:t>
                  </w:r>
                </w:p>
              </w:txbxContent>
            </v:textbox>
          </v:shape>
        </w:pict>
      </w:r>
      <w:r>
        <w:rPr>
          <w:noProof/>
        </w:rPr>
        <w:pict>
          <v:shape id="_x0000_s5000" type="#_x0000_t202" style="position:absolute;left:0;text-align:left;margin-left:170.5pt;margin-top:.45pt;width:99.75pt;height:15.1pt;z-index:201">
            <v:stroke endarrowwidth="narrow" endarrowlength="short"/>
            <v:textbox style="mso-next-textbox:#_x0000_s5000" inset=".64mm,0,.64mm,0">
              <w:txbxContent>
                <w:p w:rsidR="00FF1D6D" w:rsidRPr="00687E47" w:rsidRDefault="00FF1D6D" w:rsidP="005C1432">
                  <w:pPr>
                    <w:jc w:val="distribute"/>
                  </w:pPr>
                  <w:r w:rsidRPr="00687E47">
                    <w:rPr>
                      <w:rFonts w:hint="eastAsia"/>
                      <w:kern w:val="0"/>
                      <w:sz w:val="20"/>
                      <w:szCs w:val="20"/>
                    </w:rPr>
                    <w:t>北海道</w:t>
                  </w:r>
                  <w:r w:rsidRPr="00687E47">
                    <w:rPr>
                      <w:rFonts w:hint="eastAsia"/>
                      <w:sz w:val="20"/>
                      <w:szCs w:val="20"/>
                    </w:rPr>
                    <w:t>（危機対策局）</w:t>
                  </w:r>
                </w:p>
              </w:txbxContent>
            </v:textbox>
          </v:shape>
        </w:pict>
      </w:r>
    </w:p>
    <w:p w:rsidR="00F6403C" w:rsidRPr="005608BD" w:rsidRDefault="007B24BA" w:rsidP="00F6403C">
      <w:pPr>
        <w:spacing w:line="200" w:lineRule="exact"/>
      </w:pPr>
      <w:r>
        <w:rPr>
          <w:noProof/>
        </w:rPr>
        <w:pict>
          <v:polyline id="_x0000_s5006" style="position:absolute;left:0;text-align:left;z-index:207;mso-wrap-distance-left:9pt;mso-wrap-distance-top:0;mso-wrap-distance-right:9pt;mso-wrap-distance-bottom:0;mso-position-horizontal-relative:text;mso-position-vertical-relative:text;v-text-anchor:top" points="263.55pt,5.55pt,264.3pt,16.8pt,407.5pt,39.25pt,407.5pt,113.3pt" coordsize="2879,2155" filled="f">
            <v:stroke dashstyle="dash" startarrow="classic" startarrowwidth="narrow" startarrowlength="short" endarrow="classic" endarrowwidth="narrow" endarrowlength="short"/>
            <v:path arrowok="t"/>
          </v:polyline>
        </w:pict>
      </w:r>
      <w:r>
        <w:rPr>
          <w:noProof/>
        </w:rPr>
        <w:pict>
          <v:line id="_x0000_s4988" style="position:absolute;left:0;text-align:left;z-index:189" from="202pt,5.6pt" to="202pt,21.9pt">
            <v:stroke endarrow="classic" endarrowwidth="narrow" endarrowlength="short"/>
          </v:line>
        </w:pict>
      </w:r>
      <w:r>
        <w:rPr>
          <w:noProof/>
        </w:rPr>
        <w:pict>
          <v:line id="_x0000_s4991" style="position:absolute;left:0;text-align:left;flip:y;z-index:192" from="229pt,5.6pt" to="229pt,21.9pt">
            <v:stroke endarrow="classic" endarrowwidth="narrow" endarrowlength="short"/>
          </v:line>
        </w:pict>
      </w:r>
    </w:p>
    <w:p w:rsidR="00F6403C" w:rsidRPr="005608BD" w:rsidRDefault="00F6403C" w:rsidP="00F6403C">
      <w:pPr>
        <w:spacing w:line="200" w:lineRule="exact"/>
      </w:pPr>
    </w:p>
    <w:p w:rsidR="00F6403C" w:rsidRPr="005608BD" w:rsidRDefault="007B24BA" w:rsidP="00F6403C">
      <w:pPr>
        <w:spacing w:line="200" w:lineRule="exact"/>
      </w:pPr>
      <w:r>
        <w:rPr>
          <w:noProof/>
        </w:rPr>
        <w:pict>
          <v:shape id="_x0000_s4996" type="#_x0000_t202" style="position:absolute;left:0;text-align:left;margin-left:170.5pt;margin-top:1.9pt;width:99.75pt;height:29.75pt;z-index:197">
            <v:stroke endarrowwidth="narrow" endarrowlength="short"/>
            <v:textbox style="mso-next-textbox:#_x0000_s4996" inset=".64mm,0,.64mm,0">
              <w:txbxContent>
                <w:p w:rsidR="00FF1D6D" w:rsidRDefault="00FF1D6D" w:rsidP="0093790D">
                  <w:pPr>
                    <w:ind w:leftChars="100" w:left="220" w:rightChars="100" w:right="220"/>
                    <w:jc w:val="distribute"/>
                    <w:rPr>
                      <w:sz w:val="20"/>
                      <w:szCs w:val="20"/>
                    </w:rPr>
                  </w:pPr>
                  <w:r>
                    <w:rPr>
                      <w:rFonts w:hint="eastAsia"/>
                      <w:sz w:val="20"/>
                      <w:szCs w:val="20"/>
                    </w:rPr>
                    <w:t>上川総合振興局</w:t>
                  </w:r>
                </w:p>
                <w:p w:rsidR="00FF1D6D" w:rsidRDefault="00FF1D6D" w:rsidP="0093790D">
                  <w:pPr>
                    <w:ind w:leftChars="100" w:left="220" w:rightChars="100" w:right="220"/>
                    <w:jc w:val="distribute"/>
                    <w:rPr>
                      <w:sz w:val="20"/>
                      <w:szCs w:val="20"/>
                    </w:rPr>
                  </w:pPr>
                  <w:r w:rsidRPr="00687E47">
                    <w:rPr>
                      <w:rFonts w:hint="eastAsia"/>
                      <w:sz w:val="20"/>
                      <w:szCs w:val="20"/>
                    </w:rPr>
                    <w:t>（地域政策部）</w:t>
                  </w:r>
                </w:p>
              </w:txbxContent>
            </v:textbox>
          </v:shape>
        </w:pict>
      </w:r>
    </w:p>
    <w:p w:rsidR="00F6403C" w:rsidRPr="005608BD" w:rsidRDefault="007B24BA" w:rsidP="00F6403C">
      <w:pPr>
        <w:spacing w:line="200" w:lineRule="exact"/>
      </w:pPr>
      <w:r>
        <w:rPr>
          <w:noProof/>
        </w:rPr>
        <w:pict>
          <v:line id="_x0000_s5017" style="position:absolute;left:0;text-align:left;z-index:218" from="153.7pt,6.8pt" to="170.55pt,6.8pt">
            <v:stroke endarrow="classic" endarrowwidth="narrow" endarrowlength="short"/>
          </v:line>
        </w:pict>
      </w:r>
    </w:p>
    <w:p w:rsidR="00F6403C" w:rsidRPr="005608BD" w:rsidRDefault="00F6403C" w:rsidP="00F6403C">
      <w:pPr>
        <w:spacing w:line="200" w:lineRule="exact"/>
      </w:pPr>
    </w:p>
    <w:p w:rsidR="00F6403C" w:rsidRPr="005608BD" w:rsidRDefault="007B24BA" w:rsidP="00F6403C">
      <w:pPr>
        <w:spacing w:line="200" w:lineRule="exact"/>
      </w:pPr>
      <w:r>
        <w:rPr>
          <w:noProof/>
        </w:rPr>
        <w:pict>
          <v:shape id="_x0000_s5002" type="#_x0000_t202" style="position:absolute;left:0;text-align:left;margin-left:404.5pt;margin-top:1.15pt;width:60.35pt;height:16.6pt;z-index:203" stroked="f">
            <v:stroke endarrowwidth="narrow" endarrowlength="short"/>
            <v:textbox style="mso-next-textbox:#_x0000_s5002" inset=".64mm,0,.64mm,0">
              <w:txbxContent>
                <w:p w:rsidR="00FF1D6D" w:rsidRDefault="00FF1D6D" w:rsidP="0093790D">
                  <w:pPr>
                    <w:ind w:leftChars="50" w:left="110" w:rightChars="50" w:right="110"/>
                    <w:jc w:val="distribute"/>
                    <w:rPr>
                      <w:sz w:val="20"/>
                      <w:szCs w:val="20"/>
                    </w:rPr>
                  </w:pPr>
                </w:p>
              </w:txbxContent>
            </v:textbox>
          </v:shape>
        </w:pict>
      </w:r>
      <w:r>
        <w:rPr>
          <w:noProof/>
        </w:rPr>
        <w:pict>
          <v:line id="_x0000_s4990" style="position:absolute;left:0;text-align:left;flip:y;z-index:191" from="229pt,2.55pt" to="229pt,17.65pt">
            <v:stroke endarrow="classic" endarrowwidth="narrow" endarrowlength="short"/>
          </v:line>
        </w:pict>
      </w:r>
      <w:r>
        <w:rPr>
          <w:noProof/>
        </w:rPr>
        <w:pict>
          <v:line id="_x0000_s4989" style="position:absolute;left:0;text-align:left;z-index:190" from="202pt,2.55pt" to="202pt,17.65pt">
            <v:stroke endarrow="classic" endarrowwidth="narrow" endarrowlength="short"/>
          </v:line>
        </w:pict>
      </w:r>
    </w:p>
    <w:p w:rsidR="00F6403C" w:rsidRPr="005608BD" w:rsidRDefault="007B24BA" w:rsidP="00F6403C">
      <w:pPr>
        <w:spacing w:line="200" w:lineRule="exact"/>
      </w:pPr>
      <w:r>
        <w:rPr>
          <w:noProof/>
        </w:rPr>
        <w:pict>
          <v:shape id="_x0000_s4997" type="#_x0000_t202" style="position:absolute;left:0;text-align:left;margin-left:170.5pt;margin-top:8.2pt;width:99.75pt;height:29.6pt;z-index:198">
            <v:stroke endarrowwidth="narrow" endarrowlength="short"/>
            <v:textbox style="mso-next-textbox:#_x0000_s4997" inset=".64mm,0,.64mm,0">
              <w:txbxContent>
                <w:p w:rsidR="00FF1D6D" w:rsidRPr="002F1C6B" w:rsidRDefault="00FF1D6D" w:rsidP="005C1432">
                  <w:pPr>
                    <w:jc w:val="distribute"/>
                    <w:rPr>
                      <w:sz w:val="20"/>
                      <w:szCs w:val="20"/>
                    </w:rPr>
                  </w:pPr>
                  <w:r>
                    <w:rPr>
                      <w:rFonts w:hint="eastAsia"/>
                      <w:sz w:val="20"/>
                      <w:szCs w:val="20"/>
                    </w:rPr>
                    <w:t>比布</w:t>
                  </w:r>
                  <w:r w:rsidRPr="002F1C6B">
                    <w:rPr>
                      <w:rFonts w:hint="eastAsia"/>
                      <w:sz w:val="20"/>
                      <w:szCs w:val="20"/>
                    </w:rPr>
                    <w:t>町</w:t>
                  </w:r>
                </w:p>
                <w:p w:rsidR="00FF1D6D" w:rsidRPr="002F1C6B" w:rsidRDefault="00FF1D6D" w:rsidP="005C1432">
                  <w:pPr>
                    <w:jc w:val="distribute"/>
                    <w:rPr>
                      <w:spacing w:val="-8"/>
                      <w:w w:val="80"/>
                      <w:sz w:val="20"/>
                      <w:szCs w:val="20"/>
                    </w:rPr>
                  </w:pPr>
                  <w:r w:rsidRPr="002F1C6B">
                    <w:rPr>
                      <w:rFonts w:hint="eastAsia"/>
                      <w:spacing w:val="-8"/>
                      <w:w w:val="80"/>
                      <w:sz w:val="18"/>
                      <w:szCs w:val="18"/>
                    </w:rPr>
                    <w:t>（</w:t>
                  </w:r>
                  <w:r>
                    <w:rPr>
                      <w:rFonts w:hint="eastAsia"/>
                      <w:spacing w:val="-8"/>
                      <w:w w:val="80"/>
                      <w:sz w:val="18"/>
                      <w:szCs w:val="18"/>
                    </w:rPr>
                    <w:t>大雪</w:t>
                  </w:r>
                  <w:r w:rsidRPr="002F1C6B">
                    <w:rPr>
                      <w:rFonts w:hint="eastAsia"/>
                      <w:spacing w:val="-8"/>
                      <w:w w:val="80"/>
                      <w:sz w:val="18"/>
                      <w:szCs w:val="18"/>
                    </w:rPr>
                    <w:t>消防組合</w:t>
                  </w:r>
                  <w:r>
                    <w:rPr>
                      <w:rFonts w:hint="eastAsia"/>
                      <w:spacing w:val="-8"/>
                      <w:w w:val="80"/>
                      <w:sz w:val="18"/>
                      <w:szCs w:val="18"/>
                    </w:rPr>
                    <w:t>比布消防</w:t>
                  </w:r>
                  <w:r w:rsidRPr="002F1C6B">
                    <w:rPr>
                      <w:rFonts w:hint="eastAsia"/>
                      <w:spacing w:val="-8"/>
                      <w:w w:val="80"/>
                      <w:sz w:val="18"/>
                      <w:szCs w:val="18"/>
                    </w:rPr>
                    <w:t>署）</w:t>
                  </w:r>
                </w:p>
              </w:txbxContent>
            </v:textbox>
          </v:shape>
        </w:pict>
      </w:r>
    </w:p>
    <w:p w:rsidR="00F6403C" w:rsidRPr="005608BD" w:rsidRDefault="00F6403C" w:rsidP="00F6403C">
      <w:pPr>
        <w:spacing w:line="200" w:lineRule="exact"/>
      </w:pPr>
    </w:p>
    <w:p w:rsidR="00F6403C" w:rsidRPr="005608BD" w:rsidRDefault="007B24BA" w:rsidP="00F6403C">
      <w:pPr>
        <w:spacing w:line="200" w:lineRule="exact"/>
      </w:pPr>
      <w:r>
        <w:rPr>
          <w:noProof/>
        </w:rPr>
        <w:pict>
          <v:line id="_x0000_s5001" style="position:absolute;left:0;text-align:left;z-index:202" from="153.7pt,3.65pt" to="170.55pt,3.65pt">
            <v:stroke endarrow="classic" endarrowwidth="narrow" endarrowlength="short"/>
          </v:line>
        </w:pict>
      </w:r>
    </w:p>
    <w:p w:rsidR="00F6403C" w:rsidRPr="005608BD" w:rsidRDefault="007B24BA" w:rsidP="00F6403C">
      <w:pPr>
        <w:spacing w:line="200" w:lineRule="exact"/>
      </w:pPr>
      <w:r>
        <w:rPr>
          <w:noProof/>
        </w:rPr>
        <w:pict>
          <v:line id="_x0000_s5013" style="position:absolute;left:0;text-align:left;z-index:214" from="200.55pt,7.8pt" to="200.55pt,22.9pt">
            <v:stroke endarrow="classic" endarrowwidth="narrow" endarrowlength="short"/>
          </v:line>
        </w:pict>
      </w:r>
      <w:r>
        <w:rPr>
          <w:noProof/>
        </w:rPr>
        <w:pict>
          <v:line id="_x0000_s5014" style="position:absolute;left:0;text-align:left;flip:y;z-index:215" from="227.55pt,7.8pt" to="227.55pt,22.9pt">
            <v:stroke endarrow="classic" endarrowwidth="narrow" endarrowlength="short"/>
          </v:line>
        </w:pict>
      </w:r>
    </w:p>
    <w:p w:rsidR="00F6403C" w:rsidRPr="005608BD" w:rsidRDefault="00F6403C" w:rsidP="00F6403C">
      <w:pPr>
        <w:spacing w:line="200" w:lineRule="exact"/>
      </w:pPr>
    </w:p>
    <w:p w:rsidR="00F6403C" w:rsidRPr="005608BD" w:rsidRDefault="007B24BA" w:rsidP="00F6403C">
      <w:pPr>
        <w:spacing w:line="200" w:lineRule="exact"/>
      </w:pPr>
      <w:r>
        <w:rPr>
          <w:noProof/>
        </w:rPr>
        <w:pict>
          <v:shape id="_x0000_s5005" type="#_x0000_t202" style="position:absolute;left:0;text-align:left;margin-left:381.9pt;margin-top:3.8pt;width:98.7pt;height:15.1pt;z-index:206">
            <v:stroke endarrowwidth="narrow" endarrowlength="short"/>
            <v:textbox style="mso-next-textbox:#_x0000_s5005" inset=".64mm,0,.64mm,0">
              <w:txbxContent>
                <w:p w:rsidR="00FF1D6D" w:rsidRPr="001C2074" w:rsidRDefault="00FF1D6D" w:rsidP="00EB5D0B">
                  <w:pPr>
                    <w:ind w:leftChars="100" w:left="220" w:rightChars="100" w:right="220"/>
                    <w:jc w:val="distribute"/>
                    <w:rPr>
                      <w:sz w:val="20"/>
                      <w:szCs w:val="20"/>
                    </w:rPr>
                  </w:pPr>
                  <w:r>
                    <w:rPr>
                      <w:rFonts w:hint="eastAsia"/>
                      <w:sz w:val="20"/>
                      <w:szCs w:val="20"/>
                    </w:rPr>
                    <w:t>北海道警察本部本部</w:t>
                  </w:r>
                </w:p>
              </w:txbxContent>
            </v:textbox>
          </v:shape>
        </w:pict>
      </w:r>
      <w:r>
        <w:rPr>
          <w:noProof/>
        </w:rPr>
        <w:pict>
          <v:shape id="_x0000_s6147" type="#_x0000_t202" style="position:absolute;left:0;text-align:left;margin-left:266.25pt;margin-top:3.3pt;width:104.65pt;height:15.65pt;z-index:642">
            <v:stroke endarrowwidth="narrow" endarrowlength="short"/>
            <v:textbox style="mso-next-textbox:#_x0000_s6147" inset=".64mm,0,.64mm,0">
              <w:txbxContent>
                <w:p w:rsidR="00FF1D6D" w:rsidRDefault="00FF1D6D" w:rsidP="00EB5D0B">
                  <w:pPr>
                    <w:ind w:leftChars="50" w:left="110" w:rightChars="50" w:right="110"/>
                    <w:jc w:val="left"/>
                    <w:rPr>
                      <w:spacing w:val="-20"/>
                      <w:sz w:val="20"/>
                      <w:szCs w:val="20"/>
                    </w:rPr>
                  </w:pPr>
                  <w:r>
                    <w:rPr>
                      <w:rFonts w:hint="eastAsia"/>
                      <w:spacing w:val="-20"/>
                      <w:sz w:val="20"/>
                      <w:szCs w:val="20"/>
                    </w:rPr>
                    <w:t>北海道警察旭川方面本部</w:t>
                  </w:r>
                </w:p>
                <w:p w:rsidR="00FF1D6D" w:rsidRPr="00391F03" w:rsidRDefault="00FF1D6D" w:rsidP="00EB5D0B">
                  <w:pPr>
                    <w:ind w:leftChars="50" w:left="110" w:rightChars="50" w:right="110"/>
                    <w:jc w:val="distribute"/>
                    <w:rPr>
                      <w:spacing w:val="-20"/>
                      <w:sz w:val="20"/>
                      <w:szCs w:val="20"/>
                      <w:lang w:eastAsia="zh-TW"/>
                    </w:rPr>
                  </w:pPr>
                </w:p>
              </w:txbxContent>
            </v:textbox>
          </v:shape>
        </w:pict>
      </w:r>
      <w:r>
        <w:rPr>
          <w:noProof/>
        </w:rPr>
        <w:pict>
          <v:shape id="_x0000_s5003" type="#_x0000_t202" style="position:absolute;left:0;text-align:left;margin-left:170.5pt;margin-top:3.8pt;width:85.75pt;height:15.1pt;z-index:204">
            <v:stroke endarrowwidth="narrow" endarrowlength="short"/>
            <v:textbox style="mso-next-textbox:#_x0000_s5003" inset=".64mm,0,.64mm,0">
              <w:txbxContent>
                <w:p w:rsidR="00FF1D6D" w:rsidRPr="002F1C6B" w:rsidRDefault="00FF1D6D" w:rsidP="00F6403C">
                  <w:pPr>
                    <w:jc w:val="center"/>
                    <w:rPr>
                      <w:sz w:val="20"/>
                      <w:szCs w:val="20"/>
                    </w:rPr>
                  </w:pPr>
                  <w:r>
                    <w:rPr>
                      <w:rFonts w:hint="eastAsia"/>
                      <w:sz w:val="20"/>
                      <w:szCs w:val="20"/>
                    </w:rPr>
                    <w:t>旭川中央警察署</w:t>
                  </w:r>
                </w:p>
              </w:txbxContent>
            </v:textbox>
          </v:shape>
        </w:pict>
      </w:r>
    </w:p>
    <w:p w:rsidR="00F6403C" w:rsidRPr="005608BD" w:rsidRDefault="007B24BA" w:rsidP="00F6403C">
      <w:pPr>
        <w:spacing w:line="200" w:lineRule="exact"/>
      </w:pPr>
      <w:r>
        <w:rPr>
          <w:noProof/>
        </w:rPr>
        <w:pict>
          <v:line id="_x0000_s6149" style="position:absolute;left:0;text-align:left;z-index:644" from="370.9pt,.85pt" to="381.9pt,.85pt">
            <v:stroke endarrow="classic" endarrowwidth="narrow" endarrowlength="short"/>
          </v:line>
        </w:pict>
      </w:r>
      <w:r>
        <w:rPr>
          <w:noProof/>
        </w:rPr>
        <w:pict>
          <v:line id="_x0000_s5004" style="position:absolute;left:0;text-align:left;z-index:205" from="256.25pt,.85pt" to="266.3pt,.85pt">
            <v:stroke endarrow="classic" endarrowwidth="narrow" endarrowlength="short"/>
          </v:line>
        </w:pict>
      </w:r>
    </w:p>
    <w:p w:rsidR="00F6403C" w:rsidRPr="005608BD" w:rsidRDefault="00F6403C" w:rsidP="00F6403C">
      <w:pPr>
        <w:spacing w:line="200" w:lineRule="exact"/>
      </w:pPr>
    </w:p>
    <w:p w:rsidR="00F6403C" w:rsidRPr="005608BD" w:rsidRDefault="00F6403C" w:rsidP="00F6403C">
      <w:pPr>
        <w:pStyle w:val="ac"/>
        <w:spacing w:line="360" w:lineRule="exact"/>
        <w:ind w:leftChars="500" w:left="1320" w:hangingChars="100" w:hanging="220"/>
      </w:pPr>
      <w:r w:rsidRPr="005608BD">
        <w:rPr>
          <w:rFonts w:hint="eastAsia"/>
        </w:rPr>
        <w:t>ウ　国の管理する道路の場合</w:t>
      </w:r>
    </w:p>
    <w:p w:rsidR="00F6403C" w:rsidRPr="005608BD" w:rsidRDefault="00F6403C" w:rsidP="00F6403C">
      <w:pPr>
        <w:spacing w:line="200" w:lineRule="exact"/>
      </w:pPr>
    </w:p>
    <w:p w:rsidR="00F6403C" w:rsidRPr="005608BD" w:rsidRDefault="007B24BA" w:rsidP="00F6403C">
      <w:pPr>
        <w:spacing w:line="200" w:lineRule="exact"/>
      </w:pPr>
      <w:r>
        <w:rPr>
          <w:noProof/>
        </w:rPr>
        <w:pict>
          <v:shape id="_x0000_s5027" style="position:absolute;left:0;text-align:left;margin-left:101.25pt;margin-top:8.75pt;width:126pt;height:122.1pt;z-index:226;mso-wrap-distance-left:9pt;mso-wrap-distance-top:0;mso-wrap-distance-right:9pt;mso-wrap-distance-bottom:0;mso-position-horizontal-relative:text;mso-position-vertical-relative:text;v-text-anchor:top" coordsize="2625,1812" path="m,l,1812r2625,e" filled="f">
            <v:stroke endarrow="classic" endarrowwidth="narrow" endarrowlength="short"/>
            <v:path arrowok="t"/>
          </v:shape>
        </w:pict>
      </w:r>
      <w:r>
        <w:rPr>
          <w:noProof/>
        </w:rPr>
        <w:pict>
          <v:shape id="_x0000_s5019" type="#_x0000_t202" style="position:absolute;left:0;text-align:left;margin-left:21.95pt;margin-top:1.2pt;width:68.25pt;height:62.35pt;z-index:220">
            <v:stroke endarrowwidth="narrow" endarrowlength="short"/>
            <v:textbox style="mso-next-textbox:#_x0000_s5019" inset=".64mm,0,.64mm,0">
              <w:txbxContent>
                <w:p w:rsidR="00FF1D6D" w:rsidRDefault="00FF1D6D" w:rsidP="0093790D">
                  <w:pPr>
                    <w:ind w:leftChars="50" w:left="110" w:rightChars="50" w:right="110"/>
                    <w:jc w:val="distribute"/>
                    <w:rPr>
                      <w:sz w:val="20"/>
                      <w:szCs w:val="20"/>
                    </w:rPr>
                  </w:pPr>
                  <w:r>
                    <w:rPr>
                      <w:rFonts w:hint="eastAsia"/>
                      <w:sz w:val="20"/>
                      <w:szCs w:val="20"/>
                    </w:rPr>
                    <w:t>旭川開発</w:t>
                  </w:r>
                </w:p>
                <w:p w:rsidR="00FF1D6D" w:rsidRDefault="00FF1D6D" w:rsidP="0093790D">
                  <w:pPr>
                    <w:ind w:leftChars="50" w:left="110" w:rightChars="50" w:right="110"/>
                    <w:jc w:val="distribute"/>
                    <w:rPr>
                      <w:sz w:val="20"/>
                      <w:szCs w:val="20"/>
                    </w:rPr>
                  </w:pPr>
                  <w:r>
                    <w:rPr>
                      <w:rFonts w:hint="eastAsia"/>
                      <w:sz w:val="20"/>
                      <w:szCs w:val="20"/>
                    </w:rPr>
                    <w:t>建設部</w:t>
                  </w:r>
                </w:p>
                <w:p w:rsidR="00FF1D6D" w:rsidRDefault="00FF1D6D" w:rsidP="0093790D">
                  <w:pPr>
                    <w:ind w:leftChars="50" w:left="110" w:rightChars="50" w:right="110"/>
                    <w:jc w:val="distribute"/>
                    <w:rPr>
                      <w:sz w:val="20"/>
                      <w:szCs w:val="20"/>
                    </w:rPr>
                  </w:pPr>
                  <w:r>
                    <w:rPr>
                      <w:rFonts w:hint="eastAsia"/>
                      <w:sz w:val="20"/>
                      <w:szCs w:val="20"/>
                    </w:rPr>
                    <w:t>旭川</w:t>
                  </w:r>
                </w:p>
                <w:p w:rsidR="00FF1D6D" w:rsidRPr="00C3157C" w:rsidRDefault="00FF1D6D" w:rsidP="0093790D">
                  <w:pPr>
                    <w:ind w:leftChars="50" w:left="110" w:rightChars="50" w:right="110"/>
                    <w:jc w:val="distribute"/>
                    <w:rPr>
                      <w:sz w:val="20"/>
                      <w:szCs w:val="20"/>
                    </w:rPr>
                  </w:pPr>
                  <w:r>
                    <w:rPr>
                      <w:rFonts w:hint="eastAsia"/>
                      <w:sz w:val="20"/>
                      <w:szCs w:val="20"/>
                    </w:rPr>
                    <w:t>道路事務所</w:t>
                  </w:r>
                </w:p>
              </w:txbxContent>
            </v:textbox>
          </v:shape>
        </w:pict>
      </w:r>
      <w:r>
        <w:rPr>
          <w:noProof/>
        </w:rPr>
        <w:pict>
          <v:line id="_x0000_s5038" style="position:absolute;left:0;text-align:left;flip:y;z-index:237" from="214.05pt,8.75pt" to="228.2pt,8.75pt">
            <v:stroke endarrow="classic" endarrowwidth="narrow" endarrowlength="short"/>
          </v:line>
        </w:pict>
      </w:r>
      <w:r>
        <w:rPr>
          <w:noProof/>
        </w:rPr>
        <w:pict>
          <v:shape id="_x0000_s5033" type="#_x0000_t202" style="position:absolute;left:0;text-align:left;margin-left:354.75pt;margin-top:1.2pt;width:99.75pt;height:15.1pt;z-index:232">
            <v:stroke endarrowwidth="narrow" endarrowlength="short"/>
            <v:textbox style="mso-next-textbox:#_x0000_s5033" inset=".64mm,0,.64mm,0">
              <w:txbxContent>
                <w:p w:rsidR="00FF1D6D" w:rsidRDefault="00FF1D6D" w:rsidP="0093790D">
                  <w:pPr>
                    <w:ind w:leftChars="100" w:left="220" w:rightChars="100" w:right="220"/>
                    <w:jc w:val="distribute"/>
                    <w:rPr>
                      <w:sz w:val="20"/>
                      <w:szCs w:val="20"/>
                    </w:rPr>
                  </w:pPr>
                  <w:r>
                    <w:rPr>
                      <w:rFonts w:hint="eastAsia"/>
                      <w:sz w:val="20"/>
                      <w:szCs w:val="20"/>
                    </w:rPr>
                    <w:t>北海道運輸局</w:t>
                  </w:r>
                </w:p>
              </w:txbxContent>
            </v:textbox>
          </v:shape>
        </w:pict>
      </w:r>
      <w:r>
        <w:rPr>
          <w:noProof/>
        </w:rPr>
        <w:pict>
          <v:shape id="_x0000_s5031" type="#_x0000_t202" style="position:absolute;left:0;text-align:left;margin-left:227.55pt;margin-top:1.2pt;width:99.75pt;height:15.1pt;z-index:230">
            <v:stroke endarrowwidth="narrow" endarrowlength="short"/>
            <v:textbox style="mso-next-textbox:#_x0000_s5031" inset=".64mm,0,.64mm,0">
              <w:txbxContent>
                <w:p w:rsidR="00FF1D6D" w:rsidRDefault="00FF1D6D" w:rsidP="0093790D">
                  <w:pPr>
                    <w:ind w:leftChars="100" w:left="220" w:rightChars="100" w:right="220"/>
                    <w:jc w:val="distribute"/>
                    <w:rPr>
                      <w:sz w:val="20"/>
                      <w:szCs w:val="20"/>
                    </w:rPr>
                  </w:pPr>
                  <w:r>
                    <w:rPr>
                      <w:rFonts w:hint="eastAsia"/>
                      <w:sz w:val="20"/>
                      <w:szCs w:val="20"/>
                    </w:rPr>
                    <w:t>北海道開発局</w:t>
                  </w:r>
                </w:p>
              </w:txbxContent>
            </v:textbox>
          </v:shape>
        </w:pict>
      </w:r>
      <w:r>
        <w:rPr>
          <w:noProof/>
        </w:rPr>
        <w:pict>
          <v:line id="_x0000_s5021" style="position:absolute;left:0;text-align:left;flip:y;z-index:222" from="90.2pt,8.75pt" to="129pt,8.75pt">
            <v:stroke endarrow="classic" endarrowwidth="narrow" endarrowlength="short"/>
          </v:line>
        </w:pict>
      </w:r>
      <w:r>
        <w:rPr>
          <w:noProof/>
        </w:rPr>
        <w:pict>
          <v:shape id="_x0000_s5020" type="#_x0000_t202" style="position:absolute;left:0;text-align:left;margin-left:129pt;margin-top:1.2pt;width:85.05pt;height:15.1pt;z-index:221">
            <v:stroke endarrowwidth="narrow" endarrowlength="short"/>
            <v:textbox style="mso-next-textbox:#_x0000_s5020" inset=".64mm,0,.64mm,0">
              <w:txbxContent>
                <w:p w:rsidR="00FF1D6D" w:rsidRDefault="00FF1D6D" w:rsidP="00F6403C">
                  <w:pPr>
                    <w:jc w:val="center"/>
                  </w:pPr>
                  <w:r>
                    <w:rPr>
                      <w:rFonts w:hint="eastAsia"/>
                    </w:rPr>
                    <w:t>旭川開発建設部</w:t>
                  </w:r>
                </w:p>
              </w:txbxContent>
            </v:textbox>
          </v:shape>
        </w:pict>
      </w:r>
    </w:p>
    <w:p w:rsidR="00F6403C" w:rsidRPr="005608BD" w:rsidRDefault="007B24BA" w:rsidP="00F6403C">
      <w:pPr>
        <w:spacing w:line="200" w:lineRule="exact"/>
      </w:pPr>
      <w:r>
        <w:rPr>
          <w:noProof/>
        </w:rPr>
        <w:pict>
          <v:line id="_x0000_s5035" style="position:absolute;left:0;text-align:left;z-index:234" from="171.5pt,6.3pt" to="171.5pt,57pt">
            <v:stroke endarrow="classic" endarrowwidth="narrow" endarrowlength="short"/>
          </v:line>
        </w:pict>
      </w:r>
      <w:r>
        <w:rPr>
          <w:noProof/>
        </w:rPr>
        <w:pict>
          <v:shape id="_x0000_s5029" style="position:absolute;left:0;text-align:left;margin-left:321pt;margin-top:6.3pt;width:83.5pt;height:17.2pt;z-index:228;mso-wrap-distance-left:9pt;mso-wrap-distance-top:0;mso-wrap-distance-right:9pt;mso-wrap-distance-bottom:0;mso-position-horizontal-relative:text;mso-position-vertical-relative:text;v-text-anchor:top" coordsize="1470,302" path="m,302l,151r1470,l1470,e" filled="f">
            <v:stroke dashstyle="dash" endarrow="classic" endarrowwidth="narrow" endarrowlength="short"/>
            <v:path arrowok="t"/>
          </v:shape>
        </w:pict>
      </w:r>
      <w:r>
        <w:rPr>
          <w:noProof/>
        </w:rPr>
        <w:pict>
          <v:line id="_x0000_s5022" style="position:absolute;left:0;text-align:left;z-index:223" from="277.25pt,6.3pt" to="277.25pt,24pt">
            <v:stroke endarrow="classic" endarrowwidth="narrow" endarrowlength="short"/>
          </v:line>
        </w:pict>
      </w:r>
    </w:p>
    <w:p w:rsidR="00F6403C" w:rsidRPr="005608BD" w:rsidRDefault="00F6403C" w:rsidP="00F6403C">
      <w:pPr>
        <w:spacing w:line="200" w:lineRule="exact"/>
      </w:pPr>
    </w:p>
    <w:p w:rsidR="00F6403C" w:rsidRPr="005608BD" w:rsidRDefault="007B24BA" w:rsidP="00F6403C">
      <w:pPr>
        <w:spacing w:line="200" w:lineRule="exact"/>
      </w:pPr>
      <w:r>
        <w:rPr>
          <w:noProof/>
        </w:rPr>
        <w:pict>
          <v:shape id="_x0000_s5034" type="#_x0000_t202" style="position:absolute;left:0;text-align:left;margin-left:354.75pt;margin-top:4.05pt;width:99.75pt;height:15.1pt;z-index:233">
            <v:stroke endarrowwidth="narrow" endarrowlength="short"/>
            <v:textbox style="mso-next-textbox:#_x0000_s5034" inset=".64mm,0,.64mm,0">
              <w:txbxContent>
                <w:p w:rsidR="00FF1D6D" w:rsidRPr="00BE5016" w:rsidRDefault="00FF1D6D" w:rsidP="0093790D">
                  <w:pPr>
                    <w:ind w:leftChars="50" w:left="110" w:rightChars="50" w:right="110"/>
                    <w:jc w:val="distribute"/>
                    <w:rPr>
                      <w:sz w:val="20"/>
                      <w:szCs w:val="20"/>
                    </w:rPr>
                  </w:pPr>
                  <w:r w:rsidRPr="00BE5016">
                    <w:rPr>
                      <w:rFonts w:hint="eastAsia"/>
                      <w:sz w:val="20"/>
                      <w:szCs w:val="20"/>
                    </w:rPr>
                    <w:t>国（消防庁）</w:t>
                  </w:r>
                </w:p>
              </w:txbxContent>
            </v:textbox>
          </v:shape>
        </w:pict>
      </w:r>
      <w:r>
        <w:rPr>
          <w:noProof/>
        </w:rPr>
        <w:pict>
          <v:shape id="_x0000_s5032" type="#_x0000_t202" style="position:absolute;left:0;text-align:left;margin-left:227.55pt;margin-top:4.05pt;width:99.75pt;height:15.1pt;z-index:231">
            <v:stroke endarrowwidth="narrow" endarrowlength="short"/>
            <v:textbox style="mso-next-textbox:#_x0000_s5032" inset=".64mm,0,.64mm,0">
              <w:txbxContent>
                <w:p w:rsidR="00FF1D6D" w:rsidRPr="00AA10DD" w:rsidRDefault="00FF1D6D" w:rsidP="00F6403C">
                  <w:pPr>
                    <w:jc w:val="center"/>
                    <w:rPr>
                      <w:sz w:val="20"/>
                      <w:szCs w:val="20"/>
                    </w:rPr>
                  </w:pPr>
                  <w:r w:rsidRPr="00AA10DD">
                    <w:rPr>
                      <w:rFonts w:hint="eastAsia"/>
                      <w:sz w:val="20"/>
                      <w:szCs w:val="20"/>
                    </w:rPr>
                    <w:t>北海道（危機対策局）</w:t>
                  </w:r>
                </w:p>
              </w:txbxContent>
            </v:textbox>
          </v:shape>
        </w:pict>
      </w:r>
    </w:p>
    <w:p w:rsidR="00F6403C" w:rsidRPr="005608BD" w:rsidRDefault="007B24BA" w:rsidP="00F6403C">
      <w:pPr>
        <w:spacing w:line="200" w:lineRule="exact"/>
      </w:pPr>
      <w:r>
        <w:rPr>
          <w:noProof/>
        </w:rPr>
        <w:pict>
          <v:line id="_x0000_s5026" style="position:absolute;left:0;text-align:left;z-index:225" from="326.25pt,1.6pt" to="354.2pt,1.6pt">
            <v:stroke endarrow="classic" endarrowwidth="narrow" endarrowlength="short"/>
          </v:line>
        </w:pict>
      </w:r>
    </w:p>
    <w:p w:rsidR="00F6403C" w:rsidRPr="005608BD" w:rsidRDefault="007B24BA" w:rsidP="00F6403C">
      <w:pPr>
        <w:spacing w:line="200" w:lineRule="exact"/>
      </w:pPr>
      <w:r>
        <w:rPr>
          <w:noProof/>
        </w:rPr>
        <w:pict>
          <v:shape id="_x0000_s5030" style="position:absolute;left:0;text-align:left;margin-left:321pt;margin-top:.5pt;width:83.5pt;height:108.2pt;z-index:229;mso-wrap-distance-left:9pt;mso-wrap-distance-top:0;mso-wrap-distance-right:9pt;mso-wrap-distance-bottom:0;mso-position-horizontal-relative:text;mso-position-vertical-relative:text;v-text-anchor:top" coordsize="1244,1712" path="m,l,156,1244,468r-8,1244e" filled="f">
            <v:stroke dashstyle="dash" startarrow="classic" startarrowwidth="narrow" startarrowlength="short" endarrow="classic" endarrowwidth="narrow" endarrowlength="short"/>
            <v:path arrowok="t"/>
          </v:shape>
        </w:pict>
      </w:r>
      <w:r>
        <w:rPr>
          <w:noProof/>
        </w:rPr>
        <w:pict>
          <v:group id="_x0000_s5039" style="position:absolute;left:0;text-align:left;margin-left:263.9pt;margin-top:-.1pt;width:27pt;height:16.2pt;z-index:238" coordorigin="6294,12799" coordsize="540,302">
            <v:line id="_x0000_s5040" style="position:absolute" from="6294,12799" to="6294,13101">
              <v:stroke endarrow="classic" endarrowwidth="narrow" endarrowlength="short"/>
            </v:line>
            <v:line id="_x0000_s5041" style="position:absolute;flip:y" from="6834,12799" to="6834,13101">
              <v:stroke endarrow="classic" endarrowwidth="narrow" endarrowlength="short"/>
            </v:line>
          </v:group>
        </w:pict>
      </w:r>
    </w:p>
    <w:p w:rsidR="00F6403C" w:rsidRPr="005608BD" w:rsidRDefault="007B24BA" w:rsidP="00F6403C">
      <w:pPr>
        <w:spacing w:line="200" w:lineRule="exact"/>
      </w:pPr>
      <w:r>
        <w:rPr>
          <w:noProof/>
        </w:rPr>
        <w:pict>
          <v:shape id="_x0000_s5037" type="#_x0000_t202" style="position:absolute;left:0;text-align:left;margin-left:129pt;margin-top:6.25pt;width:99.2pt;height:32.6pt;z-index:236">
            <v:stroke endarrowwidth="narrow" endarrowlength="short"/>
            <v:textbox style="mso-next-textbox:#_x0000_s5037" inset=".64mm,0,.64mm,0">
              <w:txbxContent>
                <w:p w:rsidR="00FF1D6D" w:rsidRDefault="00FF1D6D" w:rsidP="0093790D">
                  <w:pPr>
                    <w:ind w:leftChars="100" w:left="220" w:rightChars="100" w:right="220"/>
                    <w:jc w:val="distribute"/>
                    <w:rPr>
                      <w:sz w:val="20"/>
                      <w:szCs w:val="20"/>
                    </w:rPr>
                  </w:pPr>
                  <w:r>
                    <w:rPr>
                      <w:rFonts w:hint="eastAsia"/>
                      <w:sz w:val="20"/>
                      <w:szCs w:val="20"/>
                    </w:rPr>
                    <w:t>上川総合振興局</w:t>
                  </w:r>
                </w:p>
                <w:p w:rsidR="00FF1D6D" w:rsidRDefault="00FF1D6D" w:rsidP="0093790D">
                  <w:pPr>
                    <w:ind w:leftChars="100" w:left="220" w:rightChars="100" w:right="220"/>
                    <w:jc w:val="distribute"/>
                    <w:rPr>
                      <w:sz w:val="20"/>
                      <w:szCs w:val="20"/>
                    </w:rPr>
                  </w:pPr>
                  <w:r>
                    <w:rPr>
                      <w:rFonts w:hint="eastAsia"/>
                      <w:sz w:val="20"/>
                      <w:szCs w:val="20"/>
                    </w:rPr>
                    <w:t>旭川建設管理部</w:t>
                  </w:r>
                </w:p>
              </w:txbxContent>
            </v:textbox>
          </v:shape>
        </w:pict>
      </w:r>
      <w:r>
        <w:rPr>
          <w:noProof/>
        </w:rPr>
        <w:pict>
          <v:shape id="_x0000_s5036" type="#_x0000_t202" style="position:absolute;left:0;text-align:left;margin-left:227.55pt;margin-top:6.25pt;width:99.75pt;height:32.6pt;z-index:235">
            <v:stroke endarrowwidth="narrow" endarrowlength="short"/>
            <v:textbox style="mso-next-textbox:#_x0000_s5036" inset=".64mm,0,.64mm,0">
              <w:txbxContent>
                <w:p w:rsidR="00FF1D6D" w:rsidRDefault="00FF1D6D" w:rsidP="0093790D">
                  <w:pPr>
                    <w:ind w:leftChars="100" w:left="220" w:rightChars="100" w:right="220"/>
                    <w:jc w:val="distribute"/>
                    <w:rPr>
                      <w:sz w:val="20"/>
                      <w:szCs w:val="20"/>
                    </w:rPr>
                  </w:pPr>
                  <w:r>
                    <w:rPr>
                      <w:rFonts w:hint="eastAsia"/>
                      <w:sz w:val="20"/>
                      <w:szCs w:val="20"/>
                    </w:rPr>
                    <w:t>上川総合振興局</w:t>
                  </w:r>
                </w:p>
                <w:p w:rsidR="00FF1D6D" w:rsidRPr="001C2074" w:rsidRDefault="00FF1D6D" w:rsidP="0093790D">
                  <w:pPr>
                    <w:ind w:leftChars="100" w:left="220" w:rightChars="100" w:right="220"/>
                    <w:jc w:val="distribute"/>
                    <w:rPr>
                      <w:sz w:val="20"/>
                      <w:szCs w:val="20"/>
                    </w:rPr>
                  </w:pPr>
                  <w:r>
                    <w:rPr>
                      <w:rFonts w:hint="eastAsia"/>
                      <w:sz w:val="20"/>
                      <w:szCs w:val="20"/>
                    </w:rPr>
                    <w:t>（</w:t>
                  </w:r>
                  <w:r w:rsidRPr="00687E47">
                    <w:rPr>
                      <w:rFonts w:hint="eastAsia"/>
                      <w:sz w:val="20"/>
                      <w:szCs w:val="20"/>
                    </w:rPr>
                    <w:t>地域政策部）</w:t>
                  </w:r>
                </w:p>
              </w:txbxContent>
            </v:textbox>
          </v:shape>
        </w:pict>
      </w:r>
    </w:p>
    <w:p w:rsidR="00F6403C" w:rsidRPr="005608BD" w:rsidRDefault="00F6403C" w:rsidP="00F6403C">
      <w:pPr>
        <w:spacing w:line="200" w:lineRule="exact"/>
      </w:pPr>
    </w:p>
    <w:p w:rsidR="00F6403C" w:rsidRPr="005608BD" w:rsidRDefault="00F6403C" w:rsidP="00F6403C">
      <w:pPr>
        <w:spacing w:line="200" w:lineRule="exact"/>
      </w:pPr>
    </w:p>
    <w:p w:rsidR="00F6403C" w:rsidRPr="005608BD" w:rsidRDefault="007B24BA" w:rsidP="00F6403C">
      <w:pPr>
        <w:spacing w:line="200" w:lineRule="exact"/>
      </w:pPr>
      <w:r>
        <w:rPr>
          <w:noProof/>
        </w:rPr>
        <w:pict>
          <v:group id="_x0000_s5023" style="position:absolute;left:0;text-align:left;margin-left:263.9pt;margin-top:9.75pt;width:27pt;height:15.1pt;z-index:224" coordorigin="6294,12799" coordsize="540,302">
            <v:line id="_x0000_s5024" style="position:absolute" from="6294,12799" to="6294,13101">
              <v:stroke endarrow="classic" endarrowwidth="narrow" endarrowlength="short"/>
            </v:line>
            <v:line id="_x0000_s5025" style="position:absolute;flip:y" from="6834,12799" to="6834,13101">
              <v:stroke endarrow="classic" endarrowwidth="narrow" endarrowlength="short"/>
            </v:line>
          </v:group>
        </w:pict>
      </w:r>
    </w:p>
    <w:p w:rsidR="00F6403C" w:rsidRPr="005608BD" w:rsidRDefault="00F6403C" w:rsidP="00F6403C">
      <w:pPr>
        <w:spacing w:line="200" w:lineRule="exact"/>
      </w:pPr>
    </w:p>
    <w:p w:rsidR="00F6403C" w:rsidRPr="005608BD" w:rsidRDefault="007B24BA" w:rsidP="00F6403C">
      <w:pPr>
        <w:spacing w:line="200" w:lineRule="exact"/>
      </w:pPr>
      <w:r>
        <w:rPr>
          <w:noProof/>
        </w:rPr>
        <w:pict>
          <v:shape id="_x0000_s5045" type="#_x0000_t202" style="position:absolute;left:0;text-align:left;margin-left:229pt;margin-top:4.25pt;width:99.75pt;height:29.6pt;z-index:242">
            <v:stroke endarrowwidth="narrow" endarrowlength="short"/>
            <v:textbox style="mso-next-textbox:#_x0000_s5045" inset=".64mm,0,.64mm,0">
              <w:txbxContent>
                <w:p w:rsidR="00FF1D6D" w:rsidRDefault="00FF1D6D" w:rsidP="0093790D">
                  <w:pPr>
                    <w:ind w:leftChars="100" w:left="220" w:rightChars="100" w:right="220"/>
                    <w:jc w:val="distribute"/>
                    <w:rPr>
                      <w:sz w:val="20"/>
                      <w:szCs w:val="20"/>
                    </w:rPr>
                  </w:pPr>
                  <w:r>
                    <w:rPr>
                      <w:rFonts w:hint="eastAsia"/>
                      <w:sz w:val="20"/>
                      <w:szCs w:val="20"/>
                    </w:rPr>
                    <w:t>比布町</w:t>
                  </w:r>
                </w:p>
                <w:p w:rsidR="00FF1D6D" w:rsidRPr="00CD0D4C" w:rsidRDefault="00FF1D6D" w:rsidP="00F6403C">
                  <w:pPr>
                    <w:jc w:val="distribute"/>
                    <w:rPr>
                      <w:spacing w:val="-8"/>
                      <w:w w:val="66"/>
                      <w:sz w:val="20"/>
                      <w:szCs w:val="20"/>
                    </w:rPr>
                  </w:pPr>
                  <w:r w:rsidRPr="00CD0D4C">
                    <w:rPr>
                      <w:rFonts w:hint="eastAsia"/>
                      <w:spacing w:val="-8"/>
                      <w:w w:val="66"/>
                      <w:sz w:val="20"/>
                      <w:szCs w:val="20"/>
                    </w:rPr>
                    <w:t>（</w:t>
                  </w:r>
                  <w:r>
                    <w:rPr>
                      <w:rFonts w:hint="eastAsia"/>
                      <w:spacing w:val="-8"/>
                      <w:w w:val="80"/>
                      <w:sz w:val="18"/>
                      <w:szCs w:val="18"/>
                    </w:rPr>
                    <w:t>大雪</w:t>
                  </w:r>
                  <w:r w:rsidRPr="002F1C6B">
                    <w:rPr>
                      <w:rFonts w:hint="eastAsia"/>
                      <w:spacing w:val="-8"/>
                      <w:w w:val="80"/>
                      <w:sz w:val="18"/>
                      <w:szCs w:val="18"/>
                    </w:rPr>
                    <w:t>消防組合</w:t>
                  </w:r>
                  <w:r>
                    <w:rPr>
                      <w:rFonts w:hint="eastAsia"/>
                      <w:spacing w:val="-8"/>
                      <w:w w:val="80"/>
                      <w:sz w:val="18"/>
                      <w:szCs w:val="18"/>
                    </w:rPr>
                    <w:t>比布消防</w:t>
                  </w:r>
                  <w:r w:rsidRPr="002F1C6B">
                    <w:rPr>
                      <w:rFonts w:hint="eastAsia"/>
                      <w:spacing w:val="-8"/>
                      <w:w w:val="80"/>
                      <w:sz w:val="18"/>
                      <w:szCs w:val="18"/>
                    </w:rPr>
                    <w:t>署</w:t>
                  </w:r>
                  <w:r w:rsidRPr="00CD0D4C">
                    <w:rPr>
                      <w:rFonts w:hint="eastAsia"/>
                      <w:spacing w:val="-8"/>
                      <w:w w:val="66"/>
                      <w:sz w:val="20"/>
                      <w:szCs w:val="20"/>
                    </w:rPr>
                    <w:t>）</w:t>
                  </w:r>
                </w:p>
              </w:txbxContent>
            </v:textbox>
          </v:shape>
        </w:pict>
      </w:r>
      <w:r>
        <w:rPr>
          <w:noProof/>
        </w:rPr>
        <w:pict>
          <v:shape id="_x0000_s5018" type="#_x0000_t202" style="position:absolute;left:0;text-align:left;margin-left:400.75pt;margin-top:4.25pt;width:75.05pt;height:16.6pt;z-index:219" filled="f" stroked="f">
            <v:stroke endarrowwidth="narrow" endarrowlength="short"/>
            <v:textbox style="mso-next-textbox:#_x0000_s5018" inset=".64mm,0,.64mm,0">
              <w:txbxContent>
                <w:p w:rsidR="00FF1D6D" w:rsidRDefault="00FF1D6D" w:rsidP="0093790D">
                  <w:pPr>
                    <w:ind w:leftChars="100" w:left="220" w:rightChars="100" w:right="220"/>
                    <w:jc w:val="distribute"/>
                    <w:rPr>
                      <w:spacing w:val="-8"/>
                      <w:w w:val="80"/>
                      <w:sz w:val="20"/>
                      <w:szCs w:val="20"/>
                    </w:rPr>
                  </w:pPr>
                  <w:r>
                    <w:rPr>
                      <w:rFonts w:hint="eastAsia"/>
                      <w:spacing w:val="-8"/>
                      <w:w w:val="80"/>
                      <w:sz w:val="20"/>
                      <w:szCs w:val="20"/>
                    </w:rPr>
                    <w:t>（情報交換）</w:t>
                  </w:r>
                </w:p>
              </w:txbxContent>
            </v:textbox>
          </v:shape>
        </w:pict>
      </w:r>
    </w:p>
    <w:p w:rsidR="00F6403C" w:rsidRPr="005608BD" w:rsidRDefault="00F6403C" w:rsidP="00F6403C">
      <w:pPr>
        <w:spacing w:line="200" w:lineRule="exact"/>
      </w:pPr>
    </w:p>
    <w:p w:rsidR="00F6403C" w:rsidRPr="005608BD" w:rsidRDefault="007B24BA" w:rsidP="00F6403C">
      <w:pPr>
        <w:spacing w:line="200" w:lineRule="exact"/>
      </w:pPr>
      <w:r>
        <w:rPr>
          <w:noProof/>
        </w:rPr>
        <w:pict>
          <v:shape id="_x0000_s5028" style="position:absolute;left:0;text-align:left;margin-left:156.25pt;margin-top:.85pt;width:35.1pt;height:33.7pt;z-index:227;mso-wrap-distance-left:9pt;mso-wrap-distance-top:0;mso-wrap-distance-right:9pt;mso-wrap-distance-bottom:0;mso-position-horizontal-relative:text;mso-position-vertical-relative:text;v-text-anchor:top" coordsize="420,604" path="m,l,604r420,e" filled="f">
            <v:stroke endarrow="classic" endarrowwidth="narrow" endarrowlength="short"/>
            <v:path arrowok="t"/>
          </v:shape>
        </w:pict>
      </w:r>
    </w:p>
    <w:p w:rsidR="00F6403C" w:rsidRPr="005608BD" w:rsidRDefault="007B24BA" w:rsidP="00F6403C">
      <w:pPr>
        <w:spacing w:line="200" w:lineRule="exact"/>
      </w:pPr>
      <w:r>
        <w:rPr>
          <w:noProof/>
        </w:rPr>
        <w:pict>
          <v:group id="_x0000_s5046" style="position:absolute;left:0;text-align:left;margin-left:263.9pt;margin-top:3.85pt;width:27pt;height:15.1pt;z-index:243" coordorigin="6294,12799" coordsize="540,302">
            <v:line id="_x0000_s5047" style="position:absolute" from="6294,12799" to="6294,13101">
              <v:stroke endarrow="classic" endarrowwidth="narrow" endarrowlength="short"/>
            </v:line>
            <v:line id="_x0000_s5048" style="position:absolute;flip:y" from="6834,12799" to="6834,13101">
              <v:stroke endarrow="classic" endarrowwidth="narrow" endarrowlength="short"/>
            </v:line>
          </v:group>
        </w:pict>
      </w:r>
    </w:p>
    <w:p w:rsidR="00F6403C" w:rsidRPr="005608BD" w:rsidRDefault="007B24BA" w:rsidP="00F6403C">
      <w:pPr>
        <w:spacing w:line="200" w:lineRule="exact"/>
      </w:pPr>
      <w:r>
        <w:rPr>
          <w:noProof/>
        </w:rPr>
        <w:pict>
          <v:shape id="_x0000_s5043" type="#_x0000_t202" style="position:absolute;left:0;text-align:left;margin-left:191.35pt;margin-top:8.7pt;width:109.85pt;height:15.1pt;z-index:240">
            <v:stroke endarrowwidth="narrow" endarrowlength="short"/>
            <v:textbox style="mso-next-textbox:#_x0000_s5043" inset=".64mm,0,.64mm,0">
              <w:txbxContent>
                <w:p w:rsidR="00FF1D6D" w:rsidRDefault="00FF1D6D" w:rsidP="0093790D">
                  <w:pPr>
                    <w:ind w:leftChars="50" w:left="110" w:rightChars="50" w:right="110"/>
                    <w:jc w:val="distribute"/>
                    <w:rPr>
                      <w:sz w:val="20"/>
                      <w:szCs w:val="20"/>
                    </w:rPr>
                  </w:pPr>
                  <w:r>
                    <w:rPr>
                      <w:rFonts w:hint="eastAsia"/>
                      <w:sz w:val="20"/>
                      <w:szCs w:val="20"/>
                    </w:rPr>
                    <w:t>旭川中央警察署</w:t>
                  </w:r>
                </w:p>
              </w:txbxContent>
            </v:textbox>
          </v:shape>
        </w:pict>
      </w:r>
      <w:r>
        <w:rPr>
          <w:noProof/>
        </w:rPr>
        <w:pict>
          <v:shape id="_x0000_s5044" type="#_x0000_t202" style="position:absolute;left:0;text-align:left;margin-left:370.9pt;margin-top:8.95pt;width:83.6pt;height:14.85pt;z-index:241">
            <v:stroke endarrowwidth="narrow" endarrowlength="short"/>
            <v:textbox style="mso-next-textbox:#_x0000_s5044" inset=".64mm,0,.64mm,0">
              <w:txbxContent>
                <w:p w:rsidR="00FF1D6D" w:rsidRPr="00BE5016" w:rsidRDefault="00FF1D6D" w:rsidP="006C5BCA">
                  <w:pPr>
                    <w:ind w:leftChars="-50" w:left="-110" w:rightChars="-50" w:right="-110"/>
                    <w:jc w:val="center"/>
                    <w:rPr>
                      <w:spacing w:val="-8"/>
                      <w:sz w:val="20"/>
                      <w:szCs w:val="20"/>
                    </w:rPr>
                  </w:pPr>
                  <w:r w:rsidRPr="00BE5016">
                    <w:rPr>
                      <w:rFonts w:hint="eastAsia"/>
                      <w:spacing w:val="-8"/>
                      <w:sz w:val="20"/>
                      <w:szCs w:val="20"/>
                    </w:rPr>
                    <w:t>北海道警察本部</w:t>
                  </w:r>
                </w:p>
              </w:txbxContent>
            </v:textbox>
          </v:shape>
        </w:pict>
      </w:r>
    </w:p>
    <w:p w:rsidR="00F6403C" w:rsidRPr="005608BD" w:rsidRDefault="00F6403C" w:rsidP="00F6403C">
      <w:pPr>
        <w:spacing w:line="200" w:lineRule="exact"/>
      </w:pPr>
    </w:p>
    <w:p w:rsidR="00F6403C" w:rsidRPr="005608BD" w:rsidRDefault="007B24BA" w:rsidP="00F6403C">
      <w:pPr>
        <w:spacing w:line="200" w:lineRule="exact"/>
      </w:pPr>
      <w:r>
        <w:rPr>
          <w:noProof/>
        </w:rPr>
        <w:pict>
          <v:line id="_x0000_s6150" style="position:absolute;left:0;text-align:left;flip:y;z-index:645" from="383.6pt,3.8pt" to="383.6pt,16.75pt">
            <v:stroke endarrow="classic" endarrowwidth="narrow" endarrowlength="short"/>
          </v:line>
        </w:pict>
      </w:r>
      <w:r>
        <w:rPr>
          <w:noProof/>
        </w:rPr>
        <w:pict>
          <v:line id="_x0000_s5042" style="position:absolute;left:0;text-align:left;z-index:239" from="291.4pt,3.8pt" to="291.4pt,16.75pt">
            <v:stroke endarrow="classic" endarrowwidth="narrow" endarrowlength="short"/>
          </v:line>
        </w:pict>
      </w:r>
    </w:p>
    <w:p w:rsidR="00F6403C" w:rsidRPr="005608BD" w:rsidRDefault="007B24BA" w:rsidP="00F6403C">
      <w:pPr>
        <w:spacing w:line="200" w:lineRule="exact"/>
      </w:pPr>
      <w:r>
        <w:rPr>
          <w:noProof/>
        </w:rPr>
        <w:pict>
          <v:shape id="_x0000_s6146" type="#_x0000_t202" style="position:absolute;left:0;text-align:left;margin-left:282.9pt;margin-top:6.75pt;width:114.85pt;height:15.65pt;z-index:641">
            <v:stroke endarrowwidth="narrow" endarrowlength="short"/>
            <v:textbox style="mso-next-textbox:#_x0000_s6146" inset=".64mm,0,.64mm,0">
              <w:txbxContent>
                <w:p w:rsidR="00FF1D6D" w:rsidRDefault="00FF1D6D" w:rsidP="008A3877">
                  <w:pPr>
                    <w:ind w:leftChars="50" w:left="110" w:rightChars="50" w:right="110"/>
                    <w:jc w:val="center"/>
                    <w:rPr>
                      <w:spacing w:val="-20"/>
                      <w:sz w:val="20"/>
                      <w:szCs w:val="20"/>
                    </w:rPr>
                  </w:pPr>
                  <w:r>
                    <w:rPr>
                      <w:rFonts w:hint="eastAsia"/>
                      <w:spacing w:val="-20"/>
                      <w:sz w:val="20"/>
                      <w:szCs w:val="20"/>
                    </w:rPr>
                    <w:t>北海道警察旭川方面本部</w:t>
                  </w:r>
                </w:p>
                <w:p w:rsidR="00FF1D6D" w:rsidRPr="00391F03" w:rsidRDefault="00FF1D6D" w:rsidP="00EB5D0B">
                  <w:pPr>
                    <w:ind w:leftChars="50" w:left="110" w:rightChars="50" w:right="110"/>
                    <w:jc w:val="distribute"/>
                    <w:rPr>
                      <w:spacing w:val="-20"/>
                      <w:sz w:val="20"/>
                      <w:szCs w:val="20"/>
                      <w:lang w:eastAsia="zh-TW"/>
                    </w:rPr>
                  </w:pPr>
                </w:p>
              </w:txbxContent>
            </v:textbox>
          </v:shape>
        </w:pict>
      </w:r>
    </w:p>
    <w:p w:rsidR="00F6403C" w:rsidRPr="005608BD" w:rsidRDefault="00F6403C" w:rsidP="00F6403C">
      <w:pPr>
        <w:spacing w:line="200" w:lineRule="exact"/>
      </w:pPr>
    </w:p>
    <w:p w:rsidR="00F6403C" w:rsidRPr="005608BD" w:rsidRDefault="00F6403C" w:rsidP="00F6403C">
      <w:pPr>
        <w:spacing w:line="200" w:lineRule="exact"/>
      </w:pPr>
    </w:p>
    <w:p w:rsidR="00F6403C" w:rsidRPr="005608BD" w:rsidRDefault="00F6403C" w:rsidP="00F6403C">
      <w:pPr>
        <w:spacing w:line="200" w:lineRule="exact"/>
      </w:pPr>
    </w:p>
    <w:p w:rsidR="00F6403C" w:rsidRPr="005608BD" w:rsidRDefault="00F6403C" w:rsidP="00F6403C">
      <w:pPr>
        <w:spacing w:line="200" w:lineRule="exact"/>
      </w:pPr>
    </w:p>
    <w:p w:rsidR="00F6403C" w:rsidRPr="005608BD" w:rsidRDefault="00F6403C" w:rsidP="00F6403C">
      <w:pPr>
        <w:pStyle w:val="ac"/>
        <w:spacing w:line="360" w:lineRule="exact"/>
        <w:ind w:leftChars="500" w:left="1320" w:hangingChars="100" w:hanging="220"/>
      </w:pPr>
      <w:r w:rsidRPr="005608BD">
        <w:rPr>
          <w:rFonts w:hint="eastAsia"/>
        </w:rPr>
        <w:lastRenderedPageBreak/>
        <w:t>エ　高速自動車国道の場合</w:t>
      </w:r>
    </w:p>
    <w:p w:rsidR="00F6403C" w:rsidRPr="005608BD" w:rsidRDefault="00F6403C" w:rsidP="00F6403C">
      <w:pPr>
        <w:spacing w:line="200" w:lineRule="exact"/>
      </w:pPr>
    </w:p>
    <w:p w:rsidR="00F6403C" w:rsidRPr="005608BD" w:rsidRDefault="007B24BA" w:rsidP="00F6403C">
      <w:pPr>
        <w:spacing w:line="200" w:lineRule="exact"/>
      </w:pPr>
      <w:r>
        <w:rPr>
          <w:noProof/>
        </w:rPr>
        <w:pict>
          <v:shape id="_x0000_s5061" type="#_x0000_t202" style="position:absolute;left:0;text-align:left;margin-left:368.2pt;margin-top:1.2pt;width:93.55pt;height:15.6pt;z-index:254">
            <v:stroke endarrowwidth="narrow" endarrowlength="short"/>
            <v:textbox style="mso-next-textbox:#_x0000_s5061" inset=".64mm,0,.64mm,0">
              <w:txbxContent>
                <w:p w:rsidR="00FF1D6D" w:rsidRDefault="00FF1D6D" w:rsidP="0093790D">
                  <w:pPr>
                    <w:ind w:leftChars="100" w:left="220" w:rightChars="100" w:right="220"/>
                    <w:jc w:val="distribute"/>
                    <w:rPr>
                      <w:sz w:val="20"/>
                      <w:szCs w:val="20"/>
                    </w:rPr>
                  </w:pPr>
                  <w:r>
                    <w:rPr>
                      <w:rFonts w:hint="eastAsia"/>
                      <w:sz w:val="20"/>
                      <w:szCs w:val="20"/>
                    </w:rPr>
                    <w:t>北海道運輸局</w:t>
                  </w:r>
                </w:p>
              </w:txbxContent>
            </v:textbox>
          </v:shape>
        </w:pict>
      </w:r>
      <w:r>
        <w:rPr>
          <w:noProof/>
        </w:rPr>
        <w:pict>
          <v:line id="_x0000_s5050" style="position:absolute;left:0;text-align:left;z-index:245" from="217.8pt,8.75pt" to="367.6pt,8.75pt">
            <v:stroke endarrow="classic" endarrowwidth="narrow" endarrowlength="short"/>
          </v:line>
        </w:pict>
      </w:r>
      <w:r>
        <w:rPr>
          <w:noProof/>
        </w:rPr>
        <w:pict>
          <v:shape id="_x0000_s5049" type="#_x0000_t202" style="position:absolute;left:0;text-align:left;margin-left:59.4pt;margin-top:1.65pt;width:158.4pt;height:30.75pt;z-index:244">
            <v:stroke endarrowwidth="narrow" endarrowlength="short"/>
            <v:textbox style="mso-next-textbox:#_x0000_s5049" inset=".64mm,0,.64mm,0">
              <w:txbxContent>
                <w:p w:rsidR="00FF1D6D" w:rsidRDefault="00FF1D6D" w:rsidP="005C1432">
                  <w:pPr>
                    <w:jc w:val="center"/>
                    <w:rPr>
                      <w:sz w:val="20"/>
                      <w:szCs w:val="20"/>
                    </w:rPr>
                  </w:pPr>
                  <w:r>
                    <w:rPr>
                      <w:rFonts w:hint="eastAsia"/>
                      <w:sz w:val="20"/>
                      <w:szCs w:val="20"/>
                    </w:rPr>
                    <w:t>東日本高速道路（株）</w:t>
                  </w:r>
                </w:p>
                <w:p w:rsidR="00FF1D6D" w:rsidRDefault="00FF1D6D" w:rsidP="00F6403C">
                  <w:pPr>
                    <w:jc w:val="center"/>
                    <w:rPr>
                      <w:sz w:val="20"/>
                      <w:szCs w:val="20"/>
                    </w:rPr>
                  </w:pPr>
                  <w:r>
                    <w:rPr>
                      <w:rFonts w:hint="eastAsia"/>
                      <w:sz w:val="20"/>
                      <w:szCs w:val="20"/>
                    </w:rPr>
                    <w:t>北海道支社道路管制センター</w:t>
                  </w:r>
                </w:p>
              </w:txbxContent>
            </v:textbox>
          </v:shape>
        </w:pict>
      </w:r>
    </w:p>
    <w:p w:rsidR="00F6403C" w:rsidRPr="005608BD" w:rsidRDefault="007B24BA" w:rsidP="00F6403C">
      <w:pPr>
        <w:spacing w:line="200" w:lineRule="exact"/>
      </w:pPr>
      <w:r>
        <w:rPr>
          <w:noProof/>
        </w:rPr>
        <w:pict>
          <v:shape id="_x0000_s5058" style="position:absolute;left:0;text-align:left;margin-left:321pt;margin-top:6.8pt;width:94.8pt;height:20.75pt;z-index:251;mso-wrap-distance-left:9pt;mso-wrap-distance-top:0;mso-wrap-distance-right:9pt;mso-wrap-distance-bottom:0;mso-position-horizontal:absolute;mso-position-horizontal-relative:text;mso-position-vertical:absolute;mso-position-vertical-relative:text;v-text-anchor:top" coordsize="1470,302" path="m,302l,151r1470,l1470,e" filled="f">
            <v:stroke dashstyle="dash" endarrow="open" endarrowwidth="narrow" endarrowlength="short"/>
            <v:path arrowok="t"/>
          </v:shape>
        </w:pict>
      </w:r>
    </w:p>
    <w:p w:rsidR="00F6403C" w:rsidRPr="005608BD" w:rsidRDefault="00F6403C" w:rsidP="00F6403C">
      <w:pPr>
        <w:spacing w:line="200" w:lineRule="exact"/>
      </w:pPr>
    </w:p>
    <w:p w:rsidR="00F6403C" w:rsidRPr="005608BD" w:rsidRDefault="007B24BA" w:rsidP="00F6403C">
      <w:pPr>
        <w:spacing w:line="200" w:lineRule="exact"/>
      </w:pPr>
      <w:r>
        <w:rPr>
          <w:noProof/>
        </w:rPr>
        <w:pict>
          <v:shape id="_x0000_s5056" style="position:absolute;left:0;text-align:left;margin-left:74.8pt;margin-top:3.15pt;width:151.7pt;height:92.9pt;z-index:249;mso-wrap-distance-left:9pt;mso-wrap-distance-top:0;mso-wrap-distance-right:9pt;mso-wrap-distance-bottom:0;mso-position-horizontal-relative:text;mso-position-vertical-relative:text;v-text-anchor:top" coordsize="2625,1812" path="m,l,1812r2625,e" filled="f">
            <v:stroke endarrow="classic" endarrowwidth="narrow" endarrowlength="short"/>
            <v:path arrowok="t"/>
          </v:shape>
        </w:pict>
      </w:r>
      <w:r>
        <w:rPr>
          <w:noProof/>
        </w:rPr>
        <w:pict>
          <v:shape id="_x0000_s5068" type="#_x0000_t202" style="position:absolute;left:0;text-align:left;margin-left:225.35pt;margin-top:7.3pt;width:99.75pt;height:15.1pt;z-index:261">
            <v:stroke endarrowwidth="narrow" endarrowlength="short"/>
            <v:textbox style="mso-next-textbox:#_x0000_s5068" inset=".64mm,0,.64mm,0">
              <w:txbxContent>
                <w:p w:rsidR="00FF1D6D" w:rsidRPr="00687E47" w:rsidRDefault="00FF1D6D" w:rsidP="00F6403C">
                  <w:r w:rsidRPr="00687E47">
                    <w:rPr>
                      <w:rFonts w:hint="eastAsia"/>
                      <w:kern w:val="0"/>
                      <w:sz w:val="20"/>
                      <w:szCs w:val="20"/>
                    </w:rPr>
                    <w:t>北海道</w:t>
                  </w:r>
                  <w:r w:rsidRPr="00687E47">
                    <w:rPr>
                      <w:rFonts w:hint="eastAsia"/>
                      <w:sz w:val="20"/>
                      <w:szCs w:val="20"/>
                    </w:rPr>
                    <w:t>（危機対策局）</w:t>
                  </w:r>
                </w:p>
                <w:p w:rsidR="00FF1D6D" w:rsidRDefault="00FF1D6D" w:rsidP="00F6403C">
                  <w:pPr>
                    <w:jc w:val="center"/>
                  </w:pPr>
                </w:p>
              </w:txbxContent>
            </v:textbox>
          </v:shape>
        </w:pict>
      </w:r>
      <w:r>
        <w:rPr>
          <w:noProof/>
        </w:rPr>
        <w:pict>
          <v:shape id="_x0000_s5066" style="position:absolute;left:0;text-align:left;margin-left:115.5pt;margin-top:2.4pt;width:109.8pt;height:53.15pt;z-index:259;mso-wrap-distance-left:9pt;mso-wrap-distance-top:0;mso-wrap-distance-right:9pt;mso-wrap-distance-bottom:0;mso-position-horizontal:absolute;mso-position-horizontal-relative:text;mso-position-vertical:absolute;mso-position-vertical-relative:text;v-text-anchor:top" coordsize="2625,1812" path="m,l,1812r2625,e" filled="f">
            <v:stroke startarrow="classic" startarrowwidth="narrow" startarrowlength="short" endarrow="classic" endarrowwidth="narrow" endarrowlength="short"/>
            <v:path arrowok="t"/>
          </v:shape>
        </w:pict>
      </w:r>
      <w:r>
        <w:rPr>
          <w:noProof/>
        </w:rPr>
        <w:pict>
          <v:shape id="_x0000_s5062" type="#_x0000_t202" style="position:absolute;left:0;text-align:left;margin-left:368.2pt;margin-top:7.05pt;width:93.55pt;height:15.6pt;z-index:255">
            <v:stroke endarrowwidth="narrow" endarrowlength="short"/>
            <v:textbox style="mso-next-textbox:#_x0000_s5062" inset=".64mm,0,.64mm,0">
              <w:txbxContent>
                <w:p w:rsidR="00FF1D6D" w:rsidRDefault="00FF1D6D" w:rsidP="0093790D">
                  <w:pPr>
                    <w:ind w:leftChars="100" w:left="220" w:rightChars="100" w:right="220"/>
                    <w:jc w:val="distribute"/>
                    <w:rPr>
                      <w:sz w:val="20"/>
                      <w:szCs w:val="20"/>
                    </w:rPr>
                  </w:pPr>
                  <w:r>
                    <w:rPr>
                      <w:rFonts w:hint="eastAsia"/>
                      <w:sz w:val="20"/>
                      <w:szCs w:val="20"/>
                    </w:rPr>
                    <w:t>国（消防庁）</w:t>
                  </w:r>
                </w:p>
              </w:txbxContent>
            </v:textbox>
          </v:shape>
        </w:pict>
      </w:r>
    </w:p>
    <w:p w:rsidR="00F6403C" w:rsidRPr="005608BD" w:rsidRDefault="007B24BA" w:rsidP="00F6403C">
      <w:pPr>
        <w:spacing w:line="200" w:lineRule="exact"/>
      </w:pPr>
      <w:r>
        <w:rPr>
          <w:noProof/>
        </w:rPr>
        <w:pict>
          <v:line id="_x0000_s5055" style="position:absolute;left:0;text-align:left;z-index:248" from="326.25pt,4.85pt" to="368.2pt,4.85pt">
            <v:stroke endarrow="classic" endarrowwidth="narrow" endarrowlength="short"/>
          </v:line>
        </w:pict>
      </w:r>
    </w:p>
    <w:p w:rsidR="00F6403C" w:rsidRPr="005608BD" w:rsidRDefault="007B24BA" w:rsidP="00F6403C">
      <w:pPr>
        <w:spacing w:line="200" w:lineRule="exact"/>
      </w:pPr>
      <w:r>
        <w:rPr>
          <w:noProof/>
        </w:rPr>
        <w:pict>
          <v:shape id="_x0000_s5059" style="position:absolute;left:0;text-align:left;margin-left:321pt;margin-top:3.25pt;width:80.55pt;height:95.55pt;z-index:252;mso-wrap-distance-left:9pt;mso-wrap-distance-top:0;mso-wrap-distance-right:9pt;mso-wrap-distance-bottom:0;mso-position-horizontal:absolute;mso-position-horizontal-relative:text;mso-position-vertical:absolute;mso-position-vertical-relative:text;v-text-anchor:top" coordsize="1365,1510" path="m,l,151,1365,453r,1057e" filled="f">
            <v:stroke dashstyle="dash" startarrow="classic" startarrowwidth="narrow" startarrowlength="short" endarrow="classic" endarrowwidth="narrow" endarrowlength="short"/>
            <v:path arrowok="t"/>
          </v:shape>
        </w:pict>
      </w:r>
      <w:r>
        <w:rPr>
          <w:noProof/>
        </w:rPr>
        <w:pict>
          <v:group id="_x0000_s5052" style="position:absolute;left:0;text-align:left;margin-left:261.7pt;margin-top:3.25pt;width:27pt;height:15.1pt;z-index:247" coordorigin="6294,2759" coordsize="540,302">
            <v:line id="_x0000_s5053" style="position:absolute" from="6294,2759" to="6294,3061">
              <v:stroke endarrow="classic" endarrowwidth="narrow" endarrowlength="short"/>
            </v:line>
            <v:line id="_x0000_s5054" style="position:absolute;flip:y" from="6834,2759" to="6834,3061">
              <v:stroke endarrow="classic" endarrowwidth="narrow" endarrowlength="short"/>
            </v:line>
          </v:group>
        </w:pict>
      </w:r>
    </w:p>
    <w:p w:rsidR="00F6403C" w:rsidRPr="005608BD" w:rsidRDefault="007B24BA" w:rsidP="00F6403C">
      <w:pPr>
        <w:spacing w:line="200" w:lineRule="exact"/>
      </w:pPr>
      <w:r>
        <w:rPr>
          <w:noProof/>
        </w:rPr>
        <w:pict>
          <v:shape id="_x0000_s5067" type="#_x0000_t202" style="position:absolute;left:0;text-align:left;margin-left:225.35pt;margin-top:8.35pt;width:99.75pt;height:29.75pt;z-index:260">
            <v:stroke endarrowwidth="narrow" endarrowlength="short"/>
            <v:textbox style="mso-next-textbox:#_x0000_s5067" inset=".64mm,0,.64mm,0">
              <w:txbxContent>
                <w:p w:rsidR="00FF1D6D" w:rsidRDefault="00FF1D6D" w:rsidP="0093790D">
                  <w:pPr>
                    <w:ind w:leftChars="100" w:left="220" w:rightChars="100" w:right="220"/>
                    <w:jc w:val="distribute"/>
                    <w:rPr>
                      <w:sz w:val="20"/>
                      <w:szCs w:val="20"/>
                    </w:rPr>
                  </w:pPr>
                  <w:r>
                    <w:rPr>
                      <w:rFonts w:hint="eastAsia"/>
                      <w:sz w:val="20"/>
                      <w:szCs w:val="20"/>
                    </w:rPr>
                    <w:t>上川総合振興局</w:t>
                  </w:r>
                </w:p>
                <w:p w:rsidR="00FF1D6D" w:rsidRDefault="00FF1D6D" w:rsidP="0093790D">
                  <w:pPr>
                    <w:ind w:leftChars="100" w:left="220" w:rightChars="100" w:right="220"/>
                    <w:jc w:val="distribute"/>
                    <w:rPr>
                      <w:sz w:val="20"/>
                      <w:szCs w:val="20"/>
                    </w:rPr>
                  </w:pPr>
                  <w:r>
                    <w:rPr>
                      <w:rFonts w:hint="eastAsia"/>
                      <w:sz w:val="20"/>
                      <w:szCs w:val="20"/>
                    </w:rPr>
                    <w:t>（</w:t>
                  </w:r>
                  <w:r w:rsidRPr="00687E47">
                    <w:rPr>
                      <w:rFonts w:hint="eastAsia"/>
                      <w:sz w:val="20"/>
                      <w:szCs w:val="20"/>
                    </w:rPr>
                    <w:t>地域政策部）</w:t>
                  </w:r>
                </w:p>
              </w:txbxContent>
            </v:textbox>
          </v:shape>
        </w:pict>
      </w:r>
    </w:p>
    <w:p w:rsidR="00F6403C" w:rsidRPr="005608BD" w:rsidRDefault="00F6403C" w:rsidP="00F6403C">
      <w:pPr>
        <w:spacing w:line="200" w:lineRule="exact"/>
      </w:pPr>
    </w:p>
    <w:p w:rsidR="00F6403C" w:rsidRPr="005608BD" w:rsidRDefault="00F6403C" w:rsidP="00F6403C">
      <w:pPr>
        <w:spacing w:line="200" w:lineRule="exact"/>
      </w:pPr>
    </w:p>
    <w:p w:rsidR="00F6403C" w:rsidRPr="005608BD" w:rsidRDefault="007B24BA" w:rsidP="00F6403C">
      <w:pPr>
        <w:spacing w:line="200" w:lineRule="exact"/>
      </w:pPr>
      <w:r>
        <w:rPr>
          <w:noProof/>
        </w:rPr>
        <w:pict>
          <v:line id="_x0000_s5051" style="position:absolute;left:0;text-align:left;flip:y;z-index:246" from="275.25pt,8.1pt" to="275.25pt,27.8pt">
            <v:stroke endarrow="classic" endarrowwidth="narrow" endarrowlength="short"/>
          </v:line>
        </w:pict>
      </w:r>
    </w:p>
    <w:p w:rsidR="00F6403C" w:rsidRPr="005608BD" w:rsidRDefault="00F6403C" w:rsidP="00F6403C">
      <w:pPr>
        <w:spacing w:line="200" w:lineRule="exact"/>
      </w:pPr>
    </w:p>
    <w:p w:rsidR="00F6403C" w:rsidRPr="005608BD" w:rsidRDefault="007B24BA" w:rsidP="00F6403C">
      <w:pPr>
        <w:spacing w:line="200" w:lineRule="exact"/>
      </w:pPr>
      <w:r>
        <w:rPr>
          <w:noProof/>
        </w:rPr>
        <w:pict>
          <v:shape id="_x0000_s5069" type="#_x0000_t202" style="position:absolute;left:0;text-align:left;margin-left:225.35pt;margin-top:7.55pt;width:99.75pt;height:16.6pt;z-index:262">
            <v:stroke endarrowwidth="narrow" endarrowlength="short"/>
            <v:textbox style="mso-next-textbox:#_x0000_s5069" inset=".64mm,0,.64mm,0">
              <w:txbxContent>
                <w:p w:rsidR="00FF1D6D" w:rsidRPr="00BB008B" w:rsidRDefault="00FF1D6D" w:rsidP="00BB008B">
                  <w:pPr>
                    <w:jc w:val="distribute"/>
                    <w:rPr>
                      <w:spacing w:val="-8"/>
                      <w:w w:val="66"/>
                      <w:sz w:val="20"/>
                      <w:szCs w:val="20"/>
                    </w:rPr>
                  </w:pPr>
                  <w:r>
                    <w:rPr>
                      <w:rFonts w:hint="eastAsia"/>
                      <w:spacing w:val="-8"/>
                      <w:w w:val="80"/>
                      <w:sz w:val="18"/>
                      <w:szCs w:val="18"/>
                    </w:rPr>
                    <w:t>大雪</w:t>
                  </w:r>
                  <w:r w:rsidRPr="002F1C6B">
                    <w:rPr>
                      <w:rFonts w:hint="eastAsia"/>
                      <w:spacing w:val="-8"/>
                      <w:w w:val="80"/>
                      <w:sz w:val="18"/>
                      <w:szCs w:val="18"/>
                    </w:rPr>
                    <w:t>消防組合</w:t>
                  </w:r>
                  <w:r>
                    <w:rPr>
                      <w:rFonts w:hint="eastAsia"/>
                      <w:spacing w:val="-8"/>
                      <w:w w:val="80"/>
                      <w:sz w:val="18"/>
                      <w:szCs w:val="18"/>
                    </w:rPr>
                    <w:t>比布消防</w:t>
                  </w:r>
                  <w:r w:rsidRPr="002F1C6B">
                    <w:rPr>
                      <w:rFonts w:hint="eastAsia"/>
                      <w:spacing w:val="-8"/>
                      <w:w w:val="80"/>
                      <w:sz w:val="18"/>
                      <w:szCs w:val="18"/>
                    </w:rPr>
                    <w:t>署</w:t>
                  </w:r>
                </w:p>
              </w:txbxContent>
            </v:textbox>
          </v:shape>
        </w:pict>
      </w:r>
      <w:r>
        <w:rPr>
          <w:noProof/>
        </w:rPr>
        <w:pict>
          <v:shape id="_x0000_s5060" type="#_x0000_t202" style="position:absolute;left:0;text-align:left;margin-left:405pt;margin-top:3.15pt;width:63pt;height:16.6pt;z-index:253" stroked="f">
            <v:stroke endarrowwidth="narrow" endarrowlength="short"/>
            <v:textbox style="mso-next-textbox:#_x0000_s5060" inset=".64mm,0,.64mm,0">
              <w:txbxContent>
                <w:p w:rsidR="00FF1D6D" w:rsidRPr="002F1C6B" w:rsidRDefault="00FF1D6D" w:rsidP="006C5BCA">
                  <w:pPr>
                    <w:ind w:leftChars="-50" w:left="-110" w:rightChars="-50" w:right="-110"/>
                    <w:jc w:val="center"/>
                    <w:rPr>
                      <w:sz w:val="20"/>
                      <w:szCs w:val="20"/>
                    </w:rPr>
                  </w:pPr>
                  <w:r w:rsidRPr="002F1C6B">
                    <w:rPr>
                      <w:rFonts w:hint="eastAsia"/>
                      <w:sz w:val="20"/>
                      <w:szCs w:val="20"/>
                    </w:rPr>
                    <w:t>（情報交換）</w:t>
                  </w:r>
                </w:p>
              </w:txbxContent>
            </v:textbox>
          </v:shape>
        </w:pict>
      </w:r>
      <w:r>
        <w:rPr>
          <w:noProof/>
        </w:rPr>
        <w:pict>
          <v:shape id="_x0000_s5057" style="position:absolute;left:0;text-align:left;margin-left:74.8pt;margin-top:7.8pt;width:150.5pt;height:39.4pt;z-index:250;mso-wrap-distance-left:9pt;mso-wrap-distance-top:0;mso-wrap-distance-right:9pt;mso-wrap-distance-bottom:0;mso-position-horizontal-relative:text;mso-position-vertical-relative:text;v-text-anchor:top" coordsize="420,604" path="m,l,604r420,e" filled="f">
            <v:stroke endarrow="classic" endarrowwidth="narrow" endarrowlength="short"/>
            <v:path arrowok="t"/>
          </v:shape>
        </w:pict>
      </w:r>
    </w:p>
    <w:p w:rsidR="00F6403C" w:rsidRPr="005608BD" w:rsidRDefault="00F6403C" w:rsidP="00F6403C">
      <w:pPr>
        <w:spacing w:line="200" w:lineRule="exact"/>
      </w:pPr>
    </w:p>
    <w:p w:rsidR="00F6403C" w:rsidRPr="005608BD" w:rsidRDefault="00F6403C" w:rsidP="00F6403C">
      <w:pPr>
        <w:spacing w:line="200" w:lineRule="exact"/>
      </w:pPr>
    </w:p>
    <w:p w:rsidR="00F6403C" w:rsidRPr="005608BD" w:rsidRDefault="007B24BA" w:rsidP="00F6403C">
      <w:pPr>
        <w:spacing w:line="200" w:lineRule="exact"/>
      </w:pPr>
      <w:r>
        <w:rPr>
          <w:noProof/>
        </w:rPr>
        <w:pict>
          <v:shape id="_x0000_s5065" type="#_x0000_t202" style="position:absolute;left:0;text-align:left;margin-left:356.4pt;margin-top:8.8pt;width:93.55pt;height:15.6pt;z-index:258">
            <v:stroke endarrowwidth="narrow" endarrowlength="short"/>
            <v:textbox style="mso-next-textbox:#_x0000_s5065" inset=".64mm,0,.64mm,0">
              <w:txbxContent>
                <w:p w:rsidR="00FF1D6D" w:rsidRPr="00E61A09" w:rsidRDefault="00FF1D6D" w:rsidP="0093790D">
                  <w:pPr>
                    <w:ind w:leftChars="50" w:left="110" w:rightChars="50" w:right="110"/>
                    <w:jc w:val="distribute"/>
                    <w:rPr>
                      <w:spacing w:val="-8"/>
                      <w:sz w:val="20"/>
                      <w:szCs w:val="20"/>
                    </w:rPr>
                  </w:pPr>
                  <w:r>
                    <w:rPr>
                      <w:rFonts w:hint="eastAsia"/>
                      <w:spacing w:val="-8"/>
                      <w:sz w:val="20"/>
                      <w:szCs w:val="20"/>
                    </w:rPr>
                    <w:t>北海道警察本部</w:t>
                  </w:r>
                </w:p>
              </w:txbxContent>
            </v:textbox>
          </v:shape>
        </w:pict>
      </w:r>
      <w:r>
        <w:rPr>
          <w:noProof/>
        </w:rPr>
        <w:pict>
          <v:shape id="_x0000_s5063" type="#_x0000_t202" style="position:absolute;left:0;text-align:left;margin-left:225.35pt;margin-top:8.8pt;width:99.75pt;height:15.6pt;z-index:256">
            <v:stroke endarrowwidth="narrow" endarrowlength="short"/>
            <v:textbox style="mso-next-textbox:#_x0000_s5063" inset=".64mm,0,.64mm,0">
              <w:txbxContent>
                <w:p w:rsidR="00FF1D6D" w:rsidRDefault="00FF1D6D" w:rsidP="00BB008B">
                  <w:pPr>
                    <w:jc w:val="distribute"/>
                    <w:rPr>
                      <w:spacing w:val="-8"/>
                      <w:sz w:val="20"/>
                      <w:szCs w:val="20"/>
                    </w:rPr>
                  </w:pPr>
                  <w:r>
                    <w:rPr>
                      <w:rFonts w:hint="eastAsia"/>
                      <w:spacing w:val="-8"/>
                      <w:sz w:val="20"/>
                      <w:szCs w:val="20"/>
                    </w:rPr>
                    <w:t>高速道路交通警察隊</w:t>
                  </w:r>
                </w:p>
              </w:txbxContent>
            </v:textbox>
          </v:shape>
        </w:pict>
      </w:r>
    </w:p>
    <w:p w:rsidR="00F6403C" w:rsidRPr="005608BD" w:rsidRDefault="007B24BA" w:rsidP="00F6403C">
      <w:pPr>
        <w:spacing w:line="200" w:lineRule="exact"/>
      </w:pPr>
      <w:r>
        <w:rPr>
          <w:noProof/>
        </w:rPr>
        <w:pict>
          <v:line id="_x0000_s5064" style="position:absolute;left:0;text-align:left;flip:y;z-index:257" from="325.1pt,6.6pt" to="356.4pt,6.6pt">
            <v:stroke endarrow="classic" endarrowwidth="narrow" endarrowlength="short"/>
          </v:line>
        </w:pict>
      </w:r>
    </w:p>
    <w:p w:rsidR="00F6403C" w:rsidRPr="005608BD" w:rsidRDefault="00F6403C" w:rsidP="00F6403C">
      <w:pPr>
        <w:spacing w:line="200" w:lineRule="exact"/>
      </w:pP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（2） 実施事項</w:t>
      </w:r>
    </w:p>
    <w:p w:rsidR="00F6403C" w:rsidRPr="005608BD" w:rsidRDefault="00F6403C" w:rsidP="00F6403C">
      <w:pPr>
        <w:pStyle w:val="ac"/>
        <w:spacing w:line="360" w:lineRule="exact"/>
        <w:ind w:leftChars="500" w:left="1320" w:hangingChars="100" w:hanging="220"/>
      </w:pPr>
      <w:r w:rsidRPr="005608BD">
        <w:rPr>
          <w:rFonts w:hint="eastAsia"/>
        </w:rPr>
        <w:t>ア　町及び関係機関は、災害発生時に直ちに災害情報連絡のための通信手段を確保する。</w:t>
      </w:r>
    </w:p>
    <w:p w:rsidR="00F6403C" w:rsidRPr="005608BD" w:rsidRDefault="00F6403C" w:rsidP="00F6403C">
      <w:pPr>
        <w:pStyle w:val="ac"/>
        <w:spacing w:line="360" w:lineRule="exact"/>
        <w:ind w:leftChars="500" w:left="1320" w:hangingChars="100" w:hanging="220"/>
      </w:pPr>
      <w:r w:rsidRPr="005608BD">
        <w:rPr>
          <w:rFonts w:hint="eastAsia"/>
        </w:rPr>
        <w:t>イ　町及び関係機関は、災害情報の収集に努めるとともに、把握した情報について迅速に他の関係機関に連絡する。</w:t>
      </w:r>
    </w:p>
    <w:p w:rsidR="00F6403C" w:rsidRPr="005608BD" w:rsidRDefault="00F6403C" w:rsidP="00D56103">
      <w:pPr>
        <w:pStyle w:val="ac"/>
        <w:spacing w:afterLines="50" w:after="149" w:line="360" w:lineRule="exact"/>
        <w:ind w:leftChars="500" w:left="1320" w:hangingChars="100" w:hanging="220"/>
      </w:pPr>
      <w:r w:rsidRPr="005608BD">
        <w:rPr>
          <w:rFonts w:hint="eastAsia"/>
        </w:rPr>
        <w:t>ウ　町及び関係機関は、相互に緊密な情報交換を行い、情報の確認、共有化、応急対策の調整等を行う。</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災害広報</w:t>
      </w:r>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災害応急対策の実施にあたり、正確な情報を迅速に提供することにより混乱の防止を図るため、被災者の家族等、道路利用者及び地域住民等に対して行う災害広報は、「第5章 第</w:t>
      </w:r>
      <w:r w:rsidR="005F31CD" w:rsidRPr="005608BD">
        <w:rPr>
          <w:rFonts w:ascii="ＭＳ 明朝" w:hAnsi="ＭＳ 明朝" w:hint="eastAsia"/>
        </w:rPr>
        <w:t>3</w:t>
      </w:r>
      <w:r w:rsidRPr="005608BD">
        <w:rPr>
          <w:rFonts w:ascii="ＭＳ 明朝" w:hAnsi="ＭＳ 明朝" w:hint="eastAsia"/>
        </w:rPr>
        <w:t>節 災害広報</w:t>
      </w:r>
      <w:r w:rsidR="005F31CD" w:rsidRPr="005608BD">
        <w:rPr>
          <w:rFonts w:ascii="ＭＳ 明朝" w:hAnsi="ＭＳ 明朝" w:hint="eastAsia"/>
        </w:rPr>
        <w:t>・情報提供</w:t>
      </w:r>
      <w:r w:rsidRPr="005608BD">
        <w:rPr>
          <w:rFonts w:ascii="ＭＳ 明朝" w:hAnsi="ＭＳ 明朝" w:hint="eastAsia"/>
        </w:rPr>
        <w:t>計画」の定めによるほか、次により実施する。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（1） 実施機関</w:t>
      </w:r>
    </w:p>
    <w:p w:rsidR="00F6403C" w:rsidRPr="005608BD" w:rsidRDefault="00F6403C" w:rsidP="00F6403C">
      <w:pPr>
        <w:spacing w:line="360" w:lineRule="exact"/>
        <w:ind w:leftChars="400" w:left="880" w:firstLineChars="100" w:firstLine="220"/>
        <w:rPr>
          <w:rFonts w:ascii="ＭＳ 明朝" w:hAnsi="ＭＳ 明朝"/>
        </w:rPr>
      </w:pPr>
      <w:r w:rsidRPr="005608BD">
        <w:rPr>
          <w:rFonts w:ascii="ＭＳ 明朝" w:hAnsi="ＭＳ 明朝" w:hint="eastAsia"/>
        </w:rPr>
        <w:t>道路管理者、町</w:t>
      </w:r>
      <w:r w:rsidR="005F31CD" w:rsidRPr="005608BD">
        <w:rPr>
          <w:rFonts w:ascii="ＭＳ 明朝" w:hAnsi="ＭＳ 明朝" w:hint="eastAsia"/>
        </w:rPr>
        <w:t>（大雪消防組合比布消防署）</w:t>
      </w:r>
      <w:r w:rsidRPr="005608BD">
        <w:rPr>
          <w:rFonts w:ascii="ＭＳ 明朝" w:hAnsi="ＭＳ 明朝" w:hint="eastAsia"/>
        </w:rPr>
        <w:t>、北海道、北海道警察</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（2） 実施事項</w:t>
      </w:r>
    </w:p>
    <w:p w:rsidR="00F6403C" w:rsidRPr="005608BD" w:rsidRDefault="00F6403C" w:rsidP="00F6403C">
      <w:pPr>
        <w:pStyle w:val="ac"/>
        <w:spacing w:line="360" w:lineRule="exact"/>
        <w:ind w:leftChars="500" w:left="1320" w:hangingChars="100" w:hanging="220"/>
      </w:pPr>
      <w:r w:rsidRPr="005608BD">
        <w:rPr>
          <w:rFonts w:hint="eastAsia"/>
        </w:rPr>
        <w:t>ア　被災者の家族への広報</w:t>
      </w:r>
    </w:p>
    <w:p w:rsidR="00F6403C" w:rsidRPr="005608BD" w:rsidRDefault="00F6403C" w:rsidP="00350E17">
      <w:pPr>
        <w:pStyle w:val="42"/>
        <w:spacing w:line="360" w:lineRule="exact"/>
        <w:ind w:leftChars="600" w:left="1320" w:firstLine="212"/>
        <w:rPr>
          <w:spacing w:val="-4"/>
          <w:sz w:val="22"/>
          <w:szCs w:val="22"/>
        </w:rPr>
      </w:pPr>
      <w:r w:rsidRPr="005608BD">
        <w:rPr>
          <w:rFonts w:hint="eastAsia"/>
          <w:spacing w:val="-4"/>
          <w:sz w:val="22"/>
          <w:szCs w:val="22"/>
        </w:rPr>
        <w:t>町及び関係機関は、被災者の家族等からの問い合わせ等に対応する体</w:t>
      </w:r>
      <w:r w:rsidR="00667989" w:rsidRPr="005608BD">
        <w:rPr>
          <w:rFonts w:hint="eastAsia"/>
          <w:spacing w:val="-4"/>
          <w:sz w:val="22"/>
          <w:szCs w:val="22"/>
        </w:rPr>
        <w:t>制を整えるほか、被災者の家族等に役立つ次の情報について、正確にきめ細かく</w:t>
      </w:r>
      <w:r w:rsidRPr="005608BD">
        <w:rPr>
          <w:rFonts w:hint="eastAsia"/>
          <w:spacing w:val="-4"/>
          <w:sz w:val="22"/>
          <w:szCs w:val="22"/>
        </w:rPr>
        <w:t>適切に提供する。</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(ｱ)　道路災害の状況</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(ｲ)　家族等の安否情報</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(ｳ)　医療機関等の情報</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(ｴ)　関係機関の災害応急対策に関する情報</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(ｵ)　その他必要な事項</w:t>
      </w:r>
    </w:p>
    <w:p w:rsidR="00F6403C" w:rsidRPr="005608BD" w:rsidRDefault="00F6403C" w:rsidP="00F6403C">
      <w:pPr>
        <w:pStyle w:val="ac"/>
        <w:spacing w:line="360" w:lineRule="exact"/>
        <w:ind w:leftChars="500" w:left="1320" w:hangingChars="100" w:hanging="220"/>
      </w:pPr>
      <w:r w:rsidRPr="005608BD">
        <w:rPr>
          <w:rFonts w:hint="eastAsia"/>
        </w:rPr>
        <w:t>イ　道路利用者及び地域住民等への広報</w:t>
      </w:r>
    </w:p>
    <w:p w:rsidR="00F6403C" w:rsidRPr="005608BD" w:rsidRDefault="00F6403C" w:rsidP="00F6403C">
      <w:pPr>
        <w:pStyle w:val="42"/>
        <w:spacing w:line="360" w:lineRule="exact"/>
        <w:ind w:leftChars="600" w:left="1320" w:firstLine="220"/>
        <w:rPr>
          <w:sz w:val="22"/>
          <w:szCs w:val="22"/>
        </w:rPr>
      </w:pPr>
      <w:r w:rsidRPr="005608BD">
        <w:rPr>
          <w:rFonts w:hint="eastAsia"/>
          <w:sz w:val="22"/>
          <w:szCs w:val="22"/>
        </w:rPr>
        <w:t>町及び関係機関は、報道機関を通じ、又は広報車の利用及び広報板の掲示等により次の事項についての広報を実施する。</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(ｱ)　道路災害の状況</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(ｲ)　被災者の安否情報</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(ｳ)　医療機関等の情報</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(ｴ)　関係機関の災害応急対策に関する情報</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(ｵ)　施設等の復旧状況</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lastRenderedPageBreak/>
        <w:t>(ｶ)　避難の必要性等、地域に与える影響</w:t>
      </w:r>
    </w:p>
    <w:p w:rsidR="00F6403C" w:rsidRPr="005608BD" w:rsidRDefault="00F6403C" w:rsidP="00D56103">
      <w:pPr>
        <w:pStyle w:val="ac"/>
        <w:spacing w:afterLines="50" w:after="149" w:line="360" w:lineRule="exact"/>
        <w:ind w:leftChars="600" w:left="1650" w:hangingChars="150" w:hanging="330"/>
        <w:rPr>
          <w:rFonts w:ascii="ＭＳ 明朝" w:hAnsi="ＭＳ 明朝"/>
        </w:rPr>
      </w:pPr>
      <w:r w:rsidRPr="005608BD">
        <w:rPr>
          <w:rFonts w:ascii="ＭＳ 明朝" w:hAnsi="ＭＳ 明朝" w:hint="eastAsia"/>
        </w:rPr>
        <w:t>(ｷ)　その他必要な事項</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応急活動体制</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 xml:space="preserve">（1） </w:t>
      </w:r>
      <w:r w:rsidR="005F31CD" w:rsidRPr="005608BD">
        <w:rPr>
          <w:rFonts w:ascii="ＭＳ 明朝" w:hAnsi="ＭＳ 明朝" w:hint="eastAsia"/>
        </w:rPr>
        <w:t>比布町</w:t>
      </w:r>
    </w:p>
    <w:p w:rsidR="00F6403C" w:rsidRPr="005608BD" w:rsidRDefault="00F6403C" w:rsidP="00F6403C">
      <w:pPr>
        <w:spacing w:line="360" w:lineRule="exact"/>
        <w:ind w:leftChars="400" w:left="880" w:firstLineChars="100" w:firstLine="220"/>
        <w:rPr>
          <w:rFonts w:ascii="ＭＳ 明朝" w:hAnsi="ＭＳ 明朝"/>
        </w:rPr>
      </w:pPr>
      <w:r w:rsidRPr="005608BD">
        <w:rPr>
          <w:rFonts w:ascii="ＭＳ 明朝" w:hAnsi="ＭＳ 明朝" w:hint="eastAsia"/>
        </w:rPr>
        <w:t>町長は、道路災害が発生し、又は発生するおそれがある場合、その状況に応じて「第3章 第1節 組織計画」に定めるところにより応急活動体制を整え、その地域に係る災害応急対策を実施する。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（2） 防災関係機関</w:t>
      </w:r>
    </w:p>
    <w:p w:rsidR="00F6403C" w:rsidRPr="005608BD" w:rsidRDefault="00F6403C" w:rsidP="00D56103">
      <w:pPr>
        <w:spacing w:afterLines="50" w:after="149" w:line="360" w:lineRule="exact"/>
        <w:ind w:leftChars="400" w:left="880" w:firstLineChars="100" w:firstLine="208"/>
        <w:rPr>
          <w:rFonts w:ascii="ＭＳ 明朝" w:hAnsi="ＭＳ 明朝"/>
          <w:spacing w:val="-6"/>
        </w:rPr>
      </w:pPr>
      <w:r w:rsidRPr="005608BD">
        <w:rPr>
          <w:rFonts w:ascii="ＭＳ 明朝" w:hAnsi="ＭＳ 明朝" w:hint="eastAsia"/>
          <w:spacing w:val="-6"/>
        </w:rPr>
        <w:t>関係機関の長は、道路災害が発生し、又は発生するおそれがある場合、その状況に応じて応急活動体制を整え、関係機関と連携をとりながら、その所管に係る災害応急対策を実施する。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４　救助救出活動</w:t>
      </w:r>
    </w:p>
    <w:p w:rsidR="00F6403C" w:rsidRPr="005608BD" w:rsidRDefault="00F6403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道路災害時における救助救出活動については、道路管理者が行う初期救助活動のほか、「第5章 第</w:t>
      </w:r>
      <w:r w:rsidR="009C42FC" w:rsidRPr="005608BD">
        <w:rPr>
          <w:rFonts w:ascii="ＭＳ 明朝" w:hAnsi="ＭＳ 明朝" w:hint="eastAsia"/>
        </w:rPr>
        <w:t>9</w:t>
      </w:r>
      <w:r w:rsidRPr="005608BD">
        <w:rPr>
          <w:rFonts w:ascii="ＭＳ 明朝" w:hAnsi="ＭＳ 明朝" w:hint="eastAsia"/>
        </w:rPr>
        <w:t>節 救助救出計画」の定めにより実施する。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５　医療救護活動</w:t>
      </w:r>
    </w:p>
    <w:p w:rsidR="00F6403C" w:rsidRPr="005608BD" w:rsidRDefault="00F6403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道路災害時における医療救護活動については、「第5章 第</w:t>
      </w:r>
      <w:r w:rsidR="009C42FC" w:rsidRPr="005608BD">
        <w:rPr>
          <w:rFonts w:ascii="ＭＳ 明朝" w:hAnsi="ＭＳ 明朝" w:hint="eastAsia"/>
          <w:spacing w:val="-2"/>
        </w:rPr>
        <w:t>10</w:t>
      </w:r>
      <w:r w:rsidRPr="005608BD">
        <w:rPr>
          <w:rFonts w:ascii="ＭＳ 明朝" w:hAnsi="ＭＳ 明朝" w:hint="eastAsia"/>
        </w:rPr>
        <w:t>節 医療救護計</w:t>
      </w:r>
      <w:r w:rsidR="009C42FC" w:rsidRPr="005608BD">
        <w:rPr>
          <w:rFonts w:ascii="ＭＳ 明朝" w:hAnsi="ＭＳ 明朝" w:hint="eastAsia"/>
        </w:rPr>
        <w:t>画」の定めにより実施するほか、道路管理者も、関係機関による迅速かつ</w:t>
      </w:r>
      <w:r w:rsidRPr="005608BD">
        <w:rPr>
          <w:rFonts w:ascii="ＭＳ 明朝" w:hAnsi="ＭＳ 明朝" w:hint="eastAsia"/>
        </w:rPr>
        <w:t>的確な救護の初期活動が行われるよう協力する。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６　消防活動</w:t>
      </w:r>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道路災害時における消防活動は、次により実施する。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（1） 道路管理者</w:t>
      </w:r>
    </w:p>
    <w:p w:rsidR="00F6403C" w:rsidRPr="005608BD" w:rsidRDefault="00F6403C" w:rsidP="00F6403C">
      <w:pPr>
        <w:spacing w:line="360" w:lineRule="exact"/>
        <w:ind w:leftChars="400" w:left="880" w:firstLineChars="100" w:firstLine="220"/>
        <w:rPr>
          <w:rFonts w:ascii="ＭＳ 明朝" w:hAnsi="ＭＳ 明朝"/>
        </w:rPr>
      </w:pPr>
      <w:r w:rsidRPr="005608BD">
        <w:rPr>
          <w:rFonts w:ascii="ＭＳ 明朝" w:hAnsi="ＭＳ 明朝" w:hint="eastAsia"/>
        </w:rPr>
        <w:t>道路災害による火災の発生に際しては、</w:t>
      </w:r>
      <w:r w:rsidR="00120AD0" w:rsidRPr="005608BD">
        <w:rPr>
          <w:rFonts w:ascii="ＭＳ 明朝" w:hAnsi="ＭＳ 明朝" w:hint="eastAsia"/>
        </w:rPr>
        <w:t>大雪</w:t>
      </w:r>
      <w:r w:rsidRPr="005608BD">
        <w:rPr>
          <w:rFonts w:ascii="ＭＳ 明朝" w:hAnsi="ＭＳ 明朝" w:hint="eastAsia"/>
        </w:rPr>
        <w:t>消防組合</w:t>
      </w:r>
      <w:r w:rsidR="00120AD0" w:rsidRPr="005608BD">
        <w:rPr>
          <w:rFonts w:ascii="ＭＳ 明朝" w:hAnsi="ＭＳ 明朝" w:hint="eastAsia"/>
        </w:rPr>
        <w:t>比布消防署</w:t>
      </w:r>
      <w:r w:rsidRPr="005608BD">
        <w:rPr>
          <w:rFonts w:ascii="ＭＳ 明朝" w:hAnsi="ＭＳ 明朝" w:hint="eastAsia"/>
        </w:rPr>
        <w:t>による迅</w:t>
      </w:r>
      <w:r w:rsidR="009C42FC" w:rsidRPr="005608BD">
        <w:rPr>
          <w:rFonts w:ascii="ＭＳ 明朝" w:hAnsi="ＭＳ 明朝" w:hint="eastAsia"/>
        </w:rPr>
        <w:t>速かつ</w:t>
      </w:r>
      <w:r w:rsidRPr="005608BD">
        <w:rPr>
          <w:rFonts w:ascii="ＭＳ 明朝" w:hAnsi="ＭＳ 明朝" w:hint="eastAsia"/>
        </w:rPr>
        <w:t>的確な初期消火活動が行われるよう協力する。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（2）</w:t>
      </w:r>
      <w:r w:rsidR="00120AD0" w:rsidRPr="005608BD">
        <w:rPr>
          <w:rFonts w:ascii="ＭＳ 明朝" w:hAnsi="ＭＳ 明朝" w:hint="eastAsia"/>
        </w:rPr>
        <w:t>大雪消防組合比布消防署</w:t>
      </w:r>
    </w:p>
    <w:p w:rsidR="00F6403C" w:rsidRPr="005608BD" w:rsidRDefault="00F6403C" w:rsidP="00F6403C">
      <w:pPr>
        <w:pStyle w:val="ac"/>
        <w:spacing w:line="360" w:lineRule="exact"/>
        <w:ind w:leftChars="500" w:left="1320" w:hangingChars="100" w:hanging="220"/>
      </w:pPr>
      <w:r w:rsidRPr="005608BD">
        <w:rPr>
          <w:rFonts w:hint="eastAsia"/>
        </w:rPr>
        <w:t xml:space="preserve">ア　</w:t>
      </w:r>
      <w:r w:rsidR="00120AD0" w:rsidRPr="005608BD">
        <w:rPr>
          <w:rFonts w:ascii="ＭＳ 明朝" w:hAnsi="ＭＳ 明朝" w:hint="eastAsia"/>
        </w:rPr>
        <w:t>大雪消防組合比布消防署</w:t>
      </w:r>
      <w:r w:rsidRPr="005608BD">
        <w:rPr>
          <w:rFonts w:hint="eastAsia"/>
        </w:rPr>
        <w:t>は、速やかに道路災害による火災の発生状況を把握するとともに、迅速に消防活動を実施する。</w:t>
      </w:r>
    </w:p>
    <w:p w:rsidR="00F6403C" w:rsidRPr="005608BD" w:rsidRDefault="00F6403C" w:rsidP="00D56103">
      <w:pPr>
        <w:pStyle w:val="ac"/>
        <w:spacing w:afterLines="50" w:after="149" w:line="360" w:lineRule="exact"/>
        <w:ind w:leftChars="500" w:left="1320" w:hangingChars="100" w:hanging="220"/>
      </w:pPr>
      <w:r w:rsidRPr="005608BD">
        <w:rPr>
          <w:rFonts w:hint="eastAsia"/>
        </w:rPr>
        <w:t>イ　町は</w:t>
      </w:r>
      <w:r w:rsidR="009C42FC" w:rsidRPr="005608BD">
        <w:rPr>
          <w:rFonts w:hint="eastAsia"/>
        </w:rPr>
        <w:t>、</w:t>
      </w:r>
      <w:r w:rsidR="00120AD0" w:rsidRPr="005608BD">
        <w:rPr>
          <w:rFonts w:ascii="ＭＳ 明朝" w:hAnsi="ＭＳ 明朝" w:hint="eastAsia"/>
        </w:rPr>
        <w:t>大雪消防組合比布消防署</w:t>
      </w:r>
      <w:r w:rsidRPr="005608BD">
        <w:rPr>
          <w:rFonts w:hint="eastAsia"/>
        </w:rPr>
        <w:t>と連携して、道路災害による火災が発生した場合において、消防活動の円滑化を図るため、必要に応じて消防警戒区域を設定する。</w:t>
      </w:r>
    </w:p>
    <w:p w:rsidR="00F6403C" w:rsidRPr="005608BD" w:rsidRDefault="00F6403C" w:rsidP="00D56103">
      <w:pPr>
        <w:spacing w:afterLines="30" w:after="89"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７　行方不明者の捜索及び</w:t>
      </w:r>
      <w:r w:rsidR="009C42FC" w:rsidRPr="005608BD">
        <w:rPr>
          <w:rFonts w:ascii="ＭＳ ゴシック" w:eastAsia="ＭＳ ゴシック" w:hAnsi="ＭＳ ゴシック" w:hint="eastAsia"/>
        </w:rPr>
        <w:t>遺</w:t>
      </w:r>
      <w:r w:rsidRPr="005608BD">
        <w:rPr>
          <w:rFonts w:ascii="ＭＳ ゴシック" w:eastAsia="ＭＳ ゴシック" w:hAnsi="ＭＳ ゴシック" w:hint="eastAsia"/>
        </w:rPr>
        <w:t>体の収容等</w:t>
      </w:r>
    </w:p>
    <w:p w:rsidR="00F6403C" w:rsidRPr="005608BD" w:rsidRDefault="00F6403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町及び各関係機関は、「第5章 第</w:t>
      </w:r>
      <w:r w:rsidR="009C42FC" w:rsidRPr="005608BD">
        <w:rPr>
          <w:rFonts w:ascii="ＭＳ 明朝" w:hAnsi="ＭＳ 明朝" w:hint="eastAsia"/>
          <w:spacing w:val="-2"/>
        </w:rPr>
        <w:t>27</w:t>
      </w:r>
      <w:r w:rsidRPr="005608BD">
        <w:rPr>
          <w:rFonts w:ascii="ＭＳ 明朝" w:hAnsi="ＭＳ 明朝" w:hint="eastAsia"/>
        </w:rPr>
        <w:t>節 行方不明者の捜索及び</w:t>
      </w:r>
      <w:r w:rsidR="009C42FC" w:rsidRPr="005608BD">
        <w:rPr>
          <w:rFonts w:ascii="ＭＳ 明朝" w:hAnsi="ＭＳ 明朝" w:hint="eastAsia"/>
        </w:rPr>
        <w:t>遺</w:t>
      </w:r>
      <w:r w:rsidRPr="005608BD">
        <w:rPr>
          <w:rFonts w:ascii="ＭＳ 明朝" w:hAnsi="ＭＳ 明朝" w:hint="eastAsia"/>
        </w:rPr>
        <w:t>体の収容処理埋葬計画」の定めにより、行方不明者の捜索、</w:t>
      </w:r>
      <w:r w:rsidR="009C42FC" w:rsidRPr="005608BD">
        <w:rPr>
          <w:rFonts w:ascii="ＭＳ 明朝" w:hAnsi="ＭＳ 明朝" w:hint="eastAsia"/>
        </w:rPr>
        <w:t>遺</w:t>
      </w:r>
      <w:r w:rsidRPr="005608BD">
        <w:rPr>
          <w:rFonts w:ascii="ＭＳ 明朝" w:hAnsi="ＭＳ 明朝" w:hint="eastAsia"/>
        </w:rPr>
        <w:t>体の収容、埋葬等を実施する。</w:t>
      </w:r>
    </w:p>
    <w:p w:rsidR="00F6403C" w:rsidRPr="005608BD" w:rsidRDefault="00F6403C" w:rsidP="00D56103">
      <w:pPr>
        <w:spacing w:afterLines="30" w:after="89"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８　交通規制</w:t>
      </w:r>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道路災害時における交通規制については、「第5章 第</w:t>
      </w:r>
      <w:r w:rsidR="009C42FC" w:rsidRPr="005608BD">
        <w:rPr>
          <w:rFonts w:ascii="ＭＳ 明朝" w:hAnsi="ＭＳ 明朝" w:hint="eastAsia"/>
        </w:rPr>
        <w:t>13</w:t>
      </w:r>
      <w:r w:rsidRPr="005608BD">
        <w:rPr>
          <w:rFonts w:ascii="ＭＳ 明朝" w:hAnsi="ＭＳ 明朝" w:hint="eastAsia"/>
        </w:rPr>
        <w:t>節 交通応急対策計画」の定めによるほか、次により実施する。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（1） 北海道警察</w:t>
      </w:r>
    </w:p>
    <w:p w:rsidR="00F6403C" w:rsidRPr="005608BD" w:rsidRDefault="00F6403C" w:rsidP="00F6403C">
      <w:pPr>
        <w:spacing w:line="360" w:lineRule="exact"/>
        <w:ind w:leftChars="400" w:left="880" w:firstLineChars="100" w:firstLine="220"/>
        <w:rPr>
          <w:rFonts w:ascii="ＭＳ 明朝" w:hAnsi="ＭＳ 明朝"/>
        </w:rPr>
      </w:pPr>
      <w:r w:rsidRPr="005608BD">
        <w:rPr>
          <w:rFonts w:ascii="ＭＳ 明朝" w:hAnsi="ＭＳ 明朝" w:hint="eastAsia"/>
        </w:rPr>
        <w:t>道路災害発生地に通じる道路及び周辺道路等において、災害の拡大防止及び交通の確保のため必要な交通規制を行う。</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（2） 道路管理者</w:t>
      </w:r>
    </w:p>
    <w:p w:rsidR="00F6403C" w:rsidRPr="005608BD" w:rsidRDefault="00F6403C" w:rsidP="00D56103">
      <w:pPr>
        <w:spacing w:afterLines="50" w:after="149" w:line="360" w:lineRule="exact"/>
        <w:ind w:leftChars="400" w:left="880" w:firstLineChars="100" w:firstLine="208"/>
        <w:rPr>
          <w:rFonts w:ascii="ＭＳ 明朝" w:hAnsi="ＭＳ 明朝"/>
          <w:spacing w:val="-6"/>
        </w:rPr>
      </w:pPr>
      <w:r w:rsidRPr="005608BD">
        <w:rPr>
          <w:rFonts w:ascii="ＭＳ 明朝" w:hAnsi="ＭＳ 明朝" w:hint="eastAsia"/>
          <w:spacing w:val="-6"/>
        </w:rPr>
        <w:lastRenderedPageBreak/>
        <w:t>自己の管理する道路において、災害の拡大防止及び交通の確保のため必要な交通規制を行う。</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９　危険物流出対策</w:t>
      </w:r>
    </w:p>
    <w:p w:rsidR="00F6403C" w:rsidRPr="005608BD" w:rsidRDefault="00F6403C" w:rsidP="00D56103">
      <w:pPr>
        <w:spacing w:afterLines="50" w:after="149" w:line="360" w:lineRule="exact"/>
        <w:ind w:leftChars="300" w:left="660" w:firstLineChars="100" w:firstLine="212"/>
        <w:rPr>
          <w:rFonts w:ascii="ＭＳ 明朝" w:hAnsi="ＭＳ 明朝"/>
          <w:spacing w:val="-4"/>
        </w:rPr>
      </w:pPr>
      <w:r w:rsidRPr="005608BD">
        <w:rPr>
          <w:rFonts w:ascii="ＭＳ 明朝" w:hAnsi="ＭＳ 明朝" w:hint="eastAsia"/>
          <w:spacing w:val="-4"/>
        </w:rPr>
        <w:t>道路災害により危険物が流出し、又はそのおそれがある場合は、「</w:t>
      </w:r>
      <w:r w:rsidR="009C42FC" w:rsidRPr="005608BD">
        <w:rPr>
          <w:rFonts w:ascii="ＭＳ 明朝" w:hAnsi="ＭＳ 明朝" w:hint="eastAsia"/>
        </w:rPr>
        <w:t>本</w:t>
      </w:r>
      <w:r w:rsidRPr="005608BD">
        <w:rPr>
          <w:rFonts w:ascii="ＭＳ 明朝" w:hAnsi="ＭＳ 明朝" w:hint="eastAsia"/>
        </w:rPr>
        <w:t>章</w:t>
      </w:r>
      <w:r w:rsidRPr="005608BD">
        <w:rPr>
          <w:rFonts w:ascii="ＭＳ 明朝" w:hAnsi="ＭＳ 明朝" w:hint="eastAsia"/>
          <w:spacing w:val="-4"/>
        </w:rPr>
        <w:t xml:space="preserve"> 第4節 危険物等災害対策計画｣の定めるところにより速やかに対処し、危険物による二次災害の防止に努める。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10　自衛隊派遣要請</w:t>
      </w:r>
    </w:p>
    <w:p w:rsidR="00F6403C" w:rsidRPr="005608BD" w:rsidRDefault="00F6403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道路災害発生時における自衛隊派遣要請については、「第5章 第</w:t>
      </w:r>
      <w:r w:rsidR="009C42FC" w:rsidRPr="005608BD">
        <w:rPr>
          <w:rFonts w:ascii="ＭＳ 明朝" w:hAnsi="ＭＳ 明朝" w:hint="eastAsia"/>
        </w:rPr>
        <w:t>6</w:t>
      </w:r>
      <w:r w:rsidRPr="005608BD">
        <w:rPr>
          <w:rFonts w:ascii="ＭＳ 明朝" w:hAnsi="ＭＳ 明朝" w:hint="eastAsia"/>
        </w:rPr>
        <w:t>節 自衛隊派遣要請及び派遣活動計画」の定めるところにより実施する。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11　広域応援</w:t>
      </w:r>
    </w:p>
    <w:p w:rsidR="00F6403C" w:rsidRPr="005608BD" w:rsidRDefault="00F6403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町、道及び</w:t>
      </w:r>
      <w:r w:rsidR="00310736" w:rsidRPr="005608BD">
        <w:rPr>
          <w:rFonts w:ascii="ＭＳ 明朝" w:hAnsi="ＭＳ 明朝" w:hint="eastAsia"/>
        </w:rPr>
        <w:t>大雪</w:t>
      </w:r>
      <w:r w:rsidRPr="005608BD">
        <w:rPr>
          <w:rFonts w:ascii="ＭＳ 明朝" w:hAnsi="ＭＳ 明朝" w:hint="eastAsia"/>
        </w:rPr>
        <w:t>消防組合は、災害の規模により、それぞれ単独では十分な災害応急対策を実施できない場合は、「第5章 第</w:t>
      </w:r>
      <w:r w:rsidR="009C42FC" w:rsidRPr="005608BD">
        <w:rPr>
          <w:rFonts w:ascii="ＭＳ 明朝" w:hAnsi="ＭＳ 明朝" w:hint="eastAsia"/>
          <w:spacing w:val="-2"/>
        </w:rPr>
        <w:t>7</w:t>
      </w:r>
      <w:r w:rsidRPr="005608BD">
        <w:rPr>
          <w:rFonts w:ascii="ＭＳ 明朝" w:hAnsi="ＭＳ 明朝" w:hint="eastAsia"/>
        </w:rPr>
        <w:t>節 広域応援</w:t>
      </w:r>
      <w:r w:rsidR="009C42FC" w:rsidRPr="005608BD">
        <w:rPr>
          <w:rFonts w:ascii="ＭＳ 明朝" w:hAnsi="ＭＳ 明朝" w:hint="eastAsia"/>
        </w:rPr>
        <w:t>・受援</w:t>
      </w:r>
      <w:r w:rsidRPr="005608BD">
        <w:rPr>
          <w:rFonts w:ascii="ＭＳ 明朝" w:hAnsi="ＭＳ 明朝" w:hint="eastAsia"/>
        </w:rPr>
        <w:t>計画」の定めるところにより、他の消防機関、他の市</w:t>
      </w:r>
      <w:r w:rsidR="009C42FC" w:rsidRPr="005608BD">
        <w:rPr>
          <w:rFonts w:ascii="ＭＳ 明朝" w:hAnsi="ＭＳ 明朝" w:hint="eastAsia"/>
        </w:rPr>
        <w:t>区</w:t>
      </w:r>
      <w:r w:rsidRPr="005608BD">
        <w:rPr>
          <w:rFonts w:ascii="ＭＳ 明朝" w:hAnsi="ＭＳ 明朝" w:hint="eastAsia"/>
        </w:rPr>
        <w:t>町村、他都府県及び国へ応援を要請する。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12　高速自動車国道事故等対策</w:t>
      </w:r>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高速自動車国道において車両の衝突</w:t>
      </w:r>
      <w:r w:rsidR="00500A81" w:rsidRPr="005608BD">
        <w:rPr>
          <w:rFonts w:ascii="ＭＳ 明朝" w:hAnsi="ＭＳ 明朝" w:hint="eastAsia"/>
        </w:rPr>
        <w:t>若しくは</w:t>
      </w:r>
      <w:r w:rsidRPr="005608BD">
        <w:rPr>
          <w:rFonts w:ascii="ＭＳ 明朝" w:hAnsi="ＭＳ 明朝" w:hint="eastAsia"/>
        </w:rPr>
        <w:t>炎上又は積載物の爆発、炎上</w:t>
      </w:r>
      <w:r w:rsidR="00500A81" w:rsidRPr="005608BD">
        <w:rPr>
          <w:rFonts w:ascii="ＭＳ 明朝" w:hAnsi="ＭＳ 明朝" w:hint="eastAsia"/>
        </w:rPr>
        <w:t>若しくは</w:t>
      </w:r>
      <w:r w:rsidRPr="005608BD">
        <w:rPr>
          <w:rFonts w:ascii="ＭＳ 明朝" w:hAnsi="ＭＳ 明朝" w:hint="eastAsia"/>
        </w:rPr>
        <w:t>転落等によって、大規模な消火活動、救急救助活動等必要とされる事故等が発生した場合の関係機関の応急対策は次によるものとする。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 xml:space="preserve">（1） 事故発生通報 </w:t>
      </w:r>
    </w:p>
    <w:p w:rsidR="00F6403C" w:rsidRPr="005608BD" w:rsidRDefault="00F6403C"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事故等の発生情報は、次の系統により速やかに行うものとする。</w:t>
      </w:r>
    </w:p>
    <w:p w:rsidR="00F6403C" w:rsidRPr="005608BD" w:rsidRDefault="007B24BA" w:rsidP="00F6403C">
      <w:pPr>
        <w:spacing w:line="200" w:lineRule="exact"/>
      </w:pPr>
      <w:r>
        <w:rPr>
          <w:noProof/>
        </w:rPr>
        <w:pict>
          <v:shape id="_x0000_s5075" type="#_x0000_t202" style="position:absolute;left:0;text-align:left;margin-left:218pt;margin-top:6.25pt;width:112.75pt;height:15.6pt;z-index:267">
            <v:stroke endarrowwidth="narrow" endarrowlength="short"/>
            <v:textbox style="mso-next-textbox:#_x0000_s5075" inset=".64mm,0,.64mm,0">
              <w:txbxContent>
                <w:p w:rsidR="00FF1D6D" w:rsidRPr="005608BD" w:rsidRDefault="00FF1D6D" w:rsidP="00154027">
                  <w:pPr>
                    <w:jc w:val="distribute"/>
                    <w:rPr>
                      <w:szCs w:val="18"/>
                    </w:rPr>
                  </w:pPr>
                  <w:r w:rsidRPr="005608BD">
                    <w:rPr>
                      <w:rFonts w:hint="eastAsia"/>
                      <w:spacing w:val="-8"/>
                      <w:sz w:val="20"/>
                      <w:szCs w:val="20"/>
                    </w:rPr>
                    <w:t>大雪消防組合本部</w:t>
                  </w:r>
                </w:p>
              </w:txbxContent>
            </v:textbox>
          </v:shape>
        </w:pict>
      </w:r>
      <w:r>
        <w:rPr>
          <w:noProof/>
        </w:rPr>
        <w:pict>
          <v:shape id="_x0000_s5085" type="#_x0000_t202" style="position:absolute;left:0;text-align:left;margin-left:44.15pt;margin-top:6.2pt;width:119.85pt;height:15.6pt;z-index:277">
            <v:stroke endarrowwidth="narrow" endarrowlength="short"/>
            <v:textbox style="mso-next-textbox:#_x0000_s5085" inset=".64mm,0,.64mm,0">
              <w:txbxContent>
                <w:p w:rsidR="00FF1D6D" w:rsidRPr="00154027" w:rsidRDefault="00FF1D6D" w:rsidP="00B14D21">
                  <w:pPr>
                    <w:jc w:val="distribute"/>
                    <w:rPr>
                      <w:w w:val="90"/>
                      <w:sz w:val="20"/>
                      <w:szCs w:val="20"/>
                    </w:rPr>
                  </w:pPr>
                  <w:r w:rsidRPr="00154027">
                    <w:rPr>
                      <w:rFonts w:hint="eastAsia"/>
                      <w:w w:val="90"/>
                      <w:sz w:val="20"/>
                      <w:szCs w:val="20"/>
                    </w:rPr>
                    <w:t>大雪消防組合比布消防署</w:t>
                  </w:r>
                </w:p>
                <w:p w:rsidR="00FF1D6D" w:rsidRPr="00334E68" w:rsidRDefault="00FF1D6D" w:rsidP="00F6403C">
                  <w:pPr>
                    <w:jc w:val="center"/>
                    <w:rPr>
                      <w:w w:val="90"/>
                      <w:sz w:val="20"/>
                      <w:szCs w:val="20"/>
                    </w:rPr>
                  </w:pPr>
                </w:p>
              </w:txbxContent>
            </v:textbox>
          </v:shape>
        </w:pict>
      </w:r>
      <w:r>
        <w:rPr>
          <w:noProof/>
        </w:rPr>
        <w:pict>
          <v:shape id="_x0000_s5074" type="#_x0000_t202" style="position:absolute;left:0;text-align:left;margin-left:357.85pt;margin-top:6.2pt;width:99.75pt;height:15.6pt;z-index:266">
            <v:stroke endarrowwidth="narrow" endarrowlength="short"/>
            <v:textbox style="mso-next-textbox:#_x0000_s5074" inset=".64mm,0,.64mm,0">
              <w:txbxContent>
                <w:p w:rsidR="00FF1D6D" w:rsidRPr="00687E47" w:rsidRDefault="00FF1D6D" w:rsidP="00F6403C">
                  <w:r w:rsidRPr="00687E47">
                    <w:rPr>
                      <w:rFonts w:hint="eastAsia"/>
                      <w:kern w:val="0"/>
                      <w:sz w:val="20"/>
                      <w:szCs w:val="20"/>
                    </w:rPr>
                    <w:t>北海道</w:t>
                  </w:r>
                  <w:r w:rsidRPr="00687E47">
                    <w:rPr>
                      <w:rFonts w:hint="eastAsia"/>
                      <w:sz w:val="20"/>
                      <w:szCs w:val="20"/>
                    </w:rPr>
                    <w:t>（危機対策局）</w:t>
                  </w:r>
                </w:p>
                <w:p w:rsidR="00FF1D6D" w:rsidRPr="008638E1" w:rsidRDefault="00FF1D6D" w:rsidP="0093790D">
                  <w:pPr>
                    <w:ind w:leftChars="50" w:left="110" w:rightChars="50" w:right="110"/>
                    <w:jc w:val="distribute"/>
                    <w:rPr>
                      <w:sz w:val="20"/>
                      <w:szCs w:val="20"/>
                    </w:rPr>
                  </w:pPr>
                </w:p>
              </w:txbxContent>
            </v:textbox>
          </v:shape>
        </w:pict>
      </w:r>
    </w:p>
    <w:p w:rsidR="00F6403C" w:rsidRPr="005608BD" w:rsidRDefault="007B24BA" w:rsidP="00F6403C">
      <w:pPr>
        <w:spacing w:line="200" w:lineRule="exact"/>
      </w:pPr>
      <w:r>
        <w:rPr>
          <w:noProof/>
        </w:rPr>
        <w:pict>
          <v:line id="_x0000_s5079" style="position:absolute;left:0;text-align:left;z-index:271" from="330.75pt,4.05pt" to="357.85pt,4.05pt">
            <v:stroke endarrow="classic" endarrowwidth="narrow" endarrowlength="short"/>
          </v:line>
        </w:pict>
      </w:r>
      <w:r>
        <w:rPr>
          <w:noProof/>
        </w:rPr>
        <w:pict>
          <v:shape id="_x0000_s5086" style="position:absolute;left:0;text-align:left;margin-left:343.75pt;margin-top:4.05pt;width:14.1pt;height:26.35pt;z-index:278;mso-wrap-distance-left:9pt;mso-wrap-distance-top:0;mso-wrap-distance-right:9pt;mso-wrap-distance-bottom:0;mso-position-horizontal-relative:text;mso-position-vertical-relative:text;v-text-anchor:top" coordsize="420,604" path="m,l,604r420,e" filled="f">
            <v:stroke endarrow="classic" endarrowwidth="narrow" endarrowlength="short"/>
            <v:path arrowok="t"/>
          </v:shape>
        </w:pict>
      </w:r>
      <w:r>
        <w:rPr>
          <w:noProof/>
        </w:rPr>
        <w:pict>
          <v:line id="_x0000_s5071" style="position:absolute;left:0;text-align:left;z-index:264" from="157.3pt,4.05pt" to="218.15pt,4.05pt">
            <v:stroke endarrow="classic" endarrowwidth="narrow" endarrowlength="short"/>
          </v:line>
        </w:pict>
      </w:r>
    </w:p>
    <w:p w:rsidR="00F6403C" w:rsidRPr="005608BD" w:rsidRDefault="007B24BA" w:rsidP="00F6403C">
      <w:pPr>
        <w:spacing w:line="200" w:lineRule="exact"/>
      </w:pPr>
      <w:r>
        <w:rPr>
          <w:noProof/>
        </w:rPr>
        <w:pict>
          <v:line id="_x0000_s6158" style="position:absolute;left:0;text-align:left;z-index:651" from="100.1pt,1.85pt" to="100.1pt,18.8pt">
            <v:stroke startarrow="classic" startarrowwidth="narrow" startarrowlength="short" endarrow="classic" endarrowwidth="narrow" endarrowlength="short"/>
          </v:line>
        </w:pict>
      </w:r>
      <w:r>
        <w:rPr>
          <w:noProof/>
        </w:rPr>
        <w:pict>
          <v:shape id="_x0000_s5098" style="position:absolute;left:0;text-align:left;margin-left:163.7pt;margin-top:1.5pt;width:54.3pt;height:39.8pt;flip:y;z-index:-5;mso-wrap-distance-left:9pt;mso-wrap-distance-top:0;mso-wrap-distance-right:9pt;mso-wrap-distance-bottom:0;mso-position-horizontal-relative:text;mso-position-vertical-relative:text;v-text-anchor:top" coordsize="1375,796" path="m,l10,211,1375,796e" filled="f">
            <v:stroke startarrowwidth="narrow" startarrowlength="short" endarrow="classic" endarrowwidth="narrow" endarrowlength="short"/>
            <v:path arrowok="t"/>
          </v:shape>
        </w:pict>
      </w:r>
      <w:r>
        <w:rPr>
          <w:noProof/>
        </w:rPr>
        <w:pict>
          <v:shape id="_x0000_s5088" style="position:absolute;left:0;text-align:left;margin-left:343.75pt;margin-top:6.05pt;width:14.1pt;height:43.05pt;z-index:280;mso-wrap-distance-left:9pt;mso-wrap-distance-top:0;mso-wrap-distance-right:9pt;mso-wrap-distance-bottom:0;mso-position-horizontal-relative:text;mso-position-vertical-relative:text;v-text-anchor:top" coordsize="420,604" path="m,l,604r420,e" filled="f" stroked="f">
            <v:stroke endarrow="classic" endarrowwidth="narrow" endarrowlength="short"/>
            <v:path arrowok="t"/>
          </v:shape>
        </w:pict>
      </w:r>
      <w:r>
        <w:rPr>
          <w:rFonts w:ascii="ＭＳ 明朝" w:hAnsi="ＭＳ 明朝"/>
          <w:noProof/>
        </w:rPr>
        <w:pict>
          <v:polyline id="_x0000_s5084" style="position:absolute;left:0;text-align:left;z-index:276;mso-wrap-distance-left:9pt;mso-wrap-distance-top:0;mso-wrap-distance-right:9pt;mso-wrap-distance-bottom:0;mso-position-horizontal-relative:text;mso-position-vertical-relative:text;v-text-anchor:top" points="157.3pt,1.5pt,157.8pt,12.05pt,226.05pt,41.3pt" coordsize="1375,796" filled="f">
            <v:stroke startarrowwidth="narrow" startarrowlength="short" endarrow="classic" endarrowwidth="narrow" endarrowlength="short"/>
            <v:path arrowok="t"/>
          </v:polyline>
        </w:pict>
      </w:r>
      <w:r>
        <w:rPr>
          <w:noProof/>
        </w:rPr>
        <w:pict>
          <v:line id="_x0000_s5073" style="position:absolute;left:0;text-align:left;flip:y;z-index:265" from="275pt,1.5pt" to="275pt,33.95pt">
            <v:stroke startarrow="classic" startarrowwidth="narrow" startarrowlength="short" endarrowwidth="narrow" endarrowlength="short"/>
          </v:line>
        </w:pict>
      </w:r>
    </w:p>
    <w:p w:rsidR="00F6403C" w:rsidRPr="005608BD" w:rsidRDefault="007B24BA" w:rsidP="00F6403C">
      <w:pPr>
        <w:spacing w:line="200" w:lineRule="exact"/>
      </w:pPr>
      <w:r>
        <w:rPr>
          <w:noProof/>
        </w:rPr>
        <w:pict>
          <v:shape id="_x0000_s5082" type="#_x0000_t202" style="position:absolute;left:0;text-align:left;margin-left:188.2pt;margin-top:.55pt;width:62pt;height:15.6pt;z-index:274" filled="f" stroked="f">
            <v:stroke endarrowwidth="narrow" endarrowlength="short"/>
            <v:textbox style="mso-next-textbox:#_x0000_s5082" inset=".64mm,0,.64mm,0">
              <w:txbxContent>
                <w:p w:rsidR="00FF1D6D" w:rsidRPr="00B90AB5" w:rsidRDefault="00FF1D6D" w:rsidP="00F6403C">
                  <w:pPr>
                    <w:jc w:val="center"/>
                    <w:rPr>
                      <w:sz w:val="20"/>
                      <w:szCs w:val="20"/>
                    </w:rPr>
                  </w:pPr>
                  <w:r>
                    <w:rPr>
                      <w:rFonts w:hint="eastAsia"/>
                      <w:sz w:val="20"/>
                      <w:szCs w:val="20"/>
                    </w:rPr>
                    <w:t>出動要請</w:t>
                  </w:r>
                </w:p>
              </w:txbxContent>
            </v:textbox>
          </v:shape>
        </w:pict>
      </w:r>
      <w:r>
        <w:rPr>
          <w:noProof/>
        </w:rPr>
        <w:pict>
          <v:shape id="_x0000_s5087" type="#_x0000_t202" style="position:absolute;left:0;text-align:left;margin-left:357.85pt;margin-top:3.4pt;width:99.75pt;height:15.1pt;z-index:279">
            <v:stroke endarrowwidth="narrow" endarrowlength="short"/>
            <v:textbox style="mso-next-textbox:#_x0000_s5087" inset=".64mm,0,.64mm,0">
              <w:txbxContent>
                <w:p w:rsidR="00FF1D6D" w:rsidRPr="00334E68" w:rsidRDefault="00FF1D6D" w:rsidP="0093790D">
                  <w:pPr>
                    <w:ind w:leftChars="50" w:left="110" w:rightChars="50" w:right="110"/>
                    <w:jc w:val="distribute"/>
                    <w:rPr>
                      <w:sz w:val="20"/>
                      <w:szCs w:val="20"/>
                    </w:rPr>
                  </w:pPr>
                  <w:r w:rsidRPr="00334E68">
                    <w:rPr>
                      <w:rFonts w:hint="eastAsia"/>
                      <w:sz w:val="20"/>
                      <w:szCs w:val="20"/>
                    </w:rPr>
                    <w:t>他の消防機関</w:t>
                  </w:r>
                </w:p>
              </w:txbxContent>
            </v:textbox>
          </v:shape>
        </w:pict>
      </w:r>
      <w:r>
        <w:rPr>
          <w:noProof/>
        </w:rPr>
        <w:pict>
          <v:shape id="_x0000_s5070" type="#_x0000_t202" style="position:absolute;left:0;text-align:left;margin-left:44pt;margin-top:8.8pt;width:119.85pt;height:30.75pt;z-index:263">
            <v:stroke endarrowwidth="narrow" endarrowlength="short"/>
            <v:textbox style="mso-next-textbox:#_x0000_s5070" inset=".64mm,0,.64mm,0">
              <w:txbxContent>
                <w:p w:rsidR="00FF1D6D" w:rsidRDefault="00FF1D6D" w:rsidP="0093790D">
                  <w:pPr>
                    <w:ind w:leftChars="50" w:left="110" w:rightChars="50" w:right="110"/>
                    <w:jc w:val="distribute"/>
                    <w:rPr>
                      <w:sz w:val="20"/>
                      <w:szCs w:val="20"/>
                    </w:rPr>
                  </w:pPr>
                  <w:r>
                    <w:rPr>
                      <w:rFonts w:hint="eastAsia"/>
                      <w:sz w:val="20"/>
                      <w:szCs w:val="20"/>
                    </w:rPr>
                    <w:t>東日本高速道路（株）</w:t>
                  </w:r>
                </w:p>
                <w:p w:rsidR="00FF1D6D" w:rsidRPr="008638E1" w:rsidRDefault="00FF1D6D" w:rsidP="0093790D">
                  <w:pPr>
                    <w:ind w:leftChars="50" w:left="110" w:rightChars="50" w:right="110"/>
                    <w:jc w:val="distribute"/>
                    <w:rPr>
                      <w:sz w:val="20"/>
                      <w:szCs w:val="20"/>
                    </w:rPr>
                  </w:pPr>
                  <w:r>
                    <w:rPr>
                      <w:rFonts w:hint="eastAsia"/>
                      <w:sz w:val="20"/>
                      <w:szCs w:val="20"/>
                    </w:rPr>
                    <w:t>道路管制センター</w:t>
                  </w:r>
                </w:p>
              </w:txbxContent>
            </v:textbox>
          </v:shape>
        </w:pict>
      </w:r>
    </w:p>
    <w:p w:rsidR="00F6403C" w:rsidRPr="005608BD" w:rsidRDefault="00F6403C" w:rsidP="00F6403C">
      <w:pPr>
        <w:spacing w:line="200" w:lineRule="exact"/>
      </w:pPr>
    </w:p>
    <w:p w:rsidR="00F6403C" w:rsidRPr="005608BD" w:rsidRDefault="007B24BA" w:rsidP="00F6403C">
      <w:pPr>
        <w:spacing w:line="200" w:lineRule="exact"/>
      </w:pP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5083" type="#_x0000_t85" style="position:absolute;left:0;text-align:left;margin-left:29.7pt;margin-top:6.45pt;width:14.3pt;height:68.4pt;z-index:275" adj="0">
            <v:stroke startarrow="classic" startarrowwidth="narrow" startarrowlength="short" endarrowwidth="narrow" endarrowlength="short"/>
            <v:textbox inset="5.85pt,.7pt,5.85pt,.7pt"/>
          </v:shape>
        </w:pict>
      </w:r>
      <w:r>
        <w:rPr>
          <w:noProof/>
        </w:rPr>
        <w:pict>
          <v:shape id="_x0000_s5076" type="#_x0000_t202" style="position:absolute;left:0;text-align:left;margin-left:225.45pt;margin-top:3.5pt;width:99.75pt;height:15.6pt;z-index:268">
            <v:stroke endarrowwidth="narrow" endarrowlength="short"/>
            <v:textbox style="mso-next-textbox:#_x0000_s5076" inset=".64mm,0,.64mm,0">
              <w:txbxContent>
                <w:p w:rsidR="00FF1D6D" w:rsidRPr="008638E1" w:rsidRDefault="00FF1D6D" w:rsidP="0093790D">
                  <w:pPr>
                    <w:ind w:leftChars="50" w:left="110" w:rightChars="50" w:right="110"/>
                    <w:jc w:val="distribute"/>
                    <w:rPr>
                      <w:sz w:val="20"/>
                      <w:szCs w:val="20"/>
                    </w:rPr>
                  </w:pPr>
                  <w:r>
                    <w:rPr>
                      <w:rFonts w:hint="eastAsia"/>
                      <w:sz w:val="20"/>
                      <w:szCs w:val="20"/>
                    </w:rPr>
                    <w:t>比布町</w:t>
                  </w:r>
                </w:p>
              </w:txbxContent>
            </v:textbox>
          </v:shape>
        </w:pict>
      </w:r>
    </w:p>
    <w:p w:rsidR="00F6403C" w:rsidRPr="005608BD" w:rsidRDefault="00F6403C" w:rsidP="00F6403C">
      <w:pPr>
        <w:spacing w:line="200" w:lineRule="exact"/>
      </w:pPr>
    </w:p>
    <w:p w:rsidR="00F6403C" w:rsidRPr="005608BD" w:rsidRDefault="007B24BA" w:rsidP="00F6403C">
      <w:pPr>
        <w:spacing w:line="200" w:lineRule="exact"/>
      </w:pPr>
      <w:r>
        <w:rPr>
          <w:noProof/>
        </w:rPr>
        <w:pict>
          <v:line id="_x0000_s5080" style="position:absolute;left:0;text-align:left;flip:y;z-index:272" from="100.1pt,.3pt" to="100.1pt,15.4pt">
            <v:stroke endarrow="classic" endarrowwidth="narrow" endarrowlength="short"/>
          </v:line>
        </w:pict>
      </w:r>
    </w:p>
    <w:p w:rsidR="00F6403C" w:rsidRPr="005608BD" w:rsidRDefault="007B24BA" w:rsidP="00F6403C">
      <w:pPr>
        <w:spacing w:line="200" w:lineRule="exact"/>
      </w:pPr>
      <w:r>
        <w:rPr>
          <w:noProof/>
        </w:rPr>
        <w:pict>
          <v:shape id="_x0000_s5077" type="#_x0000_t202" style="position:absolute;left:0;text-align:left;margin-left:44pt;margin-top:6pt;width:119.85pt;height:15.6pt;z-index:269">
            <v:stroke endarrowwidth="narrow" endarrowlength="short"/>
            <v:textbox style="mso-next-textbox:#_x0000_s5077" inset=".64mm,0,.64mm,0">
              <w:txbxContent>
                <w:p w:rsidR="00FF1D6D" w:rsidRPr="008638E1" w:rsidRDefault="00FF1D6D" w:rsidP="0093790D">
                  <w:pPr>
                    <w:ind w:leftChars="50" w:left="110" w:rightChars="50" w:right="110"/>
                    <w:jc w:val="distribute"/>
                    <w:rPr>
                      <w:sz w:val="20"/>
                      <w:szCs w:val="20"/>
                    </w:rPr>
                  </w:pPr>
                  <w:r>
                    <w:rPr>
                      <w:rFonts w:hint="eastAsia"/>
                      <w:spacing w:val="-8"/>
                      <w:sz w:val="20"/>
                      <w:szCs w:val="20"/>
                    </w:rPr>
                    <w:t>高速道路交通警察隊</w:t>
                  </w:r>
                </w:p>
              </w:txbxContent>
            </v:textbox>
          </v:shape>
        </w:pict>
      </w:r>
    </w:p>
    <w:p w:rsidR="00F6403C" w:rsidRPr="005608BD" w:rsidRDefault="00F6403C" w:rsidP="00F6403C">
      <w:pPr>
        <w:spacing w:line="200" w:lineRule="exact"/>
      </w:pPr>
    </w:p>
    <w:p w:rsidR="00F6403C" w:rsidRPr="005608BD" w:rsidRDefault="007B24BA" w:rsidP="00F6403C">
      <w:pPr>
        <w:spacing w:line="200" w:lineRule="exact"/>
      </w:pPr>
      <w:r>
        <w:rPr>
          <w:noProof/>
        </w:rPr>
        <w:pict>
          <v:line id="_x0000_s5081" style="position:absolute;left:0;text-align:left;flip:y;z-index:273" from="100.1pt,2pt" to="100.1pt,17.1pt">
            <v:stroke endarrow="classic" endarrowwidth="narrow" endarrowlength="short"/>
          </v:line>
        </w:pict>
      </w:r>
    </w:p>
    <w:p w:rsidR="00F6403C" w:rsidRPr="005608BD" w:rsidRDefault="007B24BA" w:rsidP="00F6403C">
      <w:pPr>
        <w:spacing w:line="200" w:lineRule="exact"/>
      </w:pPr>
      <w:r>
        <w:rPr>
          <w:noProof/>
        </w:rPr>
        <w:pict>
          <v:shape id="_x0000_s5078" type="#_x0000_t202" style="position:absolute;left:0;text-align:left;margin-left:44pt;margin-top:7.9pt;width:119.85pt;height:15.6pt;z-index:270">
            <v:stroke endarrowwidth="narrow" endarrowlength="short"/>
            <v:textbox style="mso-next-textbox:#_x0000_s5078" inset=".64mm,0,.64mm,0">
              <w:txbxContent>
                <w:p w:rsidR="00FF1D6D" w:rsidRPr="008638E1" w:rsidRDefault="00FF1D6D" w:rsidP="0093790D">
                  <w:pPr>
                    <w:ind w:leftChars="50" w:left="110" w:rightChars="50" w:right="110"/>
                    <w:jc w:val="distribute"/>
                    <w:rPr>
                      <w:sz w:val="20"/>
                      <w:szCs w:val="20"/>
                    </w:rPr>
                  </w:pPr>
                  <w:r>
                    <w:rPr>
                      <w:rFonts w:hint="eastAsia"/>
                      <w:sz w:val="20"/>
                      <w:szCs w:val="20"/>
                    </w:rPr>
                    <w:t>警察機関</w:t>
                  </w:r>
                </w:p>
              </w:txbxContent>
            </v:textbox>
          </v:shape>
        </w:pict>
      </w:r>
    </w:p>
    <w:p w:rsidR="00F6403C" w:rsidRPr="005608BD" w:rsidRDefault="00F6403C" w:rsidP="00F6403C">
      <w:pPr>
        <w:spacing w:line="200" w:lineRule="exact"/>
      </w:pPr>
    </w:p>
    <w:p w:rsidR="00F6403C" w:rsidRPr="005608BD" w:rsidRDefault="00F6403C" w:rsidP="00D56103">
      <w:pPr>
        <w:spacing w:beforeLines="50" w:before="149" w:line="300" w:lineRule="exact"/>
        <w:ind w:leftChars="406" w:left="1393" w:hangingChars="250" w:hanging="500"/>
        <w:rPr>
          <w:rFonts w:ascii="ＭＳ 明朝" w:hAnsi="ＭＳ 明朝"/>
          <w:sz w:val="20"/>
          <w:szCs w:val="20"/>
        </w:rPr>
      </w:pPr>
      <w:r w:rsidRPr="005608BD">
        <w:rPr>
          <w:rFonts w:ascii="ＭＳ 明朝" w:hAnsi="ＭＳ 明朝" w:hint="eastAsia"/>
          <w:sz w:val="20"/>
          <w:szCs w:val="20"/>
        </w:rPr>
        <w:t>(注)1　東日本高速道路㈱から</w:t>
      </w:r>
      <w:r w:rsidR="00B14D21" w:rsidRPr="005608BD">
        <w:rPr>
          <w:rFonts w:ascii="ＭＳ 明朝" w:hAnsi="ＭＳ 明朝" w:hint="eastAsia"/>
          <w:sz w:val="20"/>
          <w:szCs w:val="20"/>
        </w:rPr>
        <w:t>大雪消防組合比布消防署</w:t>
      </w:r>
      <w:r w:rsidRPr="005608BD">
        <w:rPr>
          <w:rFonts w:ascii="ＭＳ 明朝" w:hAnsi="ＭＳ 明朝" w:hint="eastAsia"/>
          <w:sz w:val="20"/>
          <w:szCs w:val="20"/>
        </w:rPr>
        <w:t>への通報（出動要請）は、原則上下線方式による。</w:t>
      </w:r>
    </w:p>
    <w:p w:rsidR="00F6403C" w:rsidRPr="005608BD" w:rsidRDefault="00F6403C" w:rsidP="00D56103">
      <w:pPr>
        <w:spacing w:afterLines="20" w:after="59" w:line="300" w:lineRule="exact"/>
        <w:ind w:leftChars="586" w:left="1489" w:hangingChars="100" w:hanging="200"/>
        <w:rPr>
          <w:rFonts w:ascii="ＭＳ 明朝" w:hAnsi="ＭＳ 明朝"/>
          <w:sz w:val="20"/>
          <w:szCs w:val="20"/>
        </w:rPr>
      </w:pPr>
      <w:r w:rsidRPr="005608BD">
        <w:rPr>
          <w:rFonts w:ascii="ＭＳ 明朝" w:hAnsi="ＭＳ 明朝" w:hint="eastAsia"/>
          <w:sz w:val="20"/>
          <w:szCs w:val="20"/>
        </w:rPr>
        <w:t>2　消防機関の相互応援要請に関する通報連絡は、「北海道広域消防相互応援協定」による。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（2） 事故等対策現地本部の設置等</w:t>
      </w:r>
    </w:p>
    <w:p w:rsidR="00F6403C" w:rsidRPr="005608BD" w:rsidRDefault="00F6403C" w:rsidP="00F6403C">
      <w:pPr>
        <w:pStyle w:val="ac"/>
        <w:spacing w:line="360" w:lineRule="exact"/>
        <w:ind w:leftChars="500" w:left="1320" w:hangingChars="100" w:hanging="220"/>
      </w:pPr>
      <w:r w:rsidRPr="005608BD">
        <w:rPr>
          <w:rFonts w:hint="eastAsia"/>
        </w:rPr>
        <w:t>ア　事故等対策現地本部の設置</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(ｱ)　消火活動、救急・救助活動及び事</w:t>
      </w:r>
      <w:r w:rsidR="00B14D21" w:rsidRPr="005608BD">
        <w:rPr>
          <w:rFonts w:ascii="ＭＳ 明朝" w:hAnsi="ＭＳ 明朝" w:hint="eastAsia"/>
        </w:rPr>
        <w:t>故等の拡大防止などを迅速かつ円滑に実施するため、事故発生現場に事故等対策現地本部</w:t>
      </w:r>
      <w:r w:rsidRPr="005608BD">
        <w:rPr>
          <w:rFonts w:ascii="ＭＳ 明朝" w:hAnsi="ＭＳ 明朝" w:hint="eastAsia"/>
        </w:rPr>
        <w:t>を設置する。</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(ｲ)</w:t>
      </w:r>
      <w:r w:rsidR="00B14D21" w:rsidRPr="005608BD">
        <w:rPr>
          <w:rFonts w:ascii="ＭＳ 明朝" w:hAnsi="ＭＳ 明朝" w:hint="eastAsia"/>
        </w:rPr>
        <w:t xml:space="preserve">　事故等対策現地本部</w:t>
      </w:r>
      <w:r w:rsidRPr="005608BD">
        <w:rPr>
          <w:rFonts w:ascii="ＭＳ 明朝" w:hAnsi="ＭＳ 明朝" w:hint="eastAsia"/>
        </w:rPr>
        <w:t>の構成は、</w:t>
      </w:r>
      <w:r w:rsidR="00120AD0" w:rsidRPr="005608BD">
        <w:rPr>
          <w:rFonts w:ascii="ＭＳ 明朝" w:hAnsi="ＭＳ 明朝" w:hint="eastAsia"/>
        </w:rPr>
        <w:t>大雪消防組合比布消防署</w:t>
      </w:r>
      <w:r w:rsidRPr="005608BD">
        <w:rPr>
          <w:rFonts w:ascii="ＭＳ 明朝" w:hAnsi="ＭＳ 明朝" w:hint="eastAsia"/>
        </w:rPr>
        <w:t>、高速道路交通警察隊及び東日本高速道路㈱の3機関とし、事故等の規模に応じ必要な関係機関の参入を要請することができるものとする。</w:t>
      </w:r>
    </w:p>
    <w:p w:rsidR="00F6403C" w:rsidRPr="005608BD" w:rsidRDefault="00F6403C" w:rsidP="00F6403C">
      <w:pPr>
        <w:pStyle w:val="ac"/>
        <w:spacing w:line="360" w:lineRule="exact"/>
        <w:ind w:leftChars="500" w:left="1320" w:hangingChars="100" w:hanging="220"/>
      </w:pPr>
      <w:r w:rsidRPr="005608BD">
        <w:rPr>
          <w:rFonts w:hint="eastAsia"/>
        </w:rPr>
        <w:t>イ　事故等対策現地本部の業務</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(ｱ)</w:t>
      </w:r>
      <w:r w:rsidR="00B14D21" w:rsidRPr="005608BD">
        <w:rPr>
          <w:rFonts w:ascii="ＭＳ 明朝" w:hAnsi="ＭＳ 明朝" w:hint="eastAsia"/>
        </w:rPr>
        <w:t xml:space="preserve">　事故等対策現地本部</w:t>
      </w:r>
      <w:r w:rsidRPr="005608BD">
        <w:rPr>
          <w:rFonts w:ascii="ＭＳ 明朝" w:hAnsi="ＭＳ 明朝" w:hint="eastAsia"/>
        </w:rPr>
        <w:t>は、事故等の対策を実施するため的確に現場の状況把握を行うとともに、関係機関の諸活動の相互調整を行うものとする。</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(ｲ)</w:t>
      </w:r>
      <w:r w:rsidR="00B14D21" w:rsidRPr="005608BD">
        <w:rPr>
          <w:rFonts w:ascii="ＭＳ 明朝" w:hAnsi="ＭＳ 明朝" w:hint="eastAsia"/>
        </w:rPr>
        <w:t xml:space="preserve">　その他必要な事項については、事故等対策現地本部</w:t>
      </w:r>
      <w:r w:rsidRPr="005608BD">
        <w:rPr>
          <w:rFonts w:ascii="ＭＳ 明朝" w:hAnsi="ＭＳ 明朝" w:hint="eastAsia"/>
        </w:rPr>
        <w:t>において決定するものとす</w:t>
      </w:r>
      <w:r w:rsidRPr="005608BD">
        <w:rPr>
          <w:rFonts w:ascii="ＭＳ 明朝" w:hAnsi="ＭＳ 明朝" w:hint="eastAsia"/>
        </w:rPr>
        <w:lastRenderedPageBreak/>
        <w:t>る。</w:t>
      </w:r>
    </w:p>
    <w:p w:rsidR="00F6403C" w:rsidRPr="005608BD" w:rsidRDefault="00F6403C" w:rsidP="00F6403C">
      <w:pPr>
        <w:pStyle w:val="ac"/>
        <w:spacing w:line="360" w:lineRule="exact"/>
        <w:ind w:leftChars="500" w:left="1320" w:hangingChars="100" w:hanging="220"/>
      </w:pPr>
      <w:r w:rsidRPr="005608BD">
        <w:rPr>
          <w:rFonts w:hint="eastAsia"/>
        </w:rPr>
        <w:t>ウ　関係機関</w:t>
      </w:r>
    </w:p>
    <w:p w:rsidR="00F6403C" w:rsidRPr="005608BD" w:rsidRDefault="00F6403C" w:rsidP="00F6403C">
      <w:pPr>
        <w:pStyle w:val="42"/>
        <w:spacing w:line="360" w:lineRule="exact"/>
        <w:ind w:leftChars="600" w:left="1320" w:firstLine="220"/>
        <w:rPr>
          <w:sz w:val="22"/>
          <w:szCs w:val="22"/>
        </w:rPr>
      </w:pPr>
      <w:r w:rsidRPr="005608BD">
        <w:rPr>
          <w:rFonts w:hint="eastAsia"/>
          <w:sz w:val="22"/>
          <w:szCs w:val="22"/>
        </w:rPr>
        <w:t>陸上自衛隊第2師団、北海道警察、北海道市長会、北海道町村会、全国消防長会北海道支部、日本赤十字社北海道支部、東日本高速道路㈱北海道支社、北海道医師会、北海道</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（3） 事故等対策連絡本部の設置等</w:t>
      </w:r>
    </w:p>
    <w:p w:rsidR="00F6403C" w:rsidRPr="005608BD" w:rsidRDefault="00F6403C" w:rsidP="00F6403C">
      <w:pPr>
        <w:pStyle w:val="ac"/>
        <w:spacing w:line="360" w:lineRule="exact"/>
        <w:ind w:leftChars="500" w:left="1320" w:hangingChars="100" w:hanging="220"/>
      </w:pPr>
      <w:r w:rsidRPr="005608BD">
        <w:rPr>
          <w:rFonts w:hint="eastAsia"/>
        </w:rPr>
        <w:t>ア　事故等対策連絡本部の設置</w:t>
      </w:r>
    </w:p>
    <w:p w:rsidR="00F6403C" w:rsidRPr="005608BD" w:rsidRDefault="00B14D21" w:rsidP="00F6403C">
      <w:pPr>
        <w:pStyle w:val="42"/>
        <w:spacing w:line="360" w:lineRule="exact"/>
        <w:ind w:leftChars="600" w:left="1320" w:firstLine="220"/>
        <w:rPr>
          <w:sz w:val="22"/>
          <w:szCs w:val="22"/>
        </w:rPr>
      </w:pPr>
      <w:r w:rsidRPr="005608BD">
        <w:rPr>
          <w:rFonts w:hint="eastAsia"/>
          <w:sz w:val="22"/>
          <w:szCs w:val="22"/>
        </w:rPr>
        <w:t>事故等対策現地本部の業務及び事故等の対策を的確に推進するため、北海道に事故等対策連絡本部</w:t>
      </w:r>
      <w:r w:rsidR="00F6403C" w:rsidRPr="005608BD">
        <w:rPr>
          <w:rFonts w:hint="eastAsia"/>
          <w:sz w:val="22"/>
          <w:szCs w:val="22"/>
        </w:rPr>
        <w:t>を設置する。</w:t>
      </w:r>
    </w:p>
    <w:p w:rsidR="00F6403C" w:rsidRPr="005608BD" w:rsidRDefault="00F6403C" w:rsidP="00F6403C">
      <w:pPr>
        <w:pStyle w:val="ac"/>
        <w:spacing w:line="360" w:lineRule="exact"/>
        <w:ind w:leftChars="500" w:left="1320" w:hangingChars="100" w:hanging="220"/>
      </w:pPr>
      <w:r w:rsidRPr="005608BD">
        <w:rPr>
          <w:rFonts w:hint="eastAsia"/>
        </w:rPr>
        <w:t>イ　事故等対策連絡本部の業務</w:t>
      </w:r>
    </w:p>
    <w:p w:rsidR="00F6403C" w:rsidRPr="005608BD" w:rsidRDefault="00B14D21" w:rsidP="00904F1E">
      <w:pPr>
        <w:pStyle w:val="42"/>
        <w:spacing w:line="360" w:lineRule="exact"/>
        <w:ind w:leftChars="600" w:left="1320" w:rightChars="-65" w:right="-143" w:firstLine="220"/>
        <w:rPr>
          <w:sz w:val="22"/>
          <w:szCs w:val="22"/>
        </w:rPr>
      </w:pPr>
      <w:r w:rsidRPr="005608BD">
        <w:rPr>
          <w:rFonts w:hint="eastAsia"/>
          <w:sz w:val="22"/>
          <w:szCs w:val="22"/>
        </w:rPr>
        <w:t>事故等対策連絡本部は事故等対策現地本部</w:t>
      </w:r>
      <w:r w:rsidR="00904F1E">
        <w:rPr>
          <w:rFonts w:hint="eastAsia"/>
          <w:sz w:val="22"/>
          <w:szCs w:val="22"/>
        </w:rPr>
        <w:t>の要請に基づき事故等の対策を行うも</w:t>
      </w:r>
      <w:r w:rsidR="00F6403C" w:rsidRPr="005608BD">
        <w:rPr>
          <w:rFonts w:hint="eastAsia"/>
          <w:sz w:val="22"/>
          <w:szCs w:val="22"/>
        </w:rPr>
        <w:t>のとする。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（4） 事故等の対策通報</w:t>
      </w:r>
    </w:p>
    <w:p w:rsidR="00F6403C" w:rsidRPr="005608BD" w:rsidRDefault="00F6403C" w:rsidP="00D56103">
      <w:pPr>
        <w:spacing w:afterLines="50" w:after="149" w:line="360" w:lineRule="exact"/>
        <w:ind w:leftChars="400" w:left="880" w:firstLineChars="100" w:firstLine="220"/>
      </w:pPr>
      <w:r w:rsidRPr="005608BD">
        <w:rPr>
          <w:rFonts w:hint="eastAsia"/>
        </w:rPr>
        <w:t>事故等の対策通報は、次の系統により速やかに行うものとする。</w:t>
      </w:r>
    </w:p>
    <w:p w:rsidR="00F6403C" w:rsidRPr="005608BD" w:rsidRDefault="007B24BA" w:rsidP="00F6403C">
      <w:pPr>
        <w:spacing w:line="200" w:lineRule="exact"/>
        <w:rPr>
          <w:sz w:val="21"/>
          <w:szCs w:val="21"/>
        </w:rPr>
      </w:pPr>
      <w:r>
        <w:rPr>
          <w:noProof/>
          <w:sz w:val="21"/>
          <w:szCs w:val="21"/>
        </w:rPr>
        <w:pict>
          <v:line id="_x0000_s5096" style="position:absolute;left:0;text-align:left;rotation:-90;z-index:288" from="184.25pt,14.5pt" to="184.25pt,35.4pt">
            <v:stroke endarrow="classic" endarrowwidth="narrow" endarrowlength="short"/>
          </v:line>
        </w:pict>
      </w:r>
      <w:r>
        <w:rPr>
          <w:noProof/>
          <w:sz w:val="21"/>
          <w:szCs w:val="21"/>
        </w:rPr>
        <w:pict>
          <v:shape id="_x0000_s5094" type="#_x0000_t202" style="position:absolute;left:0;text-align:left;margin-left:15.45pt;margin-top:71.8pt;width:158.35pt;height:31.05pt;z-index:286">
            <v:stroke endarrowwidth="narrow" endarrowlength="short"/>
            <v:textbox style="mso-next-textbox:#_x0000_s5094" inset=".64mm,0,.64mm,0">
              <w:txbxContent>
                <w:p w:rsidR="00FF1D6D" w:rsidRPr="008638E1" w:rsidRDefault="00FF1D6D" w:rsidP="0093790D">
                  <w:pPr>
                    <w:ind w:leftChars="100" w:left="220" w:rightChars="100" w:right="220"/>
                    <w:jc w:val="distribute"/>
                    <w:rPr>
                      <w:sz w:val="20"/>
                      <w:szCs w:val="20"/>
                      <w:lang w:eastAsia="zh-TW"/>
                    </w:rPr>
                  </w:pPr>
                  <w:r>
                    <w:rPr>
                      <w:rFonts w:hint="eastAsia"/>
                      <w:sz w:val="20"/>
                      <w:szCs w:val="20"/>
                    </w:rPr>
                    <w:t>比布町</w:t>
                  </w:r>
                </w:p>
                <w:p w:rsidR="00FF1D6D" w:rsidRPr="0087050F" w:rsidRDefault="00FF1D6D" w:rsidP="0093790D">
                  <w:pPr>
                    <w:ind w:leftChars="50" w:left="110" w:rightChars="50" w:right="110"/>
                    <w:jc w:val="distribute"/>
                    <w:rPr>
                      <w:color w:val="000000"/>
                      <w:sz w:val="20"/>
                      <w:szCs w:val="20"/>
                      <w:lang w:eastAsia="zh-TW"/>
                    </w:rPr>
                  </w:pPr>
                  <w:r w:rsidRPr="0087050F">
                    <w:rPr>
                      <w:rFonts w:hint="eastAsia"/>
                      <w:color w:val="000000"/>
                      <w:sz w:val="20"/>
                      <w:szCs w:val="20"/>
                      <w:lang w:eastAsia="zh-TW"/>
                    </w:rPr>
                    <w:t>（</w:t>
                  </w:r>
                  <w:r>
                    <w:rPr>
                      <w:rFonts w:ascii="ＭＳ 明朝" w:hAnsi="ＭＳ 明朝" w:hint="eastAsia"/>
                      <w:sz w:val="20"/>
                      <w:szCs w:val="20"/>
                    </w:rPr>
                    <w:t>大雪消防</w:t>
                  </w:r>
                  <w:r w:rsidRPr="00334E68">
                    <w:rPr>
                      <w:rFonts w:ascii="ＭＳ 明朝" w:hAnsi="ＭＳ 明朝" w:hint="eastAsia"/>
                      <w:sz w:val="20"/>
                      <w:szCs w:val="20"/>
                    </w:rPr>
                    <w:t>組合</w:t>
                  </w:r>
                  <w:r>
                    <w:rPr>
                      <w:rFonts w:ascii="ＭＳ 明朝" w:hAnsi="ＭＳ 明朝" w:hint="eastAsia"/>
                      <w:sz w:val="20"/>
                      <w:szCs w:val="20"/>
                    </w:rPr>
                    <w:t>比布消防署</w:t>
                  </w:r>
                  <w:r w:rsidRPr="0087050F">
                    <w:rPr>
                      <w:rFonts w:hint="eastAsia"/>
                      <w:color w:val="000000"/>
                      <w:sz w:val="20"/>
                      <w:szCs w:val="20"/>
                      <w:lang w:eastAsia="zh-TW"/>
                    </w:rPr>
                    <w:t>）</w:t>
                  </w:r>
                </w:p>
              </w:txbxContent>
            </v:textbox>
          </v:shape>
        </w:pict>
      </w:r>
      <w:r>
        <w:rPr>
          <w:noProof/>
          <w:sz w:val="21"/>
          <w:szCs w:val="21"/>
        </w:rPr>
        <w:pict>
          <v:shape id="_x0000_s5095" type="#_x0000_t202" style="position:absolute;left:0;text-align:left;margin-left:330.05pt;margin-top:8.8pt;width:158.35pt;height:47.25pt;z-index:287">
            <v:stroke endarrowwidth="narrow" endarrowlength="short"/>
            <v:textbox style="mso-next-textbox:#_x0000_s5095" inset=".64mm,0,.64mm,0">
              <w:txbxContent>
                <w:p w:rsidR="00FF1D6D" w:rsidRPr="008638E1" w:rsidRDefault="00FF1D6D" w:rsidP="0093790D">
                  <w:pPr>
                    <w:ind w:leftChars="100" w:left="220" w:rightChars="100" w:right="220"/>
                    <w:jc w:val="distribute"/>
                    <w:rPr>
                      <w:sz w:val="20"/>
                      <w:szCs w:val="20"/>
                    </w:rPr>
                  </w:pPr>
                  <w:r w:rsidRPr="008638E1">
                    <w:rPr>
                      <w:rFonts w:hint="eastAsia"/>
                      <w:sz w:val="20"/>
                      <w:szCs w:val="20"/>
                    </w:rPr>
                    <w:t>関係機関</w:t>
                  </w:r>
                </w:p>
                <w:p w:rsidR="00FF1D6D" w:rsidRPr="00BE5016" w:rsidRDefault="00FF1D6D" w:rsidP="0093790D">
                  <w:pPr>
                    <w:ind w:leftChars="50" w:left="110" w:rightChars="50" w:right="110"/>
                    <w:jc w:val="center"/>
                    <w:rPr>
                      <w:rFonts w:ascii="ＭＳ 明朝" w:hAnsi="ＭＳ 明朝"/>
                      <w:sz w:val="20"/>
                      <w:szCs w:val="20"/>
                    </w:rPr>
                  </w:pPr>
                  <w:r w:rsidRPr="00BE5016">
                    <w:rPr>
                      <w:rFonts w:ascii="ＭＳ 明朝" w:hAnsi="ＭＳ 明朝" w:hint="eastAsia"/>
                      <w:sz w:val="20"/>
                      <w:szCs w:val="20"/>
                    </w:rPr>
                    <w:t>（消防職員、高速道路交通警察隊、東日本高速道路㈱を除く）</w:t>
                  </w:r>
                </w:p>
              </w:txbxContent>
            </v:textbox>
          </v:shape>
        </w:pict>
      </w:r>
      <w:r>
        <w:rPr>
          <w:noProof/>
          <w:sz w:val="21"/>
          <w:szCs w:val="21"/>
        </w:rPr>
        <w:pict>
          <v:shape id="_x0000_s5093" style="position:absolute;left:0;text-align:left;margin-left:191.45pt;margin-top:23.4pt;width:44pt;height:79.25pt;rotation:-90;z-index:285;mso-wrap-distance-left:9pt;mso-wrap-distance-top:0;mso-wrap-distance-right:9pt;mso-wrap-distance-bottom:0;mso-position-horizontal-relative:text;mso-position-vertical-relative:text;v-text-anchor:top" coordsize="2625,1812" path="m,l,1812r2625,e" filled="f">
            <v:stroke startarrow="classic" startarrowwidth="narrow" startarrowlength="short" endarrow="classic" endarrowwidth="narrow" endarrowlength="short"/>
            <v:path arrowok="t"/>
          </v:shape>
        </w:pict>
      </w:r>
      <w:r>
        <w:rPr>
          <w:noProof/>
          <w:sz w:val="21"/>
          <w:szCs w:val="21"/>
        </w:rPr>
        <w:pict>
          <v:shape id="_x0000_s5091" type="#_x0000_t202" style="position:absolute;left:0;text-align:left;margin-left:194.7pt;margin-top:8.8pt;width:114.4pt;height:32.25pt;z-index:283">
            <v:stroke endarrowwidth="narrow" endarrowlength="short"/>
            <v:textbox style="mso-next-textbox:#_x0000_s5091" inset=".64mm,0,.64mm,0">
              <w:txbxContent>
                <w:p w:rsidR="00FF1D6D" w:rsidRPr="008638E1" w:rsidRDefault="00FF1D6D" w:rsidP="0093790D">
                  <w:pPr>
                    <w:ind w:leftChars="50" w:left="110" w:rightChars="50" w:right="110"/>
                    <w:jc w:val="distribute"/>
                    <w:rPr>
                      <w:sz w:val="20"/>
                      <w:szCs w:val="20"/>
                      <w:lang w:eastAsia="zh-TW"/>
                    </w:rPr>
                  </w:pPr>
                  <w:r w:rsidRPr="008638E1">
                    <w:rPr>
                      <w:rFonts w:hint="eastAsia"/>
                      <w:sz w:val="20"/>
                      <w:szCs w:val="20"/>
                      <w:lang w:eastAsia="zh-TW"/>
                    </w:rPr>
                    <w:t>事故等対策連絡本部</w:t>
                  </w:r>
                </w:p>
                <w:p w:rsidR="00FF1D6D" w:rsidRPr="008638E1" w:rsidRDefault="00FF1D6D" w:rsidP="0093790D">
                  <w:pPr>
                    <w:ind w:leftChars="50" w:left="110" w:rightChars="50" w:right="110"/>
                    <w:jc w:val="center"/>
                    <w:rPr>
                      <w:spacing w:val="-20"/>
                      <w:sz w:val="20"/>
                      <w:szCs w:val="20"/>
                      <w:lang w:eastAsia="zh-TW"/>
                    </w:rPr>
                  </w:pPr>
                  <w:r w:rsidRPr="008638E1">
                    <w:rPr>
                      <w:rFonts w:hint="eastAsia"/>
                      <w:sz w:val="20"/>
                      <w:szCs w:val="20"/>
                      <w:lang w:eastAsia="zh-TW"/>
                    </w:rPr>
                    <w:t>（北海道）</w:t>
                  </w:r>
                </w:p>
              </w:txbxContent>
            </v:textbox>
          </v:shape>
        </w:pict>
      </w:r>
      <w:r>
        <w:rPr>
          <w:noProof/>
          <w:sz w:val="21"/>
          <w:szCs w:val="21"/>
        </w:rPr>
        <w:pict>
          <v:shape id="_x0000_s5090" type="#_x0000_t202" style="position:absolute;left:0;text-align:left;margin-left:15.45pt;margin-top:8.8pt;width:158.35pt;height:47.25pt;z-index:282">
            <v:stroke endarrowwidth="narrow" endarrowlength="short"/>
            <v:textbox style="mso-next-textbox:#_x0000_s5090" inset=".64mm,0,.64mm,0">
              <w:txbxContent>
                <w:p w:rsidR="00FF1D6D" w:rsidRPr="008638E1" w:rsidRDefault="00FF1D6D" w:rsidP="0093790D">
                  <w:pPr>
                    <w:ind w:leftChars="100" w:left="220" w:rightChars="100" w:right="220"/>
                    <w:jc w:val="distribute"/>
                    <w:rPr>
                      <w:sz w:val="20"/>
                      <w:szCs w:val="20"/>
                      <w:lang w:eastAsia="zh-TW"/>
                    </w:rPr>
                  </w:pPr>
                  <w:r w:rsidRPr="008638E1">
                    <w:rPr>
                      <w:rFonts w:hint="eastAsia"/>
                      <w:sz w:val="20"/>
                      <w:szCs w:val="20"/>
                      <w:lang w:eastAsia="zh-TW"/>
                    </w:rPr>
                    <w:t>事故等対策現地本部</w:t>
                  </w:r>
                </w:p>
                <w:p w:rsidR="00FF1D6D" w:rsidRPr="00BE5016" w:rsidRDefault="00FF1D6D" w:rsidP="0093790D">
                  <w:pPr>
                    <w:ind w:leftChars="50" w:left="110" w:rightChars="50" w:right="110"/>
                    <w:jc w:val="center"/>
                    <w:rPr>
                      <w:rFonts w:ascii="ＭＳ 明朝" w:hAnsi="ＭＳ 明朝"/>
                      <w:sz w:val="20"/>
                      <w:szCs w:val="20"/>
                      <w:lang w:eastAsia="zh-TW"/>
                    </w:rPr>
                  </w:pPr>
                  <w:r w:rsidRPr="00BE5016">
                    <w:rPr>
                      <w:rFonts w:ascii="ＭＳ 明朝" w:hAnsi="ＭＳ 明朝" w:hint="eastAsia"/>
                      <w:sz w:val="20"/>
                      <w:szCs w:val="20"/>
                      <w:lang w:eastAsia="zh-TW"/>
                    </w:rPr>
                    <w:t>（消防職員、高速道路交通警察隊、東日本高速道路㈱）</w:t>
                  </w:r>
                </w:p>
              </w:txbxContent>
            </v:textbox>
          </v:shape>
        </w:pict>
      </w:r>
    </w:p>
    <w:p w:rsidR="00F6403C" w:rsidRPr="005608BD" w:rsidRDefault="007B24BA" w:rsidP="00F6403C">
      <w:pPr>
        <w:spacing w:line="200" w:lineRule="exact"/>
        <w:rPr>
          <w:sz w:val="21"/>
          <w:szCs w:val="21"/>
        </w:rPr>
      </w:pPr>
      <w:r>
        <w:rPr>
          <w:noProof/>
          <w:sz w:val="21"/>
          <w:szCs w:val="21"/>
        </w:rPr>
        <w:pict>
          <v:line id="_x0000_s5092" style="position:absolute;left:0;text-align:left;z-index:284" from="337pt,3.95pt" to="362.3pt,3.95pt">
            <v:stroke endarrow="block" endarrowwidth="narrow" endarrowlength="short"/>
          </v:line>
        </w:pict>
      </w:r>
    </w:p>
    <w:p w:rsidR="00F6403C" w:rsidRPr="005608BD" w:rsidRDefault="007B24BA" w:rsidP="00F6403C">
      <w:pPr>
        <w:spacing w:line="200" w:lineRule="exact"/>
        <w:rPr>
          <w:sz w:val="21"/>
          <w:szCs w:val="21"/>
        </w:rPr>
      </w:pPr>
      <w:r>
        <w:rPr>
          <w:noProof/>
          <w:sz w:val="21"/>
          <w:szCs w:val="21"/>
        </w:rPr>
        <w:pict>
          <v:line id="_x0000_s5097" style="position:absolute;left:0;text-align:left;rotation:-90;z-index:289" from="319.6pt,-5.5pt" to="319.6pt,15.4pt">
            <v:stroke endarrow="classic" endarrowwidth="narrow" endarrowlength="short"/>
          </v:line>
        </w:pict>
      </w:r>
    </w:p>
    <w:p w:rsidR="00F6403C" w:rsidRPr="005608BD" w:rsidRDefault="00F6403C" w:rsidP="00F6403C">
      <w:pPr>
        <w:spacing w:line="200" w:lineRule="exact"/>
        <w:rPr>
          <w:sz w:val="21"/>
          <w:szCs w:val="21"/>
        </w:rPr>
      </w:pPr>
    </w:p>
    <w:p w:rsidR="00F6403C" w:rsidRPr="005608BD" w:rsidRDefault="00F6403C" w:rsidP="00F6403C">
      <w:pPr>
        <w:spacing w:line="200" w:lineRule="exact"/>
        <w:rPr>
          <w:sz w:val="21"/>
          <w:szCs w:val="21"/>
        </w:rPr>
      </w:pPr>
    </w:p>
    <w:p w:rsidR="00F6403C" w:rsidRPr="005608BD" w:rsidRDefault="007B24BA" w:rsidP="00F6403C">
      <w:pPr>
        <w:spacing w:line="200" w:lineRule="exact"/>
        <w:rPr>
          <w:sz w:val="21"/>
          <w:szCs w:val="21"/>
        </w:rPr>
      </w:pPr>
      <w:r>
        <w:rPr>
          <w:noProof/>
          <w:sz w:val="21"/>
          <w:szCs w:val="21"/>
        </w:rPr>
        <w:pict>
          <v:line id="_x0000_s5089" style="position:absolute;left:0;text-align:left;z-index:281" from="94.65pt,6.8pt" to="94.65pt,21.9pt">
            <v:stroke endarrow="classic" endarrowwidth="narrow" endarrowlength="short"/>
          </v:line>
        </w:pict>
      </w:r>
    </w:p>
    <w:p w:rsidR="00F6403C" w:rsidRPr="005608BD" w:rsidRDefault="00F6403C" w:rsidP="00F6403C">
      <w:pPr>
        <w:spacing w:line="200" w:lineRule="exact"/>
        <w:rPr>
          <w:sz w:val="21"/>
          <w:szCs w:val="21"/>
        </w:rPr>
      </w:pPr>
    </w:p>
    <w:p w:rsidR="00F6403C" w:rsidRPr="005608BD" w:rsidRDefault="00F6403C" w:rsidP="00F6403C">
      <w:pPr>
        <w:spacing w:line="200" w:lineRule="exact"/>
        <w:rPr>
          <w:sz w:val="21"/>
          <w:szCs w:val="21"/>
        </w:rPr>
      </w:pPr>
    </w:p>
    <w:p w:rsidR="00F6403C" w:rsidRPr="005608BD" w:rsidRDefault="00F6403C" w:rsidP="00F6403C">
      <w:pPr>
        <w:spacing w:line="200" w:lineRule="exact"/>
        <w:rPr>
          <w:sz w:val="21"/>
          <w:szCs w:val="21"/>
        </w:rPr>
      </w:pPr>
    </w:p>
    <w:p w:rsidR="00F6403C" w:rsidRPr="005608BD" w:rsidRDefault="00F6403C" w:rsidP="00F6403C">
      <w:pPr>
        <w:spacing w:line="200" w:lineRule="exact"/>
        <w:rPr>
          <w:sz w:val="21"/>
          <w:szCs w:val="21"/>
        </w:rPr>
      </w:pPr>
    </w:p>
    <w:p w:rsidR="00F6403C" w:rsidRPr="005608BD" w:rsidRDefault="00F6403C" w:rsidP="00F6403C">
      <w:pPr>
        <w:spacing w:line="200" w:lineRule="exact"/>
        <w:rPr>
          <w:sz w:val="21"/>
          <w:szCs w:val="21"/>
        </w:rPr>
      </w:pPr>
    </w:p>
    <w:p w:rsidR="00F6403C" w:rsidRPr="005608BD" w:rsidRDefault="00F6403C" w:rsidP="00F6403C">
      <w:pPr>
        <w:spacing w:line="100" w:lineRule="exact"/>
        <w:rPr>
          <w:sz w:val="21"/>
          <w:szCs w:val="21"/>
        </w:rPr>
      </w:pP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13　災害復旧</w:t>
      </w:r>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道路管理者は、その公共性に鑑み、下記に留意して迅速な道路施設の復旧に努める。</w:t>
      </w:r>
    </w:p>
    <w:p w:rsidR="00F6403C" w:rsidRPr="005608BD" w:rsidRDefault="00F6403C" w:rsidP="00F6403C">
      <w:pPr>
        <w:spacing w:line="360" w:lineRule="exact"/>
        <w:ind w:leftChars="350" w:left="1100" w:hangingChars="150" w:hanging="330"/>
        <w:rPr>
          <w:rFonts w:ascii="ＭＳ 明朝" w:hAnsi="ＭＳ 明朝"/>
        </w:rPr>
      </w:pPr>
      <w:r w:rsidRPr="005608BD">
        <w:rPr>
          <w:rFonts w:ascii="ＭＳ 明朝" w:hAnsi="ＭＳ 明朝" w:hint="eastAsia"/>
        </w:rPr>
        <w:t xml:space="preserve">(1） </w:t>
      </w:r>
      <w:r w:rsidR="00904F1E">
        <w:rPr>
          <w:rFonts w:ascii="ＭＳ 明朝" w:hAnsi="ＭＳ 明朝" w:hint="eastAsia"/>
        </w:rPr>
        <w:t>道路の被災に伴う障害物の除去、仮設等の応急復旧を迅速かつ</w:t>
      </w:r>
      <w:r w:rsidRPr="005608BD">
        <w:rPr>
          <w:rFonts w:ascii="ＭＳ 明朝" w:hAnsi="ＭＳ 明朝" w:hint="eastAsia"/>
        </w:rPr>
        <w:t>的確に行い、早期の道路交通の確保に努める。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（2） 関係機関と協力し、</w:t>
      </w:r>
      <w:r w:rsidR="002D5C23" w:rsidRPr="005608BD">
        <w:rPr>
          <w:rFonts w:ascii="ＭＳ 明朝" w:hAnsi="ＭＳ 明朝" w:hint="eastAsia"/>
        </w:rPr>
        <w:t>あらかじめ</w:t>
      </w:r>
      <w:r w:rsidRPr="005608BD">
        <w:rPr>
          <w:rFonts w:ascii="ＭＳ 明朝" w:hAnsi="ＭＳ 明朝" w:hint="eastAsia"/>
        </w:rPr>
        <w:t>定められた物資・資材の調達計画、人材の応援計画等を活用するなどして、迅速かつ円滑に被災施設の復旧を行う。</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（3） 類似の災害の再発防止のために、被災箇所以外の道路施設について緊急点検を行う。</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（4） 災害復旧にあたっては、可能な限り復旧予定時期を明確化するよう努める。</w:t>
      </w:r>
    </w:p>
    <w:p w:rsidR="007329F1" w:rsidRPr="005608BD" w:rsidRDefault="007329F1" w:rsidP="007810C6">
      <w:pPr>
        <w:spacing w:line="200" w:lineRule="exact"/>
        <w:rPr>
          <w:sz w:val="21"/>
          <w:szCs w:val="21"/>
        </w:rPr>
      </w:pPr>
    </w:p>
    <w:p w:rsidR="007810C6" w:rsidRPr="005608BD" w:rsidRDefault="007329F1" w:rsidP="007810C6">
      <w:pPr>
        <w:spacing w:line="200" w:lineRule="exact"/>
      </w:pPr>
      <w:r w:rsidRPr="005608BD">
        <w:rPr>
          <w:sz w:val="21"/>
          <w:szCs w:val="21"/>
        </w:rPr>
        <w:br w:type="column"/>
      </w:r>
    </w:p>
    <w:p w:rsidR="007810C6" w:rsidRPr="005608BD" w:rsidRDefault="007810C6"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903" w:name="_Toc177613572"/>
      <w:bookmarkStart w:id="904" w:name="_Toc336454238"/>
      <w:r w:rsidRPr="005608BD">
        <w:rPr>
          <w:rFonts w:ascii="ＭＳ ゴシック" w:eastAsia="ＭＳ ゴシック" w:hAnsi="ＭＳ ゴシック" w:hint="eastAsia"/>
          <w:sz w:val="28"/>
          <w:szCs w:val="28"/>
        </w:rPr>
        <w:t>第４節　危険物等災害対策計画</w:t>
      </w:r>
      <w:bookmarkEnd w:id="903"/>
      <w:bookmarkEnd w:id="904"/>
    </w:p>
    <w:p w:rsidR="007810C6" w:rsidRPr="005608BD" w:rsidRDefault="007810C6" w:rsidP="007810C6">
      <w:pPr>
        <w:spacing w:line="100" w:lineRule="exact"/>
      </w:pPr>
    </w:p>
    <w:p w:rsidR="00F6403C" w:rsidRPr="005608BD" w:rsidRDefault="00F6403C" w:rsidP="00D56103">
      <w:pPr>
        <w:spacing w:afterLines="30" w:after="89" w:line="360" w:lineRule="exact"/>
        <w:ind w:leftChars="300" w:left="880" w:hangingChars="100" w:hanging="220"/>
        <w:outlineLvl w:val="2"/>
        <w:rPr>
          <w:rFonts w:ascii="ＭＳ ゴシック" w:eastAsia="ＭＳ ゴシック" w:hAnsi="ＭＳ ゴシック"/>
        </w:rPr>
      </w:pPr>
      <w:bookmarkStart w:id="905" w:name="_Toc277319720"/>
      <w:bookmarkStart w:id="906" w:name="_Toc304920432"/>
      <w:bookmarkStart w:id="907" w:name="_Toc332907049"/>
      <w:bookmarkStart w:id="908" w:name="_Toc335902837"/>
      <w:bookmarkStart w:id="909" w:name="_Toc336454239"/>
      <w:r w:rsidRPr="005608BD">
        <w:rPr>
          <w:rFonts w:ascii="ＭＳ ゴシック" w:eastAsia="ＭＳ ゴシック" w:hAnsi="ＭＳ ゴシック" w:hint="eastAsia"/>
        </w:rPr>
        <w:t>第１　基本方針</w:t>
      </w:r>
      <w:bookmarkEnd w:id="905"/>
      <w:bookmarkEnd w:id="906"/>
      <w:bookmarkEnd w:id="907"/>
      <w:bookmarkEnd w:id="908"/>
      <w:bookmarkEnd w:id="909"/>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危険物等（危険物、火薬類、高圧ガス、毒物・劇物、放射性物質）の漏洩、流出、火災、爆発等により死傷者が多数発生する等の災害が発生し、又はまさに発生しようとしている場合に、早期に初動体制を確立して、その拡大を</w:t>
      </w:r>
      <w:r w:rsidR="001606C2" w:rsidRPr="005608BD">
        <w:rPr>
          <w:rFonts w:ascii="ＭＳ 明朝" w:hAnsi="ＭＳ 明朝" w:hint="eastAsia"/>
        </w:rPr>
        <w:t>防御し</w:t>
      </w:r>
      <w:r w:rsidRPr="005608BD">
        <w:rPr>
          <w:rFonts w:ascii="ＭＳ 明朝" w:hAnsi="ＭＳ 明朝" w:hint="eastAsia"/>
        </w:rPr>
        <w:t>被害の軽減を図るため、町及び事業者並びに防災関係機関が実施する予防、応急対策</w:t>
      </w:r>
      <w:r w:rsidR="00BB008B" w:rsidRPr="005608BD">
        <w:rPr>
          <w:rFonts w:ascii="ＭＳ 明朝" w:hAnsi="ＭＳ 明朝" w:hint="eastAsia"/>
        </w:rPr>
        <w:t>について</w:t>
      </w:r>
      <w:r w:rsidRPr="005608BD">
        <w:rPr>
          <w:rFonts w:ascii="ＭＳ 明朝" w:hAnsi="ＭＳ 明朝" w:hint="eastAsia"/>
        </w:rPr>
        <w:t>は、</w:t>
      </w:r>
      <w:r w:rsidR="00BB008B" w:rsidRPr="005608BD">
        <w:rPr>
          <w:rFonts w:ascii="ＭＳ 明朝" w:hAnsi="ＭＳ 明朝" w:hint="eastAsia"/>
        </w:rPr>
        <w:t>本</w:t>
      </w:r>
      <w:r w:rsidRPr="005608BD">
        <w:rPr>
          <w:rFonts w:ascii="ＭＳ 明朝" w:hAnsi="ＭＳ 明朝" w:hint="eastAsia"/>
        </w:rPr>
        <w:t>計画の定めるところによる。</w:t>
      </w:r>
    </w:p>
    <w:p w:rsidR="00F6403C" w:rsidRPr="005608BD" w:rsidRDefault="00F6403C" w:rsidP="00F6403C">
      <w:pPr>
        <w:spacing w:line="200" w:lineRule="exact"/>
      </w:pPr>
    </w:p>
    <w:p w:rsidR="00F6403C" w:rsidRPr="005608BD" w:rsidRDefault="00F6403C" w:rsidP="00D56103">
      <w:pPr>
        <w:spacing w:afterLines="30" w:after="89" w:line="360" w:lineRule="exact"/>
        <w:ind w:leftChars="300" w:left="880" w:hangingChars="100" w:hanging="220"/>
        <w:outlineLvl w:val="2"/>
        <w:rPr>
          <w:rFonts w:ascii="ＭＳ ゴシック" w:eastAsia="ＭＳ ゴシック" w:hAnsi="ＭＳ ゴシック"/>
        </w:rPr>
      </w:pPr>
      <w:bookmarkStart w:id="910" w:name="_Toc277319721"/>
      <w:bookmarkStart w:id="911" w:name="_Toc304920433"/>
      <w:bookmarkStart w:id="912" w:name="_Toc316999565"/>
      <w:bookmarkStart w:id="913" w:name="_Toc332907050"/>
      <w:bookmarkStart w:id="914" w:name="_Toc335902838"/>
      <w:bookmarkStart w:id="915" w:name="_Toc336454240"/>
      <w:r w:rsidRPr="005608BD">
        <w:rPr>
          <w:rFonts w:ascii="ＭＳ ゴシック" w:eastAsia="ＭＳ ゴシック" w:hAnsi="ＭＳ ゴシック" w:hint="eastAsia"/>
        </w:rPr>
        <w:t>第２　危険物の定義</w:t>
      </w:r>
      <w:bookmarkEnd w:id="910"/>
      <w:bookmarkEnd w:id="911"/>
      <w:bookmarkEnd w:id="912"/>
      <w:bookmarkEnd w:id="913"/>
      <w:bookmarkEnd w:id="914"/>
      <w:bookmarkEnd w:id="915"/>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危険物</w:t>
      </w:r>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消防法第2条第7項に規定されているもの。</w:t>
      </w:r>
    </w:p>
    <w:p w:rsidR="00F6403C" w:rsidRPr="005608BD" w:rsidRDefault="00F6403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《例》石油類（ガソリン、灯油、軽油、重油）など</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火薬類</w:t>
      </w:r>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火薬類取締法（昭和25年法律第149号）第2条に規定されているもの。</w:t>
      </w:r>
    </w:p>
    <w:p w:rsidR="00F6403C" w:rsidRPr="005608BD" w:rsidRDefault="00F6403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《例》火薬、爆薬、火工品（工業雷管、電気雷管等）など</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高圧ガス</w:t>
      </w:r>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高圧ガス保安法（昭和26法律第204号）第2条に規定されているもの。</w:t>
      </w:r>
    </w:p>
    <w:p w:rsidR="00F6403C" w:rsidRPr="005608BD" w:rsidRDefault="00F6403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《例》液化石油ガス（LPG）、アセチレン、アンモニアなど</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４　毒物・劇物</w:t>
      </w:r>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毒物及び劇物取締法（昭和25年法律第303号）第2条に規定されているもの。</w:t>
      </w:r>
    </w:p>
    <w:p w:rsidR="00F6403C" w:rsidRPr="005608BD" w:rsidRDefault="00F6403C" w:rsidP="00D56103">
      <w:pPr>
        <w:spacing w:afterLines="50" w:after="149" w:line="360" w:lineRule="exact"/>
        <w:ind w:leftChars="300" w:left="660" w:firstLineChars="100" w:firstLine="208"/>
        <w:rPr>
          <w:rFonts w:ascii="ＭＳ 明朝" w:hAnsi="ＭＳ 明朝"/>
          <w:spacing w:val="-6"/>
        </w:rPr>
      </w:pPr>
      <w:r w:rsidRPr="005608BD">
        <w:rPr>
          <w:rFonts w:ascii="ＭＳ 明朝" w:hAnsi="ＭＳ 明朝" w:hint="eastAsia"/>
          <w:spacing w:val="-6"/>
        </w:rPr>
        <w:t>《例》毒物(シアン化水素、シアン化ナトリウム等)、劇物(ホルムアルデヒド、塩素等)など</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５　放射性物質</w:t>
      </w:r>
    </w:p>
    <w:p w:rsidR="00F6403C" w:rsidRPr="005608BD" w:rsidRDefault="00BB008B" w:rsidP="00F6403C">
      <w:pPr>
        <w:spacing w:line="360" w:lineRule="exact"/>
        <w:ind w:leftChars="300" w:left="660" w:firstLineChars="100" w:firstLine="220"/>
        <w:rPr>
          <w:rFonts w:ascii="ＭＳ 明朝" w:hAnsi="ＭＳ 明朝"/>
        </w:rPr>
      </w:pPr>
      <w:r w:rsidRPr="005608BD">
        <w:rPr>
          <w:rFonts w:ascii="ＭＳ 明朝" w:hAnsi="ＭＳ 明朝" w:hint="eastAsia"/>
        </w:rPr>
        <w:t>放射性同位元素、核燃料物質、核原料物質を総称したもの。</w:t>
      </w:r>
      <w:r w:rsidR="00F6403C" w:rsidRPr="005608BD">
        <w:rPr>
          <w:rFonts w:ascii="ＭＳ 明朝" w:hAnsi="ＭＳ 明朝" w:hint="eastAsia"/>
        </w:rPr>
        <w:t>放射性同位元素等による放射線障害の防止に関する法律（昭和32年法律第167</w:t>
      </w:r>
      <w:r w:rsidRPr="005608BD">
        <w:rPr>
          <w:rFonts w:ascii="ＭＳ 明朝" w:hAnsi="ＭＳ 明朝" w:hint="eastAsia"/>
        </w:rPr>
        <w:t>号）</w:t>
      </w:r>
      <w:r w:rsidR="00F6403C" w:rsidRPr="005608BD">
        <w:rPr>
          <w:rFonts w:ascii="ＭＳ 明朝" w:hAnsi="ＭＳ 明朝" w:hint="eastAsia"/>
        </w:rPr>
        <w:t>等によりそれぞれ規定されている。</w:t>
      </w:r>
    </w:p>
    <w:p w:rsidR="00F6403C" w:rsidRPr="005608BD" w:rsidRDefault="00F6403C" w:rsidP="00F6403C">
      <w:pPr>
        <w:spacing w:line="200" w:lineRule="exact"/>
      </w:pPr>
    </w:p>
    <w:p w:rsidR="00406C6E" w:rsidRPr="005608BD" w:rsidRDefault="006A5623" w:rsidP="00D56103">
      <w:pPr>
        <w:pStyle w:val="ac"/>
        <w:spacing w:afterLines="50" w:after="149" w:line="360" w:lineRule="exact"/>
        <w:ind w:leftChars="309" w:left="680"/>
        <w:rPr>
          <w:rFonts w:ascii="ＭＳ 明朝" w:hAnsi="ＭＳ 明朝"/>
        </w:rPr>
      </w:pPr>
      <w:bookmarkStart w:id="916" w:name="_Toc277319723"/>
      <w:bookmarkStart w:id="917" w:name="_Toc304920435"/>
      <w:bookmarkStart w:id="918" w:name="_Toc316999567"/>
      <w:bookmarkStart w:id="919" w:name="_Toc332907052"/>
      <w:bookmarkStart w:id="920" w:name="_Toc335902840"/>
      <w:bookmarkStart w:id="921" w:name="_Toc336454242"/>
      <w:r w:rsidRPr="005608BD">
        <w:rPr>
          <w:rFonts w:ascii="ＭＳ ゴシック" w:eastAsia="ＭＳ ゴシック" w:hAnsi="ＭＳ ゴシック"/>
        </w:rPr>
        <w:br w:type="page"/>
      </w:r>
      <w:r w:rsidR="00F6403C" w:rsidRPr="005608BD">
        <w:rPr>
          <w:rFonts w:ascii="ＭＳ ゴシック" w:eastAsia="ＭＳ ゴシック" w:hAnsi="ＭＳ ゴシック" w:hint="eastAsia"/>
        </w:rPr>
        <w:lastRenderedPageBreak/>
        <w:t>第</w:t>
      </w:r>
      <w:r w:rsidRPr="005608BD">
        <w:rPr>
          <w:rFonts w:ascii="ＭＳ ゴシック" w:eastAsia="ＭＳ ゴシック" w:hAnsi="ＭＳ ゴシック" w:hint="eastAsia"/>
        </w:rPr>
        <w:t>３</w:t>
      </w:r>
      <w:r w:rsidR="00F6403C" w:rsidRPr="005608BD">
        <w:rPr>
          <w:rFonts w:ascii="ＭＳ ゴシック" w:eastAsia="ＭＳ ゴシック" w:hAnsi="ＭＳ ゴシック" w:hint="eastAsia"/>
        </w:rPr>
        <w:t xml:space="preserve">　災害応急対策</w:t>
      </w:r>
      <w:bookmarkEnd w:id="916"/>
      <w:bookmarkEnd w:id="917"/>
      <w:bookmarkEnd w:id="918"/>
      <w:bookmarkEnd w:id="919"/>
      <w:bookmarkEnd w:id="920"/>
      <w:bookmarkEnd w:id="921"/>
    </w:p>
    <w:p w:rsidR="00F6403C" w:rsidRPr="005608BD" w:rsidRDefault="00F6403C" w:rsidP="00406C6E">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情報通信</w:t>
      </w:r>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危険物等災害が発生し、又</w:t>
      </w:r>
      <w:r w:rsidR="000F30CB" w:rsidRPr="005608BD">
        <w:rPr>
          <w:rFonts w:ascii="ＭＳ 明朝" w:hAnsi="ＭＳ 明朝" w:hint="eastAsia"/>
        </w:rPr>
        <w:t>は</w:t>
      </w:r>
      <w:r w:rsidRPr="005608BD">
        <w:rPr>
          <w:rFonts w:ascii="ＭＳ 明朝" w:hAnsi="ＭＳ 明朝" w:hint="eastAsia"/>
        </w:rPr>
        <w:t>まさに発生しようとしている場合の情報の収集及び通信等は、次により実施する。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（1） 情報通信連絡系統</w:t>
      </w:r>
    </w:p>
    <w:p w:rsidR="00F6403C" w:rsidRPr="005608BD" w:rsidRDefault="00F6403C" w:rsidP="00D56103">
      <w:pPr>
        <w:spacing w:afterLines="30" w:after="89" w:line="360" w:lineRule="exact"/>
        <w:ind w:leftChars="400" w:left="880" w:firstLineChars="100" w:firstLine="220"/>
        <w:rPr>
          <w:rFonts w:ascii="ＭＳ 明朝" w:hAnsi="ＭＳ 明朝"/>
        </w:rPr>
      </w:pPr>
      <w:r w:rsidRPr="005608BD">
        <w:rPr>
          <w:rFonts w:ascii="ＭＳ 明朝" w:hAnsi="ＭＳ 明朝" w:hint="eastAsia"/>
        </w:rPr>
        <w:t>情報通信の連絡系統は、次のとおりとする。</w:t>
      </w:r>
    </w:p>
    <w:p w:rsidR="00F6403C" w:rsidRPr="005608BD" w:rsidRDefault="007B24BA" w:rsidP="00F6403C">
      <w:pPr>
        <w:spacing w:line="200" w:lineRule="exact"/>
      </w:pPr>
      <w:r>
        <w:rPr>
          <w:noProof/>
        </w:rPr>
        <w:pict>
          <v:shape id="_x0000_s5102" type="#_x0000_t202" style="position:absolute;left:0;text-align:left;margin-left:188.55pt;margin-top:7.1pt;width:99pt;height:39.7pt;z-index:293">
            <v:stroke endarrowwidth="narrow" endarrowlength="short"/>
            <v:textbox style="mso-next-textbox:#_x0000_s5102" inset=".64mm,0,.64mm,0">
              <w:txbxContent>
                <w:p w:rsidR="00FF1D6D" w:rsidRDefault="00FF1D6D" w:rsidP="00D56103">
                  <w:pPr>
                    <w:spacing w:beforeLines="10" w:before="29"/>
                    <w:ind w:leftChars="100" w:left="220" w:rightChars="100" w:right="220"/>
                    <w:jc w:val="distribute"/>
                    <w:rPr>
                      <w:sz w:val="20"/>
                      <w:szCs w:val="20"/>
                    </w:rPr>
                  </w:pPr>
                  <w:r>
                    <w:rPr>
                      <w:rFonts w:hint="eastAsia"/>
                      <w:sz w:val="20"/>
                      <w:szCs w:val="20"/>
                    </w:rPr>
                    <w:t>上川総合振興局</w:t>
                  </w:r>
                </w:p>
                <w:p w:rsidR="00FF1D6D" w:rsidRPr="00714B2A" w:rsidRDefault="00FF1D6D" w:rsidP="00D56103">
                  <w:pPr>
                    <w:spacing w:beforeLines="20" w:before="59"/>
                    <w:ind w:leftChars="100" w:left="220" w:rightChars="100" w:right="220"/>
                    <w:jc w:val="distribute"/>
                    <w:rPr>
                      <w:sz w:val="20"/>
                      <w:szCs w:val="20"/>
                    </w:rPr>
                  </w:pPr>
                  <w:r w:rsidRPr="00714B2A">
                    <w:rPr>
                      <w:rFonts w:hint="eastAsia"/>
                      <w:sz w:val="20"/>
                      <w:szCs w:val="20"/>
                    </w:rPr>
                    <w:t>（</w:t>
                  </w:r>
                  <w:r>
                    <w:rPr>
                      <w:rFonts w:hint="eastAsia"/>
                      <w:sz w:val="20"/>
                      <w:szCs w:val="20"/>
                    </w:rPr>
                    <w:t>保健環境</w:t>
                  </w:r>
                  <w:r w:rsidRPr="00714B2A">
                    <w:rPr>
                      <w:rFonts w:hint="eastAsia"/>
                      <w:sz w:val="20"/>
                      <w:szCs w:val="20"/>
                    </w:rPr>
                    <w:t>部）</w:t>
                  </w:r>
                </w:p>
                <w:p w:rsidR="00FF1D6D" w:rsidRPr="00C417C0" w:rsidRDefault="00FF1D6D" w:rsidP="00C417C0">
                  <w:pPr>
                    <w:rPr>
                      <w:szCs w:val="18"/>
                    </w:rPr>
                  </w:pPr>
                </w:p>
              </w:txbxContent>
            </v:textbox>
          </v:shape>
        </w:pict>
      </w:r>
      <w:r>
        <w:rPr>
          <w:noProof/>
        </w:rPr>
        <w:pict>
          <v:shape id="_x0000_s5112" type="#_x0000_t202" style="position:absolute;left:0;text-align:left;margin-left:84.4pt;margin-top:8.35pt;width:84pt;height:15.1pt;z-index:303" filled="f" stroked="f">
            <v:stroke endarrowwidth="narrow" endarrowlength="short"/>
            <v:textbox style="mso-next-textbox:#_x0000_s5112" inset=".64mm,0,.64mm,0">
              <w:txbxContent>
                <w:p w:rsidR="00FF1D6D" w:rsidRPr="007D16B8" w:rsidRDefault="00FF1D6D" w:rsidP="00F6403C">
                  <w:pPr>
                    <w:jc w:val="left"/>
                    <w:rPr>
                      <w:sz w:val="18"/>
                      <w:szCs w:val="18"/>
                    </w:rPr>
                  </w:pPr>
                  <w:r w:rsidRPr="007D16B8">
                    <w:rPr>
                      <w:rFonts w:hint="eastAsia"/>
                      <w:sz w:val="18"/>
                      <w:szCs w:val="18"/>
                    </w:rPr>
                    <w:t>毒物・劇物のみ</w:t>
                  </w:r>
                </w:p>
              </w:txbxContent>
            </v:textbox>
          </v:shape>
        </w:pict>
      </w:r>
    </w:p>
    <w:p w:rsidR="00F6403C" w:rsidRPr="005608BD" w:rsidRDefault="007B24BA" w:rsidP="00F6403C">
      <w:pPr>
        <w:spacing w:line="200" w:lineRule="exact"/>
      </w:pPr>
      <w:r>
        <w:rPr>
          <w:noProof/>
        </w:rPr>
        <w:pict>
          <v:shape id="_x0000_s5114" type="#_x0000_t202" style="position:absolute;left:0;text-align:left;margin-left:303.9pt;margin-top:8.45pt;width:99.75pt;height:15.6pt;z-index:305">
            <v:stroke endarrowwidth="narrow" endarrowlength="short"/>
            <v:textbox style="mso-next-textbox:#_x0000_s5114" inset=".64mm,0,.64mm,0">
              <w:txbxContent>
                <w:p w:rsidR="00FF1D6D" w:rsidRPr="007D16B8" w:rsidRDefault="00FF1D6D" w:rsidP="0093790D">
                  <w:pPr>
                    <w:ind w:leftChars="50" w:left="110" w:rightChars="50" w:right="110"/>
                    <w:jc w:val="distribute"/>
                    <w:rPr>
                      <w:spacing w:val="-8"/>
                      <w:sz w:val="20"/>
                      <w:szCs w:val="20"/>
                    </w:rPr>
                  </w:pPr>
                  <w:r w:rsidRPr="007D16B8">
                    <w:rPr>
                      <w:rFonts w:hint="eastAsia"/>
                      <w:spacing w:val="-8"/>
                      <w:sz w:val="20"/>
                      <w:szCs w:val="20"/>
                    </w:rPr>
                    <w:t>北海道（保健福祉部）</w:t>
                  </w:r>
                </w:p>
              </w:txbxContent>
            </v:textbox>
          </v:shape>
        </w:pict>
      </w:r>
    </w:p>
    <w:p w:rsidR="00F6403C" w:rsidRPr="005608BD" w:rsidRDefault="007B24BA" w:rsidP="00F6403C">
      <w:pPr>
        <w:spacing w:line="200" w:lineRule="exact"/>
      </w:pPr>
      <w:r>
        <w:rPr>
          <w:noProof/>
        </w:rPr>
        <w:pict>
          <v:shape id="_x0000_s5110" style="position:absolute;left:0;text-align:left;margin-left:78pt;margin-top:3.85pt;width:109.8pt;height:140.7pt;z-index:301;mso-wrap-distance-left:9pt;mso-wrap-distance-top:0;mso-wrap-distance-right:9pt;mso-wrap-distance-bottom:0;mso-position-horizontal-relative:text;mso-position-vertical-relative:text;v-text-anchor:top" coordsize="2100,2416" path="m2100,l,,,2416r315,e" filled="f">
            <v:stroke startarrow="classic" startarrowwidth="narrow" startarrowlength="short" endarrow="classic" endarrowwidth="narrow" endarrowlength="short"/>
            <v:path arrowok="t"/>
          </v:shape>
        </w:pict>
      </w:r>
      <w:r>
        <w:rPr>
          <w:noProof/>
        </w:rPr>
        <w:pict>
          <v:line id="_x0000_s5106" style="position:absolute;left:0;text-align:left;z-index:297" from="288.3pt,5.5pt" to="304.05pt,5.5pt">
            <v:stroke endarrow="classic" endarrowwidth="narrow" endarrowlength="short"/>
          </v:line>
        </w:pict>
      </w:r>
    </w:p>
    <w:p w:rsidR="00F6403C" w:rsidRPr="005608BD" w:rsidRDefault="00F6403C" w:rsidP="00F6403C">
      <w:pPr>
        <w:spacing w:line="200" w:lineRule="exact"/>
      </w:pPr>
    </w:p>
    <w:p w:rsidR="00F6403C" w:rsidRPr="005608BD" w:rsidRDefault="007B24BA" w:rsidP="005650EF">
      <w:pPr>
        <w:spacing w:line="200" w:lineRule="exact"/>
        <w:jc w:val="center"/>
      </w:pPr>
      <w:r>
        <w:rPr>
          <w:noProof/>
        </w:rPr>
        <w:pict>
          <v:shape id="_x0000_s5099" type="#_x0000_t202" style="position:absolute;left:0;text-align:left;margin-left:84.4pt;margin-top:6.8pt;width:115.4pt;height:15.6pt;z-index:290" filled="f" stroked="f">
            <v:stroke endarrowwidth="narrow" endarrowlength="short"/>
            <v:textbox style="mso-next-textbox:#_x0000_s5099" inset=".64mm,0,.64mm,0">
              <w:txbxContent>
                <w:p w:rsidR="00FF1D6D" w:rsidRPr="007D16B8" w:rsidRDefault="00FF1D6D" w:rsidP="00F6403C">
                  <w:pPr>
                    <w:spacing w:line="200" w:lineRule="exact"/>
                    <w:jc w:val="left"/>
                    <w:rPr>
                      <w:sz w:val="18"/>
                      <w:szCs w:val="18"/>
                    </w:rPr>
                  </w:pPr>
                  <w:r w:rsidRPr="007D16B8">
                    <w:rPr>
                      <w:rFonts w:hint="eastAsia"/>
                      <w:sz w:val="18"/>
                      <w:szCs w:val="18"/>
                    </w:rPr>
                    <w:t>火薬類、高圧ガスのみ</w:t>
                  </w:r>
                </w:p>
              </w:txbxContent>
            </v:textbox>
          </v:shape>
        </w:pict>
      </w:r>
    </w:p>
    <w:p w:rsidR="00F6403C" w:rsidRPr="005608BD" w:rsidRDefault="007B24BA" w:rsidP="00F6403C">
      <w:pPr>
        <w:spacing w:line="200" w:lineRule="exact"/>
      </w:pPr>
      <w:r>
        <w:rPr>
          <w:noProof/>
        </w:rPr>
        <w:pict>
          <v:shape id="_x0000_s5124" type="#_x0000_t202" style="position:absolute;left:0;text-align:left;margin-left:188.35pt;margin-top:52.2pt;width:99.2pt;height:37.65pt;z-index:315">
            <v:stroke endarrowwidth="narrow" endarrowlength="short"/>
            <v:textbox style="mso-next-textbox:#_x0000_s5124" inset=".64mm,0,.64mm,0">
              <w:txbxContent>
                <w:p w:rsidR="00FF1D6D" w:rsidRPr="00714B2A" w:rsidRDefault="00FF1D6D" w:rsidP="00D56103">
                  <w:pPr>
                    <w:spacing w:beforeLines="10" w:before="29"/>
                    <w:ind w:leftChars="100" w:left="220" w:rightChars="100" w:right="220"/>
                    <w:jc w:val="distribute"/>
                    <w:rPr>
                      <w:sz w:val="20"/>
                      <w:szCs w:val="20"/>
                    </w:rPr>
                  </w:pPr>
                  <w:r>
                    <w:rPr>
                      <w:rFonts w:hint="eastAsia"/>
                      <w:sz w:val="20"/>
                      <w:szCs w:val="20"/>
                    </w:rPr>
                    <w:t>上川総合振興局</w:t>
                  </w:r>
                </w:p>
                <w:p w:rsidR="00FF1D6D" w:rsidRPr="00714B2A" w:rsidRDefault="00FF1D6D" w:rsidP="00D56103">
                  <w:pPr>
                    <w:spacing w:beforeLines="20" w:before="59"/>
                    <w:ind w:leftChars="100" w:left="220" w:rightChars="100" w:right="220"/>
                    <w:jc w:val="distribute"/>
                    <w:rPr>
                      <w:sz w:val="20"/>
                      <w:szCs w:val="20"/>
                    </w:rPr>
                  </w:pPr>
                  <w:r w:rsidRPr="00714B2A">
                    <w:rPr>
                      <w:rFonts w:hint="eastAsia"/>
                      <w:sz w:val="20"/>
                      <w:szCs w:val="20"/>
                    </w:rPr>
                    <w:t>（地域</w:t>
                  </w:r>
                  <w:r>
                    <w:rPr>
                      <w:rFonts w:hint="eastAsia"/>
                      <w:sz w:val="20"/>
                      <w:szCs w:val="20"/>
                    </w:rPr>
                    <w:t>政策</w:t>
                  </w:r>
                  <w:r w:rsidRPr="00714B2A">
                    <w:rPr>
                      <w:rFonts w:hint="eastAsia"/>
                      <w:sz w:val="20"/>
                      <w:szCs w:val="20"/>
                    </w:rPr>
                    <w:t>部）</w:t>
                  </w:r>
                </w:p>
              </w:txbxContent>
            </v:textbox>
          </v:shape>
        </w:pict>
      </w:r>
      <w:r>
        <w:rPr>
          <w:noProof/>
        </w:rPr>
        <w:pict>
          <v:shape id="_x0000_s5118" type="#_x0000_t202" style="position:absolute;left:0;text-align:left;margin-left:188.35pt;margin-top:4.9pt;width:99.2pt;height:37.65pt;z-index:309">
            <v:stroke endarrowwidth="narrow" endarrowlength="short"/>
            <v:textbox style="mso-next-textbox:#_x0000_s5118" inset=".64mm,0,.64mm,0">
              <w:txbxContent>
                <w:p w:rsidR="00FF1D6D" w:rsidRDefault="00FF1D6D" w:rsidP="00D56103">
                  <w:pPr>
                    <w:spacing w:beforeLines="10" w:before="29"/>
                    <w:ind w:leftChars="100" w:left="220" w:rightChars="100" w:right="220"/>
                    <w:jc w:val="distribute"/>
                    <w:rPr>
                      <w:sz w:val="20"/>
                      <w:szCs w:val="20"/>
                    </w:rPr>
                  </w:pPr>
                  <w:r>
                    <w:rPr>
                      <w:rFonts w:hint="eastAsia"/>
                      <w:sz w:val="20"/>
                      <w:szCs w:val="20"/>
                    </w:rPr>
                    <w:t>上川総合振興局</w:t>
                  </w:r>
                </w:p>
                <w:p w:rsidR="00FF1D6D" w:rsidRPr="00714B2A" w:rsidRDefault="00FF1D6D" w:rsidP="00D56103">
                  <w:pPr>
                    <w:spacing w:beforeLines="20" w:before="59"/>
                    <w:ind w:leftChars="100" w:left="220" w:rightChars="100" w:right="220"/>
                    <w:jc w:val="distribute"/>
                    <w:rPr>
                      <w:sz w:val="20"/>
                      <w:szCs w:val="20"/>
                    </w:rPr>
                  </w:pPr>
                  <w:r w:rsidRPr="00714B2A">
                    <w:rPr>
                      <w:rFonts w:hint="eastAsia"/>
                      <w:sz w:val="20"/>
                      <w:szCs w:val="20"/>
                    </w:rPr>
                    <w:t>（産業振興部）</w:t>
                  </w:r>
                </w:p>
              </w:txbxContent>
            </v:textbox>
          </v:shape>
        </w:pict>
      </w:r>
      <w:r>
        <w:rPr>
          <w:noProof/>
        </w:rPr>
        <w:pict>
          <v:shape id="_x0000_s5115" type="#_x0000_t202" style="position:absolute;left:0;text-align:left;margin-left:303.9pt;margin-top:4.9pt;width:99.75pt;height:15.6pt;z-index:306">
            <v:stroke endarrowwidth="narrow" endarrowlength="short"/>
            <v:textbox style="mso-next-textbox:#_x0000_s5115" inset=".64mm,0,.64mm,0">
              <w:txbxContent>
                <w:p w:rsidR="00FF1D6D" w:rsidRPr="007D16B8" w:rsidRDefault="00FF1D6D" w:rsidP="0093790D">
                  <w:pPr>
                    <w:ind w:leftChars="50" w:left="110" w:rightChars="50" w:right="110"/>
                    <w:jc w:val="distribute"/>
                    <w:rPr>
                      <w:spacing w:val="-8"/>
                      <w:sz w:val="20"/>
                      <w:szCs w:val="20"/>
                    </w:rPr>
                  </w:pPr>
                  <w:r w:rsidRPr="007D16B8">
                    <w:rPr>
                      <w:rFonts w:hint="eastAsia"/>
                      <w:spacing w:val="-8"/>
                      <w:sz w:val="20"/>
                      <w:szCs w:val="20"/>
                    </w:rPr>
                    <w:t>北海道（経済部）</w:t>
                  </w:r>
                </w:p>
              </w:txbxContent>
            </v:textbox>
          </v:shape>
        </w:pict>
      </w:r>
    </w:p>
    <w:p w:rsidR="00F6403C" w:rsidRPr="005608BD" w:rsidRDefault="007B24BA" w:rsidP="00F6403C">
      <w:pPr>
        <w:spacing w:line="200" w:lineRule="exact"/>
      </w:pPr>
      <w:r>
        <w:rPr>
          <w:noProof/>
        </w:rPr>
        <w:pict>
          <v:shape id="_x0000_s5101" type="#_x0000_t202" style="position:absolute;left:0;text-align:left;margin-left:94.8pt;margin-top:59.9pt;width:76.55pt;height:15.6pt;z-index:292">
            <v:stroke endarrowwidth="narrow" endarrowlength="short"/>
            <v:textbox style="mso-next-textbox:#_x0000_s5101" inset=".64mm,0,.64mm,0">
              <w:txbxContent>
                <w:p w:rsidR="00FF1D6D" w:rsidRDefault="00FF1D6D" w:rsidP="0093790D">
                  <w:pPr>
                    <w:ind w:leftChars="100" w:left="220" w:rightChars="100" w:right="220"/>
                    <w:jc w:val="distribute"/>
                  </w:pPr>
                  <w:r>
                    <w:rPr>
                      <w:rFonts w:hint="eastAsia"/>
                      <w:sz w:val="20"/>
                      <w:szCs w:val="20"/>
                    </w:rPr>
                    <w:t>比布町</w:t>
                  </w:r>
                </w:p>
              </w:txbxContent>
            </v:textbox>
          </v:shape>
        </w:pict>
      </w:r>
      <w:r>
        <w:rPr>
          <w:noProof/>
        </w:rPr>
        <w:pict>
          <v:line id="_x0000_s5111" style="position:absolute;left:0;text-align:left;z-index:302" from="78pt,1.65pt" to="187.8pt,1.65pt">
            <v:stroke endarrow="classic" endarrowwidth="narrow" endarrowlength="short"/>
          </v:line>
        </w:pict>
      </w:r>
      <w:r>
        <w:rPr>
          <w:noProof/>
        </w:rPr>
        <w:pict>
          <v:line id="_x0000_s5107" style="position:absolute;left:0;text-align:left;z-index:298" from="288.3pt,2.7pt" to="304.05pt,2.7pt">
            <v:stroke endarrow="classic" endarrowwidth="narrow" endarrowlength="short"/>
          </v:line>
        </w:pict>
      </w:r>
    </w:p>
    <w:p w:rsidR="00F6403C" w:rsidRPr="005608BD" w:rsidRDefault="007B24BA" w:rsidP="00F6403C">
      <w:pPr>
        <w:spacing w:line="200" w:lineRule="exact"/>
      </w:pPr>
      <w:r>
        <w:rPr>
          <w:noProof/>
        </w:rPr>
        <w:pict>
          <v:shape id="_x0000_s5100" type="#_x0000_t202" style="position:absolute;left:0;text-align:left;margin-left:11.55pt;margin-top:-.25pt;width:54.75pt;height:31.2pt;z-index:291">
            <v:stroke endarrowwidth="narrow" endarrowlength="short"/>
            <v:textbox style="mso-next-textbox:#_x0000_s5100" inset=".64mm,0,.64mm,0">
              <w:txbxContent>
                <w:p w:rsidR="00FF1D6D" w:rsidRPr="00433537" w:rsidRDefault="00FF1D6D" w:rsidP="0093790D">
                  <w:pPr>
                    <w:ind w:leftChars="50" w:left="110" w:rightChars="50" w:right="110"/>
                    <w:jc w:val="distribute"/>
                    <w:rPr>
                      <w:spacing w:val="-8"/>
                      <w:sz w:val="20"/>
                      <w:szCs w:val="20"/>
                    </w:rPr>
                  </w:pPr>
                  <w:r w:rsidRPr="00433537">
                    <w:rPr>
                      <w:rFonts w:hint="eastAsia"/>
                      <w:spacing w:val="-8"/>
                      <w:sz w:val="20"/>
                      <w:szCs w:val="20"/>
                    </w:rPr>
                    <w:t>発生</w:t>
                  </w:r>
                </w:p>
                <w:p w:rsidR="00FF1D6D" w:rsidRPr="00433537" w:rsidRDefault="00FF1D6D" w:rsidP="0093790D">
                  <w:pPr>
                    <w:ind w:leftChars="50" w:left="110" w:rightChars="50" w:right="110"/>
                    <w:jc w:val="distribute"/>
                    <w:rPr>
                      <w:spacing w:val="-8"/>
                      <w:sz w:val="20"/>
                      <w:szCs w:val="20"/>
                    </w:rPr>
                  </w:pPr>
                  <w:r w:rsidRPr="00433537">
                    <w:rPr>
                      <w:rFonts w:hint="eastAsia"/>
                      <w:spacing w:val="-8"/>
                      <w:sz w:val="20"/>
                      <w:szCs w:val="20"/>
                    </w:rPr>
                    <w:t>事業所等</w:t>
                  </w:r>
                </w:p>
              </w:txbxContent>
            </v:textbox>
          </v:shape>
        </w:pict>
      </w:r>
      <w:r>
        <w:rPr>
          <w:noProof/>
        </w:rPr>
        <w:pict>
          <v:shape id="_x0000_s5120" type="#_x0000_t202" style="position:absolute;left:0;text-align:left;margin-left:93.95pt;margin-top:.5pt;width:76.55pt;height:31.7pt;z-index:311">
            <v:stroke endarrowwidth="narrow" endarrowlength="short"/>
            <v:textbox style="mso-next-textbox:#_x0000_s5120" inset=".64mm,0,.64mm,0">
              <w:txbxContent>
                <w:p w:rsidR="00FF1D6D" w:rsidRPr="0087050F" w:rsidRDefault="00FF1D6D" w:rsidP="00F6403C">
                  <w:pPr>
                    <w:jc w:val="center"/>
                    <w:rPr>
                      <w:color w:val="000000"/>
                      <w:spacing w:val="-8"/>
                      <w:sz w:val="20"/>
                      <w:szCs w:val="20"/>
                    </w:rPr>
                  </w:pPr>
                  <w:r>
                    <w:rPr>
                      <w:rFonts w:hint="eastAsia"/>
                      <w:color w:val="000000"/>
                      <w:spacing w:val="-12"/>
                      <w:sz w:val="20"/>
                      <w:szCs w:val="20"/>
                    </w:rPr>
                    <w:t>大雪</w:t>
                  </w:r>
                  <w:r w:rsidRPr="0087050F">
                    <w:rPr>
                      <w:rFonts w:hint="eastAsia"/>
                      <w:color w:val="000000"/>
                      <w:spacing w:val="-12"/>
                      <w:sz w:val="20"/>
                      <w:szCs w:val="20"/>
                    </w:rPr>
                    <w:t>消防組合</w:t>
                  </w:r>
                  <w:r>
                    <w:rPr>
                      <w:rFonts w:hint="eastAsia"/>
                      <w:color w:val="000000"/>
                      <w:spacing w:val="-12"/>
                      <w:sz w:val="20"/>
                      <w:szCs w:val="20"/>
                    </w:rPr>
                    <w:t xml:space="preserve">　</w:t>
                  </w:r>
                  <w:r w:rsidRPr="0087050F">
                    <w:rPr>
                      <w:rFonts w:hint="eastAsia"/>
                      <w:color w:val="000000"/>
                      <w:spacing w:val="-8"/>
                      <w:sz w:val="20"/>
                      <w:szCs w:val="20"/>
                    </w:rPr>
                    <w:t>（</w:t>
                  </w:r>
                  <w:r>
                    <w:rPr>
                      <w:rFonts w:hint="eastAsia"/>
                      <w:color w:val="000000"/>
                      <w:spacing w:val="-8"/>
                      <w:sz w:val="20"/>
                      <w:szCs w:val="20"/>
                    </w:rPr>
                    <w:t>比布消防</w:t>
                  </w:r>
                  <w:r w:rsidRPr="0087050F">
                    <w:rPr>
                      <w:rFonts w:hint="eastAsia"/>
                      <w:color w:val="000000"/>
                      <w:spacing w:val="-8"/>
                      <w:sz w:val="20"/>
                      <w:szCs w:val="20"/>
                    </w:rPr>
                    <w:t>署）</w:t>
                  </w:r>
                </w:p>
              </w:txbxContent>
            </v:textbox>
          </v:shape>
        </w:pict>
      </w:r>
      <w:r>
        <w:rPr>
          <w:noProof/>
        </w:rPr>
        <w:pict>
          <v:shape id="_x0000_s5116" type="#_x0000_t202" style="position:absolute;left:0;text-align:left;margin-left:303.9pt;margin-top:6.95pt;width:99.75pt;height:15.6pt;z-index:307">
            <v:stroke endarrowwidth="narrow" endarrowlength="short"/>
            <v:textbox style="mso-next-textbox:#_x0000_s5116" inset=".64mm,0,.64mm,0">
              <w:txbxContent>
                <w:p w:rsidR="00FF1D6D" w:rsidRPr="007D16B8" w:rsidRDefault="00FF1D6D" w:rsidP="0093790D">
                  <w:pPr>
                    <w:ind w:leftChars="50" w:left="110" w:rightChars="50" w:right="110"/>
                    <w:jc w:val="distribute"/>
                    <w:rPr>
                      <w:spacing w:val="-8"/>
                      <w:sz w:val="20"/>
                      <w:szCs w:val="20"/>
                    </w:rPr>
                  </w:pPr>
                  <w:r w:rsidRPr="007D16B8">
                    <w:rPr>
                      <w:rFonts w:hint="eastAsia"/>
                      <w:spacing w:val="-8"/>
                      <w:sz w:val="20"/>
                      <w:szCs w:val="20"/>
                    </w:rPr>
                    <w:t>北海道（</w:t>
                  </w:r>
                  <w:r w:rsidRPr="00765253">
                    <w:rPr>
                      <w:rFonts w:hint="eastAsia"/>
                      <w:spacing w:val="-8"/>
                      <w:sz w:val="20"/>
                      <w:szCs w:val="20"/>
                    </w:rPr>
                    <w:t>危機対策局</w:t>
                  </w:r>
                  <w:r w:rsidRPr="007D16B8">
                    <w:rPr>
                      <w:rFonts w:hint="eastAsia"/>
                      <w:spacing w:val="-8"/>
                      <w:sz w:val="20"/>
                      <w:szCs w:val="20"/>
                    </w:rPr>
                    <w:t>）</w:t>
                  </w:r>
                </w:p>
              </w:txbxContent>
            </v:textbox>
          </v:shape>
        </w:pict>
      </w:r>
      <w:r>
        <w:rPr>
          <w:noProof/>
        </w:rPr>
        <w:pict>
          <v:shape id="_x0000_s5103" type="#_x0000_t202" style="position:absolute;left:0;text-align:left;margin-left:414.3pt;margin-top:7.2pt;width:64.6pt;height:15.1pt;z-index:294">
            <v:stroke endarrowwidth="narrow" endarrowlength="short"/>
            <v:textbox style="mso-next-textbox:#_x0000_s5103" inset=".64mm,0,.64mm,0">
              <w:txbxContent>
                <w:p w:rsidR="00FF1D6D" w:rsidRPr="007D16B8" w:rsidRDefault="00FF1D6D" w:rsidP="0093790D">
                  <w:pPr>
                    <w:ind w:leftChars="50" w:left="110" w:rightChars="50" w:right="110"/>
                    <w:jc w:val="distribute"/>
                    <w:rPr>
                      <w:spacing w:val="-8"/>
                      <w:sz w:val="20"/>
                      <w:szCs w:val="20"/>
                    </w:rPr>
                  </w:pPr>
                  <w:r w:rsidRPr="007D16B8">
                    <w:rPr>
                      <w:rFonts w:hint="eastAsia"/>
                      <w:spacing w:val="-8"/>
                      <w:sz w:val="20"/>
                      <w:szCs w:val="20"/>
                    </w:rPr>
                    <w:t>国（消防庁）</w:t>
                  </w:r>
                </w:p>
              </w:txbxContent>
            </v:textbox>
          </v:shape>
        </w:pict>
      </w:r>
    </w:p>
    <w:p w:rsidR="00F6403C" w:rsidRPr="005608BD" w:rsidRDefault="007B24BA" w:rsidP="00F6403C">
      <w:pPr>
        <w:spacing w:line="200" w:lineRule="exact"/>
      </w:pPr>
      <w:r>
        <w:rPr>
          <w:noProof/>
        </w:rPr>
        <w:pict>
          <v:line id="_x0000_s5104" style="position:absolute;left:0;text-align:left;z-index:295" from="66.3pt,5.3pt" to="94.8pt,5.3pt">
            <v:stroke endarrow="classic" endarrowwidth="narrow" endarrowlength="short"/>
          </v:line>
        </w:pict>
      </w:r>
      <w:r>
        <w:rPr>
          <w:noProof/>
        </w:rPr>
        <w:pict>
          <v:line id="_x0000_s5105" style="position:absolute;left:0;text-align:left;z-index:296" from="170.5pt,4.75pt" to="188.55pt,30.35pt">
            <v:stroke endarrow="classic" endarrowwidth="narrow" endarrowlength="short"/>
          </v:line>
        </w:pict>
      </w:r>
      <w:r>
        <w:rPr>
          <w:noProof/>
        </w:rPr>
        <w:pict>
          <v:line id="_x0000_s5108" style="position:absolute;left:0;text-align:left;z-index:299" from="403.65pt,4.75pt" to="414.9pt,4.75pt">
            <v:stroke endarrow="classic" endarrowwidth="narrow" endarrowlength="short"/>
          </v:line>
        </w:pict>
      </w:r>
    </w:p>
    <w:p w:rsidR="00F6403C" w:rsidRPr="005608BD" w:rsidRDefault="007B24BA" w:rsidP="00F6403C">
      <w:pPr>
        <w:spacing w:line="200" w:lineRule="exact"/>
      </w:pPr>
      <w:r>
        <w:rPr>
          <w:noProof/>
        </w:rPr>
        <w:pict>
          <v:line id="_x0000_s5117" style="position:absolute;left:0;text-align:left;rotation:90;z-index:308" from="120.55pt,17.45pt" to="145.5pt,17.45pt">
            <v:stroke endarrow="classic" endarrowwidth="narrow" endarrowlength="short"/>
          </v:line>
        </w:pict>
      </w:r>
      <w:r>
        <w:rPr>
          <w:noProof/>
        </w:rPr>
        <w:pict>
          <v:line id="_x0000_s5126" style="position:absolute;left:0;text-align:left;flip:y;z-index:317" from="288.3pt,4.8pt" to="335.55pt,37.7pt">
            <v:stroke endarrow="classic" endarrowwidth="narrow" endarrowlength="short"/>
          </v:line>
        </w:pict>
      </w:r>
      <w:r>
        <w:rPr>
          <w:noProof/>
        </w:rPr>
        <w:pict>
          <v:line id="_x0000_s5109" style="position:absolute;left:0;text-align:left;z-index:300" from="353.8pt,2.55pt" to="353.8pt,67pt">
            <v:stroke dashstyle="dash" startarrow="classic" startarrowwidth="narrow" startarrowlength="short" endarrow="classic" endarrowwidth="narrow" endarrowlength="short"/>
          </v:line>
        </w:pict>
      </w:r>
    </w:p>
    <w:p w:rsidR="00F6403C" w:rsidRPr="005608BD" w:rsidRDefault="00F6403C" w:rsidP="00F6403C">
      <w:pPr>
        <w:spacing w:line="200" w:lineRule="exact"/>
      </w:pPr>
    </w:p>
    <w:p w:rsidR="00F6403C" w:rsidRPr="005608BD" w:rsidRDefault="007B24BA" w:rsidP="00F6403C">
      <w:pPr>
        <w:spacing w:line="200" w:lineRule="exact"/>
      </w:pPr>
      <w:r>
        <w:rPr>
          <w:noProof/>
        </w:rPr>
        <w:pict>
          <v:shape id="_x0000_s5119" type="#_x0000_t202" style="position:absolute;left:0;text-align:left;margin-left:350.05pt;margin-top:5.7pt;width:78.5pt;height:16.6pt;z-index:310" filled="f" stroked="f">
            <v:stroke endarrowwidth="narrow" endarrowlength="short"/>
            <v:textbox style="mso-next-textbox:#_x0000_s5119" inset=".64mm,0,.64mm,0">
              <w:txbxContent>
                <w:p w:rsidR="00FF1D6D" w:rsidRDefault="00FF1D6D" w:rsidP="00F6403C">
                  <w:pPr>
                    <w:jc w:val="left"/>
                    <w:rPr>
                      <w:sz w:val="20"/>
                    </w:rPr>
                  </w:pPr>
                  <w:r>
                    <w:rPr>
                      <w:rFonts w:hint="eastAsia"/>
                      <w:sz w:val="20"/>
                    </w:rPr>
                    <w:t>（情報交換）</w:t>
                  </w:r>
                </w:p>
              </w:txbxContent>
            </v:textbox>
          </v:shape>
        </w:pict>
      </w:r>
    </w:p>
    <w:p w:rsidR="00F6403C" w:rsidRPr="005608BD" w:rsidRDefault="007B24BA" w:rsidP="00F6403C">
      <w:pPr>
        <w:spacing w:line="200" w:lineRule="exact"/>
      </w:pPr>
      <w:r>
        <w:rPr>
          <w:noProof/>
        </w:rPr>
        <w:pict>
          <v:line id="_x0000_s5125" style="position:absolute;left:0;text-align:left;z-index:316" from="171.35pt,7.85pt" to="188.6pt,7.85pt">
            <v:stroke endarrow="classic" endarrowwidth="narrow" endarrowlength="short"/>
          </v:line>
        </w:pict>
      </w:r>
      <w:r>
        <w:rPr>
          <w:noProof/>
        </w:rPr>
        <w:pict>
          <v:line id="_x0000_s5113" style="position:absolute;left:0;text-align:left;z-index:304" from="78pt,7.85pt" to="95.25pt,7.85pt">
            <v:stroke endarrow="classic" endarrowwidth="narrow" endarrowlength="short"/>
          </v:line>
        </w:pict>
      </w:r>
    </w:p>
    <w:p w:rsidR="00F6403C" w:rsidRPr="005608BD" w:rsidRDefault="00F6403C" w:rsidP="00F6403C">
      <w:pPr>
        <w:spacing w:line="200" w:lineRule="exact"/>
      </w:pPr>
    </w:p>
    <w:p w:rsidR="00F6403C" w:rsidRPr="005608BD" w:rsidRDefault="00F6403C" w:rsidP="00F6403C">
      <w:pPr>
        <w:spacing w:line="200" w:lineRule="exact"/>
      </w:pPr>
    </w:p>
    <w:p w:rsidR="00F6403C" w:rsidRPr="005608BD" w:rsidRDefault="007B24BA" w:rsidP="00F6403C">
      <w:pPr>
        <w:spacing w:line="200" w:lineRule="exact"/>
      </w:pPr>
      <w:r>
        <w:rPr>
          <w:noProof/>
        </w:rPr>
        <w:pict>
          <v:shape id="_x0000_s6151" type="#_x0000_t202" style="position:absolute;left:0;text-align:left;margin-left:194.75pt;margin-top:7.1pt;width:104.15pt;height:15.65pt;z-index:646">
            <v:stroke endarrowwidth="narrow" endarrowlength="short"/>
            <v:textbox style="mso-next-textbox:#_x0000_s6151" inset=".64mm,0,.64mm,0">
              <w:txbxContent>
                <w:p w:rsidR="00FF1D6D" w:rsidRDefault="00FF1D6D" w:rsidP="008A3877">
                  <w:pPr>
                    <w:ind w:leftChars="50" w:left="110" w:rightChars="50" w:right="110"/>
                    <w:jc w:val="center"/>
                    <w:rPr>
                      <w:spacing w:val="-20"/>
                      <w:sz w:val="20"/>
                      <w:szCs w:val="20"/>
                    </w:rPr>
                  </w:pPr>
                  <w:r>
                    <w:rPr>
                      <w:rFonts w:hint="eastAsia"/>
                      <w:spacing w:val="-20"/>
                      <w:sz w:val="20"/>
                      <w:szCs w:val="20"/>
                    </w:rPr>
                    <w:t>北海道警察旭川方面本部</w:t>
                  </w:r>
                </w:p>
                <w:p w:rsidR="00FF1D6D" w:rsidRPr="00391F03" w:rsidRDefault="00FF1D6D" w:rsidP="008A3877">
                  <w:pPr>
                    <w:ind w:leftChars="50" w:left="110" w:rightChars="50" w:right="110"/>
                    <w:jc w:val="distribute"/>
                    <w:rPr>
                      <w:spacing w:val="-20"/>
                      <w:sz w:val="20"/>
                      <w:szCs w:val="20"/>
                      <w:lang w:eastAsia="zh-TW"/>
                    </w:rPr>
                  </w:pPr>
                </w:p>
              </w:txbxContent>
            </v:textbox>
          </v:shape>
        </w:pict>
      </w:r>
      <w:r>
        <w:rPr>
          <w:noProof/>
        </w:rPr>
        <w:pict>
          <v:shape id="_x0000_s5122" type="#_x0000_t202" style="position:absolute;left:0;text-align:left;margin-left:94.8pt;margin-top:7.5pt;width:89.9pt;height:15.1pt;z-index:313">
            <v:stroke endarrowwidth="narrow" endarrowlength="short"/>
            <v:textbox style="mso-next-textbox:#_x0000_s5122" inset=".64mm,0,.64mm,0">
              <w:txbxContent>
                <w:p w:rsidR="00FF1D6D" w:rsidRPr="001C2074" w:rsidRDefault="00FF1D6D" w:rsidP="0093790D">
                  <w:pPr>
                    <w:ind w:leftChars="50" w:left="110" w:rightChars="50" w:right="110"/>
                    <w:jc w:val="distribute"/>
                    <w:rPr>
                      <w:sz w:val="20"/>
                      <w:szCs w:val="20"/>
                    </w:rPr>
                  </w:pPr>
                  <w:r>
                    <w:rPr>
                      <w:rFonts w:hint="eastAsia"/>
                      <w:sz w:val="20"/>
                      <w:szCs w:val="20"/>
                    </w:rPr>
                    <w:t>旭川中央警察署</w:t>
                  </w:r>
                </w:p>
              </w:txbxContent>
            </v:textbox>
          </v:shape>
        </w:pict>
      </w:r>
      <w:r>
        <w:rPr>
          <w:noProof/>
        </w:rPr>
        <w:pict>
          <v:shape id="_x0000_s5123" type="#_x0000_t202" style="position:absolute;left:0;text-align:left;margin-left:308.3pt;margin-top:7.5pt;width:95.35pt;height:15.1pt;z-index:314">
            <v:stroke endarrowwidth="narrow" endarrowlength="short"/>
            <v:textbox style="mso-next-textbox:#_x0000_s5123" inset=".64mm,0,.64mm,0">
              <w:txbxContent>
                <w:p w:rsidR="00FF1D6D" w:rsidRPr="001C2074" w:rsidRDefault="00FF1D6D" w:rsidP="0093790D">
                  <w:pPr>
                    <w:ind w:leftChars="50" w:left="110" w:rightChars="50" w:right="110"/>
                    <w:jc w:val="distribute"/>
                    <w:rPr>
                      <w:spacing w:val="-8"/>
                      <w:sz w:val="20"/>
                      <w:szCs w:val="20"/>
                    </w:rPr>
                  </w:pPr>
                  <w:r w:rsidRPr="001C2074">
                    <w:rPr>
                      <w:rFonts w:hint="eastAsia"/>
                      <w:spacing w:val="-8"/>
                      <w:sz w:val="20"/>
                      <w:szCs w:val="20"/>
                    </w:rPr>
                    <w:t>北海道警察本部</w:t>
                  </w:r>
                </w:p>
              </w:txbxContent>
            </v:textbox>
          </v:shape>
        </w:pict>
      </w:r>
    </w:p>
    <w:p w:rsidR="00F6403C" w:rsidRPr="005608BD" w:rsidRDefault="007B24BA" w:rsidP="00D56103">
      <w:pPr>
        <w:spacing w:afterLines="50" w:after="149" w:line="200" w:lineRule="exact"/>
      </w:pPr>
      <w:r>
        <w:rPr>
          <w:noProof/>
        </w:rPr>
        <w:pict>
          <v:line id="_x0000_s6152" style="position:absolute;left:0;text-align:left;flip:y;z-index:647" from="298.6pt,5.35pt" to="308.4pt,5.35pt">
            <v:stroke endarrow="classic" endarrowwidth="narrow" endarrowlength="short"/>
          </v:line>
        </w:pict>
      </w:r>
      <w:r>
        <w:rPr>
          <w:noProof/>
        </w:rPr>
        <w:pict>
          <v:line id="_x0000_s5121" style="position:absolute;left:0;text-align:left;flip:y;z-index:312" from="184.7pt,5.35pt" to="194.5pt,5.35pt">
            <v:stroke endarrow="classic" endarrowwidth="narrow" endarrowlength="short"/>
          </v:line>
        </w:pic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（2） 実施事項</w:t>
      </w:r>
    </w:p>
    <w:p w:rsidR="00F6403C" w:rsidRPr="005608BD" w:rsidRDefault="00F6403C" w:rsidP="00F6403C">
      <w:pPr>
        <w:pStyle w:val="ac"/>
        <w:spacing w:line="360" w:lineRule="exact"/>
        <w:ind w:leftChars="500" w:left="1320" w:hangingChars="100" w:hanging="220"/>
      </w:pPr>
      <w:r w:rsidRPr="005608BD">
        <w:rPr>
          <w:rFonts w:hint="eastAsia"/>
        </w:rPr>
        <w:t>ア　町及び関係機関は、災害発生時に直ちに災害情報連絡のための通信手段を確保する。</w:t>
      </w:r>
    </w:p>
    <w:p w:rsidR="00F6403C" w:rsidRPr="005608BD" w:rsidRDefault="00F6403C" w:rsidP="00F6403C">
      <w:pPr>
        <w:pStyle w:val="ac"/>
        <w:spacing w:line="360" w:lineRule="exact"/>
        <w:ind w:leftChars="500" w:left="1320" w:hangingChars="100" w:hanging="220"/>
      </w:pPr>
      <w:r w:rsidRPr="005608BD">
        <w:rPr>
          <w:rFonts w:hint="eastAsia"/>
        </w:rPr>
        <w:t>イ　町及び関係機関は、災害情報の収集に努めるとともに、把握した情報について迅速に他の関係機関に連絡する。</w:t>
      </w:r>
    </w:p>
    <w:p w:rsidR="00F6403C" w:rsidRPr="005608BD" w:rsidRDefault="00F6403C" w:rsidP="00D56103">
      <w:pPr>
        <w:pStyle w:val="ac"/>
        <w:spacing w:afterLines="50" w:after="149" w:line="360" w:lineRule="exact"/>
        <w:ind w:leftChars="500" w:left="1320" w:hangingChars="100" w:hanging="220"/>
      </w:pPr>
      <w:r w:rsidRPr="005608BD">
        <w:rPr>
          <w:rFonts w:hint="eastAsia"/>
        </w:rPr>
        <w:t>ウ　町及び関係機関は、相互に緊密な情報交換を行い、情報の確認、共有化、応急対策の調整等を行う。</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災害広報</w:t>
      </w:r>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災害応急対策の実施にあたり、正確な情報を迅速に提供することにより混乱の防止を図るため、被災者の家族、地域住民等に対して行う広報は、「第5章 第</w:t>
      </w:r>
      <w:r w:rsidR="000F30CB" w:rsidRPr="005608BD">
        <w:rPr>
          <w:rFonts w:ascii="ＭＳ 明朝" w:hAnsi="ＭＳ 明朝" w:hint="eastAsia"/>
        </w:rPr>
        <w:t>3</w:t>
      </w:r>
      <w:r w:rsidRPr="005608BD">
        <w:rPr>
          <w:rFonts w:ascii="ＭＳ 明朝" w:hAnsi="ＭＳ 明朝" w:hint="eastAsia"/>
        </w:rPr>
        <w:t>節 災害広報</w:t>
      </w:r>
      <w:r w:rsidR="000F30CB" w:rsidRPr="005608BD">
        <w:rPr>
          <w:rFonts w:ascii="ＭＳ 明朝" w:hAnsi="ＭＳ 明朝" w:hint="eastAsia"/>
        </w:rPr>
        <w:t>・情報提供</w:t>
      </w:r>
      <w:r w:rsidRPr="005608BD">
        <w:rPr>
          <w:rFonts w:ascii="ＭＳ 明朝" w:hAnsi="ＭＳ 明朝" w:hint="eastAsia"/>
        </w:rPr>
        <w:t>計画」の定めによるほか、次により実施する。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（1） 実施機関</w:t>
      </w:r>
    </w:p>
    <w:p w:rsidR="00F6403C" w:rsidRPr="005608BD" w:rsidRDefault="00F6403C" w:rsidP="00F6403C">
      <w:pPr>
        <w:spacing w:line="360" w:lineRule="exact"/>
        <w:ind w:leftChars="400" w:left="880" w:firstLineChars="100" w:firstLine="220"/>
        <w:rPr>
          <w:rFonts w:ascii="ＭＳ 明朝" w:hAnsi="ＭＳ 明朝"/>
        </w:rPr>
      </w:pPr>
      <w:r w:rsidRPr="005608BD">
        <w:rPr>
          <w:rFonts w:ascii="ＭＳ 明朝" w:hAnsi="ＭＳ 明朝" w:hint="eastAsia"/>
        </w:rPr>
        <w:t>事業者及び消防法、火薬取締法、高圧ガス保安法、毒物及び劇物取締法、放射線同位元素等による放射線障害の防止に関する法律に基づく危険物等取扱規制担当機関。</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（2） 実施事項</w:t>
      </w:r>
    </w:p>
    <w:p w:rsidR="00F6403C" w:rsidRPr="005608BD" w:rsidRDefault="00F6403C" w:rsidP="00F6403C">
      <w:pPr>
        <w:pStyle w:val="ac"/>
        <w:spacing w:line="360" w:lineRule="exact"/>
        <w:ind w:leftChars="500" w:left="1320" w:hangingChars="100" w:hanging="220"/>
      </w:pPr>
      <w:r w:rsidRPr="005608BD">
        <w:rPr>
          <w:rFonts w:hint="eastAsia"/>
        </w:rPr>
        <w:t>ア　被災者の家族への広報</w:t>
      </w:r>
    </w:p>
    <w:p w:rsidR="00F6403C" w:rsidRPr="005608BD" w:rsidRDefault="00F6403C" w:rsidP="00F6403C">
      <w:pPr>
        <w:pStyle w:val="42"/>
        <w:spacing w:line="360" w:lineRule="exact"/>
        <w:ind w:leftChars="600" w:left="1320" w:firstLine="220"/>
        <w:rPr>
          <w:sz w:val="22"/>
          <w:szCs w:val="22"/>
        </w:rPr>
      </w:pPr>
      <w:r w:rsidRPr="005608BD">
        <w:rPr>
          <w:rFonts w:hint="eastAsia"/>
          <w:sz w:val="22"/>
          <w:szCs w:val="22"/>
        </w:rPr>
        <w:t>関係機関は、被災者の家族等からの問い合わせ等に対応する体</w:t>
      </w:r>
      <w:r w:rsidR="00301D44" w:rsidRPr="005608BD">
        <w:rPr>
          <w:rFonts w:hint="eastAsia"/>
          <w:sz w:val="22"/>
          <w:szCs w:val="22"/>
        </w:rPr>
        <w:t>制を整えるほか、被災者の家族等に役立つ次の情報について、正確にきめ細かく</w:t>
      </w:r>
      <w:r w:rsidRPr="005608BD">
        <w:rPr>
          <w:rFonts w:hint="eastAsia"/>
          <w:sz w:val="22"/>
          <w:szCs w:val="22"/>
        </w:rPr>
        <w:t>適切に提供する。</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(ｱ)　災害の状況</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(ｲ)　被災者の安否情報</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 xml:space="preserve">(ｳ)　</w:t>
      </w:r>
      <w:r w:rsidR="00746775" w:rsidRPr="005608BD">
        <w:rPr>
          <w:rFonts w:ascii="ＭＳ 明朝" w:hAnsi="ＭＳ 明朝" w:hint="eastAsia"/>
        </w:rPr>
        <w:t>危険物等の種類、性質や状態、人体・環境に与える影響</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(ｴ)　医療機関等への情報</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(ｵ)　関係機関の災害応急対策に関する情報</w:t>
      </w:r>
    </w:p>
    <w:p w:rsidR="00DD74AC" w:rsidRPr="005608BD" w:rsidRDefault="00F6403C" w:rsidP="00406C6E">
      <w:pPr>
        <w:pStyle w:val="ac"/>
        <w:spacing w:line="360" w:lineRule="exact"/>
        <w:ind w:leftChars="600" w:left="1650" w:hangingChars="150" w:hanging="330"/>
        <w:rPr>
          <w:rFonts w:ascii="ＭＳ 明朝" w:hAnsi="ＭＳ 明朝"/>
        </w:rPr>
      </w:pPr>
      <w:r w:rsidRPr="005608BD">
        <w:rPr>
          <w:rFonts w:ascii="ＭＳ 明朝" w:hAnsi="ＭＳ 明朝" w:hint="eastAsia"/>
        </w:rPr>
        <w:t>(ｶ)　その他必要な事項</w:t>
      </w:r>
    </w:p>
    <w:p w:rsidR="00F6403C" w:rsidRPr="005608BD" w:rsidRDefault="00F6403C" w:rsidP="00F6403C">
      <w:pPr>
        <w:pStyle w:val="ac"/>
        <w:spacing w:line="360" w:lineRule="exact"/>
        <w:ind w:leftChars="500" w:left="1320" w:hangingChars="100" w:hanging="220"/>
      </w:pPr>
      <w:r w:rsidRPr="005608BD">
        <w:rPr>
          <w:rFonts w:hint="eastAsia"/>
        </w:rPr>
        <w:lastRenderedPageBreak/>
        <w:t>イ　地域住民等への広報</w:t>
      </w:r>
    </w:p>
    <w:p w:rsidR="00F6403C" w:rsidRPr="00824BAD" w:rsidRDefault="00F6403C" w:rsidP="00824BAD">
      <w:pPr>
        <w:pStyle w:val="42"/>
        <w:spacing w:line="360" w:lineRule="exact"/>
        <w:ind w:leftChars="600" w:left="1320" w:firstLine="220"/>
        <w:rPr>
          <w:sz w:val="22"/>
          <w:szCs w:val="22"/>
        </w:rPr>
      </w:pPr>
      <w:r w:rsidRPr="00824BAD">
        <w:rPr>
          <w:rFonts w:hint="eastAsia"/>
          <w:sz w:val="22"/>
          <w:szCs w:val="22"/>
        </w:rPr>
        <w:t>関係機関は、報道機関を通じ、又は広報車の利用等により、次の事項についての広報を実施する。</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(ｱ)　災害の状況</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(ｲ)　被災者の安否情報</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 xml:space="preserve">(ｳ)　</w:t>
      </w:r>
      <w:r w:rsidR="00746775" w:rsidRPr="005608BD">
        <w:rPr>
          <w:rFonts w:ascii="ＭＳ 明朝" w:hAnsi="ＭＳ 明朝" w:hint="eastAsia"/>
        </w:rPr>
        <w:t>危険物等の種類、性質や状態、人体・環境に与える影響</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(ｴ)　医療機関等の情報</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(ｵ)　関係機関の実施する応急対策の概要</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(ｶ)　避難の必要性等、地域に与える影響</w:t>
      </w:r>
    </w:p>
    <w:p w:rsidR="00F6403C" w:rsidRPr="005608BD" w:rsidRDefault="00F6403C" w:rsidP="00D56103">
      <w:pPr>
        <w:pStyle w:val="ac"/>
        <w:spacing w:afterLines="50" w:after="149" w:line="360" w:lineRule="exact"/>
        <w:ind w:leftChars="600" w:left="1650" w:hangingChars="150" w:hanging="330"/>
        <w:rPr>
          <w:rFonts w:ascii="ＭＳ 明朝" w:hAnsi="ＭＳ 明朝"/>
        </w:rPr>
      </w:pPr>
      <w:r w:rsidRPr="005608BD">
        <w:rPr>
          <w:rFonts w:ascii="ＭＳ 明朝" w:hAnsi="ＭＳ 明朝" w:hint="eastAsia"/>
        </w:rPr>
        <w:t>(ｷ)　その他必要な事項</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応急活動体制</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 xml:space="preserve">（1） </w:t>
      </w:r>
      <w:r w:rsidR="000F30CB" w:rsidRPr="005608BD">
        <w:rPr>
          <w:rFonts w:ascii="ＭＳ 明朝" w:hAnsi="ＭＳ 明朝" w:hint="eastAsia"/>
        </w:rPr>
        <w:t>比布町</w:t>
      </w:r>
    </w:p>
    <w:p w:rsidR="005650EF" w:rsidRPr="005608BD" w:rsidRDefault="00F6403C" w:rsidP="00F6403C">
      <w:pPr>
        <w:spacing w:line="360" w:lineRule="exact"/>
        <w:ind w:leftChars="400" w:left="880" w:firstLineChars="100" w:firstLine="220"/>
        <w:rPr>
          <w:rFonts w:ascii="ＭＳ 明朝" w:hAnsi="ＭＳ 明朝"/>
        </w:rPr>
      </w:pPr>
      <w:r w:rsidRPr="005608BD">
        <w:rPr>
          <w:rFonts w:ascii="ＭＳ 明朝" w:hAnsi="ＭＳ 明朝" w:hint="eastAsia"/>
        </w:rPr>
        <w:t>町長は、危険物等災害が発生し、又は発生するおそれがある場合、その状況に応じて「第3章 第1節 組織計画」に定めるところにより応急活動体制を整え、その地域に係る災害応急対策を実施する｡</w:t>
      </w:r>
    </w:p>
    <w:p w:rsidR="00F6403C" w:rsidRPr="005608BD" w:rsidRDefault="005650EF" w:rsidP="00F6403C">
      <w:pPr>
        <w:spacing w:line="360" w:lineRule="exact"/>
        <w:ind w:leftChars="400" w:left="880" w:firstLineChars="100" w:firstLine="220"/>
        <w:rPr>
          <w:rFonts w:ascii="ＭＳ 明朝" w:hAnsi="ＭＳ 明朝"/>
        </w:rPr>
      </w:pPr>
      <w:r w:rsidRPr="005608BD">
        <w:rPr>
          <w:rFonts w:ascii="ＭＳ 明朝" w:hAnsi="ＭＳ 明朝" w:hint="eastAsia"/>
        </w:rPr>
        <w:t>また、円滑・迅速な応急対策の実施を図るため、必要に応じて関係機関と協議し、道が定める「災害対策現地合同本部設置要綱」に基づき、現地合同本部を設置し、災害応急対策を行う。</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（2） 防災関係機関</w:t>
      </w:r>
    </w:p>
    <w:p w:rsidR="00F6403C" w:rsidRPr="005608BD" w:rsidRDefault="00F6403C"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関係機関の長は、危険物等災害が発生し、又は発生するおそれがある場合、その状況に応じて応急活動体制を整え、関係機関と連携をとりながら、その所管に係る災害応急対策を実施する｡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４　災害拡大防止</w:t>
      </w:r>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危険物等による災害の拡大防止を図るため、爆発性・引火性・有毒性等の危険物等の性状を十分に把握し、次により実施する。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（1） 事業者</w:t>
      </w:r>
    </w:p>
    <w:p w:rsidR="00F6403C" w:rsidRPr="005608BD" w:rsidRDefault="00F6403C" w:rsidP="00350E17">
      <w:pPr>
        <w:spacing w:line="360" w:lineRule="exact"/>
        <w:ind w:leftChars="400" w:left="880" w:firstLineChars="100" w:firstLine="220"/>
        <w:rPr>
          <w:rFonts w:ascii="ＭＳ 明朝" w:hAnsi="ＭＳ 明朝"/>
        </w:rPr>
      </w:pPr>
      <w:r w:rsidRPr="005608BD">
        <w:rPr>
          <w:rFonts w:ascii="ＭＳ 明朝" w:hAnsi="ＭＳ 明朝" w:hint="eastAsia"/>
        </w:rPr>
        <w:t>的確な応急点検及び応急措置等を講ずる。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（2） 危険物等の取扱規制担当機関</w:t>
      </w:r>
    </w:p>
    <w:p w:rsidR="00F6403C" w:rsidRPr="005608BD" w:rsidRDefault="00F6403C"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危険物の流出・拡散の防止、流出した危険物等の除去、環境モニタリングをはじめ、事業者に対する応急措置命令、危険物等関係施設の緊急使用停止命令など、災害の拡大防止を図るため適切な応急対策を講ず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５　消防活動</w:t>
      </w:r>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危険物等災害時における消防活動は、次により実施する｡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（1） 事業者</w:t>
      </w:r>
    </w:p>
    <w:p w:rsidR="00F6403C" w:rsidRPr="005608BD" w:rsidRDefault="00F6403C" w:rsidP="00F6403C">
      <w:pPr>
        <w:spacing w:line="360" w:lineRule="exact"/>
        <w:ind w:leftChars="400" w:left="880" w:firstLineChars="100" w:firstLine="220"/>
        <w:rPr>
          <w:rFonts w:ascii="ＭＳ 明朝" w:hAnsi="ＭＳ 明朝"/>
        </w:rPr>
      </w:pPr>
      <w:r w:rsidRPr="005608BD">
        <w:rPr>
          <w:rFonts w:ascii="ＭＳ 明朝" w:hAnsi="ＭＳ 明朝" w:hint="eastAsia"/>
        </w:rPr>
        <w:t>消防隊の現場到着までの間に、自衛消防組織等によりその延焼拡大を最小限度に抑える等、消防活動に努める。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 xml:space="preserve">（2） </w:t>
      </w:r>
      <w:r w:rsidR="00DD74AC" w:rsidRPr="005608BD">
        <w:rPr>
          <w:rFonts w:ascii="ＭＳ 明朝" w:hAnsi="ＭＳ 明朝" w:hint="eastAsia"/>
        </w:rPr>
        <w:t>大雪</w:t>
      </w:r>
      <w:r w:rsidRPr="005608BD">
        <w:rPr>
          <w:rFonts w:ascii="ＭＳ 明朝" w:hAnsi="ＭＳ 明朝" w:hint="eastAsia"/>
        </w:rPr>
        <w:t>消防組合</w:t>
      </w:r>
      <w:r w:rsidR="009956D9" w:rsidRPr="005608BD">
        <w:rPr>
          <w:rFonts w:ascii="ＭＳ 明朝" w:hAnsi="ＭＳ 明朝" w:hint="eastAsia"/>
        </w:rPr>
        <w:t>比布</w:t>
      </w:r>
      <w:r w:rsidR="00DD74AC" w:rsidRPr="005608BD">
        <w:rPr>
          <w:rFonts w:ascii="ＭＳ 明朝" w:hAnsi="ＭＳ 明朝" w:hint="eastAsia"/>
        </w:rPr>
        <w:t>消防</w:t>
      </w:r>
      <w:r w:rsidR="009956D9" w:rsidRPr="005608BD">
        <w:rPr>
          <w:rFonts w:ascii="ＭＳ 明朝" w:hAnsi="ＭＳ 明朝" w:hint="eastAsia"/>
        </w:rPr>
        <w:t>署</w:t>
      </w:r>
    </w:p>
    <w:p w:rsidR="00F6403C" w:rsidRPr="005608BD" w:rsidRDefault="00F6403C" w:rsidP="00F6403C">
      <w:pPr>
        <w:pStyle w:val="ac"/>
        <w:spacing w:line="360" w:lineRule="exact"/>
        <w:ind w:leftChars="500" w:left="1320" w:hangingChars="100" w:hanging="220"/>
      </w:pPr>
      <w:r w:rsidRPr="005608BD">
        <w:rPr>
          <w:rFonts w:hint="eastAsia"/>
        </w:rPr>
        <w:t>ア　事業者との緊密な連携を図り、化学消防車、化学消火薬剤、中和剤、ガス検知器等を活用し、危険物等の性状に合った適切な消防活動を実施する｡</w:t>
      </w:r>
    </w:p>
    <w:p w:rsidR="00F6403C" w:rsidRPr="005608BD" w:rsidRDefault="00F6403C" w:rsidP="00D56103">
      <w:pPr>
        <w:pStyle w:val="ac"/>
        <w:spacing w:afterLines="50" w:after="149" w:line="360" w:lineRule="exact"/>
        <w:ind w:leftChars="500" w:left="1320" w:hangingChars="100" w:hanging="220"/>
      </w:pPr>
      <w:r w:rsidRPr="005608BD">
        <w:rPr>
          <w:rFonts w:hint="eastAsia"/>
        </w:rPr>
        <w:lastRenderedPageBreak/>
        <w:t>イ　町は</w:t>
      </w:r>
      <w:r w:rsidR="00DD74AC" w:rsidRPr="005608BD">
        <w:rPr>
          <w:rFonts w:ascii="ＭＳ 明朝" w:hAnsi="ＭＳ 明朝" w:hint="eastAsia"/>
        </w:rPr>
        <w:t>大雪消防組合比布消防署</w:t>
      </w:r>
      <w:r w:rsidRPr="005608BD">
        <w:rPr>
          <w:rFonts w:hint="eastAsia"/>
        </w:rPr>
        <w:t>と連携して、危険物等災害による火災が発生した場合において、消防活動の円滑化を図るため、必要に応じて消防警戒区域を設定する。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６　避難措置</w:t>
      </w:r>
    </w:p>
    <w:p w:rsidR="00F6403C" w:rsidRPr="005608BD" w:rsidRDefault="00F6403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町及び関係機関は、人命の安全を確保するため、「第5章 第</w:t>
      </w:r>
      <w:r w:rsidR="005650EF" w:rsidRPr="005608BD">
        <w:rPr>
          <w:rFonts w:ascii="ＭＳ 明朝" w:hAnsi="ＭＳ 明朝" w:hint="eastAsia"/>
        </w:rPr>
        <w:t>4</w:t>
      </w:r>
      <w:r w:rsidRPr="005608BD">
        <w:rPr>
          <w:rFonts w:ascii="ＭＳ 明朝" w:hAnsi="ＭＳ 明朝" w:hint="eastAsia"/>
        </w:rPr>
        <w:t>節 避難対策計画」の定めるところにより、爆発性・引火性・有毒性といった危険物等の特殊性を考慮し、必要な避難措置を実施する。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７　救助救出及び医療救護活動等</w:t>
      </w:r>
    </w:p>
    <w:p w:rsidR="00F6403C" w:rsidRPr="005608BD" w:rsidRDefault="00F6403C"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町及び関係機関は、「第5章 第</w:t>
      </w:r>
      <w:r w:rsidR="005650EF" w:rsidRPr="005608BD">
        <w:rPr>
          <w:rFonts w:ascii="ＭＳ 明朝" w:hAnsi="ＭＳ 明朝" w:hint="eastAsia"/>
        </w:rPr>
        <w:t>9</w:t>
      </w:r>
      <w:r w:rsidRPr="005608BD">
        <w:rPr>
          <w:rFonts w:ascii="ＭＳ 明朝" w:hAnsi="ＭＳ 明朝" w:hint="eastAsia"/>
        </w:rPr>
        <w:t>節 救助救出計画」及び「第5章 第</w:t>
      </w:r>
      <w:r w:rsidR="005650EF" w:rsidRPr="005608BD">
        <w:rPr>
          <w:rFonts w:ascii="ＭＳ 明朝" w:hAnsi="ＭＳ 明朝" w:hint="eastAsia"/>
        </w:rPr>
        <w:t>10</w:t>
      </w:r>
      <w:r w:rsidRPr="005608BD">
        <w:rPr>
          <w:rFonts w:ascii="ＭＳ 明朝" w:hAnsi="ＭＳ 明朝" w:hint="eastAsia"/>
        </w:rPr>
        <w:t>節 医療救護計画」の定めるところにより、被災者の救助救出及び医療救護活動を実施する。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８　行方不明者の捜索及び</w:t>
      </w:r>
      <w:r w:rsidR="006A0247" w:rsidRPr="005608BD">
        <w:rPr>
          <w:rFonts w:ascii="ＭＳ ゴシック" w:eastAsia="ＭＳ ゴシック" w:hAnsi="ＭＳ ゴシック" w:hint="eastAsia"/>
        </w:rPr>
        <w:t>遺</w:t>
      </w:r>
      <w:r w:rsidRPr="005608BD">
        <w:rPr>
          <w:rFonts w:ascii="ＭＳ ゴシック" w:eastAsia="ＭＳ ゴシック" w:hAnsi="ＭＳ ゴシック" w:hint="eastAsia"/>
        </w:rPr>
        <w:t>体の収容等</w:t>
      </w:r>
    </w:p>
    <w:p w:rsidR="00F6403C" w:rsidRPr="005608BD" w:rsidRDefault="00F6403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町及び防災関係機関は、「</w:t>
      </w:r>
      <w:r w:rsidR="00350E17" w:rsidRPr="005608BD">
        <w:rPr>
          <w:rFonts w:ascii="ＭＳ 明朝" w:hAnsi="ＭＳ 明朝" w:hint="eastAsia"/>
        </w:rPr>
        <w:t>第5章 第</w:t>
      </w:r>
      <w:r w:rsidR="005650EF" w:rsidRPr="005608BD">
        <w:rPr>
          <w:rFonts w:ascii="ＭＳ 明朝" w:hAnsi="ＭＳ 明朝" w:hint="eastAsia"/>
        </w:rPr>
        <w:t>27</w:t>
      </w:r>
      <w:r w:rsidR="00350E17" w:rsidRPr="005608BD">
        <w:rPr>
          <w:rFonts w:ascii="ＭＳ 明朝" w:hAnsi="ＭＳ 明朝" w:hint="eastAsia"/>
        </w:rPr>
        <w:t>節</w:t>
      </w:r>
      <w:r w:rsidRPr="005608BD">
        <w:rPr>
          <w:rFonts w:ascii="ＭＳ 明朝" w:hAnsi="ＭＳ 明朝" w:hint="eastAsia"/>
        </w:rPr>
        <w:t xml:space="preserve"> 行方不明者の捜索及び</w:t>
      </w:r>
      <w:r w:rsidR="005650EF" w:rsidRPr="005608BD">
        <w:rPr>
          <w:rFonts w:ascii="ＭＳ 明朝" w:hAnsi="ＭＳ 明朝" w:hint="eastAsia"/>
        </w:rPr>
        <w:t>遺</w:t>
      </w:r>
      <w:r w:rsidRPr="005608BD">
        <w:rPr>
          <w:rFonts w:ascii="ＭＳ 明朝" w:hAnsi="ＭＳ 明朝" w:hint="eastAsia"/>
        </w:rPr>
        <w:t>体の収容処理埋葬計画」の定めにより、行方不明者の捜索、</w:t>
      </w:r>
      <w:r w:rsidR="005650EF" w:rsidRPr="005608BD">
        <w:rPr>
          <w:rFonts w:ascii="ＭＳ 明朝" w:hAnsi="ＭＳ 明朝" w:hint="eastAsia"/>
        </w:rPr>
        <w:t>遺</w:t>
      </w:r>
      <w:r w:rsidRPr="005608BD">
        <w:rPr>
          <w:rFonts w:ascii="ＭＳ 明朝" w:hAnsi="ＭＳ 明朝" w:hint="eastAsia"/>
        </w:rPr>
        <w:t>体の収容、埋葬等を実施するものとする。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９　交通規制</w:t>
      </w:r>
    </w:p>
    <w:p w:rsidR="00F6403C" w:rsidRPr="005608BD" w:rsidRDefault="00F6403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警察</w:t>
      </w:r>
      <w:r w:rsidR="005650EF" w:rsidRPr="005608BD">
        <w:rPr>
          <w:rFonts w:ascii="ＭＳ 明朝" w:hAnsi="ＭＳ 明朝" w:hint="eastAsia"/>
        </w:rPr>
        <w:t>署</w:t>
      </w:r>
      <w:r w:rsidRPr="005608BD">
        <w:rPr>
          <w:rFonts w:ascii="ＭＳ 明朝" w:hAnsi="ＭＳ 明朝" w:hint="eastAsia"/>
        </w:rPr>
        <w:t>等各関係機関は、災害の拡大防止及び交通の確保のため、「第5章 第</w:t>
      </w:r>
      <w:r w:rsidR="005650EF" w:rsidRPr="005608BD">
        <w:rPr>
          <w:rFonts w:ascii="ＭＳ 明朝" w:hAnsi="ＭＳ 明朝" w:hint="eastAsia"/>
        </w:rPr>
        <w:t>13</w:t>
      </w:r>
      <w:r w:rsidRPr="005608BD">
        <w:rPr>
          <w:rFonts w:ascii="ＭＳ 明朝" w:hAnsi="ＭＳ 明朝" w:hint="eastAsia"/>
        </w:rPr>
        <w:t>節 交通応急対策計画」の定めにより、必要な交通規制を行う。</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10　自衛隊派遣要請</w:t>
      </w:r>
    </w:p>
    <w:p w:rsidR="00F6403C" w:rsidRPr="005608BD" w:rsidRDefault="00F6403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危険物等災害発生時における自衛隊派遣要請については、「</w:t>
      </w:r>
      <w:r w:rsidR="00350E17" w:rsidRPr="005608BD">
        <w:rPr>
          <w:rFonts w:ascii="ＭＳ 明朝" w:hAnsi="ＭＳ 明朝" w:hint="eastAsia"/>
        </w:rPr>
        <w:t>第5章 第</w:t>
      </w:r>
      <w:r w:rsidR="005650EF" w:rsidRPr="005608BD">
        <w:rPr>
          <w:rFonts w:ascii="ＭＳ 明朝" w:hAnsi="ＭＳ 明朝" w:hint="eastAsia"/>
        </w:rPr>
        <w:t>6</w:t>
      </w:r>
      <w:r w:rsidR="00350E17" w:rsidRPr="005608BD">
        <w:rPr>
          <w:rFonts w:ascii="ＭＳ 明朝" w:hAnsi="ＭＳ 明朝" w:hint="eastAsia"/>
        </w:rPr>
        <w:t>節</w:t>
      </w:r>
      <w:r w:rsidRPr="005608BD">
        <w:rPr>
          <w:rFonts w:ascii="ＭＳ 明朝" w:hAnsi="ＭＳ 明朝" w:hint="eastAsia"/>
        </w:rPr>
        <w:t xml:space="preserve"> 自衛隊派遣要請及び派遣活動計画」の定め</w:t>
      </w:r>
      <w:r w:rsidR="005650EF" w:rsidRPr="005608BD">
        <w:rPr>
          <w:rFonts w:ascii="ＭＳ 明朝" w:hAnsi="ＭＳ 明朝" w:hint="eastAsia"/>
        </w:rPr>
        <w:t>により、災害の規模や収集した被害状況から判断し、必要がある場合には、自衛隊に対し災害派遣を要請するものとする。</w:t>
      </w:r>
    </w:p>
    <w:p w:rsidR="00F6403C" w:rsidRPr="005608BD" w:rsidRDefault="00F6403C" w:rsidP="00D56103">
      <w:pPr>
        <w:spacing w:beforeLines="50" w:before="149" w:line="360" w:lineRule="exact"/>
        <w:ind w:leftChars="300" w:left="660"/>
        <w:rPr>
          <w:rFonts w:ascii="ＭＳ ゴシック" w:eastAsia="ＭＳ ゴシック" w:hAnsi="ＭＳ ゴシック"/>
          <w:sz w:val="21"/>
          <w:szCs w:val="21"/>
        </w:rPr>
      </w:pPr>
      <w:r w:rsidRPr="005608BD">
        <w:rPr>
          <w:rFonts w:ascii="ＭＳ ゴシック" w:eastAsia="ＭＳ ゴシック" w:hAnsi="ＭＳ ゴシック" w:hint="eastAsia"/>
          <w:sz w:val="21"/>
          <w:szCs w:val="21"/>
        </w:rPr>
        <w:t>11　広域応援</w:t>
      </w:r>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町、道及び</w:t>
      </w:r>
      <w:r w:rsidR="00DE2C4D" w:rsidRPr="005608BD">
        <w:rPr>
          <w:rFonts w:ascii="ＭＳ 明朝" w:hAnsi="ＭＳ 明朝" w:hint="eastAsia"/>
        </w:rPr>
        <w:t>大雪消防組合比布消防署</w:t>
      </w:r>
      <w:r w:rsidRPr="005608BD">
        <w:rPr>
          <w:rFonts w:ascii="ＭＳ 明朝" w:hAnsi="ＭＳ 明朝" w:hint="eastAsia"/>
        </w:rPr>
        <w:t>は、災害の規模により、それぞれ単独では十分な災害応急対策を実施できない場合は、「第5章 第</w:t>
      </w:r>
      <w:r w:rsidR="005650EF" w:rsidRPr="005608BD">
        <w:rPr>
          <w:rFonts w:ascii="ＭＳ 明朝" w:hAnsi="ＭＳ 明朝" w:hint="eastAsia"/>
        </w:rPr>
        <w:t>7</w:t>
      </w:r>
      <w:r w:rsidRPr="005608BD">
        <w:rPr>
          <w:rFonts w:ascii="ＭＳ 明朝" w:hAnsi="ＭＳ 明朝" w:hint="eastAsia"/>
        </w:rPr>
        <w:t>節 広域応援</w:t>
      </w:r>
      <w:r w:rsidR="005650EF" w:rsidRPr="005608BD">
        <w:rPr>
          <w:rFonts w:ascii="ＭＳ 明朝" w:hAnsi="ＭＳ 明朝" w:hint="eastAsia"/>
        </w:rPr>
        <w:t>・受援</w:t>
      </w:r>
      <w:r w:rsidRPr="005608BD">
        <w:rPr>
          <w:rFonts w:ascii="ＭＳ 明朝" w:hAnsi="ＭＳ 明朝" w:hint="eastAsia"/>
        </w:rPr>
        <w:t>計画」の定めるところにより、他の消防機関、他の市</w:t>
      </w:r>
      <w:r w:rsidR="005650EF" w:rsidRPr="005608BD">
        <w:rPr>
          <w:rFonts w:ascii="ＭＳ 明朝" w:hAnsi="ＭＳ 明朝" w:hint="eastAsia"/>
        </w:rPr>
        <w:t>区</w:t>
      </w:r>
      <w:r w:rsidRPr="005608BD">
        <w:rPr>
          <w:rFonts w:ascii="ＭＳ 明朝" w:hAnsi="ＭＳ 明朝" w:hint="eastAsia"/>
        </w:rPr>
        <w:t>町村、他都府県及び国へ応援を要請する。</w:t>
      </w:r>
    </w:p>
    <w:p w:rsidR="00F6403C" w:rsidRPr="005608BD" w:rsidRDefault="00F6403C" w:rsidP="00F6403C">
      <w:pPr>
        <w:spacing w:line="200" w:lineRule="exact"/>
      </w:pPr>
    </w:p>
    <w:p w:rsidR="002D090C" w:rsidRPr="005608BD" w:rsidRDefault="002D090C" w:rsidP="007810C6">
      <w:pPr>
        <w:spacing w:line="200" w:lineRule="exact"/>
      </w:pPr>
    </w:p>
    <w:p w:rsidR="00087C2D" w:rsidRPr="005608BD" w:rsidRDefault="002D090C" w:rsidP="00087C2D">
      <w:pPr>
        <w:spacing w:line="200" w:lineRule="exact"/>
      </w:pPr>
      <w:r w:rsidRPr="005608BD">
        <w:br w:type="column"/>
      </w:r>
    </w:p>
    <w:p w:rsidR="00087C2D" w:rsidRPr="005608BD" w:rsidRDefault="00087C2D"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922" w:name="_Toc336454243"/>
      <w:r w:rsidRPr="005608BD">
        <w:rPr>
          <w:rFonts w:ascii="ＭＳ ゴシック" w:eastAsia="ＭＳ ゴシック" w:hAnsi="ＭＳ ゴシック" w:hint="eastAsia"/>
          <w:sz w:val="28"/>
          <w:szCs w:val="28"/>
        </w:rPr>
        <w:t>第５節　大規模な火事災害対策計画</w:t>
      </w:r>
      <w:bookmarkEnd w:id="922"/>
    </w:p>
    <w:p w:rsidR="00087C2D" w:rsidRPr="005608BD" w:rsidRDefault="00087C2D" w:rsidP="00087C2D">
      <w:pPr>
        <w:spacing w:line="100" w:lineRule="exact"/>
      </w:pPr>
    </w:p>
    <w:p w:rsidR="00F6403C" w:rsidRPr="005608BD" w:rsidRDefault="00F6403C" w:rsidP="00D56103">
      <w:pPr>
        <w:spacing w:afterLines="30" w:after="89" w:line="360" w:lineRule="exact"/>
        <w:ind w:leftChars="300" w:left="880" w:hangingChars="100" w:hanging="220"/>
        <w:outlineLvl w:val="2"/>
        <w:rPr>
          <w:rFonts w:ascii="ＭＳ ゴシック" w:eastAsia="ＭＳ ゴシック" w:hAnsi="ＭＳ ゴシック"/>
        </w:rPr>
      </w:pPr>
      <w:bookmarkStart w:id="923" w:name="_Toc277319725"/>
      <w:bookmarkStart w:id="924" w:name="_Toc304920437"/>
      <w:bookmarkStart w:id="925" w:name="_Toc332907054"/>
      <w:bookmarkStart w:id="926" w:name="_Toc335902842"/>
      <w:bookmarkStart w:id="927" w:name="_Toc336454244"/>
      <w:r w:rsidRPr="005608BD">
        <w:rPr>
          <w:rFonts w:ascii="ＭＳ ゴシック" w:eastAsia="ＭＳ ゴシック" w:hAnsi="ＭＳ ゴシック" w:hint="eastAsia"/>
        </w:rPr>
        <w:t>第１　基本方針</w:t>
      </w:r>
      <w:bookmarkEnd w:id="923"/>
      <w:bookmarkEnd w:id="924"/>
      <w:bookmarkEnd w:id="925"/>
      <w:bookmarkEnd w:id="926"/>
      <w:bookmarkEnd w:id="927"/>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死傷者が多数発生する等の大規模な火事災害が発生し、又はまさに発生しようとしている場合に、早期に初動体制を確立して、その拡大を</w:t>
      </w:r>
      <w:r w:rsidR="001606C2" w:rsidRPr="005608BD">
        <w:rPr>
          <w:rFonts w:ascii="ＭＳ 明朝" w:hAnsi="ＭＳ 明朝" w:hint="eastAsia"/>
        </w:rPr>
        <w:t>防御し</w:t>
      </w:r>
      <w:r w:rsidRPr="005608BD">
        <w:rPr>
          <w:rFonts w:ascii="ＭＳ 明朝" w:hAnsi="ＭＳ 明朝" w:hint="eastAsia"/>
        </w:rPr>
        <w:t>被害の軽減を図るため、町及び防災関係機関が実施する各種の予防、応急対策</w:t>
      </w:r>
      <w:r w:rsidR="00CE2918" w:rsidRPr="005608BD">
        <w:rPr>
          <w:rFonts w:ascii="ＭＳ 明朝" w:hAnsi="ＭＳ 明朝" w:hint="eastAsia"/>
        </w:rPr>
        <w:t>について</w:t>
      </w:r>
      <w:r w:rsidRPr="005608BD">
        <w:rPr>
          <w:rFonts w:ascii="ＭＳ 明朝" w:hAnsi="ＭＳ 明朝" w:hint="eastAsia"/>
        </w:rPr>
        <w:t>は、</w:t>
      </w:r>
      <w:r w:rsidR="00CE2918" w:rsidRPr="005608BD">
        <w:rPr>
          <w:rFonts w:ascii="ＭＳ 明朝" w:hAnsi="ＭＳ 明朝" w:hint="eastAsia"/>
        </w:rPr>
        <w:t>本</w:t>
      </w:r>
      <w:r w:rsidRPr="005608BD">
        <w:rPr>
          <w:rFonts w:ascii="ＭＳ 明朝" w:hAnsi="ＭＳ 明朝" w:hint="eastAsia"/>
        </w:rPr>
        <w:t>計画の定めるところによる。</w:t>
      </w:r>
    </w:p>
    <w:p w:rsidR="00F6403C" w:rsidRPr="005608BD" w:rsidRDefault="00F6403C" w:rsidP="00F6403C">
      <w:pPr>
        <w:spacing w:line="200" w:lineRule="exact"/>
      </w:pPr>
    </w:p>
    <w:p w:rsidR="00F6403C" w:rsidRPr="005608BD" w:rsidRDefault="00F6403C" w:rsidP="00D56103">
      <w:pPr>
        <w:spacing w:afterLines="30" w:after="89" w:line="360" w:lineRule="exact"/>
        <w:ind w:leftChars="300" w:left="880" w:hangingChars="100" w:hanging="220"/>
        <w:outlineLvl w:val="2"/>
        <w:rPr>
          <w:rFonts w:ascii="ＭＳ ゴシック" w:eastAsia="ＭＳ ゴシック" w:hAnsi="ＭＳ ゴシック"/>
        </w:rPr>
      </w:pPr>
      <w:bookmarkStart w:id="928" w:name="_Toc277319726"/>
      <w:bookmarkStart w:id="929" w:name="_Toc304920438"/>
      <w:bookmarkStart w:id="930" w:name="_Toc316999570"/>
      <w:bookmarkStart w:id="931" w:name="_Toc332907055"/>
      <w:bookmarkStart w:id="932" w:name="_Toc335902843"/>
      <w:bookmarkStart w:id="933" w:name="_Toc336454245"/>
      <w:r w:rsidRPr="005608BD">
        <w:rPr>
          <w:rFonts w:ascii="ＭＳ ゴシック" w:eastAsia="ＭＳ ゴシック" w:hAnsi="ＭＳ ゴシック" w:hint="eastAsia"/>
        </w:rPr>
        <w:t>第２　災害予防</w:t>
      </w:r>
      <w:bookmarkEnd w:id="928"/>
      <w:bookmarkEnd w:id="929"/>
      <w:bookmarkEnd w:id="930"/>
      <w:bookmarkEnd w:id="931"/>
      <w:bookmarkEnd w:id="932"/>
      <w:bookmarkEnd w:id="933"/>
    </w:p>
    <w:p w:rsidR="00F6403C" w:rsidRPr="005608BD" w:rsidRDefault="00F6403C"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町は、関係機関と協力し、大規模な火事災害の発生を未然に防止するために必要な予防対策を実施する。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町及び</w:t>
      </w:r>
      <w:r w:rsidR="00406C6E" w:rsidRPr="005608BD">
        <w:rPr>
          <w:rFonts w:ascii="ＭＳ ゴシック" w:eastAsia="ＭＳ ゴシック" w:hAnsi="ＭＳ ゴシック" w:hint="eastAsia"/>
        </w:rPr>
        <w:t>大雪</w:t>
      </w:r>
      <w:r w:rsidRPr="005608BD">
        <w:rPr>
          <w:rFonts w:ascii="ＭＳ ゴシック" w:eastAsia="ＭＳ ゴシック" w:hAnsi="ＭＳ ゴシック" w:hint="eastAsia"/>
        </w:rPr>
        <w:t>消防組合</w:t>
      </w:r>
      <w:r w:rsidR="00780B88" w:rsidRPr="005608BD">
        <w:rPr>
          <w:rFonts w:ascii="ＭＳ ゴシック" w:eastAsia="ＭＳ ゴシック" w:hAnsi="ＭＳ ゴシック" w:hint="eastAsia"/>
        </w:rPr>
        <w:t>比布消防</w:t>
      </w:r>
      <w:r w:rsidR="009956D9" w:rsidRPr="005608BD">
        <w:rPr>
          <w:rFonts w:ascii="ＭＳ ゴシック" w:eastAsia="ＭＳ ゴシック" w:hAnsi="ＭＳ ゴシック" w:hint="eastAsia"/>
        </w:rPr>
        <w:t>署</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（1） 大規模な火事災害に対する強いまちづくり</w:t>
      </w:r>
    </w:p>
    <w:p w:rsidR="00F6403C" w:rsidRPr="005608BD" w:rsidRDefault="00F6403C" w:rsidP="00F6403C">
      <w:pPr>
        <w:spacing w:line="360" w:lineRule="exact"/>
        <w:ind w:leftChars="400" w:left="880" w:firstLineChars="100" w:firstLine="220"/>
        <w:rPr>
          <w:rFonts w:ascii="ＭＳ 明朝" w:hAnsi="ＭＳ 明朝"/>
        </w:rPr>
      </w:pPr>
      <w:r w:rsidRPr="005608BD">
        <w:rPr>
          <w:rFonts w:ascii="ＭＳ 明朝" w:hAnsi="ＭＳ 明朝" w:hint="eastAsia"/>
        </w:rPr>
        <w:t>延焼拡大の防止を図るため、建築物や公共施設の不燃化に</w:t>
      </w:r>
      <w:r w:rsidR="005C563B" w:rsidRPr="005608BD">
        <w:rPr>
          <w:rFonts w:ascii="ＭＳ 明朝" w:hAnsi="ＭＳ 明朝" w:hint="eastAsia"/>
        </w:rPr>
        <w:t>努め</w:t>
      </w:r>
      <w:r w:rsidRPr="005608BD">
        <w:rPr>
          <w:rFonts w:ascii="ＭＳ 明朝" w:hAnsi="ＭＳ 明朝" w:hint="eastAsia"/>
        </w:rPr>
        <w:t>、大規模な火事災害に強いまちづくりを推進する。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（2） 火災発生、被害拡大危険区域の把握</w:t>
      </w:r>
    </w:p>
    <w:p w:rsidR="00F6403C" w:rsidRPr="005608BD" w:rsidRDefault="00F6403C" w:rsidP="00F6403C">
      <w:pPr>
        <w:spacing w:line="360" w:lineRule="exact"/>
        <w:ind w:leftChars="400" w:left="880" w:firstLineChars="100" w:firstLine="220"/>
        <w:rPr>
          <w:rFonts w:ascii="ＭＳ 明朝" w:hAnsi="ＭＳ 明朝"/>
        </w:rPr>
      </w:pPr>
      <w:r w:rsidRPr="005608BD">
        <w:rPr>
          <w:rFonts w:ascii="ＭＳ 明朝" w:hAnsi="ＭＳ 明朝" w:hint="eastAsia"/>
        </w:rPr>
        <w:t>災害応急対策の円滑な実施を図るため、火災発生及び延焼拡大の危険性のある区域を把握の上、被害想定を作成するよう努める。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（3） 予防査察の実施</w:t>
      </w:r>
    </w:p>
    <w:p w:rsidR="00F6403C" w:rsidRPr="005608BD" w:rsidRDefault="00F6403C" w:rsidP="00F6403C">
      <w:pPr>
        <w:spacing w:line="360" w:lineRule="exact"/>
        <w:ind w:leftChars="400" w:left="880" w:firstLineChars="100" w:firstLine="220"/>
        <w:rPr>
          <w:rFonts w:ascii="ＭＳ 明朝" w:hAnsi="ＭＳ 明朝"/>
        </w:rPr>
      </w:pPr>
      <w:r w:rsidRPr="005608BD">
        <w:rPr>
          <w:rFonts w:ascii="ＭＳ 明朝" w:hAnsi="ＭＳ 明朝" w:hint="eastAsia"/>
        </w:rPr>
        <w:t>多数の人が出入りする事業所等の防火対象物に対して、消防法に基づく消防用設備等の整備促進、保守点検の実施及び適正な維持管理について指導する。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（4） 防火管理者制度の推進</w:t>
      </w:r>
    </w:p>
    <w:p w:rsidR="00F6403C" w:rsidRPr="005608BD" w:rsidRDefault="00F6403C" w:rsidP="00F6403C">
      <w:pPr>
        <w:spacing w:line="360" w:lineRule="exact"/>
        <w:ind w:leftChars="400" w:left="880" w:firstLineChars="100" w:firstLine="220"/>
        <w:rPr>
          <w:rFonts w:ascii="ＭＳ 明朝" w:hAnsi="ＭＳ 明朝"/>
        </w:rPr>
      </w:pPr>
      <w:r w:rsidRPr="005608BD">
        <w:rPr>
          <w:rFonts w:ascii="ＭＳ 明朝" w:hAnsi="ＭＳ 明朝" w:hint="eastAsia"/>
        </w:rPr>
        <w:t>防火管理者の知識の向上を図るとともに、防火管理者を定めるべき防火対象物における自衛消防体制の強化を図るため、防火管理者の選任及び消防計画の作成、消防訓練の実施等について指導する。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（5） 防火思想の普及</w:t>
      </w:r>
    </w:p>
    <w:p w:rsidR="00F6403C" w:rsidRPr="005608BD" w:rsidRDefault="00F6403C" w:rsidP="00F6403C">
      <w:pPr>
        <w:spacing w:line="360" w:lineRule="exact"/>
        <w:ind w:leftChars="400" w:left="880" w:firstLineChars="100" w:firstLine="220"/>
        <w:rPr>
          <w:rFonts w:ascii="ＭＳ 明朝" w:hAnsi="ＭＳ 明朝"/>
        </w:rPr>
      </w:pPr>
      <w:r w:rsidRPr="005608BD">
        <w:rPr>
          <w:rFonts w:ascii="ＭＳ 明朝" w:hAnsi="ＭＳ 明朝" w:hint="eastAsia"/>
        </w:rPr>
        <w:t>年2回（春、秋期）の全道火災予防運動、防災週間等を通じて、各種広報媒体を活用することにより、</w:t>
      </w:r>
      <w:r w:rsidR="00363560" w:rsidRPr="005608BD">
        <w:rPr>
          <w:rFonts w:ascii="ＭＳ 明朝" w:hAnsi="ＭＳ 明朝" w:hint="eastAsia"/>
        </w:rPr>
        <w:t>住民</w:t>
      </w:r>
      <w:r w:rsidRPr="005608BD">
        <w:rPr>
          <w:rFonts w:ascii="ＭＳ 明朝" w:hAnsi="ＭＳ 明朝" w:hint="eastAsia"/>
        </w:rPr>
        <w:t>の防火思想の普及、高揚を図る。また、高齢者宅の防火訪問を実施する等、</w:t>
      </w:r>
      <w:r w:rsidR="00CE2918" w:rsidRPr="005608BD">
        <w:rPr>
          <w:rFonts w:ascii="ＭＳ 明朝" w:hAnsi="ＭＳ 明朝" w:hint="eastAsia"/>
        </w:rPr>
        <w:t>要配慮</w:t>
      </w:r>
      <w:r w:rsidRPr="005608BD">
        <w:rPr>
          <w:rFonts w:ascii="ＭＳ 明朝" w:hAnsi="ＭＳ 明朝" w:hint="eastAsia"/>
        </w:rPr>
        <w:t>者対策に十分配慮する。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（6） 自主防災組織の育成強化</w:t>
      </w:r>
    </w:p>
    <w:p w:rsidR="00F6403C" w:rsidRPr="005608BD" w:rsidRDefault="00F6403C" w:rsidP="00F6403C">
      <w:pPr>
        <w:spacing w:line="360" w:lineRule="exact"/>
        <w:ind w:leftChars="400" w:left="880" w:firstLineChars="100" w:firstLine="220"/>
        <w:rPr>
          <w:rFonts w:ascii="ＭＳ 明朝" w:hAnsi="ＭＳ 明朝"/>
        </w:rPr>
      </w:pPr>
      <w:r w:rsidRPr="005608BD">
        <w:rPr>
          <w:rFonts w:ascii="ＭＳ 明朝" w:hAnsi="ＭＳ 明朝" w:hint="eastAsia"/>
        </w:rPr>
        <w:t>地域の自主防災組織等の民間防火組織の設置及び育成指導の強化を図り、初期消火訓練等の自主的火災予防運動の実践を推進する。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（7） 消防水利の確保</w:t>
      </w:r>
    </w:p>
    <w:p w:rsidR="00F6403C" w:rsidRPr="005608BD" w:rsidRDefault="00F6403C" w:rsidP="00F6403C">
      <w:pPr>
        <w:spacing w:line="360" w:lineRule="exact"/>
        <w:ind w:leftChars="400" w:left="880" w:firstLineChars="100" w:firstLine="220"/>
        <w:rPr>
          <w:rFonts w:ascii="ＭＳ 明朝" w:hAnsi="ＭＳ 明朝"/>
        </w:rPr>
      </w:pPr>
      <w:r w:rsidRPr="005608BD">
        <w:rPr>
          <w:rFonts w:ascii="ＭＳ 明朝" w:hAnsi="ＭＳ 明朝" w:hint="eastAsia"/>
        </w:rPr>
        <w:t>同時多発火災や消火栓の使用不能等に備えて、防火水槽の配備、河川水の活用等により、消防水利の多様化及び確保に努める。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（8） 消防体制の整備</w:t>
      </w:r>
    </w:p>
    <w:p w:rsidR="00F6403C" w:rsidRPr="005608BD" w:rsidRDefault="00F6403C" w:rsidP="00F6403C">
      <w:pPr>
        <w:spacing w:line="360" w:lineRule="exact"/>
        <w:ind w:leftChars="400" w:left="880" w:firstLineChars="100" w:firstLine="208"/>
        <w:rPr>
          <w:rFonts w:ascii="ＭＳ 明朝" w:hAnsi="ＭＳ 明朝"/>
          <w:spacing w:val="-6"/>
        </w:rPr>
      </w:pPr>
      <w:r w:rsidRPr="005608BD">
        <w:rPr>
          <w:rFonts w:ascii="ＭＳ 明朝" w:hAnsi="ＭＳ 明朝" w:hint="eastAsia"/>
          <w:spacing w:val="-6"/>
        </w:rPr>
        <w:t>消防職団員の非常</w:t>
      </w:r>
      <w:r w:rsidR="00AC104E" w:rsidRPr="005608BD">
        <w:rPr>
          <w:rFonts w:ascii="ＭＳ 明朝" w:hAnsi="ＭＳ 明朝" w:hint="eastAsia"/>
          <w:spacing w:val="-6"/>
        </w:rPr>
        <w:t>招集</w:t>
      </w:r>
      <w:r w:rsidRPr="005608BD">
        <w:rPr>
          <w:rFonts w:ascii="ＭＳ 明朝" w:hAnsi="ＭＳ 明朝" w:hint="eastAsia"/>
          <w:spacing w:val="-6"/>
        </w:rPr>
        <w:t>方法、消火部隊の編成及び運用、消防用機械・資機材の整備、災害時の情報通信手段等について十分に検討を行い、大規模な火事災害の対応力を高めることとする。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（9） 防災訓練の実践</w:t>
      </w:r>
    </w:p>
    <w:p w:rsidR="00F6403C" w:rsidRPr="005608BD" w:rsidRDefault="00F6403C" w:rsidP="00F6403C">
      <w:pPr>
        <w:spacing w:line="360" w:lineRule="exact"/>
        <w:ind w:leftChars="400" w:left="880" w:firstLineChars="100" w:firstLine="220"/>
        <w:rPr>
          <w:rFonts w:ascii="ＭＳ 明朝" w:hAnsi="ＭＳ 明朝"/>
        </w:rPr>
      </w:pPr>
      <w:r w:rsidRPr="005608BD">
        <w:rPr>
          <w:rFonts w:ascii="ＭＳ 明朝" w:hAnsi="ＭＳ 明朝" w:hint="eastAsia"/>
        </w:rPr>
        <w:t>関係機関、</w:t>
      </w:r>
      <w:r w:rsidR="00363560" w:rsidRPr="005608BD">
        <w:rPr>
          <w:rFonts w:ascii="ＭＳ 明朝" w:hAnsi="ＭＳ 明朝" w:hint="eastAsia"/>
        </w:rPr>
        <w:t>住民</w:t>
      </w:r>
      <w:r w:rsidRPr="005608BD">
        <w:rPr>
          <w:rFonts w:ascii="ＭＳ 明朝" w:hAnsi="ＭＳ 明朝" w:hint="eastAsia"/>
        </w:rPr>
        <w:t>等と相互に連携して実践的な消火、救助・救急等の訓練を実施し、災害</w:t>
      </w:r>
      <w:r w:rsidRPr="005608BD">
        <w:rPr>
          <w:rFonts w:ascii="ＭＳ 明朝" w:hAnsi="ＭＳ 明朝" w:hint="eastAsia"/>
        </w:rPr>
        <w:lastRenderedPageBreak/>
        <w:t>時の活動手順、関係機関との連携等について徹底を図るとともに、訓練後には評価を行い、必要に応じ体制等の改善を行う。</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（10）火災警報の発令</w:t>
      </w:r>
    </w:p>
    <w:p w:rsidR="00F6403C" w:rsidRPr="005608BD" w:rsidRDefault="00F6403C" w:rsidP="00D56103">
      <w:pPr>
        <w:spacing w:afterLines="30" w:after="89" w:line="360" w:lineRule="exact"/>
        <w:ind w:leftChars="400" w:left="880" w:firstLineChars="100" w:firstLine="220"/>
        <w:rPr>
          <w:rFonts w:ascii="ＭＳ 明朝" w:hAnsi="ＭＳ 明朝"/>
        </w:rPr>
      </w:pPr>
      <w:r w:rsidRPr="005608BD">
        <w:rPr>
          <w:rFonts w:ascii="ＭＳ 明朝" w:hAnsi="ＭＳ 明朝" w:hint="eastAsia"/>
        </w:rPr>
        <w:t>町長は、上川総合振興局長から火災気象通報を受けたとき、又は実効湿度が</w:t>
      </w:r>
      <w:r w:rsidR="00AA1A24">
        <w:rPr>
          <w:rFonts w:ascii="ＭＳ 明朝" w:hAnsi="ＭＳ 明朝" w:hint="eastAsia"/>
        </w:rPr>
        <w:t>70</w:t>
      </w:r>
      <w:r w:rsidRPr="005608BD">
        <w:rPr>
          <w:rFonts w:ascii="ＭＳ 明朝" w:hAnsi="ＭＳ 明朝" w:hint="eastAsia"/>
        </w:rPr>
        <w:t>％以下であって、最小湿度が</w:t>
      </w:r>
      <w:r w:rsidR="00480499" w:rsidRPr="005608BD">
        <w:rPr>
          <w:rFonts w:ascii="ＭＳ 明朝" w:hAnsi="ＭＳ 明朝" w:hint="eastAsia"/>
        </w:rPr>
        <w:t>3</w:t>
      </w:r>
      <w:r w:rsidR="00AA1A24">
        <w:rPr>
          <w:rFonts w:ascii="ＭＳ 明朝" w:hAnsi="ＭＳ 明朝" w:hint="eastAsia"/>
        </w:rPr>
        <w:t>0</w:t>
      </w:r>
      <w:r w:rsidRPr="005608BD">
        <w:rPr>
          <w:rFonts w:ascii="ＭＳ 明朝" w:hAnsi="ＭＳ 明朝" w:hint="eastAsia"/>
        </w:rPr>
        <w:t>％以下となり、かつ</w:t>
      </w:r>
      <w:r w:rsidR="00406C6E" w:rsidRPr="005608BD">
        <w:rPr>
          <w:rFonts w:ascii="ＭＳ 明朝" w:hAnsi="ＭＳ 明朝" w:hint="eastAsia"/>
        </w:rPr>
        <w:t>平均</w:t>
      </w:r>
      <w:r w:rsidRPr="005608BD">
        <w:rPr>
          <w:rFonts w:ascii="ＭＳ 明朝" w:hAnsi="ＭＳ 明朝" w:hint="eastAsia"/>
        </w:rPr>
        <w:t>風速が</w:t>
      </w:r>
      <w:r w:rsidR="00AA1A24">
        <w:rPr>
          <w:rFonts w:ascii="ＭＳ 明朝" w:hAnsi="ＭＳ 明朝" w:hint="eastAsia"/>
        </w:rPr>
        <w:t>10</w:t>
      </w:r>
      <w:r w:rsidRPr="005608BD">
        <w:rPr>
          <w:rFonts w:ascii="ＭＳ 明朝" w:hAnsi="ＭＳ 明朝" w:hint="eastAsia"/>
        </w:rPr>
        <w:t>ｍ/ｓ以上のときに、消防法第22条により、火災気象警報を発令する。</w:t>
      </w:r>
    </w:p>
    <w:p w:rsidR="00F6403C" w:rsidRPr="005608BD" w:rsidRDefault="00F6403C" w:rsidP="00D56103">
      <w:pPr>
        <w:spacing w:beforeLines="50" w:before="149" w:line="360" w:lineRule="exact"/>
        <w:ind w:leftChars="300" w:left="660"/>
        <w:rPr>
          <w:rFonts w:ascii="ＭＳ ゴシック" w:eastAsia="ＭＳ ゴシック" w:hAnsi="ＭＳ ゴシック"/>
          <w:sz w:val="21"/>
          <w:szCs w:val="21"/>
        </w:rPr>
      </w:pPr>
      <w:r w:rsidRPr="005608BD">
        <w:rPr>
          <w:rFonts w:ascii="ＭＳ ゴシック" w:eastAsia="ＭＳ ゴシック" w:hAnsi="ＭＳ ゴシック" w:hint="eastAsia"/>
          <w:sz w:val="21"/>
          <w:szCs w:val="21"/>
        </w:rPr>
        <w:t>２　北海道</w:t>
      </w:r>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大規模な火事災害に強いまちづくり、防火思想の普及、自主防災組織の育成強化を実施するとともに、町、</w:t>
      </w:r>
      <w:r w:rsidR="00780B88" w:rsidRPr="005608BD">
        <w:rPr>
          <w:rFonts w:ascii="ＭＳ 明朝" w:hAnsi="ＭＳ 明朝" w:hint="eastAsia"/>
        </w:rPr>
        <w:t>大雪消防組合比布消防署</w:t>
      </w:r>
      <w:r w:rsidRPr="005608BD">
        <w:rPr>
          <w:rFonts w:ascii="ＭＳ 明朝" w:hAnsi="ＭＳ 明朝" w:hint="eastAsia"/>
        </w:rPr>
        <w:t>が実施する各種予防対策の推進を図るために指導、助言を行う。</w:t>
      </w:r>
    </w:p>
    <w:p w:rsidR="00F6403C" w:rsidRPr="005608BD" w:rsidRDefault="00F6403C" w:rsidP="00F6403C">
      <w:pPr>
        <w:spacing w:line="200" w:lineRule="exact"/>
      </w:pPr>
    </w:p>
    <w:p w:rsidR="00F6403C" w:rsidRPr="005608BD" w:rsidRDefault="00F6403C" w:rsidP="00D56103">
      <w:pPr>
        <w:spacing w:afterLines="30" w:after="89" w:line="360" w:lineRule="exact"/>
        <w:ind w:leftChars="300" w:left="880" w:hangingChars="100" w:hanging="220"/>
        <w:outlineLvl w:val="2"/>
        <w:rPr>
          <w:rFonts w:ascii="ＭＳ ゴシック" w:eastAsia="ＭＳ ゴシック" w:hAnsi="ＭＳ ゴシック"/>
        </w:rPr>
      </w:pPr>
      <w:bookmarkStart w:id="934" w:name="_Toc277319727"/>
      <w:bookmarkStart w:id="935" w:name="_Toc304920439"/>
      <w:bookmarkStart w:id="936" w:name="_Toc316999571"/>
      <w:bookmarkStart w:id="937" w:name="_Toc332907056"/>
      <w:bookmarkStart w:id="938" w:name="_Toc335902844"/>
      <w:bookmarkStart w:id="939" w:name="_Toc336454246"/>
      <w:r w:rsidRPr="005608BD">
        <w:rPr>
          <w:rFonts w:ascii="ＭＳ ゴシック" w:eastAsia="ＭＳ ゴシック" w:hAnsi="ＭＳ ゴシック" w:hint="eastAsia"/>
        </w:rPr>
        <w:t>第３　災害応急対策</w:t>
      </w:r>
      <w:bookmarkEnd w:id="934"/>
      <w:bookmarkEnd w:id="935"/>
      <w:bookmarkEnd w:id="936"/>
      <w:bookmarkEnd w:id="937"/>
      <w:bookmarkEnd w:id="938"/>
      <w:bookmarkEnd w:id="939"/>
    </w:p>
    <w:p w:rsidR="00F6403C" w:rsidRPr="005608BD" w:rsidRDefault="00F6403C" w:rsidP="00F6403C">
      <w:pPr>
        <w:spacing w:line="360" w:lineRule="exact"/>
        <w:ind w:leftChars="300" w:left="660"/>
        <w:rPr>
          <w:rFonts w:ascii="ＭＳ ゴシック" w:eastAsia="ＭＳ ゴシック" w:hAnsi="ＭＳ ゴシック"/>
          <w:sz w:val="21"/>
          <w:szCs w:val="21"/>
          <w:lang w:eastAsia="zh-TW"/>
        </w:rPr>
      </w:pPr>
      <w:r w:rsidRPr="005608BD">
        <w:rPr>
          <w:rFonts w:ascii="ＭＳ ゴシック" w:eastAsia="ＭＳ ゴシック" w:hAnsi="ＭＳ ゴシック" w:hint="eastAsia"/>
          <w:sz w:val="21"/>
          <w:szCs w:val="21"/>
          <w:lang w:eastAsia="zh-TW"/>
        </w:rPr>
        <w:t>１　情報通信</w:t>
      </w:r>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大規模な火事災害が発生し、又</w:t>
      </w:r>
      <w:r w:rsidR="00C4075C" w:rsidRPr="005608BD">
        <w:rPr>
          <w:rFonts w:ascii="ＭＳ 明朝" w:hAnsi="ＭＳ 明朝" w:hint="eastAsia"/>
        </w:rPr>
        <w:t>は</w:t>
      </w:r>
      <w:r w:rsidRPr="005608BD">
        <w:rPr>
          <w:rFonts w:ascii="ＭＳ 明朝" w:hAnsi="ＭＳ 明朝" w:hint="eastAsia"/>
        </w:rPr>
        <w:t>まさに発生しようとしている場合の情報の収集及び通信等は、次により実施する。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（1） 情報通信連絡系統</w:t>
      </w:r>
    </w:p>
    <w:p w:rsidR="00F6403C" w:rsidRPr="005608BD" w:rsidRDefault="007B24BA" w:rsidP="00D56103">
      <w:pPr>
        <w:spacing w:afterLines="50" w:after="149" w:line="360" w:lineRule="exact"/>
        <w:ind w:leftChars="400" w:left="880" w:firstLineChars="100" w:firstLine="220"/>
        <w:rPr>
          <w:rFonts w:ascii="ＭＳ 明朝" w:hAnsi="ＭＳ 明朝"/>
        </w:rPr>
      </w:pPr>
      <w:r>
        <w:rPr>
          <w:noProof/>
        </w:rPr>
        <w:pict>
          <v:shape id="_x0000_s5132" style="position:absolute;left:0;text-align:left;margin-left:174.15pt;margin-top:49.5pt;width:9.9pt;height:57.6pt;z-index:323;mso-wrap-distance-left:9pt;mso-wrap-distance-top:0;mso-wrap-distance-right:9pt;mso-wrap-distance-bottom:0;mso-position-horizontal-relative:text;mso-position-vertical-relative:text;v-text-anchor:top" coordsize="210,604" path="m,l210,r,604e" filled="f">
            <v:stroke endarrowwidth="narrow" endarrowlength="short"/>
            <v:path arrowok="t"/>
          </v:shape>
        </w:pict>
      </w:r>
      <w:r>
        <w:rPr>
          <w:noProof/>
        </w:rPr>
        <w:pict>
          <v:shape id="_x0000_s5127" type="#_x0000_t202" style="position:absolute;left:0;text-align:left;margin-left:97.6pt;margin-top:41.4pt;width:76.55pt;height:15.6pt;z-index:318">
            <v:stroke endarrowwidth="narrow" endarrowlength="short"/>
            <v:textbox style="mso-next-textbox:#_x0000_s5127" inset=".64mm,0,.64mm,0">
              <w:txbxContent>
                <w:p w:rsidR="00FF1D6D" w:rsidRPr="00AA10DD" w:rsidRDefault="00FF1D6D" w:rsidP="0093790D">
                  <w:pPr>
                    <w:ind w:leftChars="100" w:left="220" w:rightChars="100" w:right="220"/>
                    <w:jc w:val="distribute"/>
                    <w:rPr>
                      <w:sz w:val="20"/>
                      <w:szCs w:val="20"/>
                    </w:rPr>
                  </w:pPr>
                  <w:r w:rsidRPr="00AA10DD">
                    <w:rPr>
                      <w:rFonts w:hint="eastAsia"/>
                      <w:sz w:val="20"/>
                      <w:szCs w:val="20"/>
                    </w:rPr>
                    <w:t>比布町</w:t>
                  </w:r>
                </w:p>
              </w:txbxContent>
            </v:textbox>
          </v:shape>
        </w:pict>
      </w:r>
      <w:r>
        <w:rPr>
          <w:noProof/>
        </w:rPr>
        <w:pict>
          <v:line id="_x0000_s5130" style="position:absolute;left:0;text-align:left;z-index:321" from="80.6pt,107.1pt" to="98.1pt,107.1pt">
            <v:stroke endarrow="classic" endarrowwidth="narrow" endarrowlength="short"/>
          </v:line>
        </w:pict>
      </w:r>
      <w:r>
        <w:rPr>
          <w:noProof/>
        </w:rPr>
        <w:pict>
          <v:shape id="_x0000_s5129" type="#_x0000_t202" style="position:absolute;left:0;text-align:left;margin-left:19.25pt;margin-top:99.55pt;width:61.35pt;height:15.6pt;z-index:320">
            <v:stroke endarrowwidth="narrow" endarrowlength="short"/>
            <v:textbox style="mso-next-textbox:#_x0000_s5129" inset=".64mm,0,.64mm,0">
              <w:txbxContent>
                <w:p w:rsidR="00FF1D6D" w:rsidRPr="00A425CA" w:rsidRDefault="00FF1D6D" w:rsidP="0093790D">
                  <w:pPr>
                    <w:ind w:leftChars="50" w:left="110" w:rightChars="50" w:right="110"/>
                    <w:jc w:val="distribute"/>
                    <w:rPr>
                      <w:spacing w:val="-8"/>
                      <w:sz w:val="20"/>
                      <w:szCs w:val="20"/>
                    </w:rPr>
                  </w:pPr>
                  <w:r>
                    <w:rPr>
                      <w:rFonts w:hint="eastAsia"/>
                      <w:spacing w:val="-8"/>
                      <w:sz w:val="20"/>
                      <w:szCs w:val="20"/>
                    </w:rPr>
                    <w:t>発見者等</w:t>
                  </w:r>
                </w:p>
              </w:txbxContent>
            </v:textbox>
          </v:shape>
        </w:pict>
      </w:r>
      <w:r>
        <w:rPr>
          <w:noProof/>
        </w:rPr>
        <w:pict>
          <v:line id="_x0000_s5131" style="position:absolute;left:0;text-align:left;z-index:322" from="174.35pt,106.95pt" to="194.2pt,106.95pt">
            <v:stroke endarrow="classic" endarrowwidth="narrow" endarrowlength="short"/>
          </v:line>
        </w:pict>
      </w:r>
      <w:r w:rsidR="00F6403C" w:rsidRPr="005608BD">
        <w:rPr>
          <w:rFonts w:ascii="ＭＳ 明朝" w:hAnsi="ＭＳ 明朝" w:hint="eastAsia"/>
        </w:rPr>
        <w:t>大規模な火事災害が発生し、又</w:t>
      </w:r>
      <w:r w:rsidR="00C4075C" w:rsidRPr="005608BD">
        <w:rPr>
          <w:rFonts w:ascii="ＭＳ 明朝" w:hAnsi="ＭＳ 明朝" w:hint="eastAsia"/>
        </w:rPr>
        <w:t>は</w:t>
      </w:r>
      <w:r w:rsidR="00F6403C" w:rsidRPr="005608BD">
        <w:rPr>
          <w:rFonts w:ascii="ＭＳ 明朝" w:hAnsi="ＭＳ 明朝" w:hint="eastAsia"/>
        </w:rPr>
        <w:t>まさに発生しようとしている場合の連絡系統は、次のとおりとする。</w:t>
      </w:r>
    </w:p>
    <w:p w:rsidR="00F6403C" w:rsidRPr="005608BD" w:rsidRDefault="00F6403C" w:rsidP="00F6403C">
      <w:pPr>
        <w:spacing w:line="200" w:lineRule="exact"/>
      </w:pPr>
    </w:p>
    <w:p w:rsidR="00F6403C" w:rsidRPr="005608BD" w:rsidRDefault="007B24BA" w:rsidP="00F6403C">
      <w:pPr>
        <w:spacing w:line="200" w:lineRule="exact"/>
      </w:pPr>
      <w:r>
        <w:rPr>
          <w:noProof/>
        </w:rPr>
        <w:pict>
          <v:line id="_x0000_s5138" style="position:absolute;left:0;text-align:left;flip:y;z-index:328" from="135.85pt,3.55pt" to="135.85pt,37.25pt">
            <v:stroke endarrow="classic" endarrowwidth="narrow" endarrowlength="short"/>
          </v:line>
        </w:pict>
      </w:r>
    </w:p>
    <w:p w:rsidR="00F6403C" w:rsidRPr="005608BD" w:rsidRDefault="00F6403C" w:rsidP="00F6403C">
      <w:pPr>
        <w:spacing w:line="200" w:lineRule="exact"/>
      </w:pPr>
    </w:p>
    <w:p w:rsidR="00F6403C" w:rsidRPr="005608BD" w:rsidRDefault="00F6403C" w:rsidP="00F6403C">
      <w:pPr>
        <w:spacing w:line="200" w:lineRule="exact"/>
      </w:pPr>
    </w:p>
    <w:p w:rsidR="00F6403C" w:rsidRPr="005608BD" w:rsidRDefault="007B24BA" w:rsidP="00F6403C">
      <w:pPr>
        <w:spacing w:line="200" w:lineRule="exact"/>
      </w:pPr>
      <w:r>
        <w:rPr>
          <w:noProof/>
        </w:rPr>
        <w:pict>
          <v:shape id="_x0000_s5134" type="#_x0000_t202" style="position:absolute;left:0;text-align:left;margin-left:97.6pt;margin-top:7.25pt;width:76.55pt;height:31.2pt;z-index:325">
            <v:stroke endarrowwidth="narrow" endarrowlength="short"/>
            <v:textbox style="mso-next-textbox:#_x0000_s5134" inset=".64mm,0,.64mm,0">
              <w:txbxContent>
                <w:p w:rsidR="00FF1D6D" w:rsidRPr="0087050F" w:rsidRDefault="00FF1D6D" w:rsidP="00F6403C">
                  <w:pPr>
                    <w:jc w:val="center"/>
                    <w:rPr>
                      <w:rFonts w:hAnsi="ＭＳ 明朝"/>
                      <w:color w:val="000000"/>
                      <w:spacing w:val="-18"/>
                      <w:sz w:val="20"/>
                      <w:szCs w:val="20"/>
                    </w:rPr>
                  </w:pPr>
                  <w:r>
                    <w:rPr>
                      <w:rFonts w:hAnsi="ＭＳ 明朝" w:hint="eastAsia"/>
                      <w:color w:val="000000"/>
                      <w:spacing w:val="-18"/>
                      <w:sz w:val="20"/>
                      <w:szCs w:val="20"/>
                    </w:rPr>
                    <w:t>大雪</w:t>
                  </w:r>
                  <w:r w:rsidRPr="0087050F">
                    <w:rPr>
                      <w:rFonts w:hAnsi="ＭＳ 明朝" w:hint="eastAsia"/>
                      <w:color w:val="000000"/>
                      <w:spacing w:val="-18"/>
                      <w:sz w:val="20"/>
                      <w:szCs w:val="20"/>
                    </w:rPr>
                    <w:t>消防組合</w:t>
                  </w:r>
                  <w:r>
                    <w:rPr>
                      <w:rFonts w:hAnsi="ＭＳ 明朝" w:hint="eastAsia"/>
                      <w:color w:val="000000"/>
                      <w:spacing w:val="-18"/>
                      <w:sz w:val="20"/>
                      <w:szCs w:val="20"/>
                    </w:rPr>
                    <w:t xml:space="preserve">　　</w:t>
                  </w:r>
                  <w:r w:rsidRPr="0087050F">
                    <w:rPr>
                      <w:rFonts w:hAnsi="ＭＳ 明朝" w:hint="eastAsia"/>
                      <w:color w:val="000000"/>
                      <w:spacing w:val="-18"/>
                      <w:sz w:val="20"/>
                      <w:szCs w:val="20"/>
                    </w:rPr>
                    <w:t>（</w:t>
                  </w:r>
                  <w:r>
                    <w:rPr>
                      <w:rFonts w:hAnsi="ＭＳ 明朝" w:hint="eastAsia"/>
                      <w:color w:val="000000"/>
                      <w:spacing w:val="-18"/>
                      <w:sz w:val="20"/>
                      <w:szCs w:val="20"/>
                    </w:rPr>
                    <w:t>比布消防</w:t>
                  </w:r>
                  <w:r w:rsidRPr="0087050F">
                    <w:rPr>
                      <w:rFonts w:hAnsi="ＭＳ 明朝" w:hint="eastAsia"/>
                      <w:color w:val="000000"/>
                      <w:spacing w:val="-18"/>
                      <w:sz w:val="20"/>
                      <w:szCs w:val="20"/>
                    </w:rPr>
                    <w:t>署）</w:t>
                  </w:r>
                </w:p>
              </w:txbxContent>
            </v:textbox>
          </v:shape>
        </w:pict>
      </w:r>
      <w:r>
        <w:rPr>
          <w:noProof/>
        </w:rPr>
        <w:pict>
          <v:shape id="_x0000_s5144" type="#_x0000_t202" style="position:absolute;left:0;text-align:left;margin-left:194pt;margin-top:7.5pt;width:85.05pt;height:31.2pt;z-index:334">
            <v:stroke endarrowwidth="narrow" endarrowlength="short"/>
            <v:textbox style="mso-next-textbox:#_x0000_s5144" inset=".64mm,0,.64mm,0">
              <w:txbxContent>
                <w:p w:rsidR="00FF1D6D" w:rsidRDefault="00FF1D6D" w:rsidP="0093790D">
                  <w:pPr>
                    <w:ind w:leftChars="50" w:left="110" w:rightChars="50" w:right="110"/>
                    <w:jc w:val="distribute"/>
                    <w:rPr>
                      <w:spacing w:val="-20"/>
                      <w:sz w:val="20"/>
                    </w:rPr>
                  </w:pPr>
                  <w:r>
                    <w:rPr>
                      <w:rFonts w:hint="eastAsia"/>
                      <w:spacing w:val="-20"/>
                      <w:sz w:val="20"/>
                      <w:lang w:eastAsia="zh-TW"/>
                    </w:rPr>
                    <w:t>上川総合振興局</w:t>
                  </w:r>
                </w:p>
                <w:p w:rsidR="00FF1D6D" w:rsidRDefault="00FF1D6D" w:rsidP="0093790D">
                  <w:pPr>
                    <w:ind w:leftChars="50" w:left="110" w:rightChars="50" w:right="110"/>
                    <w:jc w:val="distribute"/>
                    <w:rPr>
                      <w:spacing w:val="-20"/>
                      <w:sz w:val="20"/>
                      <w:lang w:eastAsia="zh-TW"/>
                    </w:rPr>
                  </w:pPr>
                  <w:r>
                    <w:rPr>
                      <w:rFonts w:hint="eastAsia"/>
                      <w:spacing w:val="-20"/>
                      <w:sz w:val="20"/>
                      <w:lang w:eastAsia="zh-TW"/>
                    </w:rPr>
                    <w:t>（地域政策</w:t>
                  </w:r>
                  <w:r>
                    <w:rPr>
                      <w:rFonts w:hint="eastAsia"/>
                      <w:spacing w:val="-20"/>
                      <w:sz w:val="20"/>
                    </w:rPr>
                    <w:t>部</w:t>
                  </w:r>
                  <w:r>
                    <w:rPr>
                      <w:rFonts w:hint="eastAsia"/>
                      <w:spacing w:val="-20"/>
                      <w:sz w:val="20"/>
                      <w:lang w:eastAsia="zh-TW"/>
                    </w:rPr>
                    <w:t>）</w:t>
                  </w:r>
                </w:p>
              </w:txbxContent>
            </v:textbox>
          </v:shape>
        </w:pict>
      </w:r>
    </w:p>
    <w:p w:rsidR="00F6403C" w:rsidRPr="005608BD" w:rsidRDefault="007B24BA" w:rsidP="00F6403C">
      <w:pPr>
        <w:spacing w:line="200" w:lineRule="exact"/>
      </w:pPr>
      <w:r>
        <w:rPr>
          <w:noProof/>
        </w:rPr>
        <w:pict>
          <v:shape id="_x0000_s5143" type="#_x0000_t202" style="position:absolute;left:0;text-align:left;margin-left:295.5pt;margin-top:5.85pt;width:99.75pt;height:15.6pt;z-index:333">
            <v:stroke endarrowwidth="narrow" endarrowlength="short"/>
            <v:textbox style="mso-next-textbox:#_x0000_s5143" inset=".64mm,0,.64mm,0">
              <w:txbxContent>
                <w:p w:rsidR="00FF1D6D" w:rsidRPr="007D16B8" w:rsidRDefault="00FF1D6D" w:rsidP="00C711EA">
                  <w:pPr>
                    <w:ind w:leftChars="50" w:left="110" w:rightChars="50" w:right="110"/>
                    <w:jc w:val="distribute"/>
                    <w:rPr>
                      <w:spacing w:val="-8"/>
                      <w:sz w:val="20"/>
                      <w:szCs w:val="20"/>
                    </w:rPr>
                  </w:pPr>
                  <w:r w:rsidRPr="007D16B8">
                    <w:rPr>
                      <w:rFonts w:hint="eastAsia"/>
                      <w:spacing w:val="-8"/>
                      <w:sz w:val="20"/>
                      <w:szCs w:val="20"/>
                    </w:rPr>
                    <w:t>北海道（</w:t>
                  </w:r>
                  <w:r w:rsidRPr="00765253">
                    <w:rPr>
                      <w:rFonts w:hint="eastAsia"/>
                      <w:spacing w:val="-8"/>
                      <w:sz w:val="20"/>
                      <w:szCs w:val="20"/>
                    </w:rPr>
                    <w:t>危機対策局</w:t>
                  </w:r>
                  <w:r w:rsidRPr="007D16B8">
                    <w:rPr>
                      <w:rFonts w:hint="eastAsia"/>
                      <w:spacing w:val="-8"/>
                      <w:sz w:val="20"/>
                      <w:szCs w:val="20"/>
                    </w:rPr>
                    <w:t>）</w:t>
                  </w:r>
                </w:p>
              </w:txbxContent>
            </v:textbox>
          </v:shape>
        </w:pict>
      </w:r>
      <w:r>
        <w:rPr>
          <w:noProof/>
        </w:rPr>
        <w:pict>
          <v:shape id="_x0000_s5140" type="#_x0000_t202" style="position:absolute;left:0;text-align:left;margin-left:406.65pt;margin-top:6.1pt;width:64.6pt;height:15.1pt;z-index:330">
            <v:stroke endarrowwidth="narrow" endarrowlength="short"/>
            <v:textbox style="mso-next-textbox:#_x0000_s5140" inset=".64mm,0,.64mm,0">
              <w:txbxContent>
                <w:p w:rsidR="00FF1D6D" w:rsidRPr="007D16B8" w:rsidRDefault="00FF1D6D" w:rsidP="00C711EA">
                  <w:pPr>
                    <w:ind w:leftChars="50" w:left="110" w:rightChars="50" w:right="110"/>
                    <w:jc w:val="distribute"/>
                    <w:rPr>
                      <w:spacing w:val="-8"/>
                      <w:sz w:val="20"/>
                      <w:szCs w:val="20"/>
                    </w:rPr>
                  </w:pPr>
                  <w:r w:rsidRPr="007D16B8">
                    <w:rPr>
                      <w:rFonts w:hint="eastAsia"/>
                      <w:spacing w:val="-8"/>
                      <w:sz w:val="20"/>
                      <w:szCs w:val="20"/>
                    </w:rPr>
                    <w:t>国（消防庁）</w:t>
                  </w:r>
                </w:p>
              </w:txbxContent>
            </v:textbox>
          </v:shape>
        </w:pict>
      </w:r>
    </w:p>
    <w:p w:rsidR="00F6403C" w:rsidRPr="005608BD" w:rsidRDefault="007B24BA" w:rsidP="00F6403C">
      <w:pPr>
        <w:spacing w:line="200" w:lineRule="exact"/>
      </w:pPr>
      <w:r>
        <w:rPr>
          <w:noProof/>
        </w:rPr>
        <w:pict>
          <v:line id="_x0000_s5142" style="position:absolute;left:0;text-align:left;z-index:332" from="396pt,3.65pt" to="407.25pt,3.65pt">
            <v:stroke endarrow="classic" endarrowwidth="narrow" endarrowlength="short"/>
          </v:line>
        </w:pict>
      </w:r>
      <w:r>
        <w:rPr>
          <w:noProof/>
        </w:rPr>
        <w:pict>
          <v:line id="_x0000_s5141" style="position:absolute;left:0;text-align:left;z-index:331" from="279.15pt,3.65pt" to="294.9pt,3.65pt">
            <v:stroke endarrow="classic" endarrowwidth="narrow" endarrowlength="short"/>
          </v:line>
        </w:pict>
      </w:r>
    </w:p>
    <w:p w:rsidR="00F6403C" w:rsidRPr="005608BD" w:rsidRDefault="007B24BA" w:rsidP="00F6403C">
      <w:pPr>
        <w:spacing w:line="200" w:lineRule="exact"/>
      </w:pPr>
      <w:r>
        <w:rPr>
          <w:noProof/>
        </w:rPr>
        <w:pict>
          <v:line id="_x0000_s5139" style="position:absolute;left:0;text-align:left;z-index:329" from="349.4pt,2.4pt" to="349.4pt,39pt">
            <v:stroke dashstyle="dash" startarrow="classic" startarrowwidth="narrow" startarrowlength="short" endarrow="classic" endarrowwidth="narrow" endarrowlength="short"/>
          </v:line>
        </w:pict>
      </w:r>
      <w:r>
        <w:rPr>
          <w:noProof/>
        </w:rPr>
        <w:pict>
          <v:line id="_x0000_s5137" style="position:absolute;left:0;text-align:left;flip:x;z-index:327" from="135.85pt,8.45pt" to="135.85pt,40pt">
            <v:stroke endarrow="classic" endarrowwidth="narrow" endarrowlength="short"/>
          </v:line>
        </w:pict>
      </w:r>
    </w:p>
    <w:p w:rsidR="00F6403C" w:rsidRPr="005608BD" w:rsidRDefault="007B24BA" w:rsidP="00F6403C">
      <w:pPr>
        <w:spacing w:line="200" w:lineRule="exact"/>
      </w:pPr>
      <w:r>
        <w:rPr>
          <w:noProof/>
        </w:rPr>
        <w:pict>
          <v:shape id="_x0000_s5133" type="#_x0000_t202" style="position:absolute;left:0;text-align:left;margin-left:345.3pt;margin-top:3.3pt;width:60.35pt;height:16.6pt;z-index:324" stroked="f">
            <v:stroke endarrowwidth="narrow" endarrowlength="short"/>
            <v:textbox style="mso-next-textbox:#_x0000_s5133" inset=".64mm,0,.64mm,0">
              <w:txbxContent>
                <w:p w:rsidR="00FF1D6D" w:rsidRDefault="00FF1D6D" w:rsidP="00F6403C">
                  <w:pPr>
                    <w:rPr>
                      <w:sz w:val="20"/>
                    </w:rPr>
                  </w:pPr>
                  <w:r>
                    <w:rPr>
                      <w:rFonts w:hint="eastAsia"/>
                      <w:sz w:val="20"/>
                    </w:rPr>
                    <w:t>（情報交換）</w:t>
                  </w:r>
                </w:p>
              </w:txbxContent>
            </v:textbox>
          </v:shape>
        </w:pict>
      </w:r>
    </w:p>
    <w:p w:rsidR="00F6403C" w:rsidRPr="005608BD" w:rsidRDefault="00F6403C" w:rsidP="00F6403C">
      <w:pPr>
        <w:spacing w:line="200" w:lineRule="exact"/>
      </w:pPr>
    </w:p>
    <w:p w:rsidR="00F6403C" w:rsidRPr="005608BD" w:rsidRDefault="007B24BA" w:rsidP="00F6403C">
      <w:pPr>
        <w:spacing w:line="200" w:lineRule="exact"/>
      </w:pPr>
      <w:r>
        <w:rPr>
          <w:noProof/>
        </w:rPr>
        <w:pict>
          <v:shape id="_x0000_s5136" type="#_x0000_t202" style="position:absolute;left:0;text-align:left;margin-left:299.5pt;margin-top:9.75pt;width:99.75pt;height:15.1pt;z-index:326">
            <v:stroke endarrowwidth="narrow" endarrowlength="short"/>
            <v:textbox style="mso-next-textbox:#_x0000_s5136" inset=".64mm,0,.64mm,0">
              <w:txbxContent>
                <w:p w:rsidR="00FF1D6D" w:rsidRPr="001B21D5" w:rsidRDefault="00FF1D6D" w:rsidP="00C711EA">
                  <w:pPr>
                    <w:ind w:leftChars="50" w:left="110" w:rightChars="50" w:right="110"/>
                    <w:jc w:val="distribute"/>
                    <w:rPr>
                      <w:spacing w:val="-8"/>
                      <w:sz w:val="20"/>
                      <w:szCs w:val="20"/>
                    </w:rPr>
                  </w:pPr>
                  <w:r w:rsidRPr="001B21D5">
                    <w:rPr>
                      <w:rFonts w:hint="eastAsia"/>
                      <w:spacing w:val="-8"/>
                      <w:sz w:val="20"/>
                      <w:szCs w:val="20"/>
                    </w:rPr>
                    <w:t>北海道警察本部</w:t>
                  </w:r>
                </w:p>
                <w:p w:rsidR="00FF1D6D" w:rsidRDefault="00FF1D6D" w:rsidP="00F6403C"/>
                <w:p w:rsidR="00FF1D6D" w:rsidRDefault="00FF1D6D" w:rsidP="00F6403C">
                  <w:r w:rsidRPr="001C2074">
                    <w:rPr>
                      <w:rFonts w:hint="eastAsia"/>
                      <w:spacing w:val="-8"/>
                      <w:sz w:val="20"/>
                      <w:szCs w:val="20"/>
                    </w:rPr>
                    <w:t>北海</w:t>
                  </w:r>
                </w:p>
              </w:txbxContent>
            </v:textbox>
          </v:shape>
        </w:pict>
      </w:r>
      <w:r>
        <w:rPr>
          <w:noProof/>
        </w:rPr>
        <w:pict>
          <v:shape id="_x0000_s5128" type="#_x0000_t202" style="position:absolute;left:0;text-align:left;margin-left:93.25pt;margin-top:9.7pt;width:86.1pt;height:15.1pt;z-index:319">
            <v:stroke endarrowwidth="narrow" endarrowlength="short"/>
            <v:textbox style="mso-next-textbox:#_x0000_s5128" inset=".64mm,0,.64mm,0">
              <w:txbxContent>
                <w:p w:rsidR="00FF1D6D" w:rsidRPr="001C2074" w:rsidRDefault="00FF1D6D" w:rsidP="0093790D">
                  <w:pPr>
                    <w:ind w:leftChars="50" w:left="110" w:rightChars="50" w:right="110"/>
                    <w:jc w:val="distribute"/>
                    <w:rPr>
                      <w:sz w:val="20"/>
                      <w:szCs w:val="20"/>
                    </w:rPr>
                  </w:pPr>
                  <w:r>
                    <w:rPr>
                      <w:rFonts w:hint="eastAsia"/>
                      <w:sz w:val="20"/>
                      <w:szCs w:val="20"/>
                    </w:rPr>
                    <w:t>旭川中央警察署署</w:t>
                  </w:r>
                </w:p>
              </w:txbxContent>
            </v:textbox>
          </v:shape>
        </w:pict>
      </w:r>
    </w:p>
    <w:p w:rsidR="00F6403C" w:rsidRPr="005608BD" w:rsidRDefault="007B24BA" w:rsidP="00F6403C">
      <w:pPr>
        <w:spacing w:line="200" w:lineRule="exact"/>
      </w:pPr>
      <w:r>
        <w:rPr>
          <w:noProof/>
        </w:rPr>
        <w:pict>
          <v:line id="_x0000_s6155" style="position:absolute;left:0;text-align:left;z-index:650" from="291.35pt,8.2pt" to="299.2pt,8.2pt">
            <v:stroke endarrow="classic" endarrowwidth="narrow" endarrowlength="short"/>
          </v:line>
        </w:pict>
      </w:r>
      <w:r>
        <w:rPr>
          <w:noProof/>
        </w:rPr>
        <w:pict>
          <v:line id="_x0000_s6154" style="position:absolute;left:0;text-align:left;z-index:649" from="179.35pt,8.2pt" to="187.2pt,8.2pt">
            <v:stroke endarrow="classic" endarrowwidth="narrow" endarrowlength="short"/>
          </v:line>
        </w:pict>
      </w:r>
      <w:r>
        <w:rPr>
          <w:noProof/>
        </w:rPr>
        <w:pict>
          <v:shape id="_x0000_s6153" type="#_x0000_t202" style="position:absolute;left:0;text-align:left;margin-left:187.2pt;margin-top:-.25pt;width:104.15pt;height:15.65pt;z-index:648">
            <v:stroke endarrowwidth="narrow" endarrowlength="short"/>
            <v:textbox style="mso-next-textbox:#_x0000_s6153" inset=".64mm,0,.64mm,0">
              <w:txbxContent>
                <w:p w:rsidR="00FF1D6D" w:rsidRDefault="00FF1D6D" w:rsidP="008A3877">
                  <w:pPr>
                    <w:ind w:leftChars="50" w:left="110" w:rightChars="50" w:right="110"/>
                    <w:jc w:val="center"/>
                    <w:rPr>
                      <w:spacing w:val="-20"/>
                      <w:sz w:val="20"/>
                      <w:szCs w:val="20"/>
                    </w:rPr>
                  </w:pPr>
                  <w:r>
                    <w:rPr>
                      <w:rFonts w:hint="eastAsia"/>
                      <w:spacing w:val="-20"/>
                      <w:sz w:val="20"/>
                      <w:szCs w:val="20"/>
                    </w:rPr>
                    <w:t>北海道警察旭川方面本部</w:t>
                  </w:r>
                </w:p>
                <w:p w:rsidR="00FF1D6D" w:rsidRPr="00391F03" w:rsidRDefault="00FF1D6D" w:rsidP="008A3877">
                  <w:pPr>
                    <w:ind w:leftChars="50" w:left="110" w:rightChars="50" w:right="110"/>
                    <w:jc w:val="distribute"/>
                    <w:rPr>
                      <w:spacing w:val="-20"/>
                      <w:sz w:val="20"/>
                      <w:szCs w:val="20"/>
                      <w:lang w:eastAsia="zh-TW"/>
                    </w:rPr>
                  </w:pPr>
                </w:p>
              </w:txbxContent>
            </v:textbox>
          </v:shape>
        </w:pict>
      </w:r>
    </w:p>
    <w:p w:rsidR="00F6403C" w:rsidRPr="005608BD" w:rsidRDefault="00F6403C" w:rsidP="00F6403C">
      <w:pPr>
        <w:spacing w:line="200" w:lineRule="exact"/>
      </w:pP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（2） 実施事項</w:t>
      </w:r>
    </w:p>
    <w:p w:rsidR="00F6403C" w:rsidRPr="005608BD" w:rsidRDefault="00F6403C" w:rsidP="00F6403C">
      <w:pPr>
        <w:pStyle w:val="ac"/>
        <w:spacing w:line="360" w:lineRule="exact"/>
        <w:ind w:leftChars="500" w:left="1320" w:hangingChars="100" w:hanging="220"/>
      </w:pPr>
      <w:r w:rsidRPr="005608BD">
        <w:rPr>
          <w:rFonts w:hint="eastAsia"/>
        </w:rPr>
        <w:t>ア　町及び関係機関は、災害発生時に直ちに災害情報連絡のための通信手段を確保する。</w:t>
      </w:r>
    </w:p>
    <w:p w:rsidR="00F6403C" w:rsidRPr="005608BD" w:rsidRDefault="00F6403C" w:rsidP="00F6403C">
      <w:pPr>
        <w:pStyle w:val="ac"/>
        <w:spacing w:line="360" w:lineRule="exact"/>
        <w:ind w:leftChars="500" w:left="1320" w:hangingChars="100" w:hanging="220"/>
      </w:pPr>
      <w:r w:rsidRPr="005608BD">
        <w:rPr>
          <w:rFonts w:hint="eastAsia"/>
        </w:rPr>
        <w:t>イ　町及び関係機関は、災害情報の収集に努めるとともに、把握した情報について迅速に他の関係機関に連絡する。</w:t>
      </w:r>
    </w:p>
    <w:p w:rsidR="00F6403C" w:rsidRPr="005608BD" w:rsidRDefault="00F6403C" w:rsidP="00D56103">
      <w:pPr>
        <w:pStyle w:val="ac"/>
        <w:spacing w:afterLines="50" w:after="149" w:line="360" w:lineRule="exact"/>
        <w:ind w:leftChars="500" w:left="1320" w:hangingChars="100" w:hanging="220"/>
      </w:pPr>
      <w:r w:rsidRPr="005608BD">
        <w:rPr>
          <w:rFonts w:hint="eastAsia"/>
        </w:rPr>
        <w:t>ウ　町及び関係機関は、相互に緊密な情報交換を行い、情報の確認、共有化、応急対策の調整等を行う。</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災害広報</w:t>
      </w:r>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災害応急対策の実施にあたり、正確な情報を迅速に提供することにより混乱の防止を図るため、被災者の家族、地域住民等に対して行う広報は、「第5章 第</w:t>
      </w:r>
      <w:r w:rsidR="00C4075C" w:rsidRPr="005608BD">
        <w:rPr>
          <w:rFonts w:ascii="ＭＳ 明朝" w:hAnsi="ＭＳ 明朝" w:hint="eastAsia"/>
        </w:rPr>
        <w:t>3</w:t>
      </w:r>
      <w:r w:rsidRPr="005608BD">
        <w:rPr>
          <w:rFonts w:ascii="ＭＳ 明朝" w:hAnsi="ＭＳ 明朝" w:hint="eastAsia"/>
        </w:rPr>
        <w:t>節 災害広報</w:t>
      </w:r>
      <w:r w:rsidR="00C4075C" w:rsidRPr="005608BD">
        <w:rPr>
          <w:rFonts w:ascii="ＭＳ 明朝" w:hAnsi="ＭＳ 明朝" w:hint="eastAsia"/>
        </w:rPr>
        <w:t>・情報提供</w:t>
      </w:r>
      <w:r w:rsidRPr="005608BD">
        <w:rPr>
          <w:rFonts w:ascii="ＭＳ 明朝" w:hAnsi="ＭＳ 明朝" w:hint="eastAsia"/>
        </w:rPr>
        <w:t>計画」の定めによるほか、次により実施する。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（1） 被災者の家族への広報</w:t>
      </w:r>
    </w:p>
    <w:p w:rsidR="00F6403C" w:rsidRPr="005608BD" w:rsidRDefault="00F6403C" w:rsidP="00F6403C">
      <w:pPr>
        <w:spacing w:line="360" w:lineRule="exact"/>
        <w:ind w:leftChars="400" w:left="880" w:firstLineChars="100" w:firstLine="220"/>
        <w:rPr>
          <w:rFonts w:ascii="ＭＳ 明朝" w:hAnsi="ＭＳ 明朝"/>
        </w:rPr>
      </w:pPr>
      <w:r w:rsidRPr="005608BD">
        <w:rPr>
          <w:rFonts w:ascii="ＭＳ 明朝" w:hAnsi="ＭＳ 明朝" w:hint="eastAsia"/>
        </w:rPr>
        <w:t>町及び関係機関は、被災者の家族等からの問い合わせ等に対応する体</w:t>
      </w:r>
      <w:r w:rsidR="00A251C0" w:rsidRPr="005608BD">
        <w:rPr>
          <w:rFonts w:ascii="ＭＳ 明朝" w:hAnsi="ＭＳ 明朝" w:hint="eastAsia"/>
        </w:rPr>
        <w:t>制を整えるほか、被災者の家族等に役立つ次の情報について、正確に</w:t>
      </w:r>
      <w:r w:rsidRPr="005608BD">
        <w:rPr>
          <w:rFonts w:ascii="ＭＳ 明朝" w:hAnsi="ＭＳ 明朝" w:hint="eastAsia"/>
        </w:rPr>
        <w:t>き</w:t>
      </w:r>
      <w:r w:rsidR="00A251C0" w:rsidRPr="005608BD">
        <w:rPr>
          <w:rFonts w:ascii="ＭＳ 明朝" w:hAnsi="ＭＳ 明朝" w:hint="eastAsia"/>
        </w:rPr>
        <w:t>め細かく</w:t>
      </w:r>
      <w:r w:rsidRPr="005608BD">
        <w:rPr>
          <w:rFonts w:ascii="ＭＳ 明朝" w:hAnsi="ＭＳ 明朝" w:hint="eastAsia"/>
        </w:rPr>
        <w:t>適切に提供する。</w:t>
      </w:r>
    </w:p>
    <w:p w:rsidR="00F6403C" w:rsidRPr="005608BD" w:rsidRDefault="00F6403C" w:rsidP="00F6403C">
      <w:pPr>
        <w:pStyle w:val="ac"/>
        <w:spacing w:line="360" w:lineRule="exact"/>
        <w:ind w:leftChars="500" w:left="1320" w:hangingChars="100" w:hanging="220"/>
      </w:pPr>
      <w:r w:rsidRPr="005608BD">
        <w:rPr>
          <w:rFonts w:hint="eastAsia"/>
        </w:rPr>
        <w:t>ア　災害の状況</w:t>
      </w:r>
    </w:p>
    <w:p w:rsidR="00F6403C" w:rsidRPr="005608BD" w:rsidRDefault="00F6403C" w:rsidP="00F6403C">
      <w:pPr>
        <w:pStyle w:val="ac"/>
        <w:spacing w:line="360" w:lineRule="exact"/>
        <w:ind w:leftChars="500" w:left="1320" w:hangingChars="100" w:hanging="220"/>
      </w:pPr>
      <w:r w:rsidRPr="005608BD">
        <w:rPr>
          <w:rFonts w:hint="eastAsia"/>
        </w:rPr>
        <w:lastRenderedPageBreak/>
        <w:t>イ　家族等の安否情報</w:t>
      </w:r>
    </w:p>
    <w:p w:rsidR="00F6403C" w:rsidRPr="005608BD" w:rsidRDefault="00F6403C" w:rsidP="00F6403C">
      <w:pPr>
        <w:pStyle w:val="ac"/>
        <w:spacing w:line="360" w:lineRule="exact"/>
        <w:ind w:leftChars="500" w:left="1320" w:hangingChars="100" w:hanging="220"/>
      </w:pPr>
      <w:r w:rsidRPr="005608BD">
        <w:rPr>
          <w:rFonts w:hint="eastAsia"/>
        </w:rPr>
        <w:t>ウ　医療機関等の情報</w:t>
      </w:r>
    </w:p>
    <w:p w:rsidR="00F6403C" w:rsidRPr="005608BD" w:rsidRDefault="00F6403C" w:rsidP="00F6403C">
      <w:pPr>
        <w:pStyle w:val="ac"/>
        <w:spacing w:line="360" w:lineRule="exact"/>
        <w:ind w:leftChars="500" w:left="1320" w:hangingChars="100" w:hanging="220"/>
      </w:pPr>
      <w:r w:rsidRPr="005608BD">
        <w:rPr>
          <w:rFonts w:hint="eastAsia"/>
        </w:rPr>
        <w:t>エ　関係機関の実施する応急対策の概要</w:t>
      </w:r>
    </w:p>
    <w:p w:rsidR="00F6403C" w:rsidRPr="005608BD" w:rsidRDefault="00F6403C" w:rsidP="00F6403C">
      <w:pPr>
        <w:pStyle w:val="ac"/>
        <w:spacing w:line="360" w:lineRule="exact"/>
        <w:ind w:leftChars="500" w:left="1320" w:hangingChars="100" w:hanging="220"/>
      </w:pPr>
      <w:r w:rsidRPr="005608BD">
        <w:rPr>
          <w:rFonts w:hint="eastAsia"/>
        </w:rPr>
        <w:t>オ　その他必要な事項</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（2） 地域住民等への広報</w:t>
      </w:r>
    </w:p>
    <w:p w:rsidR="00F6403C" w:rsidRPr="005608BD" w:rsidRDefault="00F6403C" w:rsidP="00F6403C">
      <w:pPr>
        <w:spacing w:line="360" w:lineRule="exact"/>
        <w:ind w:leftChars="400" w:left="880" w:firstLineChars="100" w:firstLine="220"/>
        <w:rPr>
          <w:rFonts w:ascii="ＭＳ 明朝" w:hAnsi="ＭＳ 明朝"/>
        </w:rPr>
      </w:pPr>
      <w:r w:rsidRPr="005608BD">
        <w:rPr>
          <w:rFonts w:ascii="ＭＳ 明朝" w:hAnsi="ＭＳ 明朝" w:hint="eastAsia"/>
        </w:rPr>
        <w:t>町及び関係機関は、報道機関を通じ、又は広報車の利用等により、次の事項についての広報を実施する。</w:t>
      </w:r>
    </w:p>
    <w:p w:rsidR="00F6403C" w:rsidRPr="005608BD" w:rsidRDefault="00F6403C" w:rsidP="00F6403C">
      <w:pPr>
        <w:pStyle w:val="ac"/>
        <w:spacing w:line="360" w:lineRule="exact"/>
        <w:ind w:leftChars="500" w:left="1320" w:hangingChars="100" w:hanging="220"/>
      </w:pPr>
      <w:r w:rsidRPr="005608BD">
        <w:rPr>
          <w:rFonts w:hint="eastAsia"/>
        </w:rPr>
        <w:t>ア　災害の状況</w:t>
      </w:r>
    </w:p>
    <w:p w:rsidR="00F6403C" w:rsidRPr="005608BD" w:rsidRDefault="00F6403C" w:rsidP="00F6403C">
      <w:pPr>
        <w:pStyle w:val="ac"/>
        <w:spacing w:line="360" w:lineRule="exact"/>
        <w:ind w:leftChars="500" w:left="1320" w:hangingChars="100" w:hanging="220"/>
      </w:pPr>
      <w:r w:rsidRPr="005608BD">
        <w:rPr>
          <w:rFonts w:hint="eastAsia"/>
        </w:rPr>
        <w:t>イ　被災者の安否情報</w:t>
      </w:r>
    </w:p>
    <w:p w:rsidR="00F6403C" w:rsidRPr="005608BD" w:rsidRDefault="00F6403C" w:rsidP="00F6403C">
      <w:pPr>
        <w:pStyle w:val="ac"/>
        <w:spacing w:line="360" w:lineRule="exact"/>
        <w:ind w:leftChars="500" w:left="1320" w:hangingChars="100" w:hanging="220"/>
      </w:pPr>
      <w:r w:rsidRPr="005608BD">
        <w:rPr>
          <w:rFonts w:hint="eastAsia"/>
        </w:rPr>
        <w:t>ウ　医療機関等の情報</w:t>
      </w:r>
    </w:p>
    <w:p w:rsidR="00F6403C" w:rsidRPr="005608BD" w:rsidRDefault="00F6403C" w:rsidP="00F6403C">
      <w:pPr>
        <w:pStyle w:val="ac"/>
        <w:spacing w:line="360" w:lineRule="exact"/>
        <w:ind w:leftChars="500" w:left="1320" w:hangingChars="100" w:hanging="220"/>
      </w:pPr>
      <w:r w:rsidRPr="005608BD">
        <w:rPr>
          <w:rFonts w:hint="eastAsia"/>
        </w:rPr>
        <w:t>エ　関係機関の実施する応急対策の概要</w:t>
      </w:r>
    </w:p>
    <w:p w:rsidR="00F6403C" w:rsidRPr="005608BD" w:rsidRDefault="00F6403C" w:rsidP="00F6403C">
      <w:pPr>
        <w:pStyle w:val="ac"/>
        <w:spacing w:line="360" w:lineRule="exact"/>
        <w:ind w:leftChars="500" w:left="1320" w:hangingChars="100" w:hanging="220"/>
      </w:pPr>
      <w:r w:rsidRPr="005608BD">
        <w:rPr>
          <w:rFonts w:hint="eastAsia"/>
        </w:rPr>
        <w:t>オ　避難の必要性等、地域に与える影響</w:t>
      </w:r>
    </w:p>
    <w:p w:rsidR="00F6403C" w:rsidRPr="005608BD" w:rsidRDefault="00F6403C" w:rsidP="00D56103">
      <w:pPr>
        <w:pStyle w:val="ac"/>
        <w:spacing w:afterLines="50" w:after="149" w:line="360" w:lineRule="exact"/>
        <w:ind w:leftChars="500" w:left="1320" w:hangingChars="100" w:hanging="220"/>
      </w:pPr>
      <w:r w:rsidRPr="005608BD">
        <w:rPr>
          <w:rFonts w:hint="eastAsia"/>
        </w:rPr>
        <w:t>カ　その他必要な事項</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応急活動体制</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 xml:space="preserve">（1） </w:t>
      </w:r>
      <w:r w:rsidR="00C4075C" w:rsidRPr="005608BD">
        <w:rPr>
          <w:rFonts w:ascii="ＭＳ 明朝" w:hAnsi="ＭＳ 明朝" w:hint="eastAsia"/>
        </w:rPr>
        <w:t>比布町</w:t>
      </w:r>
    </w:p>
    <w:p w:rsidR="00C4075C" w:rsidRPr="005608BD" w:rsidRDefault="00F6403C" w:rsidP="00F6403C">
      <w:pPr>
        <w:spacing w:line="360" w:lineRule="exact"/>
        <w:ind w:leftChars="400" w:left="880" w:firstLineChars="100" w:firstLine="220"/>
        <w:rPr>
          <w:rFonts w:ascii="ＭＳ 明朝" w:hAnsi="ＭＳ 明朝"/>
        </w:rPr>
      </w:pPr>
      <w:r w:rsidRPr="005608BD">
        <w:rPr>
          <w:rFonts w:ascii="ＭＳ 明朝" w:hAnsi="ＭＳ 明朝" w:hint="eastAsia"/>
        </w:rPr>
        <w:t>町長は、大規模な火事災害が発生し、又は発生するおそれがある場合、その状況に応じて「第3章 第1節 組織計画」に定めるところにより応急活動体制を整え、その地域に係る災害応急対策を実施する｡</w:t>
      </w:r>
    </w:p>
    <w:p w:rsidR="00F6403C" w:rsidRPr="005608BD" w:rsidRDefault="00C4075C" w:rsidP="00F6403C">
      <w:pPr>
        <w:spacing w:line="360" w:lineRule="exact"/>
        <w:ind w:leftChars="400" w:left="880" w:firstLineChars="100" w:firstLine="220"/>
        <w:rPr>
          <w:rFonts w:ascii="ＭＳ 明朝" w:hAnsi="ＭＳ 明朝"/>
        </w:rPr>
      </w:pPr>
      <w:r w:rsidRPr="005608BD">
        <w:rPr>
          <w:rFonts w:ascii="ＭＳ 明朝" w:hAnsi="ＭＳ 明朝" w:hint="eastAsia"/>
        </w:rPr>
        <w:t>また、円滑・迅速な応急対策の実施を図るため、必要に応じて関係機関と協議し、道が定める「災害対策現地合同本部設置要綱」に基づき、現地合同本部を設置し、災害応急対策を行う。</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（2） 防災関係機関の災害対策組織</w:t>
      </w:r>
    </w:p>
    <w:p w:rsidR="00F6403C" w:rsidRPr="005608BD" w:rsidRDefault="00F6403C"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関係機関の長は、大規模な火事災害が発生し、又は発生するおそれがある場合、その状況に応じて応急活動体制を整え、関係機関と連携をとりながら、その所管に係る災害応急対策を実施する｡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４　消防活動</w:t>
      </w:r>
    </w:p>
    <w:p w:rsidR="00F6403C" w:rsidRPr="005608BD" w:rsidRDefault="00780B88" w:rsidP="00F6403C">
      <w:pPr>
        <w:spacing w:line="360" w:lineRule="exact"/>
        <w:ind w:leftChars="300" w:left="660" w:firstLineChars="100" w:firstLine="220"/>
        <w:rPr>
          <w:rFonts w:ascii="ＭＳ 明朝" w:hAnsi="ＭＳ 明朝"/>
        </w:rPr>
      </w:pPr>
      <w:r w:rsidRPr="005608BD">
        <w:rPr>
          <w:rFonts w:ascii="ＭＳ 明朝" w:hAnsi="ＭＳ 明朝" w:hint="eastAsia"/>
        </w:rPr>
        <w:t>大雪消防組合比布消防署</w:t>
      </w:r>
      <w:r w:rsidR="00F6403C" w:rsidRPr="005608BD">
        <w:rPr>
          <w:rFonts w:ascii="ＭＳ 明朝" w:hAnsi="ＭＳ 明朝" w:hint="eastAsia"/>
        </w:rPr>
        <w:t>は、「第4章 第</w:t>
      </w:r>
      <w:r w:rsidRPr="005608BD">
        <w:rPr>
          <w:rFonts w:ascii="ＭＳ 明朝" w:hAnsi="ＭＳ 明朝" w:hint="eastAsia"/>
        </w:rPr>
        <w:t>10</w:t>
      </w:r>
      <w:r w:rsidR="00F6403C" w:rsidRPr="005608BD">
        <w:rPr>
          <w:rFonts w:ascii="ＭＳ 明朝" w:hAnsi="ＭＳ 明朝" w:hint="eastAsia"/>
        </w:rPr>
        <w:t>節 消防計画」の定めるところによるほか、人命の安全確保と延焼防止を基本として次により消防活動を行う。</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（1） 現場活動情報等の連絡整理を行い、速やかに火災の状況を把握する。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（2） 避難場所・避難通路の確保及び重要かつ危険度の高い箇所・地域を優先しながら活動を実施する。</w:t>
      </w:r>
    </w:p>
    <w:p w:rsidR="00F6403C" w:rsidRPr="005608BD" w:rsidRDefault="00F6403C"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（3） 消火、飛火警戒等においては、近隣住民等の協力を得て、効果的な活動を実施する。なお、</w:t>
      </w:r>
      <w:r w:rsidR="00C4075C" w:rsidRPr="005608BD">
        <w:rPr>
          <w:rFonts w:ascii="ＭＳ 明朝" w:hAnsi="ＭＳ 明朝" w:hint="eastAsia"/>
        </w:rPr>
        <w:t>近隣住民</w:t>
      </w:r>
      <w:r w:rsidRPr="005608BD">
        <w:rPr>
          <w:rFonts w:ascii="ＭＳ 明朝" w:hAnsi="ＭＳ 明朝" w:hint="eastAsia"/>
        </w:rPr>
        <w:t>等による初期消火活動の実施にあたっては、</w:t>
      </w:r>
      <w:r w:rsidR="00C4075C" w:rsidRPr="005608BD">
        <w:rPr>
          <w:rFonts w:ascii="ＭＳ 明朝" w:hAnsi="ＭＳ 明朝" w:hint="eastAsia"/>
        </w:rPr>
        <w:t>近隣住民</w:t>
      </w:r>
      <w:r w:rsidRPr="005608BD">
        <w:rPr>
          <w:rFonts w:ascii="ＭＳ 明朝" w:hAnsi="ＭＳ 明朝" w:hint="eastAsia"/>
        </w:rPr>
        <w:t>等に危険が及ばない範囲での活動にとどめ、安全に十分配慮するよう努める。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５　避難措置</w:t>
      </w:r>
    </w:p>
    <w:p w:rsidR="00F6403C" w:rsidRPr="005608BD" w:rsidRDefault="00F6403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町及び関係機関は、人命の安全を確保するため、「第5章 第</w:t>
      </w:r>
      <w:r w:rsidR="00C4075C" w:rsidRPr="005608BD">
        <w:rPr>
          <w:rFonts w:ascii="ＭＳ 明朝" w:hAnsi="ＭＳ 明朝" w:hint="eastAsia"/>
        </w:rPr>
        <w:t>4</w:t>
      </w:r>
      <w:r w:rsidRPr="005608BD">
        <w:rPr>
          <w:rFonts w:ascii="ＭＳ 明朝" w:hAnsi="ＭＳ 明朝" w:hint="eastAsia"/>
        </w:rPr>
        <w:t>節 避難対策計画」の定めるところにより、必要な避難措置を実施する。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６　救助救出及び医療救護活動等</w:t>
      </w:r>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lastRenderedPageBreak/>
        <w:t>町及び関係機関は、「第5章 第</w:t>
      </w:r>
      <w:r w:rsidR="00C4075C" w:rsidRPr="005608BD">
        <w:rPr>
          <w:rFonts w:ascii="ＭＳ 明朝" w:hAnsi="ＭＳ 明朝" w:hint="eastAsia"/>
        </w:rPr>
        <w:t>9</w:t>
      </w:r>
      <w:r w:rsidRPr="005608BD">
        <w:rPr>
          <w:rFonts w:ascii="ＭＳ 明朝" w:hAnsi="ＭＳ 明朝" w:hint="eastAsia"/>
        </w:rPr>
        <w:t>節 救助救出計画」及び「</w:t>
      </w:r>
      <w:r w:rsidR="00350E17" w:rsidRPr="005608BD">
        <w:rPr>
          <w:rFonts w:ascii="ＭＳ 明朝" w:hAnsi="ＭＳ 明朝" w:hint="eastAsia"/>
        </w:rPr>
        <w:t>第5章 第</w:t>
      </w:r>
      <w:r w:rsidR="00C4075C" w:rsidRPr="005608BD">
        <w:rPr>
          <w:rFonts w:ascii="ＭＳ 明朝" w:hAnsi="ＭＳ 明朝" w:hint="eastAsia"/>
        </w:rPr>
        <w:t>10</w:t>
      </w:r>
      <w:r w:rsidR="00350E17" w:rsidRPr="005608BD">
        <w:rPr>
          <w:rFonts w:ascii="ＭＳ 明朝" w:hAnsi="ＭＳ 明朝" w:hint="eastAsia"/>
        </w:rPr>
        <w:t>節 医療救護計画</w:t>
      </w:r>
      <w:r w:rsidRPr="005608BD">
        <w:rPr>
          <w:rFonts w:ascii="ＭＳ 明朝" w:hAnsi="ＭＳ 明朝" w:hint="eastAsia"/>
        </w:rPr>
        <w:t>」の定めるところにより、被災者の救助救出及び医療救護活動を実施する。</w:t>
      </w:r>
    </w:p>
    <w:p w:rsidR="00F6403C" w:rsidRPr="005608BD" w:rsidRDefault="00F6403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また、町及び関係機関は、「</w:t>
      </w:r>
      <w:r w:rsidR="00350E17" w:rsidRPr="005608BD">
        <w:rPr>
          <w:rFonts w:ascii="ＭＳ 明朝" w:hAnsi="ＭＳ 明朝" w:hint="eastAsia"/>
        </w:rPr>
        <w:t>第5章 第</w:t>
      </w:r>
      <w:r w:rsidR="00C4075C" w:rsidRPr="005608BD">
        <w:rPr>
          <w:rFonts w:ascii="ＭＳ 明朝" w:hAnsi="ＭＳ 明朝" w:hint="eastAsia"/>
        </w:rPr>
        <w:t>27</w:t>
      </w:r>
      <w:r w:rsidR="00350E17" w:rsidRPr="005608BD">
        <w:rPr>
          <w:rFonts w:ascii="ＭＳ 明朝" w:hAnsi="ＭＳ 明朝" w:hint="eastAsia"/>
        </w:rPr>
        <w:t>節</w:t>
      </w:r>
      <w:r w:rsidRPr="005608BD">
        <w:rPr>
          <w:rFonts w:ascii="ＭＳ 明朝" w:hAnsi="ＭＳ 明朝" w:hint="eastAsia"/>
        </w:rPr>
        <w:t xml:space="preserve"> 行方不明者の捜索及び</w:t>
      </w:r>
      <w:r w:rsidR="00C4075C" w:rsidRPr="005608BD">
        <w:rPr>
          <w:rFonts w:ascii="ＭＳ 明朝" w:hAnsi="ＭＳ 明朝" w:hint="eastAsia"/>
        </w:rPr>
        <w:t>遺</w:t>
      </w:r>
      <w:r w:rsidRPr="005608BD">
        <w:rPr>
          <w:rFonts w:ascii="ＭＳ 明朝" w:hAnsi="ＭＳ 明朝" w:hint="eastAsia"/>
        </w:rPr>
        <w:t>体の収容処理埋葬計画」の定めるところにより、行方不明者の捜索、</w:t>
      </w:r>
      <w:r w:rsidR="00C4075C" w:rsidRPr="005608BD">
        <w:rPr>
          <w:rFonts w:ascii="ＭＳ 明朝" w:hAnsi="ＭＳ 明朝" w:hint="eastAsia"/>
        </w:rPr>
        <w:t>遺</w:t>
      </w:r>
      <w:r w:rsidRPr="005608BD">
        <w:rPr>
          <w:rFonts w:ascii="ＭＳ 明朝" w:hAnsi="ＭＳ 明朝" w:hint="eastAsia"/>
        </w:rPr>
        <w:t>体の収容、埋葬等を実施する。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７　交通規制</w:t>
      </w:r>
    </w:p>
    <w:p w:rsidR="00F6403C" w:rsidRPr="005608BD" w:rsidRDefault="00F6403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北海道警察等各関係機関は、災害の拡大防止及び交通の確保のため、「第5章 第</w:t>
      </w:r>
      <w:r w:rsidR="00C4075C" w:rsidRPr="005608BD">
        <w:rPr>
          <w:rFonts w:ascii="ＭＳ 明朝" w:hAnsi="ＭＳ 明朝" w:hint="eastAsia"/>
        </w:rPr>
        <w:t>13</w:t>
      </w:r>
      <w:r w:rsidRPr="005608BD">
        <w:rPr>
          <w:rFonts w:ascii="ＭＳ 明朝" w:hAnsi="ＭＳ 明朝" w:hint="eastAsia"/>
        </w:rPr>
        <w:t>節 交通応急対策計画」の定めにより、必要な交通規制を行う。</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８　自衛隊派遣要請</w:t>
      </w:r>
    </w:p>
    <w:p w:rsidR="00F6403C" w:rsidRPr="005608BD" w:rsidRDefault="00F6403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大規模な火事災害発生時における自衛隊派遣要請については、「</w:t>
      </w:r>
      <w:r w:rsidR="00350E17" w:rsidRPr="005608BD">
        <w:rPr>
          <w:rFonts w:ascii="ＭＳ 明朝" w:hAnsi="ＭＳ 明朝" w:hint="eastAsia"/>
        </w:rPr>
        <w:t>第5章 第</w:t>
      </w:r>
      <w:r w:rsidR="00480499" w:rsidRPr="005608BD">
        <w:rPr>
          <w:rFonts w:ascii="ＭＳ 明朝" w:hAnsi="ＭＳ 明朝" w:hint="eastAsia"/>
        </w:rPr>
        <w:t>6</w:t>
      </w:r>
      <w:r w:rsidR="00350E17" w:rsidRPr="005608BD">
        <w:rPr>
          <w:rFonts w:ascii="ＭＳ 明朝" w:hAnsi="ＭＳ 明朝" w:hint="eastAsia"/>
        </w:rPr>
        <w:t>節</w:t>
      </w:r>
      <w:r w:rsidRPr="005608BD">
        <w:rPr>
          <w:rFonts w:ascii="ＭＳ 明朝" w:hAnsi="ＭＳ 明朝" w:hint="eastAsia"/>
        </w:rPr>
        <w:t xml:space="preserve"> 自衛隊派遣要請及び派遣活動計画」の定めるところにより実施する。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９　広域応援</w:t>
      </w:r>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町、道及び</w:t>
      </w:r>
      <w:r w:rsidR="00780B88" w:rsidRPr="005608BD">
        <w:rPr>
          <w:rFonts w:ascii="ＭＳ 明朝" w:hAnsi="ＭＳ 明朝" w:hint="eastAsia"/>
        </w:rPr>
        <w:t>大雪消防組合比布消防署</w:t>
      </w:r>
      <w:r w:rsidRPr="005608BD">
        <w:rPr>
          <w:rFonts w:ascii="ＭＳ 明朝" w:hAnsi="ＭＳ 明朝" w:hint="eastAsia"/>
        </w:rPr>
        <w:t>は、災害の規模により、それぞれ単独では十分な災害応急対策を実施できない場合は、「第5章 第</w:t>
      </w:r>
      <w:r w:rsidR="00480499" w:rsidRPr="005608BD">
        <w:rPr>
          <w:rFonts w:ascii="ＭＳ 明朝" w:hAnsi="ＭＳ 明朝" w:hint="eastAsia"/>
        </w:rPr>
        <w:t>7</w:t>
      </w:r>
      <w:r w:rsidRPr="005608BD">
        <w:rPr>
          <w:rFonts w:ascii="ＭＳ 明朝" w:hAnsi="ＭＳ 明朝" w:hint="eastAsia"/>
        </w:rPr>
        <w:t>節 広域応援</w:t>
      </w:r>
      <w:r w:rsidR="00480499" w:rsidRPr="005608BD">
        <w:rPr>
          <w:rFonts w:ascii="ＭＳ 明朝" w:hAnsi="ＭＳ 明朝" w:hint="eastAsia"/>
        </w:rPr>
        <w:t>・受援</w:t>
      </w:r>
      <w:r w:rsidRPr="005608BD">
        <w:rPr>
          <w:rFonts w:ascii="ＭＳ 明朝" w:hAnsi="ＭＳ 明朝" w:hint="eastAsia"/>
        </w:rPr>
        <w:t>計画」の定めるところにより、他の消防機関、他の市</w:t>
      </w:r>
      <w:r w:rsidR="00480499" w:rsidRPr="005608BD">
        <w:rPr>
          <w:rFonts w:ascii="ＭＳ 明朝" w:hAnsi="ＭＳ 明朝" w:hint="eastAsia"/>
        </w:rPr>
        <w:t>区</w:t>
      </w:r>
      <w:r w:rsidRPr="005608BD">
        <w:rPr>
          <w:rFonts w:ascii="ＭＳ 明朝" w:hAnsi="ＭＳ 明朝" w:hint="eastAsia"/>
        </w:rPr>
        <w:t>町村、他都府県及び国へ応援を要請する。</w:t>
      </w:r>
    </w:p>
    <w:p w:rsidR="00F6403C" w:rsidRPr="005608BD" w:rsidRDefault="00F6403C" w:rsidP="00F6403C">
      <w:pPr>
        <w:spacing w:line="200" w:lineRule="exact"/>
      </w:pPr>
    </w:p>
    <w:p w:rsidR="00F6403C" w:rsidRPr="005608BD" w:rsidRDefault="00F6403C" w:rsidP="00D56103">
      <w:pPr>
        <w:spacing w:afterLines="30" w:after="89" w:line="360" w:lineRule="exact"/>
        <w:ind w:leftChars="300" w:left="880" w:hangingChars="100" w:hanging="220"/>
        <w:outlineLvl w:val="2"/>
        <w:rPr>
          <w:rFonts w:ascii="ＭＳ ゴシック" w:eastAsia="ＭＳ ゴシック" w:hAnsi="ＭＳ ゴシック"/>
        </w:rPr>
      </w:pPr>
      <w:bookmarkStart w:id="940" w:name="_Toc277319728"/>
      <w:bookmarkStart w:id="941" w:name="_Toc304920440"/>
      <w:bookmarkStart w:id="942" w:name="_Toc316999572"/>
      <w:bookmarkStart w:id="943" w:name="_Toc332907057"/>
      <w:bookmarkStart w:id="944" w:name="_Toc335902845"/>
      <w:bookmarkStart w:id="945" w:name="_Toc336454247"/>
      <w:r w:rsidRPr="005608BD">
        <w:rPr>
          <w:rFonts w:ascii="ＭＳ ゴシック" w:eastAsia="ＭＳ ゴシック" w:hAnsi="ＭＳ ゴシック" w:hint="eastAsia"/>
        </w:rPr>
        <w:t>第４　災害復旧</w:t>
      </w:r>
      <w:bookmarkEnd w:id="940"/>
      <w:bookmarkEnd w:id="941"/>
      <w:bookmarkEnd w:id="942"/>
      <w:bookmarkEnd w:id="943"/>
      <w:bookmarkEnd w:id="944"/>
      <w:bookmarkEnd w:id="945"/>
    </w:p>
    <w:p w:rsidR="00F6403C" w:rsidRPr="005608BD" w:rsidRDefault="00480499" w:rsidP="00F6403C">
      <w:pPr>
        <w:spacing w:line="360" w:lineRule="exact"/>
        <w:ind w:leftChars="300" w:left="660" w:firstLineChars="100" w:firstLine="220"/>
        <w:rPr>
          <w:rFonts w:ascii="ＭＳ 明朝" w:hAnsi="ＭＳ 明朝"/>
        </w:rPr>
      </w:pPr>
      <w:r w:rsidRPr="005608BD">
        <w:rPr>
          <w:rFonts w:ascii="ＭＳ 明朝" w:hAnsi="ＭＳ 明朝" w:hint="eastAsia"/>
        </w:rPr>
        <w:t>大規模な火事災害により、地域の壊滅</w:t>
      </w:r>
      <w:r w:rsidR="00F6403C" w:rsidRPr="005608BD">
        <w:rPr>
          <w:rFonts w:ascii="ＭＳ 明朝" w:hAnsi="ＭＳ 明朝" w:hint="eastAsia"/>
        </w:rPr>
        <w:t>又は社会経済活動への甚大な被害が生じた場合、町は、被災の状況、地域の特性、被災者の意向等を勘案し、関係機関との密接な連携のもと、「第</w:t>
      </w:r>
      <w:r w:rsidR="000A39D9" w:rsidRPr="005608BD">
        <w:rPr>
          <w:rFonts w:ascii="ＭＳ 明朝" w:hAnsi="ＭＳ 明朝" w:hint="eastAsia"/>
        </w:rPr>
        <w:t>8</w:t>
      </w:r>
      <w:r w:rsidR="00F6403C" w:rsidRPr="005608BD">
        <w:rPr>
          <w:rFonts w:ascii="ＭＳ 明朝" w:hAnsi="ＭＳ 明朝" w:hint="eastAsia"/>
        </w:rPr>
        <w:t>章 災害復旧</w:t>
      </w:r>
      <w:r w:rsidR="000D252E">
        <w:rPr>
          <w:rFonts w:ascii="ＭＳ 明朝" w:hAnsi="ＭＳ 明朝" w:hint="eastAsia"/>
        </w:rPr>
        <w:t>・被災者援護</w:t>
      </w:r>
      <w:r w:rsidR="00F6403C" w:rsidRPr="005608BD">
        <w:rPr>
          <w:rFonts w:ascii="ＭＳ 明朝" w:hAnsi="ＭＳ 明朝" w:hint="eastAsia"/>
        </w:rPr>
        <w:t>計画」の定めるところにより、迅速かつ円滑に復旧を進める。</w:t>
      </w:r>
    </w:p>
    <w:p w:rsidR="00F6403C" w:rsidRPr="005608BD" w:rsidRDefault="00F6403C" w:rsidP="00F6403C">
      <w:pPr>
        <w:spacing w:line="200" w:lineRule="exact"/>
      </w:pPr>
    </w:p>
    <w:p w:rsidR="002D090C" w:rsidRPr="005608BD" w:rsidRDefault="002D090C" w:rsidP="00087C2D">
      <w:pPr>
        <w:spacing w:line="200" w:lineRule="exact"/>
      </w:pPr>
    </w:p>
    <w:p w:rsidR="00C94DAC" w:rsidRPr="005608BD" w:rsidRDefault="00F6403C" w:rsidP="00C94DAC">
      <w:pPr>
        <w:spacing w:line="200" w:lineRule="exact"/>
      </w:pPr>
      <w:r w:rsidRPr="005608BD">
        <w:br w:type="column"/>
      </w:r>
    </w:p>
    <w:p w:rsidR="00C94DAC" w:rsidRPr="005608BD" w:rsidRDefault="00C94DAC"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bookmarkStart w:id="946" w:name="_Toc336454248"/>
      <w:r w:rsidRPr="005608BD">
        <w:rPr>
          <w:rFonts w:ascii="ＭＳ ゴシック" w:eastAsia="ＭＳ ゴシック" w:hAnsi="ＭＳ ゴシック" w:hint="eastAsia"/>
          <w:sz w:val="28"/>
          <w:szCs w:val="28"/>
        </w:rPr>
        <w:t>第６節　林野火災対策計画</w:t>
      </w:r>
      <w:bookmarkEnd w:id="946"/>
    </w:p>
    <w:p w:rsidR="00C94DAC" w:rsidRPr="005608BD" w:rsidRDefault="00C94DAC" w:rsidP="00C94DAC">
      <w:pPr>
        <w:spacing w:line="100" w:lineRule="exact"/>
      </w:pPr>
    </w:p>
    <w:p w:rsidR="00F6403C" w:rsidRPr="005608BD" w:rsidRDefault="00F6403C" w:rsidP="00D56103">
      <w:pPr>
        <w:spacing w:afterLines="30" w:after="89" w:line="360" w:lineRule="exact"/>
        <w:ind w:leftChars="300" w:left="880" w:hangingChars="100" w:hanging="220"/>
        <w:outlineLvl w:val="2"/>
        <w:rPr>
          <w:rFonts w:ascii="ＭＳ ゴシック" w:eastAsia="ＭＳ ゴシック" w:hAnsi="ＭＳ ゴシック"/>
        </w:rPr>
      </w:pPr>
      <w:bookmarkStart w:id="947" w:name="_Toc277319730"/>
      <w:bookmarkStart w:id="948" w:name="_Toc304920442"/>
      <w:bookmarkStart w:id="949" w:name="_Toc332907059"/>
      <w:bookmarkStart w:id="950" w:name="_Toc335902847"/>
      <w:bookmarkStart w:id="951" w:name="_Toc336454249"/>
      <w:r w:rsidRPr="005608BD">
        <w:rPr>
          <w:rFonts w:ascii="ＭＳ ゴシック" w:eastAsia="ＭＳ ゴシック" w:hAnsi="ＭＳ ゴシック" w:hint="eastAsia"/>
        </w:rPr>
        <w:t>第１　基本方針</w:t>
      </w:r>
      <w:bookmarkEnd w:id="947"/>
      <w:bookmarkEnd w:id="948"/>
      <w:bookmarkEnd w:id="949"/>
      <w:bookmarkEnd w:id="950"/>
      <w:bookmarkEnd w:id="951"/>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広範囲にわたる林野の焼失等の災害が発生し、又はまさに発生しようとしている場合に、早期に初動体制を確立して、その拡大を</w:t>
      </w:r>
      <w:r w:rsidR="001606C2" w:rsidRPr="005608BD">
        <w:rPr>
          <w:rFonts w:ascii="ＭＳ 明朝" w:hAnsi="ＭＳ 明朝" w:hint="eastAsia"/>
        </w:rPr>
        <w:t>防御し</w:t>
      </w:r>
      <w:r w:rsidRPr="005608BD">
        <w:rPr>
          <w:rFonts w:ascii="ＭＳ 明朝" w:hAnsi="ＭＳ 明朝" w:hint="eastAsia"/>
        </w:rPr>
        <w:t>被害の軽減を図るため、町及び防災関係機関が実施する予防、応急対策</w:t>
      </w:r>
      <w:r w:rsidR="002D4866" w:rsidRPr="005608BD">
        <w:rPr>
          <w:rFonts w:ascii="ＭＳ 明朝" w:hAnsi="ＭＳ 明朝" w:hint="eastAsia"/>
        </w:rPr>
        <w:t>について</w:t>
      </w:r>
      <w:r w:rsidRPr="005608BD">
        <w:rPr>
          <w:rFonts w:ascii="ＭＳ 明朝" w:hAnsi="ＭＳ 明朝" w:hint="eastAsia"/>
        </w:rPr>
        <w:t>は、</w:t>
      </w:r>
      <w:r w:rsidR="002D4866" w:rsidRPr="005608BD">
        <w:rPr>
          <w:rFonts w:ascii="ＭＳ 明朝" w:hAnsi="ＭＳ 明朝" w:hint="eastAsia"/>
        </w:rPr>
        <w:t>本</w:t>
      </w:r>
      <w:r w:rsidRPr="005608BD">
        <w:rPr>
          <w:rFonts w:ascii="ＭＳ 明朝" w:hAnsi="ＭＳ 明朝" w:hint="eastAsia"/>
        </w:rPr>
        <w:t>計画の定めるところによる。</w:t>
      </w:r>
    </w:p>
    <w:p w:rsidR="00F6403C" w:rsidRPr="005608BD" w:rsidRDefault="00F6403C" w:rsidP="00F6403C">
      <w:pPr>
        <w:spacing w:line="200" w:lineRule="exact"/>
      </w:pPr>
    </w:p>
    <w:p w:rsidR="00F6403C" w:rsidRPr="005608BD" w:rsidRDefault="00F6403C" w:rsidP="00D56103">
      <w:pPr>
        <w:spacing w:afterLines="30" w:after="89" w:line="360" w:lineRule="exact"/>
        <w:ind w:leftChars="300" w:left="880" w:hangingChars="100" w:hanging="220"/>
        <w:outlineLvl w:val="2"/>
        <w:rPr>
          <w:rFonts w:ascii="ＭＳ ゴシック" w:eastAsia="ＭＳ ゴシック" w:hAnsi="ＭＳ ゴシック"/>
        </w:rPr>
      </w:pPr>
      <w:bookmarkStart w:id="952" w:name="_Toc277319731"/>
      <w:bookmarkStart w:id="953" w:name="_Toc304920443"/>
      <w:bookmarkStart w:id="954" w:name="_Toc316999575"/>
      <w:bookmarkStart w:id="955" w:name="_Toc332907060"/>
      <w:bookmarkStart w:id="956" w:name="_Toc335902848"/>
      <w:bookmarkStart w:id="957" w:name="_Toc336454250"/>
      <w:r w:rsidRPr="005608BD">
        <w:rPr>
          <w:rFonts w:ascii="ＭＳ ゴシック" w:eastAsia="ＭＳ ゴシック" w:hAnsi="ＭＳ ゴシック" w:hint="eastAsia"/>
        </w:rPr>
        <w:t>第２　予防対策</w:t>
      </w:r>
      <w:bookmarkEnd w:id="952"/>
      <w:bookmarkEnd w:id="953"/>
      <w:bookmarkEnd w:id="954"/>
      <w:bookmarkEnd w:id="955"/>
      <w:bookmarkEnd w:id="956"/>
      <w:bookmarkEnd w:id="957"/>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実施事項</w:t>
      </w:r>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林野火災発生原因の殆どが人為的なものであるので、国、道、町及び関係機関は次により対策を講ずる。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（1）町、北海道森林管理局、北海道</w:t>
      </w:r>
    </w:p>
    <w:p w:rsidR="00F6403C" w:rsidRPr="005608BD" w:rsidRDefault="00F6403C" w:rsidP="00F6403C">
      <w:pPr>
        <w:pStyle w:val="ac"/>
        <w:spacing w:line="360" w:lineRule="exact"/>
        <w:ind w:leftChars="500" w:left="1320" w:hangingChars="100" w:hanging="220"/>
      </w:pPr>
      <w:r w:rsidRPr="005608BD">
        <w:rPr>
          <w:rFonts w:hint="eastAsia"/>
        </w:rPr>
        <w:t>ア　一般入林者対策</w:t>
      </w:r>
    </w:p>
    <w:p w:rsidR="00F6403C" w:rsidRPr="000D252E" w:rsidRDefault="00F6403C" w:rsidP="000D252E">
      <w:pPr>
        <w:pStyle w:val="42"/>
        <w:spacing w:line="360" w:lineRule="exact"/>
        <w:ind w:leftChars="600" w:left="1320" w:firstLine="220"/>
        <w:rPr>
          <w:sz w:val="22"/>
          <w:szCs w:val="22"/>
        </w:rPr>
      </w:pPr>
      <w:r w:rsidRPr="000D252E">
        <w:rPr>
          <w:rFonts w:hint="eastAsia"/>
          <w:sz w:val="22"/>
          <w:szCs w:val="22"/>
        </w:rPr>
        <w:t>登山、ハイキング、山菜採取、魚釣等の入林者への対策として、次の事項を実施する。</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 xml:space="preserve">(ｱ)　</w:t>
      </w:r>
      <w:r w:rsidR="002D4866" w:rsidRPr="005608BD">
        <w:rPr>
          <w:rFonts w:ascii="ＭＳ 明朝" w:hAnsi="ＭＳ 明朝" w:hint="eastAsia"/>
        </w:rPr>
        <w:t>たばこ</w:t>
      </w:r>
      <w:r w:rsidRPr="005608BD">
        <w:rPr>
          <w:rFonts w:ascii="ＭＳ 明朝" w:hAnsi="ＭＳ 明朝" w:hint="eastAsia"/>
        </w:rPr>
        <w:t>、たき火の不始末による出火の危険性について、新聞、テレビ、ラジオ、標語、ポスター、広報車、広報紙、掲示板等を活用するとともに、関係機関の協力を得ながら広く周知する。</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(ｲ)　入林の許可・届出等について指導する。</w:t>
      </w:r>
    </w:p>
    <w:p w:rsidR="00F6403C" w:rsidRPr="005608BD" w:rsidRDefault="00F6403C" w:rsidP="00F6403C">
      <w:pPr>
        <w:pStyle w:val="42"/>
        <w:spacing w:line="360" w:lineRule="exact"/>
        <w:ind w:leftChars="750" w:left="1870" w:hangingChars="100" w:hanging="220"/>
        <w:rPr>
          <w:sz w:val="22"/>
          <w:szCs w:val="22"/>
        </w:rPr>
      </w:pPr>
      <w:r w:rsidRPr="005608BD">
        <w:rPr>
          <w:rFonts w:hint="eastAsia"/>
          <w:sz w:val="22"/>
          <w:szCs w:val="22"/>
        </w:rPr>
        <w:t>ａ　入林にあたっては、日時、場所等を指定するとともに、入林責任者を定め、できるだけ集団で行動するよう指導する。</w:t>
      </w:r>
    </w:p>
    <w:p w:rsidR="00F6403C" w:rsidRPr="005608BD" w:rsidRDefault="00F6403C" w:rsidP="00F6403C">
      <w:pPr>
        <w:pStyle w:val="42"/>
        <w:spacing w:line="360" w:lineRule="exact"/>
        <w:ind w:leftChars="750" w:left="1870" w:hangingChars="100" w:hanging="220"/>
        <w:rPr>
          <w:sz w:val="22"/>
          <w:szCs w:val="22"/>
        </w:rPr>
      </w:pPr>
      <w:r w:rsidRPr="005608BD">
        <w:rPr>
          <w:rFonts w:hint="eastAsia"/>
          <w:sz w:val="22"/>
          <w:szCs w:val="22"/>
        </w:rPr>
        <w:t>ｂ　火気の取扱い、山火事予防その他必要な注意</w:t>
      </w:r>
      <w:r w:rsidR="005C563B" w:rsidRPr="005608BD">
        <w:rPr>
          <w:rFonts w:hint="eastAsia"/>
          <w:sz w:val="22"/>
          <w:szCs w:val="22"/>
        </w:rPr>
        <w:t>喚起を行う。</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 xml:space="preserve">(ｳ)　</w:t>
      </w:r>
      <w:r w:rsidRPr="005608BD">
        <w:rPr>
          <w:rFonts w:ascii="ＭＳ 明朝" w:hAnsi="ＭＳ 明朝" w:hint="eastAsia"/>
          <w:spacing w:val="-6"/>
        </w:rPr>
        <w:t>火災警報発令</w:t>
      </w:r>
      <w:r w:rsidR="002D4866" w:rsidRPr="005608BD">
        <w:rPr>
          <w:rFonts w:ascii="ＭＳ 明朝" w:hAnsi="ＭＳ 明朝" w:hint="eastAsia"/>
          <w:spacing w:val="-6"/>
        </w:rPr>
        <w:t>時</w:t>
      </w:r>
      <w:r w:rsidRPr="005608BD">
        <w:rPr>
          <w:rFonts w:ascii="ＭＳ 明朝" w:hAnsi="ＭＳ 明朝" w:hint="eastAsia"/>
          <w:spacing w:val="-6"/>
        </w:rPr>
        <w:t>又は気象条件が急変した際は、必要に応じて入林の制限を実施する。</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(ｴ)　観光関係者による予防意識の啓発を図る。</w:t>
      </w:r>
    </w:p>
    <w:p w:rsidR="00F6403C" w:rsidRPr="005608BD" w:rsidRDefault="00F6403C" w:rsidP="00F6403C">
      <w:pPr>
        <w:pStyle w:val="ac"/>
        <w:spacing w:line="360" w:lineRule="exact"/>
        <w:ind w:leftChars="500" w:left="1320" w:hangingChars="100" w:hanging="220"/>
      </w:pPr>
      <w:r w:rsidRPr="005608BD">
        <w:rPr>
          <w:rFonts w:hint="eastAsia"/>
        </w:rPr>
        <w:t>イ　火入対策</w:t>
      </w:r>
    </w:p>
    <w:p w:rsidR="00F6403C" w:rsidRPr="000D252E" w:rsidRDefault="00F6403C" w:rsidP="000D252E">
      <w:pPr>
        <w:pStyle w:val="42"/>
        <w:spacing w:line="360" w:lineRule="exact"/>
        <w:ind w:leftChars="600" w:left="1320" w:firstLine="220"/>
        <w:rPr>
          <w:sz w:val="22"/>
          <w:szCs w:val="22"/>
        </w:rPr>
      </w:pPr>
      <w:r w:rsidRPr="000D252E">
        <w:rPr>
          <w:rFonts w:hint="eastAsia"/>
          <w:sz w:val="22"/>
          <w:szCs w:val="22"/>
        </w:rPr>
        <w:t>林野火災危険期間（</w:t>
      </w:r>
      <w:r w:rsidR="00515E68" w:rsidRPr="000D252E">
        <w:rPr>
          <w:rFonts w:hint="eastAsia"/>
          <w:sz w:val="22"/>
          <w:szCs w:val="22"/>
        </w:rPr>
        <w:t>4</w:t>
      </w:r>
      <w:r w:rsidRPr="000D252E">
        <w:rPr>
          <w:rFonts w:hint="eastAsia"/>
          <w:sz w:val="22"/>
          <w:szCs w:val="22"/>
        </w:rPr>
        <w:t>月～6月。以下</w:t>
      </w:r>
      <w:r w:rsidR="000A39D9" w:rsidRPr="000D252E">
        <w:rPr>
          <w:rFonts w:hint="eastAsia"/>
          <w:sz w:val="22"/>
          <w:szCs w:val="22"/>
        </w:rPr>
        <w:t>、</w:t>
      </w:r>
      <w:r w:rsidRPr="000D252E">
        <w:rPr>
          <w:rFonts w:hint="eastAsia"/>
          <w:sz w:val="22"/>
          <w:szCs w:val="22"/>
        </w:rPr>
        <w:t>「危険期間」</w:t>
      </w:r>
      <w:r w:rsidR="002D4866" w:rsidRPr="000D252E">
        <w:rPr>
          <w:rFonts w:hint="eastAsia"/>
          <w:sz w:val="22"/>
          <w:szCs w:val="22"/>
        </w:rPr>
        <w:t>という</w:t>
      </w:r>
      <w:r w:rsidR="00746775" w:rsidRPr="000D252E">
        <w:rPr>
          <w:rFonts w:hint="eastAsia"/>
          <w:sz w:val="22"/>
          <w:szCs w:val="22"/>
        </w:rPr>
        <w:t>。</w:t>
      </w:r>
      <w:r w:rsidRPr="000D252E">
        <w:rPr>
          <w:rFonts w:hint="eastAsia"/>
          <w:sz w:val="22"/>
          <w:szCs w:val="22"/>
        </w:rPr>
        <w:t>）中の火入れは極力避けるようにするとともに、火入れを行おうとする者に対して次の事項を指導する。</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(ｱ)　森林法（昭和26年法律第249号）の規定に基づく町長の許可を取得させ、火入れ方法を指導し、許可付帯条件を遵守させる。</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(ｲ)　火災警報発令</w:t>
      </w:r>
      <w:r w:rsidR="002D4866" w:rsidRPr="005608BD">
        <w:rPr>
          <w:rFonts w:ascii="ＭＳ 明朝" w:hAnsi="ＭＳ 明朝" w:hint="eastAsia"/>
        </w:rPr>
        <w:t>時</w:t>
      </w:r>
      <w:r w:rsidRPr="005608BD">
        <w:rPr>
          <w:rFonts w:ascii="ＭＳ 明朝" w:hAnsi="ＭＳ 明朝" w:hint="eastAsia"/>
        </w:rPr>
        <w:t>又は気象条件急変の際は、一切の火入れを中止させる。</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(ｳ)　火入れ跡地の完全消火を図り、責任者に確認させる。</w:t>
      </w:r>
    </w:p>
    <w:p w:rsidR="00F6403C" w:rsidRPr="005608BD" w:rsidRDefault="00F6403C" w:rsidP="002D4866">
      <w:pPr>
        <w:pStyle w:val="ac"/>
        <w:spacing w:line="360" w:lineRule="exact"/>
        <w:ind w:leftChars="600" w:left="1650" w:hangingChars="150" w:hanging="330"/>
        <w:rPr>
          <w:rFonts w:ascii="ＭＳ 明朝" w:hAnsi="ＭＳ 明朝"/>
        </w:rPr>
      </w:pPr>
      <w:r w:rsidRPr="005608BD">
        <w:rPr>
          <w:rFonts w:ascii="ＭＳ 明朝" w:hAnsi="ＭＳ 明朝" w:hint="eastAsia"/>
        </w:rPr>
        <w:t>(ｴ)　火入れ（造林のための地ごしらえ、害虫駆除等）に該当しないたき火等の焼却行為についても、特に気象状況に十分留意するよう指導する。</w:t>
      </w:r>
    </w:p>
    <w:p w:rsidR="00F6403C" w:rsidRPr="005608BD" w:rsidRDefault="00F6403C" w:rsidP="00F6403C">
      <w:pPr>
        <w:pStyle w:val="ac"/>
        <w:spacing w:line="360" w:lineRule="exact"/>
        <w:ind w:leftChars="500" w:left="1320" w:hangingChars="100" w:hanging="220"/>
      </w:pPr>
      <w:r w:rsidRPr="005608BD">
        <w:rPr>
          <w:rFonts w:hint="eastAsia"/>
        </w:rPr>
        <w:t>ウ　消火資機材等の整備</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(ｱ)　林野火災消火資機材等は、地域に適合した機材を配備し、常に緊急時に対処できるよう整備点検する。</w:t>
      </w:r>
    </w:p>
    <w:p w:rsidR="00F6403C" w:rsidRPr="005608BD" w:rsidRDefault="00F6403C" w:rsidP="00F6403C">
      <w:pPr>
        <w:pStyle w:val="ac"/>
        <w:spacing w:line="360" w:lineRule="exact"/>
        <w:ind w:leftChars="600" w:left="1650" w:hangingChars="150" w:hanging="330"/>
        <w:rPr>
          <w:rFonts w:ascii="ＭＳ 明朝" w:hAnsi="ＭＳ 明朝"/>
        </w:rPr>
      </w:pPr>
      <w:r w:rsidRPr="005608BD">
        <w:rPr>
          <w:rFonts w:ascii="ＭＳ 明朝" w:hAnsi="ＭＳ 明朝" w:hint="eastAsia"/>
        </w:rPr>
        <w:t>(ｲ)　ヘリコプターによる空中消火を積極的に推進するため、空中消火薬剤の備蓄に努めるとともに、ヘリコプター離発着の適地を</w:t>
      </w:r>
      <w:r w:rsidR="002D5C23" w:rsidRPr="005608BD">
        <w:rPr>
          <w:rFonts w:ascii="ＭＳ 明朝" w:hAnsi="ＭＳ 明朝" w:hint="eastAsia"/>
        </w:rPr>
        <w:t>あらかじめ</w:t>
      </w:r>
      <w:r w:rsidRPr="005608BD">
        <w:rPr>
          <w:rFonts w:ascii="ＭＳ 明朝" w:hAnsi="ＭＳ 明朝" w:hint="eastAsia"/>
        </w:rPr>
        <w:t>選定する。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（2） 森林所有者</w:t>
      </w:r>
    </w:p>
    <w:p w:rsidR="00F6403C" w:rsidRPr="005608BD" w:rsidRDefault="00F6403C" w:rsidP="00F6403C">
      <w:pPr>
        <w:spacing w:line="360" w:lineRule="exact"/>
        <w:ind w:leftChars="400" w:left="880" w:firstLineChars="100" w:firstLine="208"/>
        <w:rPr>
          <w:rFonts w:ascii="ＭＳ 明朝" w:hAnsi="ＭＳ 明朝"/>
          <w:spacing w:val="-6"/>
        </w:rPr>
      </w:pPr>
      <w:r w:rsidRPr="005608BD">
        <w:rPr>
          <w:rFonts w:ascii="ＭＳ 明朝" w:hAnsi="ＭＳ 明朝" w:hint="eastAsia"/>
          <w:spacing w:val="-6"/>
        </w:rPr>
        <w:lastRenderedPageBreak/>
        <w:t>森林所有者は、自己の所有林野における失火を防ぐため、次の事項を実施するよう努める。</w:t>
      </w:r>
    </w:p>
    <w:p w:rsidR="00F6403C" w:rsidRPr="005608BD" w:rsidRDefault="00F6403C" w:rsidP="00F6403C">
      <w:pPr>
        <w:pStyle w:val="ac"/>
        <w:spacing w:line="360" w:lineRule="exact"/>
        <w:ind w:leftChars="500" w:left="1320" w:hangingChars="100" w:hanging="220"/>
      </w:pPr>
      <w:r w:rsidRPr="005608BD">
        <w:rPr>
          <w:rFonts w:hint="eastAsia"/>
        </w:rPr>
        <w:t>ア　自己の所有林野への入林者に対する防火啓発</w:t>
      </w:r>
    </w:p>
    <w:p w:rsidR="00F6403C" w:rsidRPr="005608BD" w:rsidRDefault="00F6403C" w:rsidP="00F6403C">
      <w:pPr>
        <w:pStyle w:val="ac"/>
        <w:spacing w:line="360" w:lineRule="exact"/>
        <w:ind w:leftChars="500" w:left="1320" w:hangingChars="100" w:hanging="220"/>
      </w:pPr>
      <w:r w:rsidRPr="005608BD">
        <w:rPr>
          <w:rFonts w:hint="eastAsia"/>
        </w:rPr>
        <w:t>イ　巡視員の配置</w:t>
      </w:r>
    </w:p>
    <w:p w:rsidR="00F6403C" w:rsidRPr="005608BD" w:rsidRDefault="00F6403C" w:rsidP="00F6403C">
      <w:pPr>
        <w:pStyle w:val="ac"/>
        <w:spacing w:line="360" w:lineRule="exact"/>
        <w:ind w:leftChars="500" w:left="1320" w:hangingChars="100" w:hanging="220"/>
      </w:pPr>
      <w:r w:rsidRPr="005608BD">
        <w:rPr>
          <w:rFonts w:hint="eastAsia"/>
        </w:rPr>
        <w:t>ウ　無断入林者に対する指導</w:t>
      </w:r>
    </w:p>
    <w:p w:rsidR="00F6403C" w:rsidRPr="005608BD" w:rsidRDefault="00F6403C" w:rsidP="00F6403C">
      <w:pPr>
        <w:pStyle w:val="ac"/>
        <w:spacing w:line="360" w:lineRule="exact"/>
        <w:ind w:leftChars="500" w:left="1320" w:hangingChars="100" w:hanging="220"/>
      </w:pPr>
      <w:r w:rsidRPr="005608BD">
        <w:rPr>
          <w:rFonts w:hint="eastAsia"/>
        </w:rPr>
        <w:t>エ　火入れに対する安全対策</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（3） 林内事業者</w:t>
      </w:r>
    </w:p>
    <w:p w:rsidR="00F6403C" w:rsidRPr="005608BD" w:rsidRDefault="00F6403C" w:rsidP="00F6403C">
      <w:pPr>
        <w:spacing w:line="360" w:lineRule="exact"/>
        <w:ind w:leftChars="400" w:left="880" w:firstLineChars="100" w:firstLine="220"/>
        <w:rPr>
          <w:rFonts w:ascii="ＭＳ 明朝" w:hAnsi="ＭＳ 明朝"/>
        </w:rPr>
      </w:pPr>
      <w:r w:rsidRPr="005608BD">
        <w:rPr>
          <w:rFonts w:ascii="ＭＳ 明朝" w:hAnsi="ＭＳ 明朝" w:hint="eastAsia"/>
        </w:rPr>
        <w:t>林内において、森林施業、鉱山、道路整備等の事業を行う者は、危険期間中、事業区域内における火災発生を防止するため、森林所有者と協議し、特に次の事項について留意の上、適切な予防対策を講ずる。</w:t>
      </w:r>
    </w:p>
    <w:p w:rsidR="00F6403C" w:rsidRPr="005608BD" w:rsidRDefault="00F6403C" w:rsidP="00F6403C">
      <w:pPr>
        <w:pStyle w:val="ac"/>
        <w:spacing w:line="360" w:lineRule="exact"/>
        <w:ind w:leftChars="500" w:left="1320" w:hangingChars="100" w:hanging="220"/>
      </w:pPr>
      <w:r w:rsidRPr="005608BD">
        <w:rPr>
          <w:rFonts w:hint="eastAsia"/>
        </w:rPr>
        <w:t>ア　火気責任者の選任、事業区域内の巡視員の配置</w:t>
      </w:r>
    </w:p>
    <w:p w:rsidR="00F6403C" w:rsidRPr="005608BD" w:rsidRDefault="00F6403C" w:rsidP="00F6403C">
      <w:pPr>
        <w:pStyle w:val="42"/>
        <w:spacing w:line="360" w:lineRule="exact"/>
        <w:ind w:leftChars="600" w:left="1320" w:firstLine="220"/>
        <w:rPr>
          <w:sz w:val="22"/>
          <w:szCs w:val="22"/>
        </w:rPr>
      </w:pPr>
      <w:r w:rsidRPr="005608BD">
        <w:rPr>
          <w:rFonts w:hint="eastAsia"/>
          <w:sz w:val="22"/>
          <w:szCs w:val="22"/>
        </w:rPr>
        <w:t>直営事業地における対策として、各事業地の実情に応じ、事務所、宿舎等の施設及び石油類等の火気取締責任者を定め、事業地内の巡視警戒にあたらせることとする。</w:t>
      </w:r>
    </w:p>
    <w:p w:rsidR="00F6403C" w:rsidRPr="005608BD" w:rsidRDefault="00F6403C" w:rsidP="00F6403C">
      <w:pPr>
        <w:pStyle w:val="ac"/>
        <w:spacing w:line="360" w:lineRule="exact"/>
        <w:ind w:leftChars="500" w:left="1320" w:hangingChars="100" w:hanging="220"/>
      </w:pPr>
      <w:r w:rsidRPr="005608BD">
        <w:rPr>
          <w:rFonts w:hint="eastAsia"/>
        </w:rPr>
        <w:t>イ　火気責任者の指定する喫煙所並びにたき火、ごみ焼箇所の設置、標識及び消火設備の完備</w:t>
      </w:r>
    </w:p>
    <w:p w:rsidR="00F6403C" w:rsidRPr="005608BD" w:rsidRDefault="002D4866" w:rsidP="00F6403C">
      <w:pPr>
        <w:pStyle w:val="42"/>
        <w:spacing w:line="360" w:lineRule="exact"/>
        <w:ind w:leftChars="600" w:left="1320" w:firstLine="220"/>
        <w:rPr>
          <w:sz w:val="22"/>
          <w:szCs w:val="22"/>
        </w:rPr>
      </w:pPr>
      <w:r w:rsidRPr="005608BD">
        <w:rPr>
          <w:rFonts w:hint="eastAsia"/>
          <w:sz w:val="22"/>
          <w:szCs w:val="22"/>
        </w:rPr>
        <w:t>上</w:t>
      </w:r>
      <w:r w:rsidR="00F6403C" w:rsidRPr="005608BD">
        <w:rPr>
          <w:rFonts w:hint="eastAsia"/>
          <w:sz w:val="22"/>
          <w:szCs w:val="22"/>
        </w:rPr>
        <w:t>記アにおける対策に準じて山火事警防体制を整えるよう指導する。</w:t>
      </w:r>
    </w:p>
    <w:p w:rsidR="00F6403C" w:rsidRPr="005608BD" w:rsidRDefault="00F6403C" w:rsidP="00F6403C">
      <w:pPr>
        <w:pStyle w:val="42"/>
        <w:spacing w:line="360" w:lineRule="exact"/>
        <w:ind w:leftChars="600" w:left="1320" w:firstLine="220"/>
        <w:rPr>
          <w:sz w:val="22"/>
          <w:szCs w:val="22"/>
        </w:rPr>
      </w:pPr>
      <w:r w:rsidRPr="005608BD">
        <w:rPr>
          <w:rFonts w:hint="eastAsia"/>
          <w:sz w:val="22"/>
          <w:szCs w:val="22"/>
        </w:rPr>
        <w:t>なお、場合によっては、請負契約又は売払契約にこれらの条件を付して、山火事警防を確実に実施するよう指導する。</w:t>
      </w:r>
    </w:p>
    <w:p w:rsidR="00F6403C" w:rsidRPr="005608BD" w:rsidRDefault="00F6403C" w:rsidP="00F6403C">
      <w:pPr>
        <w:pStyle w:val="ac"/>
        <w:spacing w:line="360" w:lineRule="exact"/>
        <w:ind w:leftChars="500" w:left="1320" w:hangingChars="100" w:hanging="220"/>
      </w:pPr>
      <w:r w:rsidRPr="005608BD">
        <w:rPr>
          <w:rFonts w:hint="eastAsia"/>
        </w:rPr>
        <w:t>ウ　林野火災発生時の連絡系統及び周知方法の確立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（4） 自衛隊</w:t>
      </w:r>
    </w:p>
    <w:p w:rsidR="00F6403C" w:rsidRPr="005608BD" w:rsidRDefault="00F6403C" w:rsidP="00F6403C">
      <w:pPr>
        <w:spacing w:line="360" w:lineRule="exact"/>
        <w:ind w:leftChars="400" w:left="880" w:firstLineChars="100" w:firstLine="220"/>
        <w:rPr>
          <w:rFonts w:ascii="ＭＳ 明朝" w:hAnsi="ＭＳ 明朝"/>
        </w:rPr>
      </w:pPr>
      <w:r w:rsidRPr="005608BD">
        <w:rPr>
          <w:rFonts w:ascii="ＭＳ 明朝" w:hAnsi="ＭＳ 明朝" w:hint="eastAsia"/>
        </w:rPr>
        <w:t>危険期間中、演習地における火災発生を防止するため、特に次の事項について留意の上、適切な予防対策を講ずる。</w:t>
      </w:r>
    </w:p>
    <w:p w:rsidR="00F6403C" w:rsidRPr="005608BD" w:rsidRDefault="00F6403C" w:rsidP="00F6403C">
      <w:pPr>
        <w:pStyle w:val="ac"/>
        <w:spacing w:line="360" w:lineRule="exact"/>
        <w:ind w:leftChars="500" w:left="1320" w:hangingChars="100" w:hanging="220"/>
      </w:pPr>
      <w:r w:rsidRPr="005608BD">
        <w:rPr>
          <w:rFonts w:hint="eastAsia"/>
        </w:rPr>
        <w:t>ア　演習地出入者に対する防火啓発</w:t>
      </w:r>
    </w:p>
    <w:p w:rsidR="00F6403C" w:rsidRPr="005608BD" w:rsidRDefault="00F6403C" w:rsidP="00F6403C">
      <w:pPr>
        <w:pStyle w:val="ac"/>
        <w:spacing w:line="360" w:lineRule="exact"/>
        <w:ind w:leftChars="500" w:left="1320" w:hangingChars="100" w:hanging="220"/>
      </w:pPr>
      <w:r w:rsidRPr="005608BD">
        <w:rPr>
          <w:rFonts w:hint="eastAsia"/>
        </w:rPr>
        <w:t>イ　演習地及び近隣地における林野火災発生時の連絡系統及び周知方法の確立</w:t>
      </w:r>
    </w:p>
    <w:p w:rsidR="00F6403C" w:rsidRPr="005608BD" w:rsidRDefault="00F6403C" w:rsidP="00F6403C">
      <w:pPr>
        <w:pStyle w:val="ac"/>
        <w:spacing w:line="360" w:lineRule="exact"/>
        <w:ind w:leftChars="500" w:left="1320" w:hangingChars="100" w:hanging="220"/>
      </w:pPr>
      <w:r w:rsidRPr="005608BD">
        <w:rPr>
          <w:rFonts w:hint="eastAsia"/>
        </w:rPr>
        <w:t>ウ　危険区域の標示</w:t>
      </w:r>
    </w:p>
    <w:p w:rsidR="00F6403C" w:rsidRPr="005608BD" w:rsidRDefault="00F6403C" w:rsidP="00F6403C">
      <w:pPr>
        <w:pStyle w:val="ac"/>
        <w:spacing w:line="360" w:lineRule="exact"/>
        <w:ind w:leftChars="500" w:left="1320" w:hangingChars="100" w:hanging="220"/>
      </w:pPr>
      <w:r w:rsidRPr="005608BD">
        <w:rPr>
          <w:rFonts w:hint="eastAsia"/>
        </w:rPr>
        <w:t>エ　防火線の設定</w:t>
      </w:r>
    </w:p>
    <w:p w:rsidR="00F6403C" w:rsidRPr="005608BD" w:rsidRDefault="00F6403C" w:rsidP="00F6403C">
      <w:pPr>
        <w:pStyle w:val="ac"/>
        <w:spacing w:line="360" w:lineRule="exact"/>
        <w:ind w:leftChars="500" w:left="1320" w:hangingChars="100" w:hanging="220"/>
      </w:pPr>
      <w:r w:rsidRPr="005608BD">
        <w:rPr>
          <w:rFonts w:hint="eastAsia"/>
        </w:rPr>
        <w:t>オ　巡視員の配置</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（5） 北海道旅客鉄道株式会社及びバス等運送事業者</w:t>
      </w:r>
    </w:p>
    <w:p w:rsidR="00F6403C" w:rsidRPr="005608BD" w:rsidRDefault="00F6403C" w:rsidP="00F6403C">
      <w:pPr>
        <w:spacing w:line="360" w:lineRule="exact"/>
        <w:ind w:leftChars="400" w:left="880" w:firstLineChars="100" w:firstLine="220"/>
        <w:rPr>
          <w:rFonts w:ascii="ＭＳ 明朝" w:hAnsi="ＭＳ 明朝"/>
        </w:rPr>
      </w:pPr>
      <w:r w:rsidRPr="005608BD">
        <w:rPr>
          <w:rFonts w:ascii="ＭＳ 明朝" w:hAnsi="ＭＳ 明朝" w:hint="eastAsia"/>
        </w:rPr>
        <w:t>危険期間中、乗客、乗員のたばこの投げ捨て等による林野火災の発生を防止するために、乗客に対する注意喚起、車両通行中に林野火災を発見した場合の連絡系統及び周知方法の確立等により路線火災の防止に努めるとともに、次の事項について協力する。</w:t>
      </w:r>
    </w:p>
    <w:p w:rsidR="00F6403C" w:rsidRPr="005608BD" w:rsidRDefault="00F6403C" w:rsidP="00F6403C">
      <w:pPr>
        <w:pStyle w:val="ac"/>
        <w:spacing w:line="360" w:lineRule="exact"/>
        <w:ind w:leftChars="500" w:left="1320" w:hangingChars="100" w:hanging="220"/>
      </w:pPr>
      <w:r w:rsidRPr="005608BD">
        <w:rPr>
          <w:rFonts w:hint="eastAsia"/>
        </w:rPr>
        <w:t>ア　路線の巡視</w:t>
      </w:r>
    </w:p>
    <w:p w:rsidR="00F6403C" w:rsidRPr="005608BD" w:rsidRDefault="00F6403C" w:rsidP="00777563">
      <w:pPr>
        <w:pStyle w:val="ac"/>
        <w:spacing w:line="360" w:lineRule="exact"/>
        <w:ind w:leftChars="500" w:left="1320" w:hangingChars="100" w:hanging="220"/>
      </w:pPr>
      <w:r w:rsidRPr="005608BD">
        <w:rPr>
          <w:rFonts w:hint="eastAsia"/>
        </w:rPr>
        <w:t>イ　ポスター掲示等による広報活動</w:t>
      </w:r>
    </w:p>
    <w:p w:rsidR="00F6403C" w:rsidRPr="005608BD" w:rsidRDefault="00F6403C" w:rsidP="00F6403C">
      <w:pPr>
        <w:pStyle w:val="ac"/>
        <w:spacing w:line="360" w:lineRule="exact"/>
        <w:ind w:leftChars="500" w:left="1320" w:hangingChars="100" w:hanging="220"/>
      </w:pPr>
      <w:r w:rsidRPr="005608BD">
        <w:rPr>
          <w:rFonts w:hint="eastAsia"/>
        </w:rPr>
        <w:t>ウ　林野火災の巡視における用地の通行</w:t>
      </w:r>
    </w:p>
    <w:p w:rsidR="00F6403C" w:rsidRPr="005608BD" w:rsidRDefault="00F6403C" w:rsidP="00D56103">
      <w:pPr>
        <w:pStyle w:val="ac"/>
        <w:spacing w:afterLines="50" w:after="149" w:line="360" w:lineRule="exact"/>
        <w:ind w:leftChars="500" w:left="1320" w:hangingChars="100" w:hanging="220"/>
      </w:pPr>
      <w:r w:rsidRPr="005608BD">
        <w:rPr>
          <w:rFonts w:hint="eastAsia"/>
        </w:rPr>
        <w:t>エ　緊急時における専用電話の利用</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林野火災予消防対策協議会</w:t>
      </w:r>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林野火災の予消防対策を推進するため、次の林野火災予消防対策協議会により、相互の連絡、情報交換、指導等を行う。</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（1） 全道協議会</w:t>
      </w:r>
    </w:p>
    <w:p w:rsidR="00F6403C" w:rsidRPr="005608BD" w:rsidRDefault="00F6403C" w:rsidP="00777563">
      <w:pPr>
        <w:spacing w:line="360" w:lineRule="exact"/>
        <w:ind w:leftChars="400" w:left="880" w:firstLineChars="100" w:firstLine="220"/>
        <w:rPr>
          <w:rFonts w:ascii="ＭＳ 明朝" w:hAnsi="ＭＳ 明朝"/>
        </w:rPr>
      </w:pPr>
      <w:r w:rsidRPr="005608BD">
        <w:rPr>
          <w:rFonts w:ascii="ＭＳ 明朝" w:hAnsi="ＭＳ 明朝" w:hint="eastAsia"/>
        </w:rPr>
        <w:t>全道の予消防対策については、次の関係機関により構成された北海道林野火災予消防対策協議会が推進する。</w:t>
      </w:r>
    </w:p>
    <w:p w:rsidR="00F6403C" w:rsidRPr="005608BD" w:rsidRDefault="00F6403C" w:rsidP="00F6403C">
      <w:pPr>
        <w:spacing w:line="360" w:lineRule="exact"/>
        <w:ind w:leftChars="400" w:left="880" w:firstLineChars="100" w:firstLine="220"/>
        <w:rPr>
          <w:rFonts w:ascii="ＭＳ 明朝" w:hAnsi="ＭＳ 明朝"/>
        </w:rPr>
      </w:pPr>
      <w:r w:rsidRPr="005608BD">
        <w:rPr>
          <w:rFonts w:ascii="ＭＳ 明朝" w:hAnsi="ＭＳ 明朝" w:hint="eastAsia"/>
        </w:rPr>
        <w:lastRenderedPageBreak/>
        <w:t>北海道開発局、北海道財務局、北海道森林管理（分）局、北海道経済産業局、旭川地方気象台、陸上自衛隊北部方面総監部、北海道、北海道教育委員会、北海道警察本部、北海道市長会、北海道町村会、北海道消防協会、東日本電信電話株式会社北海道支店、北海道旅客鉄道株式会社、独立行政法人森林総合研究所北海道支所、北海道大学北方生物圏フィールド科学センター、北海道森林組合連合会、栄林会、北海道森と緑の会</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（2） 地区協議会</w:t>
      </w:r>
    </w:p>
    <w:p w:rsidR="00F6403C" w:rsidRPr="005608BD" w:rsidRDefault="00F6403C" w:rsidP="00777563">
      <w:pPr>
        <w:spacing w:line="360" w:lineRule="exact"/>
        <w:ind w:leftChars="400" w:left="880" w:firstLineChars="100" w:firstLine="220"/>
        <w:rPr>
          <w:rFonts w:ascii="ＭＳ 明朝" w:hAnsi="ＭＳ 明朝"/>
        </w:rPr>
      </w:pPr>
      <w:r w:rsidRPr="005608BD">
        <w:rPr>
          <w:rFonts w:ascii="ＭＳ 明朝" w:hAnsi="ＭＳ 明朝" w:hint="eastAsia"/>
        </w:rPr>
        <w:t>振興局区域ごとの予消防対策については、当該地域を管轄する地方部局及び関係機関により構成された</w:t>
      </w:r>
      <w:r w:rsidR="006E66BC" w:rsidRPr="005608BD">
        <w:rPr>
          <w:rFonts w:ascii="ＭＳ 明朝" w:hAnsi="ＭＳ 明朝" w:hint="eastAsia"/>
        </w:rPr>
        <w:t>上川</w:t>
      </w:r>
      <w:r w:rsidRPr="005608BD">
        <w:rPr>
          <w:rFonts w:ascii="ＭＳ 明朝" w:hAnsi="ＭＳ 明朝" w:hint="eastAsia"/>
        </w:rPr>
        <w:t>地区林野火災予消防協議会が推進する。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（3） 町の組織</w:t>
      </w:r>
    </w:p>
    <w:p w:rsidR="00F6403C" w:rsidRPr="005608BD" w:rsidRDefault="00F6403C"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市町村区域ごとの予消防対策については、当該地域を管轄する関係機関により構成された</w:t>
      </w:r>
      <w:r w:rsidR="00B14A12" w:rsidRPr="005608BD">
        <w:rPr>
          <w:rFonts w:ascii="ＭＳ 明朝" w:hAnsi="ＭＳ 明朝" w:hint="eastAsia"/>
        </w:rPr>
        <w:t>比布</w:t>
      </w:r>
      <w:r w:rsidRPr="005608BD">
        <w:rPr>
          <w:rFonts w:ascii="ＭＳ 明朝" w:hAnsi="ＭＳ 明朝" w:hint="eastAsia"/>
        </w:rPr>
        <w:t>町林野火災予消防対策協議会が推進する。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気象情報対策</w:t>
      </w:r>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林野火災の発生及び広域化は、気象条件が極めて大きな要因であるため、関係機関は次により</w:t>
      </w:r>
      <w:r w:rsidR="004E0376" w:rsidRPr="005608BD">
        <w:rPr>
          <w:rFonts w:ascii="ＭＳ 明朝" w:hAnsi="ＭＳ 明朝" w:hint="eastAsia"/>
        </w:rPr>
        <w:t>気象等特別警報・警報・注意報</w:t>
      </w:r>
      <w:r w:rsidRPr="005608BD">
        <w:rPr>
          <w:rFonts w:ascii="ＭＳ 明朝" w:hAnsi="ＭＳ 明朝" w:hint="eastAsia"/>
        </w:rPr>
        <w:t>並びに情報等の迅速な伝達を行い、林野火災の予防に万全を期する。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（1） 林野火災気象通報</w:t>
      </w:r>
    </w:p>
    <w:p w:rsidR="00F6403C" w:rsidRPr="005608BD" w:rsidRDefault="00F6403C" w:rsidP="00F6403C">
      <w:pPr>
        <w:spacing w:line="360" w:lineRule="exact"/>
        <w:ind w:leftChars="400" w:left="880" w:firstLineChars="100" w:firstLine="220"/>
        <w:rPr>
          <w:rFonts w:ascii="ＭＳ 明朝" w:hAnsi="ＭＳ 明朝"/>
        </w:rPr>
      </w:pPr>
      <w:r w:rsidRPr="005608BD">
        <w:rPr>
          <w:rFonts w:ascii="ＭＳ 明朝" w:hAnsi="ＭＳ 明朝" w:hint="eastAsia"/>
        </w:rPr>
        <w:t>林野火災気象通報は、火災気象通報の一部として旭川地方気象台が発表及び終了の通報を行う。なお、火災気象通報の通報基準は、「第3章 第2節 気象業務に関する計画」のとおりである。</w:t>
      </w:r>
    </w:p>
    <w:p w:rsidR="00F6403C" w:rsidRPr="005608BD" w:rsidRDefault="00F6403C" w:rsidP="00C711EA">
      <w:pPr>
        <w:spacing w:line="360" w:lineRule="exact"/>
        <w:ind w:leftChars="300" w:left="1100" w:hangingChars="200" w:hanging="440"/>
        <w:rPr>
          <w:rFonts w:ascii="ＭＳ 明朝" w:hAnsi="ＭＳ 明朝"/>
        </w:rPr>
      </w:pPr>
      <w:r w:rsidRPr="005608BD">
        <w:rPr>
          <w:rFonts w:ascii="ＭＳ 明朝" w:hAnsi="ＭＳ 明朝" w:hint="eastAsia"/>
        </w:rPr>
        <w:t>（2） 伝達系統</w:t>
      </w:r>
    </w:p>
    <w:p w:rsidR="00F6403C" w:rsidRPr="005608BD" w:rsidRDefault="00F6403C" w:rsidP="00C711EA">
      <w:pPr>
        <w:spacing w:line="360" w:lineRule="exact"/>
        <w:ind w:leftChars="400" w:left="880" w:firstLineChars="100" w:firstLine="220"/>
        <w:rPr>
          <w:rFonts w:ascii="ＭＳ 明朝" w:hAnsi="ＭＳ 明朝"/>
        </w:rPr>
      </w:pPr>
      <w:r w:rsidRPr="005608BD">
        <w:rPr>
          <w:rFonts w:ascii="ＭＳ 明朝" w:hAnsi="ＭＳ 明朝" w:hint="eastAsia"/>
        </w:rPr>
        <w:t>林野火災気象通報の伝達系統は、次のとおりとする。</w:t>
      </w:r>
    </w:p>
    <w:p w:rsidR="00F6403C" w:rsidRPr="005608BD" w:rsidRDefault="007B24BA" w:rsidP="00F6403C">
      <w:pPr>
        <w:spacing w:line="200" w:lineRule="exact"/>
        <w:rPr>
          <w:sz w:val="21"/>
          <w:szCs w:val="21"/>
        </w:rPr>
      </w:pPr>
      <w:r>
        <w:rPr>
          <w:noProof/>
          <w:sz w:val="21"/>
          <w:szCs w:val="21"/>
        </w:rPr>
        <w:pict>
          <v:shape id="_x0000_s5146" type="#_x0000_t202" style="position:absolute;left:0;text-align:left;margin-left:110.4pt;margin-top:8.5pt;width:31.85pt;height:128.25pt;z-index:336">
            <v:stroke endarrowwidth="narrow" endarrowlength="short"/>
            <v:textbox style="layout-flow:vertical-ideographic;mso-next-textbox:#_x0000_s5146" inset=".64mm,3mm,.64mm,3mm">
              <w:txbxContent>
                <w:p w:rsidR="00FF1D6D" w:rsidRDefault="00FF1D6D" w:rsidP="00F6403C">
                  <w:pPr>
                    <w:spacing w:line="300" w:lineRule="exact"/>
                    <w:jc w:val="center"/>
                    <w:rPr>
                      <w:spacing w:val="-4"/>
                      <w:kern w:val="0"/>
                      <w:sz w:val="18"/>
                      <w:szCs w:val="18"/>
                    </w:rPr>
                  </w:pPr>
                  <w:r w:rsidRPr="00C711EA">
                    <w:rPr>
                      <w:rFonts w:hint="eastAsia"/>
                      <w:spacing w:val="-4"/>
                      <w:kern w:val="0"/>
                      <w:sz w:val="18"/>
                      <w:szCs w:val="18"/>
                    </w:rPr>
                    <w:t>比布町（総務企画課）</w:t>
                  </w:r>
                  <w:r>
                    <w:rPr>
                      <w:rFonts w:hint="eastAsia"/>
                      <w:spacing w:val="-4"/>
                      <w:kern w:val="0"/>
                      <w:sz w:val="18"/>
                      <w:szCs w:val="18"/>
                    </w:rPr>
                    <w:t>・</w:t>
                  </w:r>
                </w:p>
                <w:p w:rsidR="00FF1D6D" w:rsidRPr="00C711EA" w:rsidRDefault="00FF1D6D" w:rsidP="00F6403C">
                  <w:pPr>
                    <w:spacing w:line="300" w:lineRule="exact"/>
                    <w:jc w:val="center"/>
                    <w:rPr>
                      <w:spacing w:val="-4"/>
                      <w:kern w:val="0"/>
                      <w:sz w:val="18"/>
                      <w:szCs w:val="18"/>
                    </w:rPr>
                  </w:pPr>
                  <w:r w:rsidRPr="00C711EA">
                    <w:rPr>
                      <w:rFonts w:hint="eastAsia"/>
                      <w:spacing w:val="-4"/>
                      <w:kern w:val="0"/>
                      <w:sz w:val="18"/>
                      <w:szCs w:val="18"/>
                    </w:rPr>
                    <w:t>大雪消防組合（比布消防署）</w:t>
                  </w:r>
                </w:p>
              </w:txbxContent>
            </v:textbox>
          </v:shape>
        </w:pict>
      </w:r>
      <w:r>
        <w:rPr>
          <w:noProof/>
          <w:sz w:val="21"/>
          <w:szCs w:val="21"/>
        </w:rPr>
        <w:pict>
          <v:shape id="_x0000_s5147" type="#_x0000_t202" style="position:absolute;left:0;text-align:left;margin-left:1in;margin-top:8.5pt;width:21.25pt;height:221pt;z-index:337">
            <v:stroke endarrowwidth="narrow" endarrowlength="short"/>
            <v:textbox style="layout-flow:vertical-ideographic;mso-next-textbox:#_x0000_s5147" inset=".64mm,2mm,.64mm,2mm">
              <w:txbxContent>
                <w:p w:rsidR="00FF1D6D" w:rsidRPr="00313FC7" w:rsidRDefault="00FF1D6D" w:rsidP="00C711EA">
                  <w:pPr>
                    <w:spacing w:line="300" w:lineRule="exact"/>
                    <w:ind w:leftChars="50" w:left="110" w:rightChars="50" w:right="110"/>
                    <w:jc w:val="distribute"/>
                    <w:rPr>
                      <w:sz w:val="20"/>
                      <w:szCs w:val="20"/>
                    </w:rPr>
                  </w:pPr>
                  <w:r>
                    <w:rPr>
                      <w:rFonts w:hint="eastAsia"/>
                      <w:sz w:val="20"/>
                      <w:szCs w:val="20"/>
                    </w:rPr>
                    <w:t>北海道</w:t>
                  </w:r>
                </w:p>
              </w:txbxContent>
            </v:textbox>
          </v:shape>
        </w:pict>
      </w:r>
      <w:r>
        <w:rPr>
          <w:noProof/>
          <w:sz w:val="21"/>
          <w:szCs w:val="21"/>
        </w:rPr>
        <w:pict>
          <v:shape id="_x0000_s5145" type="#_x0000_t202" style="position:absolute;left:0;text-align:left;margin-left:33.9pt;margin-top:8.5pt;width:21.25pt;height:221pt;z-index:335">
            <v:stroke endarrowwidth="narrow" endarrowlength="short"/>
            <v:textbox style="layout-flow:vertical-ideographic;mso-next-textbox:#_x0000_s5145" inset=".64mm,2mm,.64mm,2mm">
              <w:txbxContent>
                <w:p w:rsidR="00FF1D6D" w:rsidRPr="00046690" w:rsidRDefault="00FF1D6D" w:rsidP="00C711EA">
                  <w:pPr>
                    <w:spacing w:line="300" w:lineRule="exact"/>
                    <w:ind w:leftChars="50" w:left="110" w:rightChars="50" w:right="110"/>
                    <w:jc w:val="distribute"/>
                    <w:rPr>
                      <w:sz w:val="20"/>
                      <w:szCs w:val="20"/>
                    </w:rPr>
                  </w:pPr>
                  <w:r>
                    <w:rPr>
                      <w:rFonts w:hint="eastAsia"/>
                      <w:sz w:val="20"/>
                      <w:szCs w:val="20"/>
                    </w:rPr>
                    <w:t>旭川地方気象台</w:t>
                  </w:r>
                </w:p>
              </w:txbxContent>
            </v:textbox>
          </v:shape>
        </w:pict>
      </w:r>
      <w:r>
        <w:rPr>
          <w:noProof/>
          <w:sz w:val="21"/>
          <w:szCs w:val="21"/>
        </w:rPr>
        <w:pict>
          <v:shape id="_x0000_s5149" type="#_x0000_t202" style="position:absolute;left:0;text-align:left;margin-left:434.5pt;margin-top:8.5pt;width:21.25pt;height:222.85pt;z-index:339">
            <v:stroke endarrowwidth="narrow" endarrowlength="short"/>
            <v:textbox style="layout-flow:vertical-ideographic;mso-next-textbox:#_x0000_s5149" inset=".64mm,2mm,.64mm,2mm">
              <w:txbxContent>
                <w:p w:rsidR="00FF1D6D" w:rsidRPr="00313FC7" w:rsidRDefault="00FF1D6D" w:rsidP="00C711EA">
                  <w:pPr>
                    <w:spacing w:line="300" w:lineRule="exact"/>
                    <w:ind w:leftChars="50" w:left="110" w:rightChars="50" w:right="110"/>
                    <w:jc w:val="distribute"/>
                    <w:rPr>
                      <w:sz w:val="20"/>
                      <w:szCs w:val="20"/>
                    </w:rPr>
                  </w:pPr>
                  <w:r w:rsidRPr="00313FC7">
                    <w:rPr>
                      <w:rFonts w:hint="eastAsia"/>
                      <w:sz w:val="20"/>
                      <w:szCs w:val="20"/>
                    </w:rPr>
                    <w:t>一般</w:t>
                  </w:r>
                  <w:r w:rsidRPr="001B21D5">
                    <w:rPr>
                      <w:rFonts w:hint="eastAsia"/>
                      <w:sz w:val="20"/>
                      <w:szCs w:val="20"/>
                    </w:rPr>
                    <w:t>住民</w:t>
                  </w:r>
                </w:p>
              </w:txbxContent>
            </v:textbox>
          </v:shape>
        </w:pict>
      </w:r>
    </w:p>
    <w:p w:rsidR="00F6403C" w:rsidRPr="005608BD" w:rsidRDefault="007B24BA" w:rsidP="00F6403C">
      <w:pPr>
        <w:spacing w:line="200" w:lineRule="exact"/>
        <w:rPr>
          <w:sz w:val="21"/>
          <w:szCs w:val="21"/>
        </w:rPr>
      </w:pPr>
      <w:r>
        <w:rPr>
          <w:noProof/>
          <w:sz w:val="21"/>
          <w:szCs w:val="21"/>
        </w:rPr>
        <w:pict>
          <v:line id="_x0000_s5166" style="position:absolute;left:0;text-align:left;z-index:343" from="143.05pt,4.6pt" to="434.35pt,4.6pt">
            <v:stroke endarrow="classic" endarrowwidth="narrow" endarrowlength="short"/>
          </v:line>
        </w:pict>
      </w:r>
    </w:p>
    <w:p w:rsidR="00F6403C" w:rsidRPr="005608BD" w:rsidRDefault="00F6403C" w:rsidP="00F6403C">
      <w:pPr>
        <w:spacing w:line="200" w:lineRule="exact"/>
        <w:rPr>
          <w:sz w:val="21"/>
          <w:szCs w:val="21"/>
        </w:rPr>
      </w:pPr>
    </w:p>
    <w:p w:rsidR="00F6403C" w:rsidRPr="005608BD" w:rsidRDefault="007B24BA" w:rsidP="00F6403C">
      <w:pPr>
        <w:spacing w:line="200" w:lineRule="exact"/>
        <w:rPr>
          <w:sz w:val="21"/>
          <w:szCs w:val="21"/>
        </w:rPr>
      </w:pPr>
      <w:r>
        <w:rPr>
          <w:noProof/>
          <w:sz w:val="21"/>
          <w:szCs w:val="21"/>
        </w:rPr>
        <w:pict>
          <v:shape id="_x0000_s5151" type="#_x0000_t202" style="position:absolute;left:0;text-align:left;margin-left:155.4pt;margin-top:6.45pt;width:22.55pt;height:129.7pt;z-index:341">
            <v:stroke endarrowwidth="narrow" endarrowlength="short"/>
            <v:textbox style="layout-flow:vertical-ideographic;mso-next-textbox:#_x0000_s5151" inset=".64mm,3mm,.64mm,3mm">
              <w:txbxContent>
                <w:p w:rsidR="00FF1D6D" w:rsidRPr="00C711EA" w:rsidRDefault="00FF1D6D" w:rsidP="00D4080A">
                  <w:pPr>
                    <w:spacing w:line="300" w:lineRule="exact"/>
                    <w:ind w:leftChars="50" w:left="110" w:rightChars="50" w:right="110"/>
                    <w:jc w:val="distribute"/>
                    <w:rPr>
                      <w:sz w:val="20"/>
                      <w:szCs w:val="20"/>
                    </w:rPr>
                  </w:pPr>
                  <w:r w:rsidRPr="00C711EA">
                    <w:rPr>
                      <w:rFonts w:hint="eastAsia"/>
                      <w:sz w:val="20"/>
                      <w:szCs w:val="20"/>
                    </w:rPr>
                    <w:t>比布町（</w:t>
                  </w:r>
                  <w:r w:rsidRPr="00C711EA">
                    <w:rPr>
                      <w:rFonts w:hint="eastAsia"/>
                      <w:spacing w:val="-4"/>
                      <w:kern w:val="0"/>
                      <w:sz w:val="20"/>
                      <w:szCs w:val="20"/>
                    </w:rPr>
                    <w:t>産業振興課</w:t>
                  </w:r>
                  <w:r w:rsidRPr="00C711EA">
                    <w:rPr>
                      <w:rFonts w:hint="eastAsia"/>
                      <w:sz w:val="20"/>
                      <w:szCs w:val="20"/>
                    </w:rPr>
                    <w:t>）</w:t>
                  </w:r>
                </w:p>
              </w:txbxContent>
            </v:textbox>
          </v:shape>
        </w:pict>
      </w:r>
      <w:r>
        <w:rPr>
          <w:noProof/>
          <w:sz w:val="21"/>
          <w:szCs w:val="21"/>
        </w:rPr>
        <w:pict>
          <v:shape id="_x0000_s5906" type="#_x0000_t202" style="position:absolute;left:0;text-align:left;margin-left:370.85pt;margin-top:8.7pt;width:22.55pt;height:104.05pt;z-index:534">
            <v:stroke endarrowwidth="narrow" endarrowlength="short"/>
            <v:textbox style="layout-flow:vertical-ideographic;mso-next-textbox:#_x0000_s5906" inset=".64mm,3mm,.64mm,3mm">
              <w:txbxContent>
                <w:p w:rsidR="00FF1D6D" w:rsidRPr="00C711EA" w:rsidRDefault="00FF1D6D" w:rsidP="00D4080A">
                  <w:pPr>
                    <w:ind w:leftChars="50" w:left="110" w:rightChars="50" w:right="110"/>
                    <w:jc w:val="distribute"/>
                    <w:rPr>
                      <w:sz w:val="20"/>
                      <w:szCs w:val="20"/>
                    </w:rPr>
                  </w:pPr>
                  <w:r w:rsidRPr="00C711EA">
                    <w:rPr>
                      <w:rFonts w:hint="eastAsia"/>
                      <w:sz w:val="20"/>
                      <w:szCs w:val="20"/>
                    </w:rPr>
                    <w:t>協力関係機関</w:t>
                  </w:r>
                </w:p>
              </w:txbxContent>
            </v:textbox>
          </v:shape>
        </w:pict>
      </w:r>
    </w:p>
    <w:p w:rsidR="00F6403C" w:rsidRPr="005608BD" w:rsidRDefault="007B24BA" w:rsidP="00F6403C">
      <w:pPr>
        <w:spacing w:line="200" w:lineRule="exact"/>
        <w:rPr>
          <w:sz w:val="21"/>
          <w:szCs w:val="21"/>
        </w:rPr>
      </w:pPr>
      <w:r>
        <w:rPr>
          <w:noProof/>
          <w:sz w:val="21"/>
          <w:szCs w:val="21"/>
        </w:rPr>
        <w:pict>
          <v:line id="_x0000_s5912" style="position:absolute;left:0;text-align:left;z-index:535" from="351pt,8.85pt" to="370.85pt,8.85pt">
            <v:stroke endarrow="open" endarrowwidth="narrow" endarrowlength="short"/>
          </v:line>
        </w:pict>
      </w:r>
      <w:r>
        <w:rPr>
          <w:noProof/>
          <w:sz w:val="21"/>
          <w:szCs w:val="21"/>
        </w:rPr>
        <w:pict>
          <v:shape id="_x0000_s5163" type="#_x0000_t202" style="position:absolute;left:0;text-align:left;margin-left:202.6pt;margin-top:1.45pt;width:148.4pt;height:15.6pt;z-index:536">
            <v:stroke endarrowwidth="narrow" endarrowlength="short"/>
            <v:textbox style="mso-next-textbox:#_x0000_s5163" inset=".64mm,0,.64mm,0">
              <w:txbxContent>
                <w:p w:rsidR="00FF1D6D" w:rsidRPr="00313FC7" w:rsidRDefault="00FF1D6D" w:rsidP="00C711EA">
                  <w:pPr>
                    <w:ind w:leftChars="100" w:left="220" w:rightChars="100" w:right="220"/>
                    <w:jc w:val="distribute"/>
                    <w:rPr>
                      <w:rFonts w:ascii="ＭＳ 明朝" w:hAnsi="ＭＳ 明朝"/>
                      <w:sz w:val="20"/>
                      <w:szCs w:val="20"/>
                    </w:rPr>
                  </w:pPr>
                  <w:r w:rsidRPr="0027340E">
                    <w:rPr>
                      <w:rFonts w:ascii="ＭＳ 明朝" w:hAnsi="ＭＳ 明朝" w:hint="eastAsia"/>
                      <w:sz w:val="20"/>
                      <w:szCs w:val="20"/>
                    </w:rPr>
                    <w:t>上川中部</w:t>
                  </w:r>
                  <w:r>
                    <w:rPr>
                      <w:rFonts w:ascii="ＭＳ 明朝" w:hAnsi="ＭＳ 明朝" w:hint="eastAsia"/>
                      <w:sz w:val="20"/>
                      <w:szCs w:val="20"/>
                    </w:rPr>
                    <w:t>森林管理署</w:t>
                  </w:r>
                </w:p>
              </w:txbxContent>
            </v:textbox>
          </v:shape>
        </w:pict>
      </w:r>
      <w:r>
        <w:rPr>
          <w:noProof/>
          <w:sz w:val="21"/>
          <w:szCs w:val="21"/>
        </w:rPr>
        <w:pict>
          <v:line id="_x0000_s5164" style="position:absolute;left:0;text-align:left;z-index:537" from="177.8pt,9.65pt" to="203.35pt,9.65pt">
            <v:stroke endarrow="classic" endarrowwidth="narrow" endarrowlength="short"/>
          </v:line>
        </w:pict>
      </w:r>
    </w:p>
    <w:p w:rsidR="00F6403C" w:rsidRPr="005608BD" w:rsidRDefault="00F6403C" w:rsidP="00F6403C">
      <w:pPr>
        <w:spacing w:line="200" w:lineRule="exact"/>
        <w:rPr>
          <w:sz w:val="21"/>
          <w:szCs w:val="21"/>
        </w:rPr>
      </w:pPr>
    </w:p>
    <w:p w:rsidR="00F6403C" w:rsidRPr="005608BD" w:rsidRDefault="007B24BA" w:rsidP="00F6403C">
      <w:pPr>
        <w:spacing w:line="200" w:lineRule="exact"/>
        <w:rPr>
          <w:sz w:val="21"/>
          <w:szCs w:val="21"/>
        </w:rPr>
      </w:pPr>
      <w:r>
        <w:rPr>
          <w:noProof/>
          <w:sz w:val="21"/>
          <w:szCs w:val="21"/>
        </w:rPr>
        <w:pict>
          <v:line id="_x0000_s5150" style="position:absolute;left:0;text-align:left;z-index:340" from="93.85pt,7.25pt" to="111.2pt,7.25pt">
            <v:stroke endarrow="classic" endarrowwidth="narrow" endarrowlength="short"/>
          </v:line>
        </w:pict>
      </w:r>
    </w:p>
    <w:p w:rsidR="00F6403C" w:rsidRPr="005608BD" w:rsidRDefault="007B24BA" w:rsidP="00F6403C">
      <w:pPr>
        <w:spacing w:line="200" w:lineRule="exact"/>
        <w:rPr>
          <w:sz w:val="21"/>
          <w:szCs w:val="21"/>
        </w:rPr>
      </w:pPr>
      <w:r>
        <w:rPr>
          <w:noProof/>
          <w:sz w:val="21"/>
          <w:szCs w:val="21"/>
        </w:rPr>
        <w:pict>
          <v:shape id="_x0000_s5170" type="#_x0000_t202" style="position:absolute;left:0;text-align:left;margin-left:203.5pt;margin-top:6.55pt;width:96.85pt;height:15.6pt;z-index:539">
            <v:stroke endarrowwidth="narrow" endarrowlength="short"/>
            <v:textbox style="mso-next-textbox:#_x0000_s5170" inset=".64mm,0,.64mm,0">
              <w:txbxContent>
                <w:p w:rsidR="00FF1D6D" w:rsidRPr="00D63B5D" w:rsidRDefault="00FF1D6D" w:rsidP="00C711EA">
                  <w:pPr>
                    <w:ind w:leftChars="100" w:left="220" w:rightChars="100" w:right="220"/>
                    <w:jc w:val="distribute"/>
                    <w:rPr>
                      <w:rFonts w:ascii="ＭＳ 明朝" w:hAnsi="ＭＳ 明朝"/>
                      <w:sz w:val="20"/>
                      <w:szCs w:val="20"/>
                    </w:rPr>
                  </w:pPr>
                  <w:r w:rsidRPr="001B21D5">
                    <w:rPr>
                      <w:rFonts w:hint="eastAsia"/>
                      <w:sz w:val="20"/>
                      <w:szCs w:val="20"/>
                    </w:rPr>
                    <w:t>旭川</w:t>
                  </w:r>
                  <w:r w:rsidRPr="0027340E">
                    <w:rPr>
                      <w:rFonts w:hint="eastAsia"/>
                      <w:sz w:val="20"/>
                      <w:szCs w:val="20"/>
                    </w:rPr>
                    <w:t>森林組合</w:t>
                  </w:r>
                </w:p>
              </w:txbxContent>
            </v:textbox>
          </v:shape>
        </w:pict>
      </w:r>
    </w:p>
    <w:p w:rsidR="00F6403C" w:rsidRPr="005608BD" w:rsidRDefault="007B24BA" w:rsidP="00F6403C">
      <w:pPr>
        <w:spacing w:line="200" w:lineRule="exact"/>
        <w:rPr>
          <w:sz w:val="21"/>
          <w:szCs w:val="21"/>
        </w:rPr>
      </w:pPr>
      <w:r>
        <w:rPr>
          <w:noProof/>
          <w:sz w:val="21"/>
          <w:szCs w:val="21"/>
        </w:rPr>
        <w:pict>
          <v:line id="_x0000_s5913" style="position:absolute;left:0;text-align:left;z-index:540" from="300.35pt,4.4pt" to="370.85pt,4.4pt">
            <v:stroke endarrow="open" endarrowwidth="narrow" endarrowlength="short"/>
          </v:line>
        </w:pict>
      </w:r>
      <w:r>
        <w:rPr>
          <w:noProof/>
          <w:sz w:val="21"/>
          <w:szCs w:val="21"/>
        </w:rPr>
        <w:pict>
          <v:line id="_x0000_s5168" style="position:absolute;left:0;text-align:left;z-index:538" from="177.95pt,3.95pt" to="203.5pt,3.95pt">
            <v:stroke endarrow="classic" endarrowwidth="narrow" endarrowlength="short"/>
          </v:line>
        </w:pict>
      </w:r>
    </w:p>
    <w:p w:rsidR="00F6403C" w:rsidRPr="005608BD" w:rsidRDefault="007B24BA" w:rsidP="00F6403C">
      <w:pPr>
        <w:spacing w:line="200" w:lineRule="exact"/>
        <w:rPr>
          <w:sz w:val="21"/>
          <w:szCs w:val="21"/>
        </w:rPr>
      </w:pPr>
      <w:r>
        <w:rPr>
          <w:noProof/>
          <w:sz w:val="21"/>
          <w:szCs w:val="21"/>
        </w:rPr>
        <w:pict>
          <v:line id="_x0000_s5914" style="position:absolute;left:0;text-align:left;z-index:541" from="393.4pt,.4pt" to="434.35pt,.4pt">
            <v:stroke endarrow="classic" endarrowwidth="narrow" endarrowlength="short"/>
          </v:line>
        </w:pict>
      </w:r>
    </w:p>
    <w:p w:rsidR="00F6403C" w:rsidRPr="005608BD" w:rsidRDefault="007B24BA" w:rsidP="00F6403C">
      <w:pPr>
        <w:spacing w:line="200" w:lineRule="exact"/>
        <w:rPr>
          <w:sz w:val="21"/>
          <w:szCs w:val="21"/>
        </w:rPr>
      </w:pPr>
      <w:r>
        <w:rPr>
          <w:noProof/>
          <w:sz w:val="21"/>
          <w:szCs w:val="21"/>
        </w:rPr>
        <w:pict>
          <v:line id="_x0000_s5152" style="position:absolute;left:0;text-align:left;z-index:342" from="142.25pt,4.4pt" to="155.4pt,4.4pt">
            <v:stroke endarrow="classic" endarrowwidth="narrow" endarrowlength="short"/>
          </v:line>
        </w:pict>
      </w:r>
      <w:r>
        <w:rPr>
          <w:noProof/>
          <w:sz w:val="21"/>
          <w:szCs w:val="21"/>
        </w:rPr>
        <w:pict>
          <v:line id="_x0000_s5148" style="position:absolute;left:0;text-align:left;z-index:338" from="55.15pt,4.4pt" to="72.5pt,4.4pt">
            <v:stroke endarrow="classic" endarrowwidth="narrow" endarrowlength="short"/>
          </v:line>
        </w:pict>
      </w:r>
    </w:p>
    <w:p w:rsidR="00F6403C" w:rsidRPr="005608BD" w:rsidRDefault="007B24BA" w:rsidP="00F6403C">
      <w:pPr>
        <w:spacing w:line="200" w:lineRule="exact"/>
        <w:rPr>
          <w:sz w:val="21"/>
          <w:szCs w:val="21"/>
        </w:rPr>
      </w:pPr>
      <w:r>
        <w:rPr>
          <w:noProof/>
          <w:sz w:val="21"/>
          <w:szCs w:val="21"/>
        </w:rPr>
        <w:pict>
          <v:shape id="_x0000_s5171" type="#_x0000_t202" style="position:absolute;left:0;text-align:left;margin-left:202.75pt;margin-top:8.05pt;width:127.55pt;height:15.6pt;z-index:344">
            <v:stroke endarrowwidth="narrow" endarrowlength="short"/>
            <v:textbox style="mso-next-textbox:#_x0000_s5171" inset=".64mm,0,.64mm,0">
              <w:txbxContent>
                <w:p w:rsidR="00FF1D6D" w:rsidRPr="00313FC7" w:rsidRDefault="00FF1D6D" w:rsidP="00C711EA">
                  <w:pPr>
                    <w:ind w:leftChars="50" w:left="110" w:rightChars="50" w:right="110"/>
                    <w:jc w:val="distribute"/>
                    <w:rPr>
                      <w:sz w:val="20"/>
                      <w:szCs w:val="20"/>
                    </w:rPr>
                  </w:pPr>
                  <w:r>
                    <w:rPr>
                      <w:rFonts w:hint="eastAsia"/>
                      <w:sz w:val="20"/>
                      <w:szCs w:val="20"/>
                    </w:rPr>
                    <w:t>上川総合振興局（森林室）</w:t>
                  </w:r>
                </w:p>
                <w:p w:rsidR="00FF1D6D" w:rsidRDefault="00FF1D6D" w:rsidP="00C711EA">
                  <w:pPr>
                    <w:ind w:leftChars="50" w:left="110" w:rightChars="50" w:right="110"/>
                    <w:jc w:val="distribute"/>
                  </w:pPr>
                </w:p>
                <w:p w:rsidR="00FF1D6D" w:rsidRDefault="00FF1D6D" w:rsidP="00F6403C">
                  <w:r w:rsidRPr="0027340E">
                    <w:rPr>
                      <w:rFonts w:ascii="ＭＳ 明朝" w:hAnsi="ＭＳ 明朝" w:hint="eastAsia"/>
                      <w:sz w:val="20"/>
                      <w:szCs w:val="20"/>
                    </w:rPr>
                    <w:t>上川</w:t>
                  </w:r>
                </w:p>
              </w:txbxContent>
            </v:textbox>
          </v:shape>
        </w:pict>
      </w:r>
    </w:p>
    <w:p w:rsidR="00F6403C" w:rsidRPr="005608BD" w:rsidRDefault="007B24BA" w:rsidP="00F6403C">
      <w:pPr>
        <w:spacing w:line="200" w:lineRule="exact"/>
        <w:rPr>
          <w:sz w:val="21"/>
          <w:szCs w:val="21"/>
        </w:rPr>
      </w:pPr>
      <w:r>
        <w:rPr>
          <w:noProof/>
          <w:sz w:val="21"/>
          <w:szCs w:val="21"/>
        </w:rPr>
        <w:pict>
          <v:line id="_x0000_s5911" style="position:absolute;left:0;text-align:left;flip:y;z-index:-2" from="330.3pt,5.15pt" to="370.85pt,5.15pt">
            <v:stroke endarrow="open" endarrowwidth="narrow" endarrowlength="short"/>
          </v:line>
        </w:pict>
      </w:r>
      <w:r>
        <w:rPr>
          <w:noProof/>
          <w:sz w:val="21"/>
          <w:szCs w:val="21"/>
        </w:rPr>
        <w:pict>
          <v:line id="_x0000_s5172" style="position:absolute;left:0;text-align:left;z-index:345" from="177.95pt,5.15pt" to="202.75pt,5.15pt">
            <v:stroke endarrow="classic" endarrowwidth="narrow" endarrowlength="short"/>
          </v:line>
        </w:pict>
      </w:r>
    </w:p>
    <w:p w:rsidR="00F6403C" w:rsidRPr="005608BD" w:rsidRDefault="00F6403C" w:rsidP="00F6403C">
      <w:pPr>
        <w:spacing w:line="200" w:lineRule="exact"/>
        <w:rPr>
          <w:sz w:val="21"/>
          <w:szCs w:val="21"/>
        </w:rPr>
      </w:pPr>
    </w:p>
    <w:p w:rsidR="00F6403C" w:rsidRPr="005608BD" w:rsidRDefault="007B24BA" w:rsidP="00F6403C">
      <w:pPr>
        <w:spacing w:line="200" w:lineRule="exact"/>
        <w:rPr>
          <w:sz w:val="21"/>
          <w:szCs w:val="21"/>
        </w:rPr>
      </w:pPr>
      <w:r>
        <w:rPr>
          <w:noProof/>
          <w:sz w:val="21"/>
          <w:szCs w:val="21"/>
        </w:rPr>
        <w:pict>
          <v:shape id="_x0000_s6138" type="#_x0000_t202" style="position:absolute;left:0;text-align:left;margin-left:111.2pt;margin-top:2.75pt;width:31.85pt;height:96.55pt;z-index:634">
            <v:stroke endarrowwidth="narrow" endarrowlength="short"/>
            <v:textbox style="layout-flow:vertical-ideographic;mso-next-textbox:#_x0000_s6138" inset=".64mm,3mm,.64mm,3mm">
              <w:txbxContent>
                <w:p w:rsidR="00FF1D6D" w:rsidRPr="00C711EA" w:rsidRDefault="00FF1D6D" w:rsidP="00496215">
                  <w:pPr>
                    <w:spacing w:line="300" w:lineRule="exact"/>
                    <w:jc w:val="center"/>
                    <w:rPr>
                      <w:spacing w:val="-4"/>
                      <w:kern w:val="0"/>
                      <w:sz w:val="18"/>
                      <w:szCs w:val="18"/>
                    </w:rPr>
                  </w:pPr>
                  <w:r>
                    <w:rPr>
                      <w:rFonts w:hint="eastAsia"/>
                      <w:sz w:val="20"/>
                      <w:szCs w:val="20"/>
                    </w:rPr>
                    <w:t>上川総合振興局</w:t>
                  </w:r>
                  <w:r w:rsidRPr="00046690">
                    <w:rPr>
                      <w:rFonts w:hint="eastAsia"/>
                      <w:sz w:val="20"/>
                      <w:szCs w:val="20"/>
                    </w:rPr>
                    <w:t>（地域政策</w:t>
                  </w:r>
                  <w:r>
                    <w:rPr>
                      <w:rFonts w:hint="eastAsia"/>
                      <w:sz w:val="20"/>
                      <w:szCs w:val="20"/>
                    </w:rPr>
                    <w:t>部</w:t>
                  </w:r>
                  <w:r w:rsidRPr="00313FC7">
                    <w:rPr>
                      <w:rFonts w:hint="eastAsia"/>
                      <w:sz w:val="20"/>
                      <w:szCs w:val="20"/>
                    </w:rPr>
                    <w:t>）</w:t>
                  </w:r>
                </w:p>
              </w:txbxContent>
            </v:textbox>
          </v:shape>
        </w:pict>
      </w:r>
    </w:p>
    <w:p w:rsidR="00F6403C" w:rsidRPr="005608BD" w:rsidRDefault="00F6403C" w:rsidP="00F6403C">
      <w:pPr>
        <w:spacing w:line="200" w:lineRule="exact"/>
        <w:rPr>
          <w:sz w:val="21"/>
          <w:szCs w:val="21"/>
        </w:rPr>
      </w:pPr>
    </w:p>
    <w:p w:rsidR="00F6403C" w:rsidRPr="005608BD" w:rsidRDefault="00F6403C" w:rsidP="00F6403C">
      <w:pPr>
        <w:spacing w:line="200" w:lineRule="exact"/>
        <w:rPr>
          <w:sz w:val="21"/>
          <w:szCs w:val="21"/>
        </w:rPr>
      </w:pPr>
    </w:p>
    <w:p w:rsidR="00F6403C" w:rsidRPr="005608BD" w:rsidRDefault="00F6403C" w:rsidP="00F6403C">
      <w:pPr>
        <w:spacing w:line="200" w:lineRule="exact"/>
        <w:rPr>
          <w:sz w:val="21"/>
          <w:szCs w:val="21"/>
        </w:rPr>
      </w:pPr>
    </w:p>
    <w:p w:rsidR="00F6403C" w:rsidRPr="005608BD" w:rsidRDefault="007B24BA" w:rsidP="00F6403C">
      <w:pPr>
        <w:spacing w:line="200" w:lineRule="exact"/>
        <w:rPr>
          <w:sz w:val="21"/>
          <w:szCs w:val="21"/>
        </w:rPr>
      </w:pPr>
      <w:r>
        <w:rPr>
          <w:noProof/>
          <w:sz w:val="21"/>
          <w:szCs w:val="21"/>
        </w:rPr>
        <w:pict>
          <v:line id="_x0000_s6139" style="position:absolute;left:0;text-align:left;z-index:635" from="93.85pt,2.15pt" to="111.2pt,2.15pt">
            <v:stroke endarrow="classic" endarrowwidth="narrow" endarrowlength="short"/>
          </v:line>
        </w:pict>
      </w:r>
    </w:p>
    <w:p w:rsidR="00F6403C" w:rsidRPr="005608BD" w:rsidRDefault="00F6403C" w:rsidP="00F6403C">
      <w:pPr>
        <w:spacing w:line="200" w:lineRule="exact"/>
        <w:rPr>
          <w:sz w:val="21"/>
          <w:szCs w:val="21"/>
        </w:rPr>
      </w:pPr>
    </w:p>
    <w:p w:rsidR="00F6403C" w:rsidRPr="005608BD" w:rsidRDefault="00F6403C" w:rsidP="00F6403C">
      <w:pPr>
        <w:spacing w:line="200" w:lineRule="exact"/>
        <w:rPr>
          <w:sz w:val="21"/>
          <w:szCs w:val="21"/>
        </w:rPr>
      </w:pPr>
    </w:p>
    <w:p w:rsidR="00F6403C" w:rsidRPr="005608BD" w:rsidRDefault="00F6403C" w:rsidP="00F6403C">
      <w:pPr>
        <w:spacing w:line="200" w:lineRule="exact"/>
        <w:rPr>
          <w:sz w:val="21"/>
          <w:szCs w:val="21"/>
        </w:rPr>
      </w:pPr>
    </w:p>
    <w:p w:rsidR="00F6403C" w:rsidRPr="005608BD" w:rsidRDefault="00F6403C" w:rsidP="00F6403C">
      <w:pPr>
        <w:spacing w:line="200" w:lineRule="exact"/>
        <w:rPr>
          <w:sz w:val="21"/>
          <w:szCs w:val="21"/>
        </w:rPr>
      </w:pPr>
    </w:p>
    <w:p w:rsidR="00F6403C" w:rsidRPr="005608BD" w:rsidRDefault="00F6403C" w:rsidP="00F6403C">
      <w:pPr>
        <w:spacing w:line="200" w:lineRule="exact"/>
        <w:rPr>
          <w:sz w:val="21"/>
          <w:szCs w:val="21"/>
        </w:rPr>
      </w:pPr>
    </w:p>
    <w:p w:rsidR="00F6403C" w:rsidRPr="005608BD" w:rsidRDefault="00F6403C" w:rsidP="00F6403C">
      <w:pPr>
        <w:spacing w:line="360" w:lineRule="exact"/>
        <w:ind w:leftChars="400" w:left="880" w:firstLineChars="100" w:firstLine="220"/>
        <w:rPr>
          <w:rFonts w:ascii="ＭＳ 明朝" w:hAnsi="ＭＳ 明朝"/>
        </w:rPr>
      </w:pPr>
      <w:r w:rsidRPr="005608BD">
        <w:rPr>
          <w:rFonts w:ascii="ＭＳ 明朝" w:hAnsi="ＭＳ 明朝" w:hint="eastAsia"/>
        </w:rPr>
        <w:t>町は、通報を受けた場合は、通報内容及びとるべき予防対策等を上川中部森林管理署等の関係機関へ通報するとともに、</w:t>
      </w:r>
      <w:r w:rsidR="006E66BC" w:rsidRPr="005608BD">
        <w:rPr>
          <w:rFonts w:ascii="ＭＳ 明朝" w:hAnsi="ＭＳ 明朝" w:hint="eastAsia"/>
        </w:rPr>
        <w:t>地域</w:t>
      </w:r>
      <w:r w:rsidRPr="005608BD">
        <w:rPr>
          <w:rFonts w:ascii="ＭＳ 明朝" w:hAnsi="ＭＳ 明朝" w:hint="eastAsia"/>
        </w:rPr>
        <w:t>住民に周知徹底を図る。</w:t>
      </w:r>
    </w:p>
    <w:p w:rsidR="00F6403C" w:rsidRPr="005608BD" w:rsidRDefault="00F6403C" w:rsidP="00F6403C">
      <w:pPr>
        <w:spacing w:line="360" w:lineRule="exact"/>
        <w:ind w:leftChars="400" w:left="880" w:firstLineChars="100" w:firstLine="220"/>
        <w:rPr>
          <w:rFonts w:ascii="ＭＳ 明朝" w:hAnsi="ＭＳ 明朝"/>
        </w:rPr>
      </w:pPr>
      <w:r w:rsidRPr="005608BD">
        <w:rPr>
          <w:rFonts w:ascii="ＭＳ 明朝" w:hAnsi="ＭＳ 明朝" w:hint="eastAsia"/>
        </w:rPr>
        <w:t>また、町は、林野火災気象通報の通報を受けたとき、又は気象の状況により林野火災発生の危険性があると認めたときは、消防法第22条に基づき火災警報を発令する。</w:t>
      </w:r>
    </w:p>
    <w:p w:rsidR="00F6403C" w:rsidRPr="005608BD" w:rsidRDefault="00CE0989" w:rsidP="00F6403C">
      <w:pPr>
        <w:spacing w:line="200" w:lineRule="exact"/>
        <w:rPr>
          <w:sz w:val="21"/>
          <w:szCs w:val="21"/>
        </w:rPr>
      </w:pPr>
      <w:r>
        <w:rPr>
          <w:sz w:val="21"/>
          <w:szCs w:val="21"/>
        </w:rPr>
        <w:br w:type="page"/>
      </w:r>
    </w:p>
    <w:p w:rsidR="00F6403C" w:rsidRPr="005608BD" w:rsidRDefault="00F6403C" w:rsidP="00D56103">
      <w:pPr>
        <w:spacing w:afterLines="30" w:after="89" w:line="360" w:lineRule="exact"/>
        <w:ind w:leftChars="300" w:left="880" w:hangingChars="100" w:hanging="220"/>
        <w:outlineLvl w:val="2"/>
        <w:rPr>
          <w:rFonts w:ascii="ＭＳ ゴシック" w:eastAsia="ＭＳ ゴシック" w:hAnsi="ＭＳ ゴシック"/>
        </w:rPr>
      </w:pPr>
      <w:bookmarkStart w:id="958" w:name="_Toc277319732"/>
      <w:bookmarkStart w:id="959" w:name="_Toc304920444"/>
      <w:bookmarkStart w:id="960" w:name="_Toc316999576"/>
      <w:bookmarkStart w:id="961" w:name="_Toc332907061"/>
      <w:bookmarkStart w:id="962" w:name="_Toc335902849"/>
      <w:bookmarkStart w:id="963" w:name="_Toc336454251"/>
      <w:r w:rsidRPr="005608BD">
        <w:rPr>
          <w:rFonts w:ascii="ＭＳ ゴシック" w:eastAsia="ＭＳ ゴシック" w:hAnsi="ＭＳ ゴシック" w:hint="eastAsia"/>
        </w:rPr>
        <w:t>第３　応急対策</w:t>
      </w:r>
      <w:bookmarkEnd w:id="958"/>
      <w:bookmarkEnd w:id="959"/>
      <w:bookmarkEnd w:id="960"/>
      <w:bookmarkEnd w:id="961"/>
      <w:bookmarkEnd w:id="962"/>
      <w:bookmarkEnd w:id="963"/>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１　情報通信</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（1） 情報通信連絡系統</w:t>
      </w:r>
    </w:p>
    <w:p w:rsidR="00F6403C" w:rsidRPr="005608BD" w:rsidRDefault="007B24BA" w:rsidP="00D56103">
      <w:pPr>
        <w:spacing w:afterLines="30" w:after="89" w:line="360" w:lineRule="exact"/>
        <w:ind w:leftChars="400" w:left="880" w:firstLineChars="100" w:firstLine="220"/>
        <w:rPr>
          <w:rFonts w:ascii="ＭＳ 明朝" w:hAnsi="ＭＳ 明朝"/>
        </w:rPr>
      </w:pPr>
      <w:r>
        <w:rPr>
          <w:noProof/>
        </w:rPr>
        <w:pict>
          <v:shape id="_x0000_s5921" type="#_x0000_t202" style="position:absolute;left:0;text-align:left;margin-left:384pt;margin-top:34.65pt;width:22.55pt;height:129.7pt;z-index:548">
            <v:stroke endarrowwidth="narrow" endarrowlength="short"/>
            <v:textbox style="layout-flow:vertical-ideographic;mso-next-textbox:#_x0000_s5921" inset=".64mm,3mm,.64mm,3mm">
              <w:txbxContent>
                <w:p w:rsidR="00FF1D6D" w:rsidRDefault="00FF1D6D" w:rsidP="00D54DF5">
                  <w:pPr>
                    <w:spacing w:line="300" w:lineRule="exact"/>
                    <w:ind w:leftChars="50" w:left="110" w:rightChars="50" w:right="110"/>
                    <w:jc w:val="distribute"/>
                    <w:rPr>
                      <w:sz w:val="20"/>
                      <w:szCs w:val="20"/>
                    </w:rPr>
                  </w:pPr>
                  <w:r>
                    <w:rPr>
                      <w:rFonts w:hint="eastAsia"/>
                      <w:sz w:val="20"/>
                      <w:szCs w:val="20"/>
                    </w:rPr>
                    <w:t>国（消防庁）</w:t>
                  </w:r>
                </w:p>
                <w:p w:rsidR="00FF1D6D" w:rsidRPr="00C711EA" w:rsidRDefault="00FF1D6D" w:rsidP="00D54DF5">
                  <w:pPr>
                    <w:spacing w:line="300" w:lineRule="exact"/>
                    <w:ind w:leftChars="50" w:left="110" w:rightChars="50" w:right="110"/>
                    <w:jc w:val="distribute"/>
                    <w:rPr>
                      <w:sz w:val="20"/>
                      <w:szCs w:val="20"/>
                    </w:rPr>
                  </w:pPr>
                </w:p>
              </w:txbxContent>
            </v:textbox>
          </v:shape>
        </w:pict>
      </w:r>
      <w:r>
        <w:rPr>
          <w:noProof/>
        </w:rPr>
        <w:pict>
          <v:shape id="_x0000_s5920" type="#_x0000_t202" style="position:absolute;left:0;text-align:left;margin-left:338.75pt;margin-top:34.65pt;width:22.55pt;height:129.7pt;z-index:547">
            <v:stroke endarrowwidth="narrow" endarrowlength="short"/>
            <v:textbox style="layout-flow:vertical-ideographic;mso-next-textbox:#_x0000_s5920" inset=".64mm,3mm,.64mm,3mm">
              <w:txbxContent>
                <w:p w:rsidR="00FF1D6D" w:rsidRPr="00C711EA" w:rsidRDefault="00FF1D6D" w:rsidP="00D54DF5">
                  <w:pPr>
                    <w:spacing w:line="300" w:lineRule="exact"/>
                    <w:ind w:leftChars="50" w:left="110" w:rightChars="50" w:right="110"/>
                    <w:jc w:val="distribute"/>
                    <w:rPr>
                      <w:sz w:val="20"/>
                      <w:szCs w:val="20"/>
                    </w:rPr>
                  </w:pPr>
                  <w:r>
                    <w:rPr>
                      <w:rFonts w:hint="eastAsia"/>
                      <w:sz w:val="20"/>
                      <w:szCs w:val="20"/>
                    </w:rPr>
                    <w:t>北海道</w:t>
                  </w:r>
                </w:p>
              </w:txbxContent>
            </v:textbox>
          </v:shape>
        </w:pict>
      </w:r>
      <w:r>
        <w:rPr>
          <w:noProof/>
        </w:rPr>
        <w:pict>
          <v:shape id="_x0000_s5918" type="#_x0000_t202" style="position:absolute;left:0;text-align:left;margin-left:292.65pt;margin-top:33.75pt;width:21.25pt;height:165.1pt;z-index:545">
            <v:stroke endarrowwidth="narrow" endarrowlength="short"/>
            <v:textbox style="layout-flow:vertical-ideographic;mso-next-textbox:#_x0000_s5918" inset=".64mm,2mm,.64mm,2mm">
              <w:txbxContent>
                <w:p w:rsidR="00FF1D6D" w:rsidRPr="00313FC7" w:rsidRDefault="00FF1D6D" w:rsidP="00D54DF5">
                  <w:pPr>
                    <w:spacing w:line="300" w:lineRule="exact"/>
                    <w:ind w:leftChars="50" w:left="110" w:rightChars="50" w:right="110"/>
                    <w:jc w:val="distribute"/>
                    <w:rPr>
                      <w:sz w:val="20"/>
                      <w:szCs w:val="20"/>
                    </w:rPr>
                  </w:pPr>
                  <w:r>
                    <w:rPr>
                      <w:rFonts w:hint="eastAsia"/>
                      <w:sz w:val="20"/>
                      <w:szCs w:val="20"/>
                    </w:rPr>
                    <w:t>上川総合振興局</w:t>
                  </w:r>
                  <w:r w:rsidRPr="00046690">
                    <w:rPr>
                      <w:rFonts w:hint="eastAsia"/>
                      <w:sz w:val="20"/>
                      <w:szCs w:val="20"/>
                    </w:rPr>
                    <w:t>（地域政策</w:t>
                  </w:r>
                  <w:r>
                    <w:rPr>
                      <w:rFonts w:hint="eastAsia"/>
                      <w:sz w:val="20"/>
                      <w:szCs w:val="20"/>
                    </w:rPr>
                    <w:t>部</w:t>
                  </w:r>
                  <w:r w:rsidRPr="00313FC7">
                    <w:rPr>
                      <w:rFonts w:hint="eastAsia"/>
                      <w:sz w:val="20"/>
                      <w:szCs w:val="20"/>
                    </w:rPr>
                    <w:t>）</w:t>
                  </w:r>
                </w:p>
              </w:txbxContent>
            </v:textbox>
          </v:shape>
        </w:pict>
      </w:r>
      <w:r>
        <w:rPr>
          <w:noProof/>
        </w:rPr>
        <w:pict>
          <v:shape id="_x0000_s5917" type="#_x0000_t202" style="position:absolute;left:0;text-align:left;margin-left:243pt;margin-top:34.65pt;width:22.55pt;height:162pt;z-index:544">
            <v:stroke endarrowwidth="narrow" endarrowlength="short"/>
            <v:textbox style="layout-flow:vertical-ideographic;mso-next-textbox:#_x0000_s5917" inset=".64mm,3mm,.64mm,3mm">
              <w:txbxContent>
                <w:p w:rsidR="00FF1D6D" w:rsidRPr="00C711EA" w:rsidRDefault="00FF1D6D" w:rsidP="00D54DF5">
                  <w:pPr>
                    <w:spacing w:line="300" w:lineRule="exact"/>
                    <w:jc w:val="center"/>
                    <w:rPr>
                      <w:spacing w:val="-4"/>
                      <w:kern w:val="0"/>
                      <w:sz w:val="18"/>
                      <w:szCs w:val="18"/>
                    </w:rPr>
                  </w:pPr>
                  <w:r w:rsidRPr="00C711EA">
                    <w:rPr>
                      <w:rFonts w:hint="eastAsia"/>
                      <w:spacing w:val="-4"/>
                      <w:kern w:val="0"/>
                      <w:sz w:val="18"/>
                      <w:szCs w:val="18"/>
                    </w:rPr>
                    <w:t>比布町（総務企画課</w:t>
                  </w:r>
                  <w:r>
                    <w:rPr>
                      <w:rFonts w:hint="eastAsia"/>
                      <w:spacing w:val="-4"/>
                      <w:kern w:val="0"/>
                      <w:sz w:val="18"/>
                      <w:szCs w:val="18"/>
                    </w:rPr>
                    <w:t>・産業振興課</w:t>
                  </w:r>
                  <w:r w:rsidRPr="00C711EA">
                    <w:rPr>
                      <w:rFonts w:hint="eastAsia"/>
                      <w:spacing w:val="-4"/>
                      <w:kern w:val="0"/>
                      <w:sz w:val="18"/>
                      <w:szCs w:val="18"/>
                    </w:rPr>
                    <w:t>）</w:t>
                  </w:r>
                </w:p>
              </w:txbxContent>
            </v:textbox>
          </v:shape>
        </w:pict>
      </w:r>
      <w:r w:rsidR="00F6403C" w:rsidRPr="005608BD">
        <w:rPr>
          <w:rFonts w:ascii="ＭＳ 明朝" w:hAnsi="ＭＳ 明朝" w:hint="eastAsia"/>
        </w:rPr>
        <w:t>広範囲にわたる林野の焼失等の災害が発生し、又</w:t>
      </w:r>
      <w:r w:rsidR="00D54DF5" w:rsidRPr="005608BD">
        <w:rPr>
          <w:rFonts w:ascii="ＭＳ 明朝" w:hAnsi="ＭＳ 明朝" w:hint="eastAsia"/>
        </w:rPr>
        <w:t>は</w:t>
      </w:r>
      <w:r w:rsidR="00F6403C" w:rsidRPr="005608BD">
        <w:rPr>
          <w:rFonts w:ascii="ＭＳ 明朝" w:hAnsi="ＭＳ 明朝" w:hint="eastAsia"/>
        </w:rPr>
        <w:t>まさに発生しようとしている場合の連絡系統は、次のとおりとする。</w:t>
      </w:r>
    </w:p>
    <w:p w:rsidR="00F6403C" w:rsidRPr="005608BD" w:rsidRDefault="007B24BA" w:rsidP="00F6403C">
      <w:pPr>
        <w:spacing w:line="200" w:lineRule="exact"/>
      </w:pPr>
      <w:r>
        <w:rPr>
          <w:noProof/>
        </w:rPr>
        <w:pict>
          <v:shape id="_x0000_s5175" type="#_x0000_t202" style="position:absolute;left:0;text-align:left;margin-left:110.55pt;margin-top:7.5pt;width:107.15pt;height:18.5pt;z-index:346">
            <v:stroke endarrowwidth="narrow" endarrowlength="short"/>
            <v:textbox style="mso-next-textbox:#_x0000_s5175" inset=".64mm,0,.64mm,0">
              <w:txbxContent>
                <w:p w:rsidR="00FF1D6D" w:rsidRPr="008C1AD6" w:rsidRDefault="00FF1D6D" w:rsidP="00C711EA">
                  <w:pPr>
                    <w:ind w:leftChars="50" w:left="110" w:rightChars="50" w:right="110"/>
                    <w:jc w:val="distribute"/>
                    <w:rPr>
                      <w:rFonts w:ascii="ＭＳ 明朝" w:hAnsi="ＭＳ 明朝"/>
                      <w:sz w:val="20"/>
                      <w:szCs w:val="20"/>
                    </w:rPr>
                  </w:pPr>
                  <w:r>
                    <w:rPr>
                      <w:rFonts w:ascii="ＭＳ 明朝" w:hAnsi="ＭＳ 明朝" w:hint="eastAsia"/>
                      <w:sz w:val="20"/>
                      <w:szCs w:val="20"/>
                    </w:rPr>
                    <w:t>上川中部森林管理署</w:t>
                  </w:r>
                </w:p>
              </w:txbxContent>
            </v:textbox>
          </v:shape>
        </w:pict>
      </w:r>
      <w:r>
        <w:rPr>
          <w:noProof/>
        </w:rPr>
        <w:pict>
          <v:shape id="_x0000_s5176" type="#_x0000_t202" style="position:absolute;left:0;text-align:left;margin-left:20.55pt;margin-top:7pt;width:68.45pt;height:17.9pt;z-index:347">
            <v:stroke endarrowwidth="narrow" endarrowlength="short"/>
            <v:textbox style="mso-next-textbox:#_x0000_s5176" inset=".64mm,0,.64mm,0">
              <w:txbxContent>
                <w:p w:rsidR="00FF1D6D" w:rsidRPr="00F07DAF" w:rsidRDefault="00FF1D6D" w:rsidP="00F07DAF">
                  <w:pPr>
                    <w:ind w:leftChars="100" w:left="220" w:rightChars="100" w:right="220"/>
                    <w:jc w:val="distribute"/>
                    <w:rPr>
                      <w:rFonts w:ascii="ＭＳ 明朝" w:hAnsi="ＭＳ 明朝"/>
                      <w:sz w:val="20"/>
                      <w:szCs w:val="20"/>
                    </w:rPr>
                  </w:pPr>
                  <w:r w:rsidRPr="008C1AD6">
                    <w:rPr>
                      <w:rFonts w:ascii="ＭＳ 明朝" w:hAnsi="ＭＳ 明朝" w:hint="eastAsia"/>
                      <w:sz w:val="20"/>
                      <w:szCs w:val="20"/>
                    </w:rPr>
                    <w:t>発見者</w:t>
                  </w:r>
                  <w:r>
                    <w:rPr>
                      <w:rFonts w:ascii="ＭＳ 明朝" w:hAnsi="ＭＳ 明朝" w:hint="eastAsia"/>
                      <w:sz w:val="20"/>
                      <w:szCs w:val="20"/>
                    </w:rPr>
                    <w:t>等</w:t>
                  </w:r>
                </w:p>
              </w:txbxContent>
            </v:textbox>
          </v:shape>
        </w:pict>
      </w:r>
    </w:p>
    <w:p w:rsidR="00F6403C" w:rsidRPr="005608BD" w:rsidRDefault="007B24BA" w:rsidP="00F6403C">
      <w:pPr>
        <w:spacing w:line="200" w:lineRule="exact"/>
      </w:pPr>
      <w:r>
        <w:rPr>
          <w:noProof/>
        </w:rPr>
        <w:pict>
          <v:group id="_x0000_s5193" style="position:absolute;left:0;text-align:left;margin-left:99pt;margin-top:6pt;width:12.2pt;height:96.1pt;z-index:353" coordorigin="3114,5432" coordsize="244,2046">
            <v:line id="_x0000_s5194" style="position:absolute" from="3114,5432" to="3114,7474"/>
            <v:line id="_x0000_s5195" style="position:absolute" from="3114,7478" to="3358,7478">
              <v:stroke endarrow="open" endarrowwidth="narrow" endarrowlength="short"/>
            </v:line>
          </v:group>
        </w:pict>
      </w:r>
      <w:r>
        <w:rPr>
          <w:noProof/>
        </w:rPr>
        <w:pict>
          <v:line id="_x0000_s5179" style="position:absolute;left:0;text-align:left;z-index:348" from="89.55pt,6pt" to="110.85pt,6pt">
            <v:stroke endarrow="open" endarrowwidth="narrow" endarrowlength="short"/>
          </v:line>
        </w:pict>
      </w:r>
    </w:p>
    <w:p w:rsidR="00F6403C" w:rsidRPr="005608BD" w:rsidRDefault="007B24BA" w:rsidP="00F6403C">
      <w:pPr>
        <w:spacing w:line="200" w:lineRule="exact"/>
      </w:pPr>
      <w:r>
        <w:rPr>
          <w:noProof/>
        </w:rPr>
        <w:pict>
          <v:line id="_x0000_s5198" style="position:absolute;left:0;text-align:left;rotation:90;z-index:355" from="149.85pt,20.6pt" to="179.05pt,20.6pt">
            <v:stroke startarrow="open" startarrowwidth="narrow" startarrowlength="short" endarrow="open" endarrowwidth="narrow" endarrowlength="short"/>
          </v:line>
        </w:pict>
      </w:r>
    </w:p>
    <w:p w:rsidR="00F6403C" w:rsidRPr="005608BD" w:rsidRDefault="00F6403C" w:rsidP="00F6403C">
      <w:pPr>
        <w:spacing w:line="200" w:lineRule="exact"/>
      </w:pPr>
    </w:p>
    <w:p w:rsidR="00F6403C" w:rsidRPr="005608BD" w:rsidRDefault="00F6403C" w:rsidP="00F6403C">
      <w:pPr>
        <w:spacing w:line="200" w:lineRule="exact"/>
      </w:pPr>
    </w:p>
    <w:p w:rsidR="00F6403C" w:rsidRPr="005608BD" w:rsidRDefault="007B24BA" w:rsidP="00F6403C">
      <w:pPr>
        <w:spacing w:line="200" w:lineRule="exact"/>
      </w:pPr>
      <w:r>
        <w:rPr>
          <w:noProof/>
        </w:rPr>
        <w:pict>
          <v:shape id="_x0000_s5915" type="#_x0000_t202" style="position:absolute;left:0;text-align:left;margin-left:109.8pt;margin-top:3.55pt;width:107.15pt;height:29.75pt;z-index:542">
            <v:stroke endarrowwidth="narrow" endarrowlength="short"/>
            <v:textbox style="mso-next-textbox:#_x0000_s5915" inset=".64mm,0,.64mm,0">
              <w:txbxContent>
                <w:p w:rsidR="00FF1D6D" w:rsidRDefault="00FF1D6D" w:rsidP="00D54DF5">
                  <w:pPr>
                    <w:ind w:leftChars="50" w:left="110" w:rightChars="50" w:right="110"/>
                    <w:jc w:val="distribute"/>
                    <w:rPr>
                      <w:rFonts w:ascii="ＭＳ 明朝" w:hAnsi="ＭＳ 明朝"/>
                      <w:sz w:val="20"/>
                      <w:szCs w:val="20"/>
                    </w:rPr>
                  </w:pPr>
                  <w:r>
                    <w:rPr>
                      <w:rFonts w:ascii="ＭＳ 明朝" w:hAnsi="ＭＳ 明朝" w:hint="eastAsia"/>
                      <w:sz w:val="20"/>
                      <w:szCs w:val="20"/>
                    </w:rPr>
                    <w:t>大雪</w:t>
                  </w:r>
                  <w:r w:rsidRPr="007D7ACE">
                    <w:rPr>
                      <w:rFonts w:ascii="ＭＳ 明朝" w:hAnsi="ＭＳ 明朝" w:hint="eastAsia"/>
                      <w:sz w:val="20"/>
                      <w:szCs w:val="20"/>
                    </w:rPr>
                    <w:t>消防組合</w:t>
                  </w:r>
                </w:p>
                <w:p w:rsidR="00FF1D6D" w:rsidRPr="008C1AD6" w:rsidRDefault="00FF1D6D" w:rsidP="00D54DF5">
                  <w:pPr>
                    <w:ind w:leftChars="50" w:left="110" w:rightChars="50" w:right="110"/>
                    <w:jc w:val="center"/>
                    <w:rPr>
                      <w:rFonts w:ascii="ＭＳ 明朝" w:hAnsi="ＭＳ 明朝"/>
                      <w:sz w:val="20"/>
                      <w:szCs w:val="20"/>
                    </w:rPr>
                  </w:pPr>
                  <w:r>
                    <w:rPr>
                      <w:rFonts w:ascii="ＭＳ 明朝" w:hAnsi="ＭＳ 明朝" w:hint="eastAsia"/>
                      <w:sz w:val="20"/>
                      <w:szCs w:val="20"/>
                    </w:rPr>
                    <w:t>比布消防署</w:t>
                  </w:r>
                </w:p>
              </w:txbxContent>
            </v:textbox>
          </v:shape>
        </w:pict>
      </w:r>
    </w:p>
    <w:p w:rsidR="00F6403C" w:rsidRPr="005608BD" w:rsidRDefault="007B24BA" w:rsidP="00F6403C">
      <w:pPr>
        <w:spacing w:line="200" w:lineRule="exact"/>
      </w:pPr>
      <w:r>
        <w:rPr>
          <w:noProof/>
        </w:rPr>
        <w:pict>
          <v:line id="_x0000_s5187" style="position:absolute;left:0;text-align:left;z-index:350" from="361.3pt,6.1pt" to="386.15pt,6.1pt">
            <v:stroke endarrow="open" endarrowwidth="narrow" endarrowlength="short"/>
          </v:line>
        </w:pict>
      </w:r>
      <w:r>
        <w:rPr>
          <w:noProof/>
        </w:rPr>
        <w:pict>
          <v:line id="_x0000_s5188" style="position:absolute;left:0;text-align:left;z-index:351" from="313.9pt,6.1pt" to="338.75pt,6.1pt">
            <v:stroke endarrow="open" endarrowwidth="narrow" endarrowlength="short"/>
          </v:line>
        </w:pict>
      </w:r>
      <w:r>
        <w:rPr>
          <w:noProof/>
        </w:rPr>
        <w:pict>
          <v:line id="_x0000_s5919" style="position:absolute;left:0;text-align:left;flip:y;z-index:546" from="265.55pt,6.1pt" to="294.15pt,6.1pt">
            <v:stroke endarrow="open" endarrowwidth="narrow" endarrowlength="short"/>
          </v:line>
        </w:pict>
      </w:r>
      <w:r>
        <w:rPr>
          <w:noProof/>
        </w:rPr>
        <w:pict>
          <v:line id="_x0000_s5192" style="position:absolute;left:0;text-align:left;z-index:352" from="99pt,7.3pt" to="111.2pt,7.3pt">
            <v:stroke endarrow="open" endarrowwidth="narrow" endarrowlength="short"/>
          </v:line>
        </w:pict>
      </w:r>
      <w:r>
        <w:rPr>
          <w:noProof/>
        </w:rPr>
        <w:pict>
          <v:line id="_x0000_s5185" style="position:absolute;left:0;text-align:left;flip:y;z-index:349" from="215.2pt,7.3pt" to="243.8pt,7.3pt">
            <v:stroke endarrow="open" endarrowwidth="narrow" endarrowlength="short"/>
          </v:line>
        </w:pict>
      </w:r>
    </w:p>
    <w:p w:rsidR="00F6403C" w:rsidRPr="005608BD" w:rsidRDefault="00F6403C" w:rsidP="00F6403C">
      <w:pPr>
        <w:spacing w:line="200" w:lineRule="exact"/>
      </w:pPr>
    </w:p>
    <w:p w:rsidR="00F6403C" w:rsidRPr="005608BD" w:rsidRDefault="007B24BA" w:rsidP="00F6403C">
      <w:pPr>
        <w:spacing w:line="200" w:lineRule="exact"/>
      </w:pPr>
      <w:r>
        <w:rPr>
          <w:noProof/>
        </w:rPr>
        <w:pict>
          <v:line id="_x0000_s5196" style="position:absolute;left:0;text-align:left;rotation:90;z-index:354" from="153.9pt,13.85pt" to="174.95pt,13.85pt">
            <v:stroke startarrow="open" startarrowwidth="narrow" startarrowlength="short" endarrow="open" endarrowwidth="narrow" endarrowlength="short"/>
          </v:line>
        </w:pict>
      </w:r>
    </w:p>
    <w:p w:rsidR="00F6403C" w:rsidRPr="005608BD" w:rsidRDefault="00F6403C" w:rsidP="00F6403C">
      <w:pPr>
        <w:spacing w:line="200" w:lineRule="exact"/>
      </w:pPr>
    </w:p>
    <w:p w:rsidR="00F6403C" w:rsidRPr="005608BD" w:rsidRDefault="007B24BA" w:rsidP="00F6403C">
      <w:pPr>
        <w:spacing w:line="200" w:lineRule="exact"/>
      </w:pPr>
      <w:r>
        <w:rPr>
          <w:noProof/>
        </w:rPr>
        <w:pict>
          <v:shape id="_x0000_s5916" type="#_x0000_t202" style="position:absolute;left:0;text-align:left;margin-left:111.15pt;margin-top:3.4pt;width:106.55pt;height:29.75pt;z-index:543">
            <v:stroke endarrowwidth="narrow" endarrowlength="short"/>
            <v:textbox style="mso-next-textbox:#_x0000_s5916" inset=".64mm,0,.64mm,0">
              <w:txbxContent>
                <w:p w:rsidR="00FF1D6D" w:rsidRPr="008C1AD6" w:rsidRDefault="00FF1D6D" w:rsidP="00D54DF5">
                  <w:pPr>
                    <w:ind w:leftChars="100" w:left="220" w:rightChars="100" w:right="220"/>
                    <w:jc w:val="distribute"/>
                    <w:rPr>
                      <w:rFonts w:ascii="ＭＳ 明朝" w:hAnsi="ＭＳ 明朝"/>
                      <w:sz w:val="20"/>
                      <w:szCs w:val="20"/>
                    </w:rPr>
                  </w:pPr>
                  <w:r>
                    <w:rPr>
                      <w:rFonts w:ascii="ＭＳ 明朝" w:hAnsi="ＭＳ 明朝" w:hint="eastAsia"/>
                      <w:sz w:val="20"/>
                      <w:szCs w:val="20"/>
                    </w:rPr>
                    <w:t>上川総合振興局</w:t>
                  </w:r>
                </w:p>
                <w:p w:rsidR="00FF1D6D" w:rsidRPr="008C1AD6" w:rsidRDefault="00FF1D6D" w:rsidP="00D54DF5">
                  <w:pPr>
                    <w:jc w:val="distribute"/>
                    <w:rPr>
                      <w:spacing w:val="-6"/>
                    </w:rPr>
                  </w:pPr>
                  <w:r w:rsidRPr="008C1AD6">
                    <w:rPr>
                      <w:rFonts w:ascii="ＭＳ 明朝" w:hAnsi="ＭＳ 明朝" w:hint="eastAsia"/>
                      <w:spacing w:val="-6"/>
                      <w:sz w:val="20"/>
                      <w:szCs w:val="20"/>
                    </w:rPr>
                    <w:t>（</w:t>
                  </w:r>
                  <w:r w:rsidRPr="008C1AD6">
                    <w:rPr>
                      <w:rFonts w:hint="eastAsia"/>
                      <w:spacing w:val="-6"/>
                      <w:sz w:val="20"/>
                      <w:szCs w:val="20"/>
                    </w:rPr>
                    <w:t>森林室）</w:t>
                  </w:r>
                </w:p>
              </w:txbxContent>
            </v:textbox>
          </v:shape>
        </w:pict>
      </w:r>
    </w:p>
    <w:p w:rsidR="00F6403C" w:rsidRPr="005608BD" w:rsidRDefault="00F6403C" w:rsidP="00F6403C">
      <w:pPr>
        <w:spacing w:line="200" w:lineRule="exact"/>
      </w:pPr>
    </w:p>
    <w:p w:rsidR="00F6403C" w:rsidRPr="005608BD" w:rsidRDefault="00F6403C" w:rsidP="00F6403C">
      <w:pPr>
        <w:spacing w:line="200" w:lineRule="exact"/>
      </w:pPr>
    </w:p>
    <w:p w:rsidR="00F6403C" w:rsidRPr="005608BD" w:rsidRDefault="00F6403C" w:rsidP="00F6403C">
      <w:pPr>
        <w:spacing w:line="200" w:lineRule="exact"/>
      </w:pPr>
    </w:p>
    <w:p w:rsidR="00F6403C" w:rsidRPr="005608BD" w:rsidRDefault="00F6403C" w:rsidP="00F6403C">
      <w:pPr>
        <w:spacing w:line="200" w:lineRule="exact"/>
      </w:pPr>
    </w:p>
    <w:p w:rsidR="00F6403C" w:rsidRPr="005608BD" w:rsidRDefault="00F6403C" w:rsidP="00F6403C">
      <w:pPr>
        <w:spacing w:line="200" w:lineRule="exact"/>
        <w:rPr>
          <w:sz w:val="21"/>
          <w:szCs w:val="21"/>
        </w:rPr>
      </w:pPr>
    </w:p>
    <w:p w:rsidR="00F6403C" w:rsidRPr="005608BD" w:rsidRDefault="00F6403C" w:rsidP="00AF6054">
      <w:pPr>
        <w:spacing w:line="100" w:lineRule="exact"/>
        <w:rPr>
          <w:sz w:val="21"/>
          <w:szCs w:val="21"/>
        </w:rPr>
      </w:pP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（2） 実施事項</w:t>
      </w:r>
    </w:p>
    <w:p w:rsidR="00F6403C" w:rsidRPr="005608BD" w:rsidRDefault="00F6403C" w:rsidP="00F6403C">
      <w:pPr>
        <w:pStyle w:val="ac"/>
        <w:spacing w:line="360" w:lineRule="exact"/>
        <w:ind w:leftChars="500" w:left="1320" w:hangingChars="100" w:hanging="220"/>
        <w:rPr>
          <w:rFonts w:ascii="ＭＳ 明朝" w:hAnsi="ＭＳ 明朝"/>
        </w:rPr>
      </w:pPr>
      <w:r w:rsidRPr="005608BD">
        <w:rPr>
          <w:rFonts w:ascii="ＭＳ 明朝" w:hAnsi="ＭＳ 明朝" w:hint="eastAsia"/>
        </w:rPr>
        <w:t>ア　町及び関係機関は、災害発生時に直ちに災害情報連絡のための通信手段を確保する。</w:t>
      </w:r>
    </w:p>
    <w:p w:rsidR="00F6403C" w:rsidRPr="005608BD" w:rsidRDefault="00F6403C" w:rsidP="00F6403C">
      <w:pPr>
        <w:pStyle w:val="ac"/>
        <w:spacing w:line="360" w:lineRule="exact"/>
        <w:ind w:leftChars="500" w:left="1320" w:hangingChars="100" w:hanging="220"/>
        <w:rPr>
          <w:rFonts w:ascii="ＭＳ 明朝" w:hAnsi="ＭＳ 明朝"/>
        </w:rPr>
      </w:pPr>
      <w:r w:rsidRPr="005608BD">
        <w:rPr>
          <w:rFonts w:ascii="ＭＳ 明朝" w:hAnsi="ＭＳ 明朝" w:hint="eastAsia"/>
        </w:rPr>
        <w:t>イ　町及び関係機関は、災害情報の収集に努めるとともに、把握した情報について迅速に他の関係機関に連絡する。</w:t>
      </w:r>
    </w:p>
    <w:p w:rsidR="00F6403C" w:rsidRPr="005608BD" w:rsidRDefault="00F6403C" w:rsidP="00F6403C">
      <w:pPr>
        <w:pStyle w:val="ac"/>
        <w:spacing w:line="360" w:lineRule="exact"/>
        <w:ind w:leftChars="500" w:left="1320" w:hangingChars="100" w:hanging="220"/>
        <w:rPr>
          <w:rFonts w:ascii="ＭＳ 明朝" w:hAnsi="ＭＳ 明朝"/>
        </w:rPr>
      </w:pPr>
      <w:r w:rsidRPr="005608BD">
        <w:rPr>
          <w:rFonts w:ascii="ＭＳ 明朝" w:hAnsi="ＭＳ 明朝" w:hint="eastAsia"/>
        </w:rPr>
        <w:t>ウ　町及び関係機関は、相互に緊密な情報交換を行い、情報の確認、共有化、応急対策の調整等を行う。</w:t>
      </w:r>
    </w:p>
    <w:p w:rsidR="00F6403C" w:rsidRPr="005608BD" w:rsidRDefault="00F6403C" w:rsidP="00D56103">
      <w:pPr>
        <w:pStyle w:val="ac"/>
        <w:spacing w:afterLines="50" w:after="149" w:line="360" w:lineRule="exact"/>
        <w:ind w:leftChars="500" w:left="1320" w:hangingChars="100" w:hanging="220"/>
        <w:rPr>
          <w:rFonts w:ascii="ＭＳ 明朝" w:hAnsi="ＭＳ 明朝"/>
        </w:rPr>
      </w:pPr>
      <w:r w:rsidRPr="005608BD">
        <w:rPr>
          <w:rFonts w:ascii="ＭＳ 明朝" w:hAnsi="ＭＳ 明朝" w:hint="eastAsia"/>
        </w:rPr>
        <w:t xml:space="preserve">エ　</w:t>
      </w:r>
      <w:r w:rsidRPr="005608BD">
        <w:rPr>
          <w:rFonts w:ascii="ＭＳ 明朝" w:hAnsi="ＭＳ 明朝" w:hint="eastAsia"/>
          <w:spacing w:val="-6"/>
        </w:rPr>
        <w:t>町及び上川総合振興局においては、「林野火災被害状況調書の提出について（昭和54年2月26日付け林政第119号）」に基づく林野火災被害状況調書の提出を速やかに行う。</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２　災害広報</w:t>
      </w:r>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災害応急対策の実施にあたり、正確な情報を迅速に提供することにより混乱の防止を図るため、被災者の家族、地域住民等に対して行う広報は、「第5章 第</w:t>
      </w:r>
      <w:r w:rsidR="006E66BC" w:rsidRPr="005608BD">
        <w:rPr>
          <w:rFonts w:ascii="ＭＳ 明朝" w:hAnsi="ＭＳ 明朝" w:hint="eastAsia"/>
        </w:rPr>
        <w:t>3</w:t>
      </w:r>
      <w:r w:rsidRPr="005608BD">
        <w:rPr>
          <w:rFonts w:ascii="ＭＳ 明朝" w:hAnsi="ＭＳ 明朝" w:hint="eastAsia"/>
        </w:rPr>
        <w:t>節 災害広報</w:t>
      </w:r>
      <w:r w:rsidR="00D4080A" w:rsidRPr="005608BD">
        <w:rPr>
          <w:rFonts w:ascii="ＭＳ 明朝" w:hAnsi="ＭＳ 明朝" w:hint="eastAsia"/>
        </w:rPr>
        <w:t>・情報提供</w:t>
      </w:r>
      <w:r w:rsidRPr="005608BD">
        <w:rPr>
          <w:rFonts w:ascii="ＭＳ 明朝" w:hAnsi="ＭＳ 明朝" w:hint="eastAsia"/>
        </w:rPr>
        <w:t>計画」の定めによるほか、次により実施する。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（1） 被災者の家族への広報</w:t>
      </w:r>
    </w:p>
    <w:p w:rsidR="00F6403C" w:rsidRPr="005608BD" w:rsidRDefault="00F6403C" w:rsidP="00F6403C">
      <w:pPr>
        <w:spacing w:line="360" w:lineRule="exact"/>
        <w:ind w:leftChars="400" w:left="880" w:firstLineChars="100" w:firstLine="220"/>
        <w:rPr>
          <w:rFonts w:ascii="ＭＳ 明朝" w:hAnsi="ＭＳ 明朝"/>
        </w:rPr>
      </w:pPr>
      <w:r w:rsidRPr="005608BD">
        <w:rPr>
          <w:rFonts w:ascii="ＭＳ 明朝" w:hAnsi="ＭＳ 明朝" w:hint="eastAsia"/>
        </w:rPr>
        <w:t>町及び関係機関は、被災者の家族等からの問い合わせ等に対応する体制を整えるほ</w:t>
      </w:r>
      <w:r w:rsidR="00D4080A" w:rsidRPr="005608BD">
        <w:rPr>
          <w:rFonts w:ascii="ＭＳ 明朝" w:hAnsi="ＭＳ 明朝" w:hint="eastAsia"/>
        </w:rPr>
        <w:t>か、被災者の家族等に役立つ次の情報について、正確にきめ細かく</w:t>
      </w:r>
      <w:r w:rsidRPr="005608BD">
        <w:rPr>
          <w:rFonts w:ascii="ＭＳ 明朝" w:hAnsi="ＭＳ 明朝" w:hint="eastAsia"/>
        </w:rPr>
        <w:t>適切に提供する。</w:t>
      </w:r>
    </w:p>
    <w:p w:rsidR="00F6403C" w:rsidRPr="005608BD" w:rsidRDefault="00F6403C" w:rsidP="00F6403C">
      <w:pPr>
        <w:pStyle w:val="ac"/>
        <w:spacing w:line="360" w:lineRule="exact"/>
        <w:ind w:leftChars="500" w:left="1320" w:hangingChars="100" w:hanging="220"/>
      </w:pPr>
      <w:r w:rsidRPr="005608BD">
        <w:rPr>
          <w:rFonts w:hint="eastAsia"/>
        </w:rPr>
        <w:t>ア　災害の状況</w:t>
      </w:r>
    </w:p>
    <w:p w:rsidR="00F6403C" w:rsidRPr="005608BD" w:rsidRDefault="00F6403C" w:rsidP="00F6403C">
      <w:pPr>
        <w:pStyle w:val="ac"/>
        <w:spacing w:line="360" w:lineRule="exact"/>
        <w:ind w:leftChars="500" w:left="1320" w:hangingChars="100" w:hanging="220"/>
      </w:pPr>
      <w:r w:rsidRPr="005608BD">
        <w:rPr>
          <w:rFonts w:hint="eastAsia"/>
        </w:rPr>
        <w:t>イ　家族等の安否情報</w:t>
      </w:r>
    </w:p>
    <w:p w:rsidR="00F6403C" w:rsidRPr="005608BD" w:rsidRDefault="00F6403C" w:rsidP="00F6403C">
      <w:pPr>
        <w:pStyle w:val="ac"/>
        <w:spacing w:line="360" w:lineRule="exact"/>
        <w:ind w:leftChars="500" w:left="1320" w:hangingChars="100" w:hanging="220"/>
      </w:pPr>
      <w:r w:rsidRPr="005608BD">
        <w:rPr>
          <w:rFonts w:hint="eastAsia"/>
        </w:rPr>
        <w:t>ウ　医療機関等の情報</w:t>
      </w:r>
    </w:p>
    <w:p w:rsidR="00F6403C" w:rsidRPr="005608BD" w:rsidRDefault="00F6403C" w:rsidP="00F6403C">
      <w:pPr>
        <w:pStyle w:val="ac"/>
        <w:spacing w:line="360" w:lineRule="exact"/>
        <w:ind w:leftChars="500" w:left="1320" w:hangingChars="100" w:hanging="220"/>
      </w:pPr>
      <w:r w:rsidRPr="005608BD">
        <w:rPr>
          <w:rFonts w:hint="eastAsia"/>
        </w:rPr>
        <w:t>エ　関係機関の実施する応急対策の概要</w:t>
      </w:r>
    </w:p>
    <w:p w:rsidR="00F6403C" w:rsidRPr="005608BD" w:rsidRDefault="00F6403C" w:rsidP="00F6403C">
      <w:pPr>
        <w:pStyle w:val="ac"/>
        <w:spacing w:line="360" w:lineRule="exact"/>
        <w:ind w:leftChars="500" w:left="1320" w:hangingChars="100" w:hanging="220"/>
      </w:pPr>
      <w:r w:rsidRPr="005608BD">
        <w:rPr>
          <w:rFonts w:hint="eastAsia"/>
        </w:rPr>
        <w:t>オ　その他必要な事項</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（2） 地域住民等への広報</w:t>
      </w:r>
    </w:p>
    <w:p w:rsidR="00F6403C" w:rsidRPr="005608BD" w:rsidRDefault="00F6403C" w:rsidP="00F6403C">
      <w:pPr>
        <w:spacing w:line="360" w:lineRule="exact"/>
        <w:ind w:leftChars="400" w:left="880" w:firstLineChars="100" w:firstLine="220"/>
        <w:rPr>
          <w:rFonts w:ascii="ＭＳ 明朝" w:hAnsi="ＭＳ 明朝"/>
        </w:rPr>
      </w:pPr>
      <w:r w:rsidRPr="005608BD">
        <w:rPr>
          <w:rFonts w:ascii="ＭＳ 明朝" w:hAnsi="ＭＳ 明朝" w:hint="eastAsia"/>
        </w:rPr>
        <w:t>町及び関係機関は、報道機関を通じ、又は広報車の利用等により、次の事項についての広報を実施する。</w:t>
      </w:r>
    </w:p>
    <w:p w:rsidR="00F6403C" w:rsidRPr="005608BD" w:rsidRDefault="00F6403C" w:rsidP="00F6403C">
      <w:pPr>
        <w:pStyle w:val="ac"/>
        <w:spacing w:line="360" w:lineRule="exact"/>
        <w:ind w:leftChars="500" w:left="1320" w:hangingChars="100" w:hanging="220"/>
      </w:pPr>
      <w:r w:rsidRPr="005608BD">
        <w:rPr>
          <w:rFonts w:hint="eastAsia"/>
        </w:rPr>
        <w:t>ア　災害の状況</w:t>
      </w:r>
    </w:p>
    <w:p w:rsidR="00F6403C" w:rsidRPr="005608BD" w:rsidRDefault="00F6403C" w:rsidP="00F6403C">
      <w:pPr>
        <w:pStyle w:val="ac"/>
        <w:spacing w:line="360" w:lineRule="exact"/>
        <w:ind w:leftChars="500" w:left="1320" w:hangingChars="100" w:hanging="220"/>
      </w:pPr>
      <w:r w:rsidRPr="005608BD">
        <w:rPr>
          <w:rFonts w:hint="eastAsia"/>
        </w:rPr>
        <w:lastRenderedPageBreak/>
        <w:t>イ　被災者の安否情報</w:t>
      </w:r>
    </w:p>
    <w:p w:rsidR="00F6403C" w:rsidRPr="005608BD" w:rsidRDefault="00F6403C" w:rsidP="00F6403C">
      <w:pPr>
        <w:pStyle w:val="ac"/>
        <w:spacing w:line="360" w:lineRule="exact"/>
        <w:ind w:leftChars="500" w:left="1320" w:hangingChars="100" w:hanging="220"/>
      </w:pPr>
      <w:r w:rsidRPr="005608BD">
        <w:rPr>
          <w:rFonts w:hint="eastAsia"/>
        </w:rPr>
        <w:t>ウ　医療機関等の情報</w:t>
      </w:r>
    </w:p>
    <w:p w:rsidR="00F6403C" w:rsidRPr="005608BD" w:rsidRDefault="00F6403C" w:rsidP="00F6403C">
      <w:pPr>
        <w:pStyle w:val="ac"/>
        <w:spacing w:line="360" w:lineRule="exact"/>
        <w:ind w:leftChars="500" w:left="1320" w:hangingChars="100" w:hanging="220"/>
      </w:pPr>
      <w:r w:rsidRPr="005608BD">
        <w:rPr>
          <w:rFonts w:hint="eastAsia"/>
        </w:rPr>
        <w:t>エ　関係機関の実施する応急対策の概要</w:t>
      </w:r>
    </w:p>
    <w:p w:rsidR="00F6403C" w:rsidRPr="005608BD" w:rsidRDefault="00F6403C" w:rsidP="00F6403C">
      <w:pPr>
        <w:pStyle w:val="ac"/>
        <w:spacing w:line="360" w:lineRule="exact"/>
        <w:ind w:leftChars="500" w:left="1320" w:hangingChars="100" w:hanging="220"/>
      </w:pPr>
      <w:r w:rsidRPr="005608BD">
        <w:rPr>
          <w:rFonts w:hint="eastAsia"/>
        </w:rPr>
        <w:t>オ　避難の必要性等、地域に与える影響</w:t>
      </w:r>
    </w:p>
    <w:p w:rsidR="00F6403C" w:rsidRPr="005608BD" w:rsidRDefault="00F6403C" w:rsidP="00D56103">
      <w:pPr>
        <w:pStyle w:val="ac"/>
        <w:spacing w:afterLines="50" w:after="149" w:line="360" w:lineRule="exact"/>
        <w:ind w:leftChars="500" w:left="1320" w:hangingChars="100" w:hanging="220"/>
      </w:pPr>
      <w:r w:rsidRPr="005608BD">
        <w:rPr>
          <w:rFonts w:hint="eastAsia"/>
        </w:rPr>
        <w:t>カ　その他必要な事項</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３　応急活動体制</w:t>
      </w:r>
    </w:p>
    <w:p w:rsidR="00A41570"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 xml:space="preserve">（1） </w:t>
      </w:r>
      <w:r w:rsidR="00A41570" w:rsidRPr="005608BD">
        <w:rPr>
          <w:rFonts w:ascii="ＭＳ 明朝" w:hAnsi="ＭＳ 明朝" w:hint="eastAsia"/>
        </w:rPr>
        <w:t>比布町</w:t>
      </w:r>
    </w:p>
    <w:p w:rsidR="00F6403C" w:rsidRPr="005608BD" w:rsidRDefault="00F6403C" w:rsidP="00A41570">
      <w:pPr>
        <w:spacing w:line="360" w:lineRule="exact"/>
        <w:ind w:leftChars="400" w:left="880" w:firstLineChars="100" w:firstLine="220"/>
        <w:rPr>
          <w:rFonts w:ascii="ＭＳ 明朝" w:hAnsi="ＭＳ 明朝"/>
        </w:rPr>
      </w:pPr>
      <w:r w:rsidRPr="005608BD">
        <w:rPr>
          <w:rFonts w:ascii="ＭＳ 明朝" w:hAnsi="ＭＳ 明朝" w:hint="eastAsia"/>
        </w:rPr>
        <w:t>町長は、広範囲にわたる林野の焼失等の災害が発生し、又は発生するおそれがある場合において、その状況に応じて「第3章 第1節 組織計画」に定めるところにより応急活動体制を整え、その地域に係る災害応急対策を実施する｡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（2） 防災関係機関</w:t>
      </w:r>
    </w:p>
    <w:p w:rsidR="00F6403C" w:rsidRPr="005608BD" w:rsidRDefault="00F6403C"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関係機関の長は、広範囲にわたる林野の焼失等の災害が発生し、又は発生するおそれがある場合、その状況に応じて応急活動体制を整え、関係機関と連携をとりながら、その所管に係る災害応急対策を実施す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４　消防活動</w:t>
      </w:r>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町は</w:t>
      </w:r>
      <w:r w:rsidR="00746775" w:rsidRPr="005608BD">
        <w:rPr>
          <w:rFonts w:ascii="ＭＳ 明朝" w:hAnsi="ＭＳ 明朝" w:hint="eastAsia"/>
        </w:rPr>
        <w:t>、</w:t>
      </w:r>
      <w:r w:rsidR="006E66BC" w:rsidRPr="005608BD">
        <w:rPr>
          <w:rFonts w:ascii="ＭＳ 明朝" w:hAnsi="ＭＳ 明朝" w:hint="eastAsia"/>
        </w:rPr>
        <w:t>大雪消防組合比布消防署</w:t>
      </w:r>
      <w:r w:rsidRPr="005608BD">
        <w:rPr>
          <w:rFonts w:ascii="ＭＳ 明朝" w:hAnsi="ＭＳ 明朝" w:hint="eastAsia"/>
        </w:rPr>
        <w:t>と連携を密にして、人命の安全確保と延焼防止を基本として、次により消防活動を実施する。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（1） 適切な消火部隊の配置、森林組合の出動協力等により、効果的な地上消火を行う。</w:t>
      </w:r>
      <w:r w:rsidRPr="005608BD">
        <w:rPr>
          <w:rFonts w:ascii="ＭＳ 明朝" w:hAnsi="ＭＳ 明朝"/>
        </w:rPr>
        <w:br w:type="textWrapping" w:clear="all"/>
      </w:r>
      <w:r w:rsidRPr="005608BD">
        <w:rPr>
          <w:rFonts w:ascii="ＭＳ 明朝" w:hAnsi="ＭＳ 明朝" w:hint="eastAsia"/>
        </w:rPr>
        <w:t xml:space="preserve">　なお、</w:t>
      </w:r>
      <w:r w:rsidR="00A41570" w:rsidRPr="005608BD">
        <w:rPr>
          <w:rFonts w:ascii="ＭＳ 明朝" w:hAnsi="ＭＳ 明朝" w:hint="eastAsia"/>
        </w:rPr>
        <w:t>住</w:t>
      </w:r>
      <w:r w:rsidR="001F3FEE" w:rsidRPr="005608BD">
        <w:rPr>
          <w:rFonts w:ascii="ＭＳ 明朝" w:hAnsi="ＭＳ 明朝" w:hint="eastAsia"/>
        </w:rPr>
        <w:t>民</w:t>
      </w:r>
      <w:r w:rsidRPr="005608BD">
        <w:rPr>
          <w:rFonts w:ascii="ＭＳ 明朝" w:hAnsi="ＭＳ 明朝" w:hint="eastAsia"/>
        </w:rPr>
        <w:t>等による初期消火活動の実施にあたっては、</w:t>
      </w:r>
      <w:r w:rsidR="00A41570" w:rsidRPr="005608BD">
        <w:rPr>
          <w:rFonts w:ascii="ＭＳ 明朝" w:hAnsi="ＭＳ 明朝" w:hint="eastAsia"/>
        </w:rPr>
        <w:t>住</w:t>
      </w:r>
      <w:r w:rsidRPr="005608BD">
        <w:rPr>
          <w:rFonts w:ascii="ＭＳ 明朝" w:hAnsi="ＭＳ 明朝" w:hint="eastAsia"/>
        </w:rPr>
        <w:t>民等に危険が及ばない範囲での活動にとどめ、安全に十分配慮するよう努める。</w:t>
      </w:r>
    </w:p>
    <w:p w:rsidR="00F6403C" w:rsidRPr="005608BD" w:rsidRDefault="00F6403C" w:rsidP="00D56103">
      <w:pPr>
        <w:spacing w:afterLines="50" w:after="149" w:line="360" w:lineRule="exact"/>
        <w:ind w:leftChars="300" w:left="1100" w:hangingChars="200" w:hanging="440"/>
        <w:rPr>
          <w:rFonts w:ascii="ＭＳ 明朝" w:hAnsi="ＭＳ 明朝"/>
        </w:rPr>
      </w:pPr>
      <w:r w:rsidRPr="005608BD">
        <w:rPr>
          <w:rFonts w:ascii="ＭＳ 明朝" w:hAnsi="ＭＳ 明朝" w:hint="eastAsia"/>
        </w:rPr>
        <w:t>（2） 住家への延焼拡大の危険性がある場合、林野火災が広域化する場合等には、「</w:t>
      </w:r>
      <w:r w:rsidR="00350E17" w:rsidRPr="005608BD">
        <w:rPr>
          <w:rFonts w:ascii="ＭＳ 明朝" w:hAnsi="ＭＳ 明朝" w:hint="eastAsia"/>
        </w:rPr>
        <w:t>第5章 第</w:t>
      </w:r>
      <w:r w:rsidR="00A41570" w:rsidRPr="005608BD">
        <w:rPr>
          <w:rFonts w:ascii="ＭＳ 明朝" w:hAnsi="ＭＳ 明朝" w:hint="eastAsia"/>
        </w:rPr>
        <w:t>8</w:t>
      </w:r>
      <w:r w:rsidR="00350E17" w:rsidRPr="005608BD">
        <w:rPr>
          <w:rFonts w:ascii="ＭＳ 明朝" w:hAnsi="ＭＳ 明朝" w:hint="eastAsia"/>
        </w:rPr>
        <w:t>節</w:t>
      </w:r>
      <w:r w:rsidRPr="005608BD">
        <w:rPr>
          <w:rFonts w:ascii="ＭＳ 明朝" w:hAnsi="ＭＳ 明朝" w:hint="eastAsia"/>
        </w:rPr>
        <w:t xml:space="preserve"> </w:t>
      </w:r>
      <w:r w:rsidR="006E7AF5" w:rsidRPr="005608BD">
        <w:rPr>
          <w:rFonts w:ascii="ＭＳ 明朝" w:hAnsi="ＭＳ 明朝" w:hint="eastAsia"/>
        </w:rPr>
        <w:t>ヘリコプター等活用計画</w:t>
      </w:r>
      <w:r w:rsidRPr="005608BD">
        <w:rPr>
          <w:rFonts w:ascii="ＭＳ 明朝" w:hAnsi="ＭＳ 明朝" w:hint="eastAsia"/>
        </w:rPr>
        <w:t>」に基づき、北海道消防防災ヘリコプターの要請等により空中消火を実施する。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５　避難措置</w:t>
      </w:r>
    </w:p>
    <w:p w:rsidR="00F6403C" w:rsidRPr="005608BD" w:rsidRDefault="00F6403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町及び関係機関は、人命の安全を確保するため、「第5章 第</w:t>
      </w:r>
      <w:r w:rsidR="00A41570" w:rsidRPr="005608BD">
        <w:rPr>
          <w:rFonts w:ascii="ＭＳ 明朝" w:hAnsi="ＭＳ 明朝" w:hint="eastAsia"/>
        </w:rPr>
        <w:t>4</w:t>
      </w:r>
      <w:r w:rsidRPr="005608BD">
        <w:rPr>
          <w:rFonts w:ascii="ＭＳ 明朝" w:hAnsi="ＭＳ 明朝" w:hint="eastAsia"/>
        </w:rPr>
        <w:t>節 避難対策計画」の定めるところにより、必要な避難措置を実施する。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６　交通規制</w:t>
      </w:r>
    </w:p>
    <w:p w:rsidR="00F6403C" w:rsidRPr="005608BD" w:rsidRDefault="00F6403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北海道警察等各関係機関は、災害の拡大防止及び交通の確保のため、「第5章 第</w:t>
      </w:r>
      <w:r w:rsidR="00A41570" w:rsidRPr="005608BD">
        <w:rPr>
          <w:rFonts w:ascii="ＭＳ 明朝" w:hAnsi="ＭＳ 明朝" w:hint="eastAsia"/>
        </w:rPr>
        <w:t>13</w:t>
      </w:r>
      <w:r w:rsidRPr="005608BD">
        <w:rPr>
          <w:rFonts w:ascii="ＭＳ 明朝" w:hAnsi="ＭＳ 明朝" w:hint="eastAsia"/>
        </w:rPr>
        <w:t>節 交通応急対策計画」の定めにより、必要な交通規制を行う。</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７　自衛隊派遣要請</w:t>
      </w:r>
    </w:p>
    <w:p w:rsidR="00F6403C" w:rsidRPr="005608BD" w:rsidRDefault="00F6403C" w:rsidP="00D56103">
      <w:pPr>
        <w:spacing w:afterLines="50" w:after="149" w:line="360" w:lineRule="exact"/>
        <w:ind w:leftChars="300" w:left="660" w:firstLineChars="100" w:firstLine="220"/>
        <w:rPr>
          <w:rFonts w:ascii="ＭＳ 明朝" w:hAnsi="ＭＳ 明朝"/>
        </w:rPr>
      </w:pPr>
      <w:r w:rsidRPr="005608BD">
        <w:rPr>
          <w:rFonts w:ascii="ＭＳ 明朝" w:hAnsi="ＭＳ 明朝" w:hint="eastAsia"/>
        </w:rPr>
        <w:t>広範囲にわたる林野の焼失等の発生時における自衛隊派遣要請については、「</w:t>
      </w:r>
      <w:r w:rsidR="00350E17" w:rsidRPr="005608BD">
        <w:rPr>
          <w:rFonts w:ascii="ＭＳ 明朝" w:hAnsi="ＭＳ 明朝" w:hint="eastAsia"/>
        </w:rPr>
        <w:t>第5章 第</w:t>
      </w:r>
      <w:r w:rsidR="00A41570" w:rsidRPr="005608BD">
        <w:rPr>
          <w:rFonts w:ascii="ＭＳ 明朝" w:hAnsi="ＭＳ 明朝" w:hint="eastAsia"/>
        </w:rPr>
        <w:t>6</w:t>
      </w:r>
      <w:r w:rsidR="00350E17" w:rsidRPr="005608BD">
        <w:rPr>
          <w:rFonts w:ascii="ＭＳ 明朝" w:hAnsi="ＭＳ 明朝" w:hint="eastAsia"/>
        </w:rPr>
        <w:t>節</w:t>
      </w:r>
      <w:r w:rsidRPr="005608BD">
        <w:rPr>
          <w:rFonts w:ascii="ＭＳ 明朝" w:hAnsi="ＭＳ 明朝" w:hint="eastAsia"/>
        </w:rPr>
        <w:t xml:space="preserve"> 自衛隊派遣要請及び派遣活動計画」の定めるところにより実施する。</w:t>
      </w:r>
    </w:p>
    <w:p w:rsidR="006E66BC" w:rsidRPr="005608BD" w:rsidRDefault="006E66BC" w:rsidP="006E66B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rPr>
        <w:br w:type="page"/>
      </w:r>
      <w:r w:rsidR="00F6403C" w:rsidRPr="005608BD">
        <w:rPr>
          <w:rFonts w:ascii="ＭＳ ゴシック" w:eastAsia="ＭＳ ゴシック" w:hAnsi="ＭＳ ゴシック" w:hint="eastAsia"/>
        </w:rPr>
        <w:lastRenderedPageBreak/>
        <w:t>８　広域応援</w:t>
      </w:r>
    </w:p>
    <w:p w:rsidR="00F6403C" w:rsidRPr="005608BD" w:rsidRDefault="00F6403C" w:rsidP="00D56103">
      <w:pPr>
        <w:spacing w:afterLines="30" w:after="89" w:line="360" w:lineRule="exact"/>
        <w:ind w:leftChars="300" w:left="660" w:firstLineChars="100" w:firstLine="220"/>
        <w:rPr>
          <w:rFonts w:ascii="ＭＳ ゴシック" w:eastAsia="ＭＳ ゴシック" w:hAnsi="ＭＳ ゴシック"/>
        </w:rPr>
      </w:pPr>
      <w:r w:rsidRPr="005608BD">
        <w:rPr>
          <w:rFonts w:ascii="ＭＳ 明朝" w:hAnsi="ＭＳ 明朝" w:hint="eastAsia"/>
        </w:rPr>
        <w:t>町、道及び</w:t>
      </w:r>
      <w:r w:rsidR="006E66BC" w:rsidRPr="005608BD">
        <w:rPr>
          <w:rFonts w:ascii="ＭＳ 明朝" w:hAnsi="ＭＳ 明朝" w:hint="eastAsia"/>
        </w:rPr>
        <w:t>大雪</w:t>
      </w:r>
      <w:r w:rsidRPr="005608BD">
        <w:rPr>
          <w:rFonts w:ascii="ＭＳ 明朝" w:hAnsi="ＭＳ 明朝" w:hint="eastAsia"/>
        </w:rPr>
        <w:t>消防組合</w:t>
      </w:r>
      <w:r w:rsidR="006E66BC" w:rsidRPr="005608BD">
        <w:rPr>
          <w:rFonts w:ascii="ＭＳ 明朝" w:hAnsi="ＭＳ 明朝" w:hint="eastAsia"/>
        </w:rPr>
        <w:t>比布消防署</w:t>
      </w:r>
      <w:r w:rsidRPr="005608BD">
        <w:rPr>
          <w:rFonts w:ascii="ＭＳ 明朝" w:hAnsi="ＭＳ 明朝" w:hint="eastAsia"/>
        </w:rPr>
        <w:t>は、災害の規模により、それぞれ単独では十分な災害応急対策を実施できない場合は、「第5章 第</w:t>
      </w:r>
      <w:r w:rsidR="00A41570" w:rsidRPr="005608BD">
        <w:rPr>
          <w:rFonts w:ascii="ＭＳ 明朝" w:hAnsi="ＭＳ 明朝" w:hint="eastAsia"/>
        </w:rPr>
        <w:t>7</w:t>
      </w:r>
      <w:r w:rsidRPr="005608BD">
        <w:rPr>
          <w:rFonts w:ascii="ＭＳ 明朝" w:hAnsi="ＭＳ 明朝" w:hint="eastAsia"/>
        </w:rPr>
        <w:t>節 広域応援</w:t>
      </w:r>
      <w:r w:rsidR="007256E5" w:rsidRPr="005608BD">
        <w:rPr>
          <w:rFonts w:ascii="ＭＳ 明朝" w:hAnsi="ＭＳ 明朝" w:hint="eastAsia"/>
        </w:rPr>
        <w:t>・受援</w:t>
      </w:r>
      <w:r w:rsidRPr="005608BD">
        <w:rPr>
          <w:rFonts w:ascii="ＭＳ 明朝" w:hAnsi="ＭＳ 明朝" w:hint="eastAsia"/>
        </w:rPr>
        <w:t>計画」の定めるところにより、他の消防本部、他の市</w:t>
      </w:r>
      <w:r w:rsidR="00A41570" w:rsidRPr="005608BD">
        <w:rPr>
          <w:rFonts w:ascii="ＭＳ 明朝" w:hAnsi="ＭＳ 明朝" w:hint="eastAsia"/>
        </w:rPr>
        <w:t>区</w:t>
      </w:r>
      <w:r w:rsidRPr="005608BD">
        <w:rPr>
          <w:rFonts w:ascii="ＭＳ 明朝" w:hAnsi="ＭＳ 明朝" w:hint="eastAsia"/>
        </w:rPr>
        <w:t>町村、他都府県及び国へ応援を要請する。</w:t>
      </w:r>
    </w:p>
    <w:p w:rsidR="00F6403C" w:rsidRPr="005608BD" w:rsidRDefault="00F6403C" w:rsidP="00F6403C">
      <w:pPr>
        <w:spacing w:line="360" w:lineRule="exact"/>
        <w:ind w:leftChars="300" w:left="880" w:hangingChars="100" w:hanging="220"/>
        <w:rPr>
          <w:rFonts w:ascii="ＭＳ ゴシック" w:eastAsia="ＭＳ ゴシック" w:hAnsi="ＭＳ ゴシック"/>
        </w:rPr>
      </w:pPr>
      <w:r w:rsidRPr="005608BD">
        <w:rPr>
          <w:rFonts w:ascii="ＭＳ ゴシック" w:eastAsia="ＭＳ ゴシック" w:hAnsi="ＭＳ ゴシック" w:hint="eastAsia"/>
        </w:rPr>
        <w:t>９　二次災害の防止活動等</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（1） 治山事業等</w:t>
      </w:r>
    </w:p>
    <w:p w:rsidR="00F6403C" w:rsidRPr="005608BD" w:rsidRDefault="00F6403C" w:rsidP="00F6403C">
      <w:pPr>
        <w:spacing w:line="360" w:lineRule="exact"/>
        <w:ind w:leftChars="400" w:left="880" w:firstLineChars="100" w:firstLine="220"/>
        <w:rPr>
          <w:rFonts w:ascii="ＭＳ 明朝" w:hAnsi="ＭＳ 明朝"/>
        </w:rPr>
      </w:pPr>
      <w:r w:rsidRPr="005608BD">
        <w:rPr>
          <w:rFonts w:ascii="ＭＳ 明朝" w:hAnsi="ＭＳ 明朝" w:hint="eastAsia"/>
        </w:rPr>
        <w:t>町は</w:t>
      </w:r>
      <w:r w:rsidR="00746775" w:rsidRPr="005608BD">
        <w:rPr>
          <w:rFonts w:ascii="ＭＳ 明朝" w:hAnsi="ＭＳ 明朝" w:hint="eastAsia"/>
        </w:rPr>
        <w:t>、</w:t>
      </w:r>
      <w:r w:rsidRPr="005608BD">
        <w:rPr>
          <w:rFonts w:ascii="ＭＳ 明朝" w:hAnsi="ＭＳ 明朝" w:hint="eastAsia"/>
        </w:rPr>
        <w:t>道と協力し、降雨等による二次的な土砂災害等を防止するため、専門技術者等を活用し、危険箇所の点検等を実施するとともに、危険性の高い箇所では、周辺住民への周知を図り、警戒避難体制を整備する。</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（2） 自然環境への対応</w:t>
      </w:r>
    </w:p>
    <w:p w:rsidR="00F6403C" w:rsidRPr="005608BD" w:rsidRDefault="00F6403C" w:rsidP="00F6403C">
      <w:pPr>
        <w:spacing w:line="360" w:lineRule="exact"/>
        <w:ind w:leftChars="400" w:left="880" w:firstLineChars="100" w:firstLine="220"/>
        <w:rPr>
          <w:rFonts w:ascii="ＭＳ 明朝" w:hAnsi="ＭＳ 明朝"/>
        </w:rPr>
      </w:pPr>
      <w:r w:rsidRPr="005608BD">
        <w:rPr>
          <w:rFonts w:ascii="ＭＳ 明朝" w:hAnsi="ＭＳ 明朝" w:hint="eastAsia"/>
        </w:rPr>
        <w:t>林野火災による被害が自然環境</w:t>
      </w:r>
      <w:r w:rsidR="007256E5" w:rsidRPr="005608BD">
        <w:rPr>
          <w:rFonts w:ascii="ＭＳ 明朝" w:hAnsi="ＭＳ 明朝" w:hint="eastAsia"/>
        </w:rPr>
        <w:t>の破壊</w:t>
      </w:r>
      <w:r w:rsidRPr="005608BD">
        <w:rPr>
          <w:rFonts w:ascii="ＭＳ 明朝" w:hAnsi="ＭＳ 明朝" w:hint="eastAsia"/>
        </w:rPr>
        <w:t>に及んだ場合、道と連携を図り、影響を最小限にくい止めるために必要な応急・復旧活動に協力する。</w:t>
      </w:r>
    </w:p>
    <w:p w:rsidR="00F6403C" w:rsidRPr="005608BD" w:rsidRDefault="00F6403C" w:rsidP="00F6403C">
      <w:pPr>
        <w:spacing w:line="200" w:lineRule="exact"/>
      </w:pPr>
    </w:p>
    <w:p w:rsidR="00FF752E" w:rsidRPr="005608BD" w:rsidRDefault="00FF752E" w:rsidP="00537B2E">
      <w:pPr>
        <w:spacing w:line="200" w:lineRule="exact"/>
      </w:pPr>
    </w:p>
    <w:p w:rsidR="00A12B26" w:rsidRPr="005608BD" w:rsidRDefault="00A12B26" w:rsidP="00A12B26">
      <w:pPr>
        <w:spacing w:line="200" w:lineRule="exact"/>
      </w:pPr>
    </w:p>
    <w:p w:rsidR="00537B2E" w:rsidRPr="005608BD" w:rsidRDefault="00537B2E" w:rsidP="00A12B26">
      <w:pPr>
        <w:spacing w:line="200" w:lineRule="exact"/>
        <w:sectPr w:rsidR="00537B2E" w:rsidRPr="005608BD" w:rsidSect="00257E6E">
          <w:headerReference w:type="even" r:id="rId26"/>
          <w:headerReference w:type="default" r:id="rId27"/>
          <w:pgSz w:w="11906" w:h="16838" w:code="9"/>
          <w:pgMar w:top="1134" w:right="1134" w:bottom="1134" w:left="1134" w:header="567" w:footer="680" w:gutter="0"/>
          <w:cols w:space="425"/>
          <w:docGrid w:type="lines" w:linePitch="299" w:charSpace="-3891"/>
        </w:sectPr>
      </w:pPr>
    </w:p>
    <w:p w:rsidR="00A12B26" w:rsidRPr="005608BD" w:rsidRDefault="00A12B26" w:rsidP="00A12B26">
      <w:pPr>
        <w:spacing w:line="200" w:lineRule="exact"/>
      </w:pPr>
    </w:p>
    <w:p w:rsidR="00A12B26" w:rsidRPr="005608BD" w:rsidRDefault="00A12B26" w:rsidP="00D56103">
      <w:pPr>
        <w:spacing w:beforeLines="50" w:before="149" w:afterLines="100" w:after="299"/>
        <w:jc w:val="center"/>
        <w:outlineLvl w:val="0"/>
        <w:rPr>
          <w:rFonts w:ascii="ＭＳ ゴシック" w:eastAsia="ＭＳ ゴシック" w:hAnsi="ＭＳ ゴシック"/>
          <w:sz w:val="36"/>
          <w:szCs w:val="36"/>
        </w:rPr>
      </w:pPr>
      <w:bookmarkStart w:id="964" w:name="_Toc336454252"/>
      <w:r w:rsidRPr="005608BD">
        <w:rPr>
          <w:rFonts w:ascii="ＭＳ ゴシック" w:eastAsia="ＭＳ ゴシック" w:hAnsi="ＭＳ ゴシック" w:hint="eastAsia"/>
          <w:sz w:val="36"/>
          <w:szCs w:val="36"/>
        </w:rPr>
        <w:t>第</w:t>
      </w:r>
      <w:r w:rsidR="00552E4F" w:rsidRPr="005608BD">
        <w:rPr>
          <w:rFonts w:ascii="ＭＳ ゴシック" w:eastAsia="ＭＳ ゴシック" w:hAnsi="ＭＳ ゴシック" w:hint="eastAsia"/>
          <w:sz w:val="36"/>
          <w:szCs w:val="36"/>
        </w:rPr>
        <w:t>８</w:t>
      </w:r>
      <w:r w:rsidRPr="005608BD">
        <w:rPr>
          <w:rFonts w:ascii="ＭＳ ゴシック" w:eastAsia="ＭＳ ゴシック" w:hAnsi="ＭＳ ゴシック" w:hint="eastAsia"/>
          <w:sz w:val="36"/>
          <w:szCs w:val="36"/>
        </w:rPr>
        <w:t xml:space="preserve">章　</w:t>
      </w:r>
      <w:r w:rsidR="00E64F4C" w:rsidRPr="005608BD">
        <w:rPr>
          <w:rFonts w:ascii="ＭＳ ゴシック" w:eastAsia="ＭＳ ゴシック" w:hAnsi="ＭＳ ゴシック" w:hint="eastAsia"/>
          <w:sz w:val="36"/>
          <w:szCs w:val="36"/>
        </w:rPr>
        <w:t>災害復旧</w:t>
      </w:r>
      <w:r w:rsidR="007256E5" w:rsidRPr="005608BD">
        <w:rPr>
          <w:rFonts w:ascii="ＭＳ ゴシック" w:eastAsia="ＭＳ ゴシック" w:hAnsi="ＭＳ ゴシック" w:hint="eastAsia"/>
          <w:sz w:val="36"/>
          <w:szCs w:val="36"/>
        </w:rPr>
        <w:t>・被災者援護</w:t>
      </w:r>
      <w:r w:rsidR="00E64F4C" w:rsidRPr="005608BD">
        <w:rPr>
          <w:rFonts w:ascii="ＭＳ ゴシック" w:eastAsia="ＭＳ ゴシック" w:hAnsi="ＭＳ ゴシック" w:hint="eastAsia"/>
          <w:sz w:val="36"/>
          <w:szCs w:val="36"/>
        </w:rPr>
        <w:t>計画</w:t>
      </w:r>
      <w:bookmarkEnd w:id="964"/>
    </w:p>
    <w:p w:rsidR="00E64F4C" w:rsidRPr="005608BD" w:rsidRDefault="00E64F4C" w:rsidP="00E64F4C">
      <w:pPr>
        <w:spacing w:line="100" w:lineRule="exact"/>
      </w:pPr>
    </w:p>
    <w:p w:rsidR="00F6403C" w:rsidRPr="005608BD" w:rsidRDefault="007256E5" w:rsidP="00F6403C">
      <w:pPr>
        <w:spacing w:line="360" w:lineRule="exact"/>
        <w:ind w:leftChars="100" w:left="220" w:firstLineChars="100" w:firstLine="216"/>
        <w:rPr>
          <w:spacing w:val="-2"/>
        </w:rPr>
      </w:pPr>
      <w:r w:rsidRPr="005608BD">
        <w:rPr>
          <w:rFonts w:hint="eastAsia"/>
          <w:spacing w:val="-2"/>
        </w:rPr>
        <w:t>災害が発生した際には、速やかに、災害施設を復旧し、被災者に対して適切な援護を行うことにより、被災地の復興へとつなげて</w:t>
      </w:r>
      <w:r w:rsidR="0004240C" w:rsidRPr="005608BD">
        <w:rPr>
          <w:rFonts w:hint="eastAsia"/>
          <w:spacing w:val="-2"/>
        </w:rPr>
        <w:t>いく必要がある。</w:t>
      </w:r>
    </w:p>
    <w:p w:rsidR="0004240C" w:rsidRPr="005608BD" w:rsidRDefault="0004240C" w:rsidP="00F6403C">
      <w:pPr>
        <w:spacing w:line="360" w:lineRule="exact"/>
        <w:ind w:leftChars="100" w:left="220" w:firstLineChars="100" w:firstLine="216"/>
        <w:rPr>
          <w:spacing w:val="-2"/>
        </w:rPr>
      </w:pPr>
      <w:r w:rsidRPr="005608BD">
        <w:rPr>
          <w:rFonts w:hint="eastAsia"/>
          <w:spacing w:val="-2"/>
        </w:rPr>
        <w:t>このため、町及び道は、防災関係機関との適切な役割分担及び連携の下、被災地域の特性や被災状況、関係する公共施設管理者の意向等を勘案し、迅速な原状復旧を目指すのか、災害に強いまちづくり等の中長期的課題の解決をも図る計画的復興を目指すのかについて早急に検討し、基本となる方向を定め、又は、これに基づき計画を作成することにより、計画的に災害復旧事業を実施するものとする。</w:t>
      </w:r>
    </w:p>
    <w:p w:rsidR="0004240C" w:rsidRPr="005608BD" w:rsidRDefault="0004240C" w:rsidP="00F6403C">
      <w:pPr>
        <w:spacing w:line="360" w:lineRule="exact"/>
        <w:ind w:leftChars="100" w:left="220" w:firstLineChars="100" w:firstLine="216"/>
        <w:rPr>
          <w:spacing w:val="-2"/>
        </w:rPr>
      </w:pPr>
      <w:r w:rsidRPr="005608BD">
        <w:rPr>
          <w:rFonts w:hint="eastAsia"/>
          <w:spacing w:val="-2"/>
        </w:rPr>
        <w:t>また、被災者等の生活再建に向けて、住まいの確保や生活資金の援助等、きめ細やかな支援を講じるものとする。</w:t>
      </w:r>
    </w:p>
    <w:p w:rsidR="0004240C" w:rsidRPr="005608BD" w:rsidRDefault="0004240C" w:rsidP="00F6403C">
      <w:pPr>
        <w:spacing w:line="360" w:lineRule="exact"/>
        <w:ind w:leftChars="100" w:left="220" w:firstLineChars="100" w:firstLine="216"/>
        <w:rPr>
          <w:spacing w:val="-2"/>
        </w:rPr>
      </w:pPr>
      <w:r w:rsidRPr="005608BD">
        <w:rPr>
          <w:rFonts w:hint="eastAsia"/>
          <w:spacing w:val="-2"/>
        </w:rPr>
        <w:t>なお、著しく異常かつ激甚な非常災害が発生し、国に緊急災害対策本部が設置され、当該災害からの復興を推進するため特別の必要があると認めるときは、大規模災害からの復興に関する法律（平成</w:t>
      </w:r>
      <w:r w:rsidRPr="00E711E5">
        <w:rPr>
          <w:rFonts w:ascii="ＭＳ 明朝" w:hAnsi="ＭＳ 明朝" w:hint="eastAsia"/>
          <w:spacing w:val="-2"/>
        </w:rPr>
        <w:t>25年法律第55</w:t>
      </w:r>
      <w:r w:rsidRPr="005608BD">
        <w:rPr>
          <w:rFonts w:hint="eastAsia"/>
          <w:spacing w:val="-2"/>
        </w:rPr>
        <w:t>号）に基づき、被災地の復興を図るため必要となる措置を行うものとする。</w:t>
      </w:r>
    </w:p>
    <w:p w:rsidR="006F6B7B" w:rsidRPr="005608BD" w:rsidRDefault="006F6B7B" w:rsidP="00F6403C">
      <w:pPr>
        <w:spacing w:line="360" w:lineRule="exact"/>
        <w:ind w:leftChars="100" w:left="220" w:firstLineChars="100" w:firstLine="216"/>
        <w:rPr>
          <w:spacing w:val="-2"/>
        </w:rPr>
      </w:pPr>
    </w:p>
    <w:p w:rsidR="00496215" w:rsidRPr="005608BD" w:rsidRDefault="00496215"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r w:rsidRPr="005608BD">
        <w:rPr>
          <w:rFonts w:ascii="ＭＳ ゴシック" w:eastAsia="ＭＳ ゴシック" w:hAnsi="ＭＳ ゴシック" w:hint="eastAsia"/>
          <w:sz w:val="28"/>
          <w:szCs w:val="28"/>
        </w:rPr>
        <w:t>第１節　災害復旧計画</w:t>
      </w:r>
    </w:p>
    <w:p w:rsidR="00496215" w:rsidRPr="005608BD" w:rsidRDefault="00496215" w:rsidP="00496215">
      <w:pPr>
        <w:spacing w:line="100" w:lineRule="exact"/>
      </w:pPr>
      <w:bookmarkStart w:id="965" w:name="_Toc277319734"/>
      <w:bookmarkStart w:id="966" w:name="_Toc304920446"/>
      <w:bookmarkStart w:id="967" w:name="_Toc332907063"/>
      <w:bookmarkStart w:id="968" w:name="_Toc335902851"/>
      <w:bookmarkStart w:id="969" w:name="_Toc336454253"/>
    </w:p>
    <w:p w:rsidR="00F6403C" w:rsidRPr="005608BD" w:rsidRDefault="00F6403C"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hint="eastAsia"/>
        </w:rPr>
        <w:t>第１　実施責任者</w:t>
      </w:r>
      <w:bookmarkEnd w:id="965"/>
      <w:bookmarkEnd w:id="966"/>
      <w:bookmarkEnd w:id="967"/>
      <w:bookmarkEnd w:id="968"/>
      <w:bookmarkEnd w:id="969"/>
    </w:p>
    <w:p w:rsidR="00F6403C" w:rsidRPr="005608BD" w:rsidRDefault="00F6403C" w:rsidP="00F6403C">
      <w:pPr>
        <w:spacing w:line="360" w:lineRule="exact"/>
        <w:ind w:leftChars="300" w:left="660" w:firstLineChars="100" w:firstLine="220"/>
        <w:rPr>
          <w:rFonts w:ascii="ＭＳ 明朝" w:hAnsi="ＭＳ 明朝"/>
        </w:rPr>
      </w:pPr>
      <w:r w:rsidRPr="005608BD">
        <w:rPr>
          <w:rFonts w:ascii="ＭＳ 明朝" w:hAnsi="ＭＳ 明朝" w:hint="eastAsia"/>
        </w:rPr>
        <w:t>町長及びその他の執行機関、指定地方行政機関の長、指定公共機関及び指定地方公共機関、その他法令の規定により災害復旧の実施について責任を有する</w:t>
      </w:r>
      <w:r w:rsidR="006F6B7B" w:rsidRPr="005608BD">
        <w:rPr>
          <w:rFonts w:ascii="ＭＳ 明朝" w:hAnsi="ＭＳ 明朝" w:hint="eastAsia"/>
        </w:rPr>
        <w:t>者</w:t>
      </w:r>
      <w:r w:rsidRPr="005608BD">
        <w:rPr>
          <w:rFonts w:ascii="ＭＳ 明朝" w:hAnsi="ＭＳ 明朝" w:hint="eastAsia"/>
        </w:rPr>
        <w:t>が実施するものとする。</w:t>
      </w:r>
    </w:p>
    <w:p w:rsidR="00F6403C" w:rsidRPr="005608BD" w:rsidRDefault="00F6403C" w:rsidP="00F6403C">
      <w:pPr>
        <w:spacing w:line="200" w:lineRule="exact"/>
      </w:pPr>
    </w:p>
    <w:p w:rsidR="00F6403C" w:rsidRPr="005608BD" w:rsidRDefault="00F6403C" w:rsidP="00D56103">
      <w:pPr>
        <w:spacing w:afterLines="30" w:after="89" w:line="360" w:lineRule="exact"/>
        <w:ind w:leftChars="300" w:left="880" w:hangingChars="100" w:hanging="220"/>
        <w:outlineLvl w:val="2"/>
        <w:rPr>
          <w:rFonts w:ascii="ＭＳ ゴシック" w:eastAsia="ＭＳ ゴシック" w:hAnsi="ＭＳ ゴシック"/>
        </w:rPr>
      </w:pPr>
      <w:bookmarkStart w:id="970" w:name="_Toc277319735"/>
      <w:bookmarkStart w:id="971" w:name="_Toc304920447"/>
      <w:bookmarkStart w:id="972" w:name="_Toc332907064"/>
      <w:bookmarkStart w:id="973" w:name="_Toc335902852"/>
      <w:bookmarkStart w:id="974" w:name="_Toc336454254"/>
      <w:r w:rsidRPr="005608BD">
        <w:rPr>
          <w:rFonts w:ascii="ＭＳ ゴシック" w:eastAsia="ＭＳ ゴシック" w:hAnsi="ＭＳ ゴシック" w:hint="eastAsia"/>
        </w:rPr>
        <w:t>第２　復旧事業計画</w:t>
      </w:r>
      <w:bookmarkEnd w:id="970"/>
      <w:bookmarkEnd w:id="971"/>
      <w:bookmarkEnd w:id="972"/>
      <w:bookmarkEnd w:id="973"/>
      <w:bookmarkEnd w:id="974"/>
    </w:p>
    <w:p w:rsidR="00F6403C" w:rsidRPr="005608BD" w:rsidRDefault="00F6403C" w:rsidP="00D56103">
      <w:pPr>
        <w:spacing w:afterLines="30" w:after="89" w:line="360" w:lineRule="exact"/>
        <w:ind w:leftChars="300" w:left="660" w:firstLineChars="100" w:firstLine="220"/>
        <w:rPr>
          <w:rFonts w:ascii="ＭＳ 明朝" w:hAnsi="ＭＳ 明朝"/>
        </w:rPr>
      </w:pPr>
      <w:r w:rsidRPr="005608BD">
        <w:rPr>
          <w:rFonts w:ascii="ＭＳ 明朝" w:hAnsi="ＭＳ 明朝" w:hint="eastAsia"/>
        </w:rPr>
        <w:t>公共施設の災害復旧事業計画は、</w:t>
      </w:r>
      <w:r w:rsidR="00A96471" w:rsidRPr="005608BD">
        <w:rPr>
          <w:rFonts w:ascii="ＭＳ 明朝" w:hAnsi="ＭＳ 明朝" w:hint="eastAsia"/>
        </w:rPr>
        <w:t>概ね</w:t>
      </w:r>
      <w:r w:rsidRPr="005608BD">
        <w:rPr>
          <w:rFonts w:ascii="ＭＳ 明朝" w:hAnsi="ＭＳ 明朝" w:hint="eastAsia"/>
        </w:rPr>
        <w:t>次の計画とする。</w:t>
      </w:r>
    </w:p>
    <w:p w:rsidR="00F6403C" w:rsidRPr="005608BD" w:rsidRDefault="00F6403C" w:rsidP="00F6403C">
      <w:pPr>
        <w:spacing w:line="360" w:lineRule="exact"/>
        <w:ind w:leftChars="300" w:left="880" w:hangingChars="100" w:hanging="220"/>
        <w:rPr>
          <w:rFonts w:ascii="ＭＳ 明朝" w:hAnsi="ＭＳ 明朝"/>
        </w:rPr>
      </w:pPr>
      <w:r w:rsidRPr="005608BD">
        <w:rPr>
          <w:rFonts w:ascii="ＭＳ 明朝" w:hAnsi="ＭＳ 明朝" w:hint="eastAsia"/>
        </w:rPr>
        <w:t>１　公共土木施設災害復旧事業計画</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（1） 河川</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（2） 砂防設備</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（3） 林地荒廃防止施設</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（4） 地</w:t>
      </w:r>
      <w:r w:rsidR="009B6138" w:rsidRPr="005608BD">
        <w:rPr>
          <w:rFonts w:ascii="ＭＳ 明朝" w:hAnsi="ＭＳ 明朝" w:hint="eastAsia"/>
        </w:rPr>
        <w:t>滑り</w:t>
      </w:r>
      <w:r w:rsidRPr="005608BD">
        <w:rPr>
          <w:rFonts w:ascii="ＭＳ 明朝" w:hAnsi="ＭＳ 明朝" w:hint="eastAsia"/>
        </w:rPr>
        <w:t>防止施設</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（5） 急傾斜地崩壊防止施設</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（6） 道路</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（7） 下水道</w:t>
      </w:r>
    </w:p>
    <w:p w:rsidR="00F6403C" w:rsidRPr="005608BD" w:rsidRDefault="00F6403C" w:rsidP="00F6403C">
      <w:pPr>
        <w:spacing w:line="360" w:lineRule="exact"/>
        <w:ind w:leftChars="300" w:left="1100" w:hangingChars="200" w:hanging="440"/>
        <w:rPr>
          <w:rFonts w:ascii="ＭＳ 明朝" w:hAnsi="ＭＳ 明朝"/>
        </w:rPr>
      </w:pPr>
      <w:r w:rsidRPr="005608BD">
        <w:rPr>
          <w:rFonts w:ascii="ＭＳ 明朝" w:hAnsi="ＭＳ 明朝" w:hint="eastAsia"/>
        </w:rPr>
        <w:t>（8） 公園</w:t>
      </w:r>
    </w:p>
    <w:p w:rsidR="00F6403C" w:rsidRPr="005608BD" w:rsidRDefault="00F6403C" w:rsidP="00F6403C">
      <w:pPr>
        <w:spacing w:line="360" w:lineRule="exact"/>
        <w:ind w:leftChars="300" w:left="880" w:hangingChars="100" w:hanging="220"/>
        <w:rPr>
          <w:rFonts w:ascii="ＭＳ 明朝" w:hAnsi="ＭＳ 明朝"/>
        </w:rPr>
      </w:pPr>
      <w:r w:rsidRPr="005608BD">
        <w:rPr>
          <w:rFonts w:ascii="ＭＳ 明朝" w:hAnsi="ＭＳ 明朝" w:hint="eastAsia"/>
        </w:rPr>
        <w:t>２　農林業施設災害復旧事業計画</w:t>
      </w:r>
    </w:p>
    <w:p w:rsidR="00F6403C" w:rsidRPr="005608BD" w:rsidRDefault="00F6403C" w:rsidP="00F6403C">
      <w:pPr>
        <w:spacing w:line="360" w:lineRule="exact"/>
        <w:ind w:leftChars="300" w:left="880" w:hangingChars="100" w:hanging="220"/>
        <w:rPr>
          <w:rFonts w:ascii="ＭＳ 明朝" w:hAnsi="ＭＳ 明朝"/>
        </w:rPr>
      </w:pPr>
      <w:r w:rsidRPr="005608BD">
        <w:rPr>
          <w:rFonts w:ascii="ＭＳ 明朝" w:hAnsi="ＭＳ 明朝" w:hint="eastAsia"/>
        </w:rPr>
        <w:t>３　都市施設災害復旧事業計画</w:t>
      </w:r>
    </w:p>
    <w:p w:rsidR="00F6403C" w:rsidRPr="005608BD" w:rsidRDefault="00F6403C" w:rsidP="00F6403C">
      <w:pPr>
        <w:spacing w:line="360" w:lineRule="exact"/>
        <w:ind w:leftChars="300" w:left="880" w:hangingChars="100" w:hanging="220"/>
        <w:rPr>
          <w:rFonts w:ascii="ＭＳ 明朝" w:hAnsi="ＭＳ 明朝"/>
        </w:rPr>
      </w:pPr>
      <w:r w:rsidRPr="005608BD">
        <w:rPr>
          <w:rFonts w:ascii="ＭＳ 明朝" w:hAnsi="ＭＳ 明朝" w:hint="eastAsia"/>
        </w:rPr>
        <w:t>４　上水道災害復旧事業計画</w:t>
      </w:r>
    </w:p>
    <w:p w:rsidR="00F6403C" w:rsidRPr="005608BD" w:rsidRDefault="00F6403C" w:rsidP="00F6403C">
      <w:pPr>
        <w:spacing w:line="360" w:lineRule="exact"/>
        <w:ind w:leftChars="300" w:left="880" w:hangingChars="100" w:hanging="220"/>
        <w:rPr>
          <w:rFonts w:ascii="ＭＳ 明朝" w:hAnsi="ＭＳ 明朝"/>
        </w:rPr>
      </w:pPr>
      <w:r w:rsidRPr="005608BD">
        <w:rPr>
          <w:rFonts w:ascii="ＭＳ 明朝" w:hAnsi="ＭＳ 明朝" w:hint="eastAsia"/>
        </w:rPr>
        <w:t>５　住宅災害復旧事業計画</w:t>
      </w:r>
    </w:p>
    <w:p w:rsidR="00F6403C" w:rsidRPr="005608BD" w:rsidRDefault="00F6403C" w:rsidP="00F6403C">
      <w:pPr>
        <w:spacing w:line="360" w:lineRule="exact"/>
        <w:ind w:leftChars="300" w:left="880" w:hangingChars="100" w:hanging="220"/>
        <w:rPr>
          <w:rFonts w:ascii="ＭＳ 明朝" w:hAnsi="ＭＳ 明朝"/>
        </w:rPr>
      </w:pPr>
      <w:r w:rsidRPr="005608BD">
        <w:rPr>
          <w:rFonts w:ascii="ＭＳ 明朝" w:hAnsi="ＭＳ 明朝" w:hint="eastAsia"/>
        </w:rPr>
        <w:t>６　社会福祉施設災害復旧事業計画</w:t>
      </w:r>
    </w:p>
    <w:p w:rsidR="00F6403C" w:rsidRPr="005608BD" w:rsidRDefault="00F6403C" w:rsidP="00F6403C">
      <w:pPr>
        <w:spacing w:line="360" w:lineRule="exact"/>
        <w:ind w:leftChars="300" w:left="880" w:hangingChars="100" w:hanging="220"/>
        <w:rPr>
          <w:rFonts w:ascii="ＭＳ 明朝" w:hAnsi="ＭＳ 明朝"/>
        </w:rPr>
      </w:pPr>
      <w:r w:rsidRPr="005608BD">
        <w:rPr>
          <w:rFonts w:ascii="ＭＳ 明朝" w:hAnsi="ＭＳ 明朝" w:hint="eastAsia"/>
        </w:rPr>
        <w:lastRenderedPageBreak/>
        <w:t>７　公共医療施設、病院等災害復旧事業計画</w:t>
      </w:r>
    </w:p>
    <w:p w:rsidR="00F6403C" w:rsidRPr="005608BD" w:rsidRDefault="00F6403C" w:rsidP="00F6403C">
      <w:pPr>
        <w:spacing w:line="360" w:lineRule="exact"/>
        <w:ind w:leftChars="300" w:left="880" w:hangingChars="100" w:hanging="220"/>
        <w:rPr>
          <w:rFonts w:ascii="ＭＳ 明朝" w:hAnsi="ＭＳ 明朝"/>
        </w:rPr>
      </w:pPr>
      <w:r w:rsidRPr="005608BD">
        <w:rPr>
          <w:rFonts w:ascii="ＭＳ 明朝" w:hAnsi="ＭＳ 明朝" w:hint="eastAsia"/>
        </w:rPr>
        <w:t>８　学校教育施設災害復旧事業計画</w:t>
      </w:r>
    </w:p>
    <w:p w:rsidR="00F6403C" w:rsidRPr="005608BD" w:rsidRDefault="00F6403C" w:rsidP="00F6403C">
      <w:pPr>
        <w:spacing w:line="360" w:lineRule="exact"/>
        <w:ind w:leftChars="300" w:left="880" w:hangingChars="100" w:hanging="220"/>
        <w:rPr>
          <w:rFonts w:ascii="ＭＳ 明朝" w:hAnsi="ＭＳ 明朝"/>
        </w:rPr>
      </w:pPr>
      <w:r w:rsidRPr="005608BD">
        <w:rPr>
          <w:rFonts w:ascii="ＭＳ 明朝" w:hAnsi="ＭＳ 明朝" w:hint="eastAsia"/>
        </w:rPr>
        <w:t>９　社会教育施設災害復旧事業計画</w:t>
      </w:r>
    </w:p>
    <w:p w:rsidR="00F6403C" w:rsidRPr="005608BD" w:rsidRDefault="00F6403C" w:rsidP="00F6403C">
      <w:pPr>
        <w:spacing w:line="360" w:lineRule="exact"/>
        <w:ind w:leftChars="300" w:left="880" w:hangingChars="100" w:hanging="220"/>
        <w:rPr>
          <w:rFonts w:ascii="ＭＳ 明朝" w:hAnsi="ＭＳ 明朝"/>
        </w:rPr>
      </w:pPr>
      <w:r w:rsidRPr="005608BD">
        <w:rPr>
          <w:rFonts w:ascii="ＭＳ 明朝" w:hAnsi="ＭＳ 明朝" w:hint="eastAsia"/>
        </w:rPr>
        <w:t>10　その他災害復旧事業計画</w:t>
      </w:r>
    </w:p>
    <w:p w:rsidR="00F6403C" w:rsidRPr="005608BD" w:rsidRDefault="00F6403C" w:rsidP="00F6403C">
      <w:pPr>
        <w:spacing w:line="200" w:lineRule="exact"/>
      </w:pPr>
    </w:p>
    <w:p w:rsidR="00F6403C" w:rsidRPr="005608BD" w:rsidRDefault="00F6403C" w:rsidP="00D56103">
      <w:pPr>
        <w:spacing w:afterLines="30" w:after="89" w:line="360" w:lineRule="exact"/>
        <w:ind w:leftChars="300" w:left="880" w:hangingChars="100" w:hanging="220"/>
        <w:outlineLvl w:val="2"/>
        <w:rPr>
          <w:rFonts w:ascii="ＭＳ ゴシック" w:eastAsia="ＭＳ ゴシック" w:hAnsi="ＭＳ ゴシック"/>
        </w:rPr>
      </w:pPr>
      <w:bookmarkStart w:id="975" w:name="_Toc277319736"/>
      <w:bookmarkStart w:id="976" w:name="_Toc304920448"/>
      <w:bookmarkStart w:id="977" w:name="_Toc332907065"/>
      <w:bookmarkStart w:id="978" w:name="_Toc335902853"/>
      <w:bookmarkStart w:id="979" w:name="_Toc336454255"/>
      <w:r w:rsidRPr="005608BD">
        <w:rPr>
          <w:rFonts w:ascii="ＭＳ ゴシック" w:eastAsia="ＭＳ ゴシック" w:hAnsi="ＭＳ ゴシック" w:hint="eastAsia"/>
        </w:rPr>
        <w:t>第３　災害復旧予算措置</w:t>
      </w:r>
      <w:bookmarkEnd w:id="975"/>
      <w:bookmarkEnd w:id="976"/>
      <w:bookmarkEnd w:id="977"/>
      <w:bookmarkEnd w:id="978"/>
      <w:bookmarkEnd w:id="979"/>
    </w:p>
    <w:p w:rsidR="00F6403C" w:rsidRPr="005608BD" w:rsidRDefault="00F6403C" w:rsidP="006E059B">
      <w:pPr>
        <w:spacing w:line="360" w:lineRule="exact"/>
        <w:ind w:leftChars="300" w:left="660" w:firstLineChars="100" w:firstLine="220"/>
        <w:rPr>
          <w:rFonts w:ascii="ＭＳ 明朝" w:hAnsi="ＭＳ 明朝"/>
        </w:rPr>
      </w:pPr>
      <w:r w:rsidRPr="005608BD">
        <w:rPr>
          <w:rFonts w:ascii="ＭＳ 明朝" w:hAnsi="ＭＳ 明朝" w:hint="eastAsia"/>
        </w:rPr>
        <w:t>災害復旧事業、その他関係事業に要する費用は、別に法律に定めるところにより、予算の範囲内において、国及び道が全部又は一部を負担し、又は補助して行われる。</w:t>
      </w:r>
    </w:p>
    <w:p w:rsidR="00F6403C" w:rsidRPr="005608BD" w:rsidRDefault="00F6403C" w:rsidP="00F6403C">
      <w:pPr>
        <w:spacing w:line="200" w:lineRule="exact"/>
      </w:pPr>
    </w:p>
    <w:p w:rsidR="00F6403C" w:rsidRPr="005608BD" w:rsidRDefault="00F6403C" w:rsidP="00D56103">
      <w:pPr>
        <w:spacing w:afterLines="30" w:after="89" w:line="360" w:lineRule="exact"/>
        <w:ind w:leftChars="300" w:left="880" w:hangingChars="100" w:hanging="220"/>
        <w:outlineLvl w:val="2"/>
        <w:rPr>
          <w:rFonts w:ascii="ＭＳ ゴシック" w:eastAsia="ＭＳ ゴシック" w:hAnsi="ＭＳ ゴシック"/>
        </w:rPr>
      </w:pPr>
      <w:bookmarkStart w:id="980" w:name="_Toc277319737"/>
      <w:bookmarkStart w:id="981" w:name="_Toc304920449"/>
      <w:bookmarkStart w:id="982" w:name="_Toc332907066"/>
      <w:bookmarkStart w:id="983" w:name="_Toc335902854"/>
      <w:bookmarkStart w:id="984" w:name="_Toc336454256"/>
      <w:r w:rsidRPr="005608BD">
        <w:rPr>
          <w:rFonts w:ascii="ＭＳ ゴシック" w:eastAsia="ＭＳ ゴシック" w:hAnsi="ＭＳ ゴシック" w:hint="eastAsia"/>
        </w:rPr>
        <w:t>第４　激甚災害に係る財政援助措置</w:t>
      </w:r>
      <w:bookmarkEnd w:id="980"/>
      <w:bookmarkEnd w:id="981"/>
      <w:bookmarkEnd w:id="982"/>
      <w:bookmarkEnd w:id="983"/>
      <w:bookmarkEnd w:id="984"/>
    </w:p>
    <w:p w:rsidR="00413C60" w:rsidRPr="005608BD" w:rsidRDefault="00F6403C" w:rsidP="00413C60">
      <w:pPr>
        <w:spacing w:line="360" w:lineRule="exact"/>
        <w:ind w:leftChars="300" w:left="660" w:firstLineChars="100" w:firstLine="220"/>
        <w:rPr>
          <w:spacing w:val="-2"/>
        </w:rPr>
      </w:pPr>
      <w:r w:rsidRPr="005608BD">
        <w:rPr>
          <w:rFonts w:ascii="ＭＳ 明朝" w:hAnsi="ＭＳ 明朝" w:hint="eastAsia"/>
        </w:rPr>
        <w:t>著しく激甚である災害が発生した場合には、町</w:t>
      </w:r>
      <w:r w:rsidR="006F6B7B" w:rsidRPr="005608BD">
        <w:rPr>
          <w:rFonts w:ascii="ＭＳ 明朝" w:hAnsi="ＭＳ 明朝" w:hint="eastAsia"/>
        </w:rPr>
        <w:t>及び道は、被害の状況をすみやかに調査把握し、早期に激甚災害に対処するための特別の財政援助等に関する法律</w:t>
      </w:r>
      <w:r w:rsidRPr="005608BD">
        <w:rPr>
          <w:rFonts w:ascii="ＭＳ 明朝" w:hAnsi="ＭＳ 明朝" w:hint="eastAsia"/>
        </w:rPr>
        <w:t>（昭和37年法律第150号）による激甚災害の指定が受けられるよう措置して、公共施設の災害復旧事業が円滑に行われるよう努めるものとする。</w:t>
      </w:r>
    </w:p>
    <w:p w:rsidR="00413C60" w:rsidRPr="005608BD" w:rsidRDefault="00413C60" w:rsidP="00413C60">
      <w:pPr>
        <w:spacing w:line="360" w:lineRule="exact"/>
        <w:ind w:leftChars="100" w:left="220" w:firstLineChars="100" w:firstLine="216"/>
        <w:rPr>
          <w:spacing w:val="-2"/>
        </w:rPr>
      </w:pPr>
    </w:p>
    <w:p w:rsidR="00413C60" w:rsidRPr="005608BD" w:rsidRDefault="00413C60" w:rsidP="00D56103">
      <w:pPr>
        <w:pBdr>
          <w:bottom w:val="double" w:sz="4" w:space="1" w:color="auto"/>
        </w:pBdr>
        <w:spacing w:afterLines="50" w:after="149"/>
        <w:ind w:leftChars="100" w:left="220" w:firstLineChars="50" w:firstLine="140"/>
        <w:outlineLvl w:val="1"/>
        <w:rPr>
          <w:rFonts w:ascii="ＭＳ ゴシック" w:eastAsia="ＭＳ ゴシック" w:hAnsi="ＭＳ ゴシック"/>
          <w:sz w:val="28"/>
          <w:szCs w:val="28"/>
        </w:rPr>
      </w:pPr>
      <w:r w:rsidRPr="005608BD">
        <w:rPr>
          <w:rFonts w:ascii="ＭＳ ゴシック" w:eastAsia="ＭＳ ゴシック" w:hAnsi="ＭＳ ゴシック" w:hint="eastAsia"/>
          <w:sz w:val="28"/>
          <w:szCs w:val="28"/>
        </w:rPr>
        <w:t xml:space="preserve">第２節　</w:t>
      </w:r>
      <w:r w:rsidR="00471E9B">
        <w:rPr>
          <w:rFonts w:ascii="ＭＳ ゴシック" w:eastAsia="ＭＳ ゴシック" w:hAnsi="ＭＳ ゴシック" w:hint="eastAsia"/>
          <w:sz w:val="28"/>
          <w:szCs w:val="28"/>
        </w:rPr>
        <w:t>被災</w:t>
      </w:r>
      <w:r w:rsidRPr="005608BD">
        <w:rPr>
          <w:rFonts w:ascii="ＭＳ ゴシック" w:eastAsia="ＭＳ ゴシック" w:hAnsi="ＭＳ ゴシック" w:hint="eastAsia"/>
          <w:sz w:val="28"/>
          <w:szCs w:val="28"/>
        </w:rPr>
        <w:t>者援護計画</w:t>
      </w:r>
    </w:p>
    <w:p w:rsidR="00413C60" w:rsidRPr="005608BD" w:rsidRDefault="00413C60" w:rsidP="00413C60">
      <w:pPr>
        <w:spacing w:line="100" w:lineRule="exact"/>
      </w:pPr>
    </w:p>
    <w:p w:rsidR="006F6B7B" w:rsidRPr="005608BD" w:rsidRDefault="006F6B7B"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hint="eastAsia"/>
        </w:rPr>
        <w:t>第１　罹災証明書の交付</w:t>
      </w:r>
    </w:p>
    <w:p w:rsidR="006F6B7B" w:rsidRPr="005608BD" w:rsidRDefault="009F1F55" w:rsidP="006F6B7B">
      <w:pPr>
        <w:spacing w:line="360" w:lineRule="exact"/>
        <w:ind w:leftChars="300" w:left="660" w:firstLineChars="100" w:firstLine="220"/>
        <w:rPr>
          <w:rFonts w:ascii="ＭＳ 明朝" w:hAnsi="ＭＳ 明朝"/>
        </w:rPr>
      </w:pPr>
      <w:r w:rsidRPr="005608BD">
        <w:rPr>
          <w:rFonts w:ascii="ＭＳ ゴシック" w:eastAsia="ＭＳ ゴシック" w:hAnsi="ＭＳ ゴシック" w:hint="eastAsia"/>
        </w:rPr>
        <w:t>１　比布町</w:t>
      </w:r>
      <w:r w:rsidR="006F6B7B" w:rsidRPr="005608BD">
        <w:rPr>
          <w:rFonts w:ascii="ＭＳ 明朝" w:hAnsi="ＭＳ 明朝" w:hint="eastAsia"/>
        </w:rPr>
        <w:t xml:space="preserve">　</w:t>
      </w:r>
    </w:p>
    <w:p w:rsidR="006F6B7B" w:rsidRPr="005608BD" w:rsidRDefault="006F6B7B" w:rsidP="006F6B7B">
      <w:pPr>
        <w:spacing w:line="360" w:lineRule="exact"/>
        <w:ind w:leftChars="400" w:left="1320" w:hangingChars="200" w:hanging="440"/>
        <w:rPr>
          <w:rFonts w:ascii="ＭＳ 明朝" w:hAnsi="ＭＳ 明朝"/>
        </w:rPr>
      </w:pPr>
      <w:r w:rsidRPr="005608BD">
        <w:rPr>
          <w:rFonts w:ascii="ＭＳ 明朝" w:hAnsi="ＭＳ 明朝" w:hint="eastAsia"/>
        </w:rPr>
        <w:t>（1） 町は、被災者に対する各種支援措置を早期に実施するため、災害の状況を迅速かつ的確に把握するとともに、災害による住家等の被害の程度の調査や罹災証明書</w:t>
      </w:r>
      <w:r w:rsidR="00994A37" w:rsidRPr="005608BD">
        <w:rPr>
          <w:rFonts w:ascii="ＭＳ 明朝" w:hAnsi="ＭＳ 明朝" w:hint="eastAsia"/>
        </w:rPr>
        <w:t>の交付の体制を確立する。</w:t>
      </w:r>
    </w:p>
    <w:p w:rsidR="00994A37" w:rsidRPr="005608BD" w:rsidRDefault="00994A37" w:rsidP="00994A37">
      <w:pPr>
        <w:spacing w:line="360" w:lineRule="exact"/>
        <w:ind w:leftChars="400" w:left="1320" w:hangingChars="200" w:hanging="440"/>
        <w:rPr>
          <w:rFonts w:ascii="ＭＳ 明朝" w:hAnsi="ＭＳ 明朝"/>
        </w:rPr>
      </w:pPr>
      <w:r w:rsidRPr="005608BD">
        <w:rPr>
          <w:rFonts w:ascii="ＭＳ 明朝" w:hAnsi="ＭＳ 明朝" w:hint="eastAsia"/>
        </w:rPr>
        <w:t>（2） 町長は、災害が発生した場合において、当該災害の被災者から申請があったときは、停滞なく、住家の被害その他</w:t>
      </w:r>
      <w:r w:rsidR="004E4113" w:rsidRPr="005608BD">
        <w:rPr>
          <w:rFonts w:ascii="ＭＳ 明朝" w:hAnsi="ＭＳ 明朝" w:hint="eastAsia"/>
        </w:rPr>
        <w:t>町</w:t>
      </w:r>
      <w:r w:rsidRPr="005608BD">
        <w:rPr>
          <w:rFonts w:ascii="ＭＳ 明朝" w:hAnsi="ＭＳ 明朝" w:hint="eastAsia"/>
        </w:rPr>
        <w:t>が定める種類の被害の状況を調査し、罹災証明書を交付しなければならない。</w:t>
      </w:r>
    </w:p>
    <w:p w:rsidR="00994A37" w:rsidRPr="005608BD" w:rsidRDefault="009F1F55" w:rsidP="00994A37">
      <w:pPr>
        <w:spacing w:line="360" w:lineRule="exact"/>
        <w:ind w:leftChars="400" w:left="1320" w:hangingChars="200" w:hanging="440"/>
        <w:rPr>
          <w:rFonts w:ascii="ＭＳ 明朝" w:hAnsi="ＭＳ 明朝"/>
        </w:rPr>
      </w:pPr>
      <w:r w:rsidRPr="005608BD">
        <w:rPr>
          <w:rFonts w:ascii="ＭＳ ゴシック" w:eastAsia="ＭＳ ゴシック" w:hAnsi="ＭＳ ゴシック" w:hint="eastAsia"/>
        </w:rPr>
        <w:t>２　大雪消防組合比布消防署</w:t>
      </w:r>
      <w:r w:rsidRPr="005608BD">
        <w:rPr>
          <w:rFonts w:ascii="ＭＳ 明朝" w:hAnsi="ＭＳ 明朝" w:hint="eastAsia"/>
        </w:rPr>
        <w:t xml:space="preserve">　</w:t>
      </w:r>
    </w:p>
    <w:p w:rsidR="00994A37" w:rsidRPr="005608BD" w:rsidRDefault="00994A37" w:rsidP="00994A37">
      <w:pPr>
        <w:spacing w:line="360" w:lineRule="exact"/>
        <w:ind w:leftChars="400" w:left="1320" w:hangingChars="200" w:hanging="440"/>
        <w:rPr>
          <w:rFonts w:ascii="ＭＳ 明朝" w:hAnsi="ＭＳ 明朝"/>
        </w:rPr>
      </w:pPr>
      <w:r w:rsidRPr="005608BD">
        <w:rPr>
          <w:rFonts w:ascii="ＭＳ 明朝" w:hAnsi="ＭＳ 明朝" w:hint="eastAsia"/>
        </w:rPr>
        <w:t>（1） 町長は、罹災証明書のうち火災に起因するものの交付に関する事務について、必要に応じて、</w:t>
      </w:r>
      <w:r w:rsidR="004E4113" w:rsidRPr="005608BD">
        <w:rPr>
          <w:rFonts w:ascii="ＭＳ 明朝" w:hAnsi="ＭＳ 明朝" w:hint="eastAsia"/>
        </w:rPr>
        <w:t>大雪消防組合</w:t>
      </w:r>
      <w:r w:rsidRPr="005608BD">
        <w:rPr>
          <w:rFonts w:ascii="ＭＳ 明朝" w:hAnsi="ＭＳ 明朝" w:hint="eastAsia"/>
        </w:rPr>
        <w:t>等に、消防法による火災損害調査の結果に基づき行わせることとすることができるものとする。</w:t>
      </w:r>
    </w:p>
    <w:p w:rsidR="00994A37" w:rsidRPr="005608BD" w:rsidRDefault="00994A37" w:rsidP="00994A37">
      <w:pPr>
        <w:spacing w:line="360" w:lineRule="exact"/>
        <w:ind w:leftChars="400" w:left="1320" w:hangingChars="200" w:hanging="440"/>
        <w:rPr>
          <w:rFonts w:ascii="ＭＳ 明朝" w:hAnsi="ＭＳ 明朝"/>
        </w:rPr>
      </w:pPr>
      <w:r w:rsidRPr="005608BD">
        <w:rPr>
          <w:rFonts w:ascii="ＭＳ 明朝" w:hAnsi="ＭＳ 明朝" w:hint="eastAsia"/>
        </w:rPr>
        <w:t>（2） 消防事務の共同処理に関して複数の市町村が一部事務組合や広域連合を設立している場合おいて、その規約上、火災に起因する罹災証明書の交付についても共同処理の対象とされている場合には、当該一部事務組合等が火災に係る罹災証明書の交付を行うものとする。</w:t>
      </w:r>
    </w:p>
    <w:p w:rsidR="006F6B7B" w:rsidRPr="005608BD" w:rsidRDefault="006F6B7B" w:rsidP="006F6B7B">
      <w:pPr>
        <w:spacing w:line="200" w:lineRule="exact"/>
      </w:pPr>
    </w:p>
    <w:p w:rsidR="006F6B7B" w:rsidRPr="005608BD" w:rsidRDefault="006F6B7B"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hint="eastAsia"/>
        </w:rPr>
        <w:t xml:space="preserve">第２　</w:t>
      </w:r>
      <w:r w:rsidR="00994A37" w:rsidRPr="005608BD">
        <w:rPr>
          <w:rFonts w:ascii="ＭＳ ゴシック" w:eastAsia="ＭＳ ゴシック" w:hAnsi="ＭＳ ゴシック" w:hint="eastAsia"/>
        </w:rPr>
        <w:t>被災者台帳の作成及び台帳情報の利用・提供</w:t>
      </w:r>
    </w:p>
    <w:p w:rsidR="006F6B7B" w:rsidRPr="005608BD" w:rsidRDefault="009F1F55" w:rsidP="00D56103">
      <w:pPr>
        <w:spacing w:afterLines="30" w:after="89" w:line="360" w:lineRule="exact"/>
        <w:ind w:leftChars="300" w:left="660" w:firstLineChars="100" w:firstLine="220"/>
        <w:rPr>
          <w:rFonts w:ascii="ＭＳ 明朝" w:hAnsi="ＭＳ 明朝"/>
        </w:rPr>
      </w:pPr>
      <w:r w:rsidRPr="005608BD">
        <w:rPr>
          <w:rFonts w:ascii="ＭＳ ゴシック" w:eastAsia="ＭＳ ゴシック" w:hAnsi="ＭＳ ゴシック" w:hint="eastAsia"/>
        </w:rPr>
        <w:t>１　被災者台帳の作成</w:t>
      </w:r>
    </w:p>
    <w:p w:rsidR="00904952" w:rsidRPr="005608BD" w:rsidRDefault="00890075" w:rsidP="00904952">
      <w:pPr>
        <w:spacing w:line="360" w:lineRule="exact"/>
        <w:ind w:leftChars="400" w:left="1320" w:hangingChars="200" w:hanging="440"/>
        <w:rPr>
          <w:rFonts w:ascii="ＭＳ 明朝" w:hAnsi="ＭＳ 明朝"/>
        </w:rPr>
      </w:pPr>
      <w:r w:rsidRPr="005608BD">
        <w:rPr>
          <w:rFonts w:ascii="ＭＳ 明朝" w:hAnsi="ＭＳ 明朝" w:hint="eastAsia"/>
        </w:rPr>
        <w:t>（1） 町長は、災害が発生した場合において、当該災害の被災者の援護を総合的かつ効率的に実施するため必要があると認めるときは、個々の被災者の被害の状況や各種の支援措置の実施状況、配慮を要する事項等を一元的に集約した被災者台帳を作成し、被災者の援護の総合的かつ効率的な実施に努めるものとする。</w:t>
      </w:r>
    </w:p>
    <w:p w:rsidR="00DA7781" w:rsidRPr="005608BD" w:rsidRDefault="00904952" w:rsidP="00D56103">
      <w:pPr>
        <w:spacing w:afterLines="30" w:after="89" w:line="360" w:lineRule="exact"/>
        <w:ind w:leftChars="400" w:left="1320" w:hangingChars="200" w:hanging="440"/>
        <w:rPr>
          <w:rFonts w:ascii="ＭＳ 明朝" w:hAnsi="ＭＳ 明朝"/>
        </w:rPr>
      </w:pPr>
      <w:r w:rsidRPr="005608BD">
        <w:rPr>
          <w:rFonts w:ascii="ＭＳ 明朝" w:hAnsi="ＭＳ 明朝" w:hint="eastAsia"/>
        </w:rPr>
        <w:lastRenderedPageBreak/>
        <w:t xml:space="preserve">（2） </w:t>
      </w:r>
      <w:r w:rsidR="00890075" w:rsidRPr="005608BD">
        <w:rPr>
          <w:rFonts w:ascii="ＭＳ 明朝" w:hAnsi="ＭＳ 明朝" w:hint="eastAsia"/>
        </w:rPr>
        <w:t>被災者台帳には、被災者に関する次に掲げる事項を記載し、又は記録するものとする。</w:t>
      </w:r>
    </w:p>
    <w:p w:rsidR="00DA7781" w:rsidRPr="005608BD" w:rsidRDefault="00DA7781" w:rsidP="00DA7781">
      <w:pPr>
        <w:spacing w:line="360" w:lineRule="exact"/>
        <w:ind w:leftChars="600" w:left="1320"/>
        <w:rPr>
          <w:spacing w:val="-2"/>
        </w:rPr>
      </w:pPr>
      <w:r w:rsidRPr="005608BD">
        <w:rPr>
          <w:rFonts w:ascii="ＭＳ 明朝" w:hAnsi="ＭＳ 明朝" w:hint="eastAsia"/>
        </w:rPr>
        <w:t>ア　氏名</w:t>
      </w:r>
    </w:p>
    <w:p w:rsidR="00DA7781" w:rsidRPr="005608BD" w:rsidRDefault="00DA7781" w:rsidP="00DA7781">
      <w:pPr>
        <w:spacing w:line="360" w:lineRule="exact"/>
        <w:ind w:leftChars="600" w:left="1320"/>
        <w:rPr>
          <w:spacing w:val="-2"/>
        </w:rPr>
      </w:pPr>
      <w:r w:rsidRPr="005608BD">
        <w:rPr>
          <w:rFonts w:ascii="ＭＳ 明朝" w:hAnsi="ＭＳ 明朝" w:hint="eastAsia"/>
        </w:rPr>
        <w:t>イ　生年月日</w:t>
      </w:r>
    </w:p>
    <w:p w:rsidR="00DA7781" w:rsidRPr="005608BD" w:rsidRDefault="00DA7781" w:rsidP="00DA7781">
      <w:pPr>
        <w:spacing w:line="360" w:lineRule="exact"/>
        <w:ind w:leftChars="600" w:left="1320"/>
        <w:rPr>
          <w:spacing w:val="-2"/>
        </w:rPr>
      </w:pPr>
      <w:r w:rsidRPr="005608BD">
        <w:rPr>
          <w:rFonts w:ascii="ＭＳ 明朝" w:hAnsi="ＭＳ 明朝" w:hint="eastAsia"/>
        </w:rPr>
        <w:t>ウ　性別</w:t>
      </w:r>
    </w:p>
    <w:p w:rsidR="00DA7781" w:rsidRPr="005608BD" w:rsidRDefault="00DA7781" w:rsidP="00DA7781">
      <w:pPr>
        <w:spacing w:line="360" w:lineRule="exact"/>
        <w:ind w:leftChars="600" w:left="1320"/>
        <w:rPr>
          <w:spacing w:val="-2"/>
        </w:rPr>
      </w:pPr>
      <w:r w:rsidRPr="005608BD">
        <w:rPr>
          <w:rFonts w:ascii="ＭＳ 明朝" w:hAnsi="ＭＳ 明朝" w:hint="eastAsia"/>
        </w:rPr>
        <w:t>エ　住所又は居住</w:t>
      </w:r>
    </w:p>
    <w:p w:rsidR="00DA7781" w:rsidRPr="005608BD" w:rsidRDefault="00DA7781" w:rsidP="00DA7781">
      <w:pPr>
        <w:spacing w:line="360" w:lineRule="exact"/>
        <w:ind w:leftChars="600" w:left="1320"/>
        <w:rPr>
          <w:spacing w:val="-2"/>
        </w:rPr>
      </w:pPr>
      <w:r w:rsidRPr="005608BD">
        <w:rPr>
          <w:rFonts w:ascii="ＭＳ 明朝" w:hAnsi="ＭＳ 明朝" w:hint="eastAsia"/>
        </w:rPr>
        <w:t>オ　住家の被害、その他町長が定める種類の被害状況</w:t>
      </w:r>
    </w:p>
    <w:p w:rsidR="00DA7781" w:rsidRPr="005608BD" w:rsidRDefault="00DA7781" w:rsidP="00DA7781">
      <w:pPr>
        <w:spacing w:line="360" w:lineRule="exact"/>
        <w:ind w:leftChars="600" w:left="1320"/>
        <w:rPr>
          <w:spacing w:val="-2"/>
        </w:rPr>
      </w:pPr>
      <w:r w:rsidRPr="005608BD">
        <w:rPr>
          <w:rFonts w:ascii="ＭＳ 明朝" w:hAnsi="ＭＳ 明朝" w:hint="eastAsia"/>
        </w:rPr>
        <w:t>カ　援護の実施状況</w:t>
      </w:r>
    </w:p>
    <w:p w:rsidR="00DA7781" w:rsidRPr="005608BD" w:rsidRDefault="00DA7781" w:rsidP="00DA7781">
      <w:pPr>
        <w:spacing w:line="360" w:lineRule="exact"/>
        <w:ind w:leftChars="600" w:left="1320"/>
        <w:rPr>
          <w:spacing w:val="-2"/>
        </w:rPr>
      </w:pPr>
      <w:r w:rsidRPr="005608BD">
        <w:rPr>
          <w:rFonts w:ascii="ＭＳ 明朝" w:hAnsi="ＭＳ 明朝" w:hint="eastAsia"/>
        </w:rPr>
        <w:t xml:space="preserve">キ　要配慮者であるときは、その旨及び配慮者に該当する事由　</w:t>
      </w:r>
    </w:p>
    <w:p w:rsidR="00DA7781" w:rsidRPr="005608BD" w:rsidRDefault="00DA7781" w:rsidP="00DA7781">
      <w:pPr>
        <w:spacing w:line="360" w:lineRule="exact"/>
        <w:ind w:leftChars="600" w:left="1320"/>
        <w:rPr>
          <w:spacing w:val="-2"/>
        </w:rPr>
      </w:pPr>
      <w:r w:rsidRPr="005608BD">
        <w:rPr>
          <w:rFonts w:ascii="ＭＳ 明朝" w:hAnsi="ＭＳ 明朝" w:hint="eastAsia"/>
        </w:rPr>
        <w:t xml:space="preserve">ク　電話番号その他の連絡先　</w:t>
      </w:r>
    </w:p>
    <w:p w:rsidR="00DA7781" w:rsidRPr="005608BD" w:rsidRDefault="00DA7781" w:rsidP="00DA7781">
      <w:pPr>
        <w:spacing w:line="360" w:lineRule="exact"/>
        <w:ind w:leftChars="600" w:left="1320"/>
        <w:rPr>
          <w:spacing w:val="-2"/>
        </w:rPr>
      </w:pPr>
      <w:r w:rsidRPr="005608BD">
        <w:rPr>
          <w:rFonts w:ascii="ＭＳ 明朝" w:hAnsi="ＭＳ 明朝" w:hint="eastAsia"/>
        </w:rPr>
        <w:t xml:space="preserve">ケ　世帯構成　</w:t>
      </w:r>
    </w:p>
    <w:p w:rsidR="00DA7781" w:rsidRPr="005608BD" w:rsidRDefault="00DA7781" w:rsidP="00DA7781">
      <w:pPr>
        <w:spacing w:line="360" w:lineRule="exact"/>
        <w:ind w:leftChars="600" w:left="1320"/>
        <w:rPr>
          <w:spacing w:val="-2"/>
        </w:rPr>
      </w:pPr>
      <w:r w:rsidRPr="005608BD">
        <w:rPr>
          <w:rFonts w:ascii="ＭＳ 明朝" w:hAnsi="ＭＳ 明朝" w:hint="eastAsia"/>
        </w:rPr>
        <w:t xml:space="preserve">コ　罹災証明書の交付状況　</w:t>
      </w:r>
    </w:p>
    <w:p w:rsidR="00735E7E" w:rsidRPr="005608BD" w:rsidRDefault="00DA7781" w:rsidP="00735E7E">
      <w:pPr>
        <w:spacing w:line="360" w:lineRule="exact"/>
        <w:ind w:leftChars="600" w:left="1540" w:hangingChars="100" w:hanging="220"/>
        <w:rPr>
          <w:spacing w:val="-2"/>
        </w:rPr>
      </w:pPr>
      <w:r w:rsidRPr="005608BD">
        <w:rPr>
          <w:rFonts w:ascii="ＭＳ 明朝" w:hAnsi="ＭＳ 明朝" w:hint="eastAsia"/>
        </w:rPr>
        <w:t>サ　町長が台帳情報を</w:t>
      </w:r>
      <w:r w:rsidR="004E4113" w:rsidRPr="005608BD">
        <w:rPr>
          <w:rFonts w:ascii="ＭＳ 明朝" w:hAnsi="ＭＳ 明朝" w:hint="eastAsia"/>
        </w:rPr>
        <w:t>本人以外</w:t>
      </w:r>
      <w:r w:rsidRPr="005608BD">
        <w:rPr>
          <w:rFonts w:ascii="ＭＳ 明朝" w:hAnsi="ＭＳ 明朝" w:hint="eastAsia"/>
        </w:rPr>
        <w:t xml:space="preserve">の者に提供することに被災本人が同意している場合には、その連絡先　</w:t>
      </w:r>
    </w:p>
    <w:p w:rsidR="00735E7E" w:rsidRPr="005608BD" w:rsidRDefault="00735E7E" w:rsidP="00735E7E">
      <w:pPr>
        <w:spacing w:line="360" w:lineRule="exact"/>
        <w:ind w:leftChars="600" w:left="1320"/>
        <w:rPr>
          <w:spacing w:val="-2"/>
        </w:rPr>
      </w:pPr>
      <w:r w:rsidRPr="005608BD">
        <w:rPr>
          <w:rFonts w:ascii="ＭＳ 明朝" w:hAnsi="ＭＳ 明朝" w:hint="eastAsia"/>
        </w:rPr>
        <w:t>シ</w:t>
      </w:r>
      <w:r w:rsidR="0011505F">
        <w:rPr>
          <w:rFonts w:ascii="ＭＳ 明朝" w:hAnsi="ＭＳ 明朝" w:hint="eastAsia"/>
        </w:rPr>
        <w:t xml:space="preserve">　下記の２（２）</w:t>
      </w:r>
      <w:r w:rsidR="00DA7781" w:rsidRPr="005608BD">
        <w:rPr>
          <w:rFonts w:ascii="ＭＳ 明朝" w:hAnsi="ＭＳ 明朝" w:hint="eastAsia"/>
        </w:rPr>
        <w:t>の提供先に台帳情報を提供した場合には、その旨及びその日時</w:t>
      </w:r>
    </w:p>
    <w:p w:rsidR="00904952" w:rsidRPr="005608BD" w:rsidRDefault="00DA7781" w:rsidP="00904952">
      <w:pPr>
        <w:spacing w:line="360" w:lineRule="exact"/>
        <w:ind w:leftChars="600" w:left="1540" w:hangingChars="100" w:hanging="220"/>
        <w:rPr>
          <w:spacing w:val="-2"/>
        </w:rPr>
      </w:pPr>
      <w:r w:rsidRPr="005608BD">
        <w:rPr>
          <w:rFonts w:ascii="ＭＳ 明朝" w:hAnsi="ＭＳ 明朝" w:hint="eastAsia"/>
        </w:rPr>
        <w:t>ス</w:t>
      </w:r>
      <w:r w:rsidR="00904952" w:rsidRPr="005608BD">
        <w:rPr>
          <w:rFonts w:ascii="ＭＳ 明朝" w:hAnsi="ＭＳ 明朝" w:hint="eastAsia"/>
        </w:rPr>
        <w:t xml:space="preserve">　</w:t>
      </w:r>
      <w:r w:rsidRPr="005608BD">
        <w:rPr>
          <w:rFonts w:ascii="ＭＳ 明朝" w:hAnsi="ＭＳ 明朝" w:hint="eastAsia"/>
        </w:rPr>
        <w:t>被災者台帳の作成にあたり、行政手続きにおける特定の個人を識別するための番号利用等に関する法律（平成25年法律第27号）第2条第5項に規定する</w:t>
      </w:r>
      <w:r w:rsidR="00735E7E" w:rsidRPr="005608BD">
        <w:rPr>
          <w:rFonts w:ascii="ＭＳ 明朝" w:hAnsi="ＭＳ 明朝" w:hint="eastAsia"/>
        </w:rPr>
        <w:t>個人番号を利用する場合には、当該被災者に係る個人番号</w:t>
      </w:r>
    </w:p>
    <w:p w:rsidR="00904952" w:rsidRPr="005608BD" w:rsidRDefault="00735E7E" w:rsidP="00904952">
      <w:pPr>
        <w:spacing w:line="360" w:lineRule="exact"/>
        <w:ind w:leftChars="600" w:left="1320"/>
        <w:rPr>
          <w:rFonts w:ascii="ＭＳ 明朝" w:hAnsi="ＭＳ 明朝"/>
        </w:rPr>
      </w:pPr>
      <w:r w:rsidRPr="005608BD">
        <w:rPr>
          <w:rFonts w:ascii="ＭＳ 明朝" w:hAnsi="ＭＳ 明朝" w:hint="eastAsia"/>
        </w:rPr>
        <w:t>セ　その他被災者の援護の実施に関し、町長が必要と認める事項</w:t>
      </w:r>
    </w:p>
    <w:p w:rsidR="00904952" w:rsidRPr="005608BD" w:rsidRDefault="00904952" w:rsidP="00904952">
      <w:pPr>
        <w:spacing w:line="360" w:lineRule="exact"/>
        <w:ind w:leftChars="400" w:left="1320" w:hangingChars="200" w:hanging="440"/>
        <w:rPr>
          <w:rFonts w:ascii="ＭＳ 明朝" w:hAnsi="ＭＳ 明朝"/>
        </w:rPr>
      </w:pPr>
      <w:r w:rsidRPr="005608BD">
        <w:rPr>
          <w:rFonts w:ascii="ＭＳ 明朝" w:hAnsi="ＭＳ 明朝" w:hint="eastAsia"/>
        </w:rPr>
        <w:t>（3）</w:t>
      </w:r>
      <w:r w:rsidR="00735E7E" w:rsidRPr="005608BD">
        <w:rPr>
          <w:rFonts w:ascii="ＭＳ 明朝" w:hAnsi="ＭＳ 明朝" w:hint="eastAsia"/>
        </w:rPr>
        <w:t xml:space="preserve"> 町長は、被災者台帳の作成に必要な限度で、その保有する被災者の氏名その他の被災者に関する情報を、その保有にあたって特定された利用の目的以外の目的のために内部で利用することができる。</w:t>
      </w:r>
    </w:p>
    <w:p w:rsidR="00735E7E" w:rsidRPr="005608BD" w:rsidRDefault="00904952" w:rsidP="00D56103">
      <w:pPr>
        <w:spacing w:afterLines="30" w:after="89" w:line="360" w:lineRule="exact"/>
        <w:ind w:leftChars="400" w:left="1320" w:hangingChars="200" w:hanging="440"/>
        <w:rPr>
          <w:rFonts w:ascii="ＭＳ 明朝" w:hAnsi="ＭＳ 明朝"/>
        </w:rPr>
      </w:pPr>
      <w:r w:rsidRPr="005608BD">
        <w:rPr>
          <w:rFonts w:ascii="ＭＳ 明朝" w:hAnsi="ＭＳ 明朝" w:hint="eastAsia"/>
        </w:rPr>
        <w:t xml:space="preserve">（4） </w:t>
      </w:r>
      <w:r w:rsidR="00735E7E" w:rsidRPr="005608BD">
        <w:rPr>
          <w:rFonts w:ascii="ＭＳ 明朝" w:hAnsi="ＭＳ 明朝" w:hint="eastAsia"/>
        </w:rPr>
        <w:t>町長は、必要に応じて、被災者台帳の作成のため、道や他の市町村等に対して、被災者に関する情報の提供を求めることができる。</w:t>
      </w:r>
    </w:p>
    <w:p w:rsidR="00735E7E" w:rsidRPr="005608BD" w:rsidRDefault="009F1F55" w:rsidP="00D56103">
      <w:pPr>
        <w:spacing w:afterLines="30" w:after="89" w:line="360" w:lineRule="exact"/>
        <w:ind w:firstLineChars="400" w:firstLine="880"/>
        <w:rPr>
          <w:rFonts w:ascii="ＭＳ 明朝" w:hAnsi="ＭＳ 明朝"/>
        </w:rPr>
      </w:pPr>
      <w:r w:rsidRPr="005608BD">
        <w:rPr>
          <w:rFonts w:ascii="ＭＳ ゴシック" w:eastAsia="ＭＳ ゴシック" w:hAnsi="ＭＳ ゴシック" w:hint="eastAsia"/>
        </w:rPr>
        <w:t>２　台帳情報の利用及び提供</w:t>
      </w:r>
    </w:p>
    <w:p w:rsidR="00904952" w:rsidRPr="005608BD" w:rsidRDefault="00735E7E" w:rsidP="00904952">
      <w:pPr>
        <w:spacing w:line="360" w:lineRule="exact"/>
        <w:ind w:leftChars="400" w:left="1320" w:hangingChars="200" w:hanging="440"/>
        <w:rPr>
          <w:rFonts w:ascii="ＭＳ 明朝" w:hAnsi="ＭＳ 明朝"/>
        </w:rPr>
      </w:pPr>
      <w:r w:rsidRPr="005608BD">
        <w:rPr>
          <w:rFonts w:ascii="ＭＳ 明朝" w:hAnsi="ＭＳ 明朝" w:hint="eastAsia"/>
        </w:rPr>
        <w:t>（1） 町長は、次の各号のいずれかに該当すると認めるときは、台帳情報をその保有にあたって特定された利用の目的以外の目的のために自ら利用し、又は提供することができる。</w:t>
      </w:r>
    </w:p>
    <w:p w:rsidR="00904952" w:rsidRPr="005608BD" w:rsidRDefault="00904952" w:rsidP="00904952">
      <w:pPr>
        <w:spacing w:line="360" w:lineRule="exact"/>
        <w:ind w:leftChars="400" w:left="1540" w:hangingChars="300" w:hanging="660"/>
        <w:rPr>
          <w:rFonts w:ascii="ＭＳ 明朝" w:hAnsi="ＭＳ 明朝"/>
        </w:rPr>
      </w:pPr>
      <w:r w:rsidRPr="005608BD">
        <w:rPr>
          <w:rFonts w:ascii="ＭＳ 明朝" w:hAnsi="ＭＳ 明朝" w:hint="eastAsia"/>
        </w:rPr>
        <w:t xml:space="preserve">　　ア　本人（台帳情報によって識別される特定の個人を言う。以下、この号において同じ。）</w:t>
      </w:r>
    </w:p>
    <w:p w:rsidR="00904952" w:rsidRPr="005608BD" w:rsidRDefault="00904952" w:rsidP="00904952">
      <w:pPr>
        <w:spacing w:line="360" w:lineRule="exact"/>
        <w:ind w:leftChars="400" w:left="1540" w:hangingChars="300" w:hanging="660"/>
        <w:rPr>
          <w:rFonts w:ascii="ＭＳ 明朝" w:hAnsi="ＭＳ 明朝"/>
        </w:rPr>
      </w:pPr>
      <w:r w:rsidRPr="005608BD">
        <w:rPr>
          <w:rFonts w:ascii="ＭＳ 明朝" w:hAnsi="ＭＳ 明朝" w:hint="eastAsia"/>
        </w:rPr>
        <w:t xml:space="preserve">　　イ　町が被災者に対する援護の実施に必要な限度で台帳情報を内部で利用するとき。</w:t>
      </w:r>
    </w:p>
    <w:p w:rsidR="00904952" w:rsidRPr="005608BD" w:rsidRDefault="00904952" w:rsidP="00904952">
      <w:pPr>
        <w:spacing w:line="360" w:lineRule="exact"/>
        <w:ind w:leftChars="400" w:left="1540" w:hangingChars="300" w:hanging="660"/>
        <w:rPr>
          <w:rFonts w:ascii="ＭＳ 明朝" w:hAnsi="ＭＳ 明朝"/>
        </w:rPr>
      </w:pPr>
      <w:r w:rsidRPr="005608BD">
        <w:rPr>
          <w:rFonts w:ascii="ＭＳ 明朝" w:hAnsi="ＭＳ 明朝" w:hint="eastAsia"/>
        </w:rPr>
        <w:t xml:space="preserve">　　ウ　他の地方公共団体に台帳情報を提供する場合において、台帳情報の提供を受ける</w:t>
      </w:r>
      <w:r w:rsidR="00BA0640" w:rsidRPr="005608BD">
        <w:rPr>
          <w:rFonts w:ascii="ＭＳ 明朝" w:hAnsi="ＭＳ 明朝" w:hint="eastAsia"/>
        </w:rPr>
        <w:t>者</w:t>
      </w:r>
      <w:r w:rsidRPr="005608BD">
        <w:rPr>
          <w:rFonts w:ascii="ＭＳ 明朝" w:hAnsi="ＭＳ 明朝" w:hint="eastAsia"/>
        </w:rPr>
        <w:t>が、被災者に対する援護の実施に必要な限度で提供に係る台帳情報を利用するとき。</w:t>
      </w:r>
    </w:p>
    <w:p w:rsidR="00735E7E" w:rsidRPr="005608BD" w:rsidRDefault="00904952" w:rsidP="00D56103">
      <w:pPr>
        <w:spacing w:afterLines="30" w:after="89" w:line="360" w:lineRule="exact"/>
        <w:ind w:leftChars="400" w:left="1320" w:hangingChars="200" w:hanging="440"/>
        <w:rPr>
          <w:rFonts w:ascii="ＭＳ 明朝" w:hAnsi="ＭＳ 明朝"/>
        </w:rPr>
      </w:pPr>
      <w:r w:rsidRPr="005608BD">
        <w:rPr>
          <w:rFonts w:ascii="ＭＳ 明朝" w:hAnsi="ＭＳ 明朝" w:hint="eastAsia"/>
        </w:rPr>
        <w:t>（2） 台帳情報の提供を受けようとする申請者は、次の号に掲げる事項を記載した申請書を当該台帳情報を保有する市町村長に提出しなければならない。</w:t>
      </w:r>
    </w:p>
    <w:p w:rsidR="00904952" w:rsidRPr="005608BD" w:rsidRDefault="00904952" w:rsidP="00D56103">
      <w:pPr>
        <w:spacing w:afterLines="30" w:after="89" w:line="360" w:lineRule="exact"/>
        <w:ind w:leftChars="400" w:left="1540" w:hangingChars="300" w:hanging="660"/>
        <w:rPr>
          <w:rFonts w:ascii="ＭＳ 明朝" w:hAnsi="ＭＳ 明朝"/>
        </w:rPr>
      </w:pPr>
      <w:r w:rsidRPr="005608BD">
        <w:rPr>
          <w:rFonts w:ascii="ＭＳ 明朝" w:hAnsi="ＭＳ 明朝" w:hint="eastAsia"/>
        </w:rPr>
        <w:t xml:space="preserve">　　ア　申請者の氏名及び住所（法人その他の団体にあってはその名称、代表者の氏名及び主たる事務所の所在地）</w:t>
      </w:r>
    </w:p>
    <w:p w:rsidR="00904952" w:rsidRPr="005608BD" w:rsidRDefault="00904952" w:rsidP="00D56103">
      <w:pPr>
        <w:spacing w:afterLines="30" w:after="89" w:line="360" w:lineRule="exact"/>
        <w:ind w:leftChars="400" w:left="1540" w:hangingChars="300" w:hanging="660"/>
        <w:rPr>
          <w:rFonts w:ascii="ＭＳ 明朝" w:hAnsi="ＭＳ 明朝"/>
        </w:rPr>
      </w:pPr>
      <w:r w:rsidRPr="005608BD">
        <w:rPr>
          <w:rFonts w:ascii="ＭＳ 明朝" w:hAnsi="ＭＳ 明朝" w:hint="eastAsia"/>
        </w:rPr>
        <w:t xml:space="preserve">　　イ　申請に係る被災者を特定するために必要な情報</w:t>
      </w:r>
    </w:p>
    <w:p w:rsidR="00904952" w:rsidRPr="005608BD" w:rsidRDefault="00904952" w:rsidP="00D56103">
      <w:pPr>
        <w:spacing w:afterLines="30" w:after="89" w:line="360" w:lineRule="exact"/>
        <w:ind w:leftChars="400" w:left="1540" w:hangingChars="300" w:hanging="660"/>
        <w:rPr>
          <w:rFonts w:ascii="ＭＳ 明朝" w:hAnsi="ＭＳ 明朝"/>
        </w:rPr>
      </w:pPr>
      <w:r w:rsidRPr="005608BD">
        <w:rPr>
          <w:rFonts w:ascii="ＭＳ 明朝" w:hAnsi="ＭＳ 明朝" w:hint="eastAsia"/>
        </w:rPr>
        <w:lastRenderedPageBreak/>
        <w:t xml:space="preserve">　　ウ　提供を受けようとする台帳情報の範囲</w:t>
      </w:r>
    </w:p>
    <w:p w:rsidR="00904952" w:rsidRPr="005608BD" w:rsidRDefault="00904952" w:rsidP="00D56103">
      <w:pPr>
        <w:spacing w:afterLines="30" w:after="89" w:line="360" w:lineRule="exact"/>
        <w:ind w:leftChars="400" w:left="1540" w:hangingChars="300" w:hanging="660"/>
        <w:rPr>
          <w:rFonts w:ascii="ＭＳ 明朝" w:hAnsi="ＭＳ 明朝"/>
        </w:rPr>
      </w:pPr>
      <w:r w:rsidRPr="005608BD">
        <w:rPr>
          <w:rFonts w:ascii="ＭＳ 明朝" w:hAnsi="ＭＳ 明朝" w:hint="eastAsia"/>
        </w:rPr>
        <w:t xml:space="preserve">　　エ　提供を受けようとする台帳情報に申請者以外の者に係るものが含まれる場合には、その使用目的</w:t>
      </w:r>
    </w:p>
    <w:p w:rsidR="0022161B" w:rsidRPr="005608BD" w:rsidRDefault="0022161B" w:rsidP="00D56103">
      <w:pPr>
        <w:spacing w:afterLines="30" w:after="89" w:line="360" w:lineRule="exact"/>
        <w:ind w:leftChars="400" w:left="1540" w:hangingChars="300" w:hanging="660"/>
        <w:rPr>
          <w:rFonts w:ascii="ＭＳ 明朝" w:hAnsi="ＭＳ 明朝"/>
        </w:rPr>
      </w:pPr>
      <w:r w:rsidRPr="005608BD">
        <w:rPr>
          <w:rFonts w:ascii="ＭＳ 明朝" w:hAnsi="ＭＳ 明朝" w:hint="eastAsia"/>
        </w:rPr>
        <w:t xml:space="preserve">　　オ　その他台帳情報の提供に関し町長が必要と認める事項</w:t>
      </w:r>
    </w:p>
    <w:p w:rsidR="00222FCD" w:rsidRPr="005608BD" w:rsidRDefault="0022161B" w:rsidP="00222FCD">
      <w:pPr>
        <w:spacing w:line="360" w:lineRule="exact"/>
        <w:ind w:leftChars="400" w:left="1320" w:hangingChars="200" w:hanging="440"/>
        <w:rPr>
          <w:rFonts w:ascii="ＭＳ 明朝" w:hAnsi="ＭＳ 明朝"/>
        </w:rPr>
      </w:pPr>
      <w:r w:rsidRPr="005608BD">
        <w:rPr>
          <w:rFonts w:ascii="ＭＳ 明朝" w:hAnsi="ＭＳ 明朝" w:hint="eastAsia"/>
        </w:rPr>
        <w:t>（3） 町長は（2）の申請があった場合において、当該申請が不当な目的によるものと認められるとき</w:t>
      </w:r>
      <w:r w:rsidR="008A25EB" w:rsidRPr="005608BD">
        <w:rPr>
          <w:rFonts w:ascii="ＭＳ 明朝" w:hAnsi="ＭＳ 明朝" w:hint="eastAsia"/>
        </w:rPr>
        <w:t>又は申請者が台帳情報の提供を受けることにより知り得た情報が不当な目的に使用される</w:t>
      </w:r>
      <w:r w:rsidR="00CA2046" w:rsidRPr="005608BD">
        <w:rPr>
          <w:rFonts w:ascii="ＭＳ 明朝" w:hAnsi="ＭＳ 明朝" w:hint="eastAsia"/>
        </w:rPr>
        <w:t>おそれがあると認めるとき</w:t>
      </w:r>
      <w:r w:rsidR="00BA0640" w:rsidRPr="005608BD">
        <w:rPr>
          <w:rFonts w:ascii="ＭＳ 明朝" w:hAnsi="ＭＳ 明朝" w:hint="eastAsia"/>
        </w:rPr>
        <w:t>を</w:t>
      </w:r>
      <w:r w:rsidR="00CA2046" w:rsidRPr="005608BD">
        <w:rPr>
          <w:rFonts w:ascii="ＭＳ 明朝" w:hAnsi="ＭＳ 明朝" w:hint="eastAsia"/>
        </w:rPr>
        <w:t>除き、申請者に対し、当該申請に係る台帳情報を提供することができる。ただし、その場合、</w:t>
      </w:r>
      <w:r w:rsidR="00222FCD" w:rsidRPr="005608BD">
        <w:rPr>
          <w:rFonts w:ascii="ＭＳ 明朝" w:hAnsi="ＭＳ 明朝" w:hint="eastAsia"/>
        </w:rPr>
        <w:t>提供する台帳情報には、当該被災者に係る行政手続きにおける特定の個人を識別するための番号の利用等に関する法律第2条第5項に規定する個人番号（本節第2の（2）のス）を含めないものとする。</w:t>
      </w:r>
    </w:p>
    <w:p w:rsidR="00222FCD" w:rsidRPr="005608BD" w:rsidRDefault="00222FCD" w:rsidP="00222FCD">
      <w:pPr>
        <w:spacing w:line="200" w:lineRule="exact"/>
      </w:pPr>
    </w:p>
    <w:p w:rsidR="00DA6CEB" w:rsidRPr="005608BD" w:rsidRDefault="00222FCD"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hint="eastAsia"/>
        </w:rPr>
        <w:t>第３</w:t>
      </w:r>
      <w:r w:rsidR="00DA6CEB" w:rsidRPr="005608BD">
        <w:rPr>
          <w:rFonts w:ascii="ＭＳ ゴシック" w:eastAsia="ＭＳ ゴシック" w:hAnsi="ＭＳ ゴシック" w:hint="eastAsia"/>
        </w:rPr>
        <w:t xml:space="preserve">　融資・貸付等による金融支援</w:t>
      </w:r>
      <w:r w:rsidRPr="005608BD">
        <w:rPr>
          <w:rFonts w:ascii="ＭＳ ゴシック" w:eastAsia="ＭＳ ゴシック" w:hAnsi="ＭＳ ゴシック" w:hint="eastAsia"/>
        </w:rPr>
        <w:t xml:space="preserve">　</w:t>
      </w:r>
    </w:p>
    <w:p w:rsidR="00DA6CEB" w:rsidRPr="005608BD" w:rsidRDefault="00DA6CEB" w:rsidP="00D56103">
      <w:pPr>
        <w:spacing w:afterLines="50" w:after="149" w:line="360" w:lineRule="exact"/>
        <w:ind w:leftChars="100" w:left="220" w:firstLineChars="300" w:firstLine="660"/>
        <w:rPr>
          <w:rFonts w:ascii="ＭＳ ゴシック" w:eastAsia="ＭＳ ゴシック" w:hAnsi="ＭＳ ゴシック"/>
        </w:rPr>
      </w:pPr>
      <w:r w:rsidRPr="005608BD">
        <w:rPr>
          <w:rFonts w:hint="eastAsia"/>
        </w:rPr>
        <w:t>被災した</w:t>
      </w:r>
      <w:r w:rsidR="00363560" w:rsidRPr="005608BD">
        <w:rPr>
          <w:rFonts w:hint="eastAsia"/>
        </w:rPr>
        <w:t>住民</w:t>
      </w:r>
      <w:r w:rsidRPr="005608BD">
        <w:rPr>
          <w:rFonts w:hint="eastAsia"/>
        </w:rPr>
        <w:t>等の生活再建や経営安定等を図るため、次の融資・貸付等の金融支援を行う。</w:t>
      </w:r>
    </w:p>
    <w:p w:rsidR="00DA6CEB" w:rsidRPr="005608BD" w:rsidRDefault="00DA6CEB" w:rsidP="00DA6CEB">
      <w:pPr>
        <w:spacing w:line="360" w:lineRule="exact"/>
        <w:ind w:leftChars="400" w:left="880"/>
        <w:rPr>
          <w:rFonts w:ascii="ＭＳ 明朝" w:hAnsi="ＭＳ 明朝"/>
        </w:rPr>
      </w:pPr>
      <w:r w:rsidRPr="005608BD">
        <w:rPr>
          <w:rFonts w:ascii="ＭＳ 明朝" w:hAnsi="ＭＳ 明朝" w:hint="eastAsia"/>
        </w:rPr>
        <w:t>１　生活福祉資金</w:t>
      </w:r>
    </w:p>
    <w:p w:rsidR="00DA6CEB" w:rsidRPr="005608BD" w:rsidRDefault="00DA6CEB" w:rsidP="00DA6CEB">
      <w:pPr>
        <w:spacing w:line="360" w:lineRule="exact"/>
        <w:ind w:leftChars="400" w:left="880"/>
        <w:rPr>
          <w:rFonts w:ascii="ＭＳ 明朝" w:hAnsi="ＭＳ 明朝"/>
        </w:rPr>
      </w:pPr>
      <w:r w:rsidRPr="005608BD">
        <w:rPr>
          <w:rFonts w:ascii="ＭＳ 明朝" w:hAnsi="ＭＳ 明朝" w:hint="eastAsia"/>
        </w:rPr>
        <w:t>２　母子・寡婦福祉資金</w:t>
      </w:r>
    </w:p>
    <w:p w:rsidR="00DA6CEB" w:rsidRPr="005608BD" w:rsidRDefault="00DA6CEB" w:rsidP="00DA6CEB">
      <w:pPr>
        <w:spacing w:line="360" w:lineRule="exact"/>
        <w:ind w:leftChars="400" w:left="880"/>
        <w:rPr>
          <w:rFonts w:ascii="ＭＳ 明朝" w:hAnsi="ＭＳ 明朝"/>
        </w:rPr>
      </w:pPr>
      <w:r w:rsidRPr="005608BD">
        <w:rPr>
          <w:rFonts w:ascii="ＭＳ 明朝" w:hAnsi="ＭＳ 明朝" w:hint="eastAsia"/>
        </w:rPr>
        <w:t>３　災害援護資金貸付金</w:t>
      </w:r>
    </w:p>
    <w:p w:rsidR="008251E3" w:rsidRPr="005608BD" w:rsidRDefault="008251E3" w:rsidP="00DA6CEB">
      <w:pPr>
        <w:spacing w:line="360" w:lineRule="exact"/>
        <w:ind w:leftChars="400" w:left="880"/>
        <w:rPr>
          <w:rFonts w:ascii="ＭＳ 明朝" w:hAnsi="ＭＳ 明朝"/>
        </w:rPr>
      </w:pPr>
      <w:r w:rsidRPr="005608BD">
        <w:rPr>
          <w:rFonts w:ascii="ＭＳ 明朝" w:hAnsi="ＭＳ 明朝" w:hint="eastAsia"/>
        </w:rPr>
        <w:t>４　災害弔慰金</w:t>
      </w:r>
    </w:p>
    <w:p w:rsidR="008251E3" w:rsidRPr="005608BD" w:rsidRDefault="008251E3" w:rsidP="00DA6CEB">
      <w:pPr>
        <w:spacing w:line="360" w:lineRule="exact"/>
        <w:ind w:leftChars="400" w:left="880"/>
        <w:rPr>
          <w:rFonts w:ascii="ＭＳ 明朝" w:hAnsi="ＭＳ 明朝"/>
        </w:rPr>
      </w:pPr>
      <w:r w:rsidRPr="005608BD">
        <w:rPr>
          <w:rFonts w:ascii="ＭＳ 明朝" w:hAnsi="ＭＳ 明朝" w:hint="eastAsia"/>
        </w:rPr>
        <w:t>５　災害障害見舞金</w:t>
      </w:r>
    </w:p>
    <w:p w:rsidR="008251E3" w:rsidRPr="005608BD" w:rsidRDefault="008251E3" w:rsidP="00DA6CEB">
      <w:pPr>
        <w:spacing w:line="360" w:lineRule="exact"/>
        <w:ind w:leftChars="400" w:left="880"/>
        <w:rPr>
          <w:rFonts w:ascii="ＭＳ 明朝" w:hAnsi="ＭＳ 明朝"/>
        </w:rPr>
      </w:pPr>
      <w:r w:rsidRPr="005608BD">
        <w:rPr>
          <w:rFonts w:ascii="ＭＳ 明朝" w:hAnsi="ＭＳ 明朝" w:hint="eastAsia"/>
        </w:rPr>
        <w:t>６　住家被害見舞金（都道府県見舞金・災害対策交付金を含む）</w:t>
      </w:r>
    </w:p>
    <w:p w:rsidR="00DA6CEB" w:rsidRPr="005608BD" w:rsidRDefault="008251E3" w:rsidP="00DA6CEB">
      <w:pPr>
        <w:spacing w:line="360" w:lineRule="exact"/>
        <w:ind w:leftChars="400" w:left="880"/>
        <w:rPr>
          <w:rFonts w:ascii="ＭＳ 明朝" w:hAnsi="ＭＳ 明朝"/>
        </w:rPr>
      </w:pPr>
      <w:r w:rsidRPr="005608BD">
        <w:rPr>
          <w:rFonts w:ascii="ＭＳ 明朝" w:hAnsi="ＭＳ 明朝" w:hint="eastAsia"/>
        </w:rPr>
        <w:t>７</w:t>
      </w:r>
      <w:r w:rsidR="00DA6CEB" w:rsidRPr="005608BD">
        <w:rPr>
          <w:rFonts w:ascii="ＭＳ 明朝" w:hAnsi="ＭＳ 明朝" w:hint="eastAsia"/>
        </w:rPr>
        <w:t xml:space="preserve">　災害復興住宅資金</w:t>
      </w:r>
    </w:p>
    <w:p w:rsidR="00DA6CEB" w:rsidRPr="005608BD" w:rsidRDefault="008251E3" w:rsidP="00DA6CEB">
      <w:pPr>
        <w:spacing w:line="360" w:lineRule="exact"/>
        <w:ind w:leftChars="400" w:left="880"/>
        <w:rPr>
          <w:rFonts w:ascii="ＭＳ 明朝" w:hAnsi="ＭＳ 明朝"/>
        </w:rPr>
      </w:pPr>
      <w:r w:rsidRPr="005608BD">
        <w:rPr>
          <w:rFonts w:ascii="ＭＳ 明朝" w:hAnsi="ＭＳ 明朝" w:hint="eastAsia"/>
        </w:rPr>
        <w:t>８</w:t>
      </w:r>
      <w:r w:rsidR="00DA6CEB" w:rsidRPr="005608BD">
        <w:rPr>
          <w:rFonts w:ascii="ＭＳ 明朝" w:hAnsi="ＭＳ 明朝" w:hint="eastAsia"/>
        </w:rPr>
        <w:t xml:space="preserve">　農林漁業セーフティネット資金</w:t>
      </w:r>
    </w:p>
    <w:p w:rsidR="00DA6CEB" w:rsidRPr="005608BD" w:rsidRDefault="008251E3" w:rsidP="00DA6CEB">
      <w:pPr>
        <w:spacing w:line="360" w:lineRule="exact"/>
        <w:ind w:leftChars="400" w:left="1100" w:hangingChars="100" w:hanging="220"/>
        <w:rPr>
          <w:rFonts w:ascii="ＭＳ 明朝" w:hAnsi="ＭＳ 明朝"/>
        </w:rPr>
      </w:pPr>
      <w:r w:rsidRPr="005608BD">
        <w:rPr>
          <w:rFonts w:ascii="ＭＳ 明朝" w:hAnsi="ＭＳ 明朝" w:hint="eastAsia"/>
        </w:rPr>
        <w:t>９</w:t>
      </w:r>
      <w:r w:rsidR="00DA6CEB" w:rsidRPr="005608BD">
        <w:rPr>
          <w:rFonts w:ascii="ＭＳ 明朝" w:hAnsi="ＭＳ 明朝" w:hint="eastAsia"/>
        </w:rPr>
        <w:t xml:space="preserve">　天災</w:t>
      </w:r>
      <w:r w:rsidRPr="005608BD">
        <w:rPr>
          <w:rFonts w:ascii="ＭＳ 明朝" w:hAnsi="ＭＳ 明朝" w:hint="eastAsia"/>
        </w:rPr>
        <w:t>融資</w:t>
      </w:r>
      <w:r w:rsidR="00DA6CEB" w:rsidRPr="005608BD">
        <w:rPr>
          <w:rFonts w:ascii="ＭＳ 明朝" w:hAnsi="ＭＳ 明朝" w:hint="eastAsia"/>
        </w:rPr>
        <w:t>法（昭和</w:t>
      </w:r>
      <w:r w:rsidRPr="005608BD">
        <w:rPr>
          <w:rFonts w:ascii="ＭＳ 明朝" w:hAnsi="ＭＳ 明朝" w:hint="eastAsia"/>
        </w:rPr>
        <w:t>3</w:t>
      </w:r>
      <w:r w:rsidR="00293936" w:rsidRPr="005608BD">
        <w:rPr>
          <w:rFonts w:ascii="ＭＳ 明朝" w:hAnsi="ＭＳ 明朝" w:hint="eastAsia"/>
        </w:rPr>
        <w:t>0</w:t>
      </w:r>
      <w:r w:rsidR="00DA6CEB" w:rsidRPr="005608BD">
        <w:rPr>
          <w:rFonts w:ascii="ＭＳ 明朝" w:hAnsi="ＭＳ 明朝" w:hint="eastAsia"/>
        </w:rPr>
        <w:t>年</w:t>
      </w:r>
      <w:r w:rsidR="00293936" w:rsidRPr="005608BD">
        <w:rPr>
          <w:rFonts w:ascii="ＭＳ 明朝" w:hAnsi="ＭＳ 明朝" w:hint="eastAsia"/>
        </w:rPr>
        <w:t>法律</w:t>
      </w:r>
      <w:r w:rsidR="00DA6CEB" w:rsidRPr="005608BD">
        <w:rPr>
          <w:rFonts w:ascii="ＭＳ 明朝" w:hAnsi="ＭＳ 明朝" w:hint="eastAsia"/>
        </w:rPr>
        <w:t>第</w:t>
      </w:r>
      <w:r w:rsidR="00293936" w:rsidRPr="005608BD">
        <w:rPr>
          <w:rFonts w:ascii="ＭＳ 明朝" w:hAnsi="ＭＳ 明朝" w:hint="eastAsia"/>
        </w:rPr>
        <w:t>136</w:t>
      </w:r>
      <w:r w:rsidR="00DA6CEB" w:rsidRPr="005608BD">
        <w:rPr>
          <w:rFonts w:ascii="ＭＳ 明朝" w:hAnsi="ＭＳ 明朝" w:hint="eastAsia"/>
        </w:rPr>
        <w:t>号）による融資</w:t>
      </w:r>
    </w:p>
    <w:p w:rsidR="00DA6CEB" w:rsidRPr="005608BD" w:rsidRDefault="00293936" w:rsidP="00DA6CEB">
      <w:pPr>
        <w:spacing w:line="360" w:lineRule="exact"/>
        <w:ind w:leftChars="400" w:left="880"/>
        <w:rPr>
          <w:rFonts w:ascii="ＭＳ 明朝" w:hAnsi="ＭＳ 明朝"/>
        </w:rPr>
      </w:pPr>
      <w:r w:rsidRPr="005608BD">
        <w:rPr>
          <w:rFonts w:ascii="ＭＳ 明朝" w:hAnsi="ＭＳ 明朝" w:hint="eastAsia"/>
        </w:rPr>
        <w:t>10</w:t>
      </w:r>
      <w:r w:rsidR="00DA6CEB" w:rsidRPr="005608BD">
        <w:rPr>
          <w:rFonts w:ascii="ＭＳ 明朝" w:hAnsi="ＭＳ 明朝" w:hint="eastAsia"/>
        </w:rPr>
        <w:t xml:space="preserve">　農林漁業施設資金（主務大臣指定施設（災害復旧））</w:t>
      </w:r>
    </w:p>
    <w:p w:rsidR="00DA6CEB" w:rsidRPr="005608BD" w:rsidRDefault="00293936" w:rsidP="00DA6CEB">
      <w:pPr>
        <w:spacing w:line="360" w:lineRule="exact"/>
        <w:ind w:leftChars="400" w:left="880"/>
        <w:rPr>
          <w:rFonts w:ascii="ＭＳ 明朝" w:hAnsi="ＭＳ 明朝"/>
        </w:rPr>
      </w:pPr>
      <w:r w:rsidRPr="005608BD">
        <w:rPr>
          <w:rFonts w:ascii="ＭＳ 明朝" w:hAnsi="ＭＳ 明朝" w:hint="eastAsia"/>
        </w:rPr>
        <w:t>11</w:t>
      </w:r>
      <w:r w:rsidR="00DA6CEB" w:rsidRPr="005608BD">
        <w:rPr>
          <w:rFonts w:ascii="ＭＳ 明朝" w:hAnsi="ＭＳ 明朝" w:hint="eastAsia"/>
        </w:rPr>
        <w:t xml:space="preserve">　農林漁業施設資金（主務大臣指定施設）水産業施設資金（災害復旧）</w:t>
      </w:r>
    </w:p>
    <w:p w:rsidR="00DA6CEB" w:rsidRPr="005608BD" w:rsidRDefault="00293936" w:rsidP="00DA6CEB">
      <w:pPr>
        <w:spacing w:line="360" w:lineRule="exact"/>
        <w:ind w:leftChars="400" w:left="880"/>
        <w:rPr>
          <w:rFonts w:ascii="ＭＳ 明朝" w:hAnsi="ＭＳ 明朝"/>
        </w:rPr>
      </w:pPr>
      <w:r w:rsidRPr="005608BD">
        <w:rPr>
          <w:rFonts w:ascii="ＭＳ 明朝" w:hAnsi="ＭＳ 明朝" w:hint="eastAsia"/>
        </w:rPr>
        <w:t>12</w:t>
      </w:r>
      <w:r w:rsidR="00DA6CEB" w:rsidRPr="005608BD">
        <w:rPr>
          <w:rFonts w:ascii="ＭＳ 明朝" w:hAnsi="ＭＳ 明朝" w:hint="eastAsia"/>
        </w:rPr>
        <w:t xml:space="preserve">　造林資金</w:t>
      </w:r>
    </w:p>
    <w:p w:rsidR="00DA6CEB" w:rsidRPr="005608BD" w:rsidRDefault="00293936" w:rsidP="00DA6CEB">
      <w:pPr>
        <w:spacing w:line="360" w:lineRule="exact"/>
        <w:ind w:leftChars="400" w:left="880"/>
        <w:rPr>
          <w:rFonts w:ascii="ＭＳ 明朝" w:hAnsi="ＭＳ 明朝"/>
        </w:rPr>
      </w:pPr>
      <w:r w:rsidRPr="005608BD">
        <w:rPr>
          <w:rFonts w:ascii="ＭＳ 明朝" w:hAnsi="ＭＳ 明朝" w:hint="eastAsia"/>
        </w:rPr>
        <w:t>13</w:t>
      </w:r>
      <w:r w:rsidR="00DA6CEB" w:rsidRPr="005608BD">
        <w:rPr>
          <w:rFonts w:ascii="ＭＳ 明朝" w:hAnsi="ＭＳ 明朝" w:hint="eastAsia"/>
        </w:rPr>
        <w:t xml:space="preserve">　樹苗養成施設資金</w:t>
      </w:r>
    </w:p>
    <w:p w:rsidR="00DA6CEB" w:rsidRPr="005608BD" w:rsidRDefault="00293936" w:rsidP="00DA6CEB">
      <w:pPr>
        <w:spacing w:line="360" w:lineRule="exact"/>
        <w:ind w:leftChars="400" w:left="880"/>
        <w:rPr>
          <w:rFonts w:ascii="ＭＳ 明朝" w:hAnsi="ＭＳ 明朝"/>
        </w:rPr>
      </w:pPr>
      <w:r w:rsidRPr="005608BD">
        <w:rPr>
          <w:rFonts w:ascii="ＭＳ 明朝" w:hAnsi="ＭＳ 明朝" w:hint="eastAsia"/>
        </w:rPr>
        <w:t>14</w:t>
      </w:r>
      <w:r w:rsidR="00DA6CEB" w:rsidRPr="005608BD">
        <w:rPr>
          <w:rFonts w:ascii="ＭＳ 明朝" w:hAnsi="ＭＳ 明朝" w:hint="eastAsia"/>
        </w:rPr>
        <w:t xml:space="preserve">　林道資金</w:t>
      </w:r>
    </w:p>
    <w:p w:rsidR="00DA6CEB" w:rsidRPr="005608BD" w:rsidRDefault="00293936" w:rsidP="00DA6CEB">
      <w:pPr>
        <w:spacing w:line="360" w:lineRule="exact"/>
        <w:ind w:leftChars="400" w:left="880"/>
        <w:rPr>
          <w:rFonts w:ascii="ＭＳ 明朝" w:hAnsi="ＭＳ 明朝"/>
        </w:rPr>
      </w:pPr>
      <w:r w:rsidRPr="005608BD">
        <w:rPr>
          <w:rFonts w:ascii="ＭＳ 明朝" w:hAnsi="ＭＳ 明朝" w:hint="eastAsia"/>
        </w:rPr>
        <w:t>15</w:t>
      </w:r>
      <w:r w:rsidR="00DA6CEB" w:rsidRPr="005608BD">
        <w:rPr>
          <w:rFonts w:ascii="ＭＳ 明朝" w:hAnsi="ＭＳ 明朝" w:hint="eastAsia"/>
        </w:rPr>
        <w:t xml:space="preserve">　主務大臣指定施設資金</w:t>
      </w:r>
    </w:p>
    <w:p w:rsidR="00DA6CEB" w:rsidRPr="005608BD" w:rsidRDefault="00293936" w:rsidP="00DA6CEB">
      <w:pPr>
        <w:spacing w:line="360" w:lineRule="exact"/>
        <w:ind w:leftChars="400" w:left="880"/>
        <w:rPr>
          <w:rFonts w:ascii="ＭＳ 明朝" w:hAnsi="ＭＳ 明朝"/>
        </w:rPr>
      </w:pPr>
      <w:r w:rsidRPr="005608BD">
        <w:rPr>
          <w:rFonts w:ascii="ＭＳ 明朝" w:hAnsi="ＭＳ 明朝" w:hint="eastAsia"/>
        </w:rPr>
        <w:t>16</w:t>
      </w:r>
      <w:r w:rsidR="00DA6CEB" w:rsidRPr="005608BD">
        <w:rPr>
          <w:rFonts w:ascii="ＭＳ 明朝" w:hAnsi="ＭＳ 明朝" w:hint="eastAsia"/>
        </w:rPr>
        <w:t xml:space="preserve">　共同利用施設資金</w:t>
      </w:r>
    </w:p>
    <w:p w:rsidR="00293936" w:rsidRPr="005608BD" w:rsidRDefault="00293936" w:rsidP="00293936">
      <w:pPr>
        <w:spacing w:line="360" w:lineRule="exact"/>
        <w:ind w:leftChars="400" w:left="880"/>
        <w:rPr>
          <w:rFonts w:ascii="ＭＳ 明朝" w:hAnsi="ＭＳ 明朝"/>
        </w:rPr>
      </w:pPr>
      <w:r w:rsidRPr="005608BD">
        <w:rPr>
          <w:rFonts w:ascii="ＭＳ 明朝" w:hAnsi="ＭＳ 明朝" w:hint="eastAsia"/>
        </w:rPr>
        <w:t>17　備荒資金直接融資資金</w:t>
      </w:r>
    </w:p>
    <w:p w:rsidR="00293936" w:rsidRPr="005608BD" w:rsidRDefault="00293936" w:rsidP="00293936">
      <w:pPr>
        <w:spacing w:line="360" w:lineRule="exact"/>
        <w:ind w:leftChars="400" w:left="880"/>
        <w:rPr>
          <w:rFonts w:ascii="ＭＳ 明朝" w:hAnsi="ＭＳ 明朝"/>
        </w:rPr>
      </w:pPr>
      <w:r w:rsidRPr="005608BD">
        <w:rPr>
          <w:rFonts w:ascii="ＭＳ 明朝" w:hAnsi="ＭＳ 明朝" w:hint="eastAsia"/>
        </w:rPr>
        <w:t>18　中小企業総合振興資金（セーフティネット貸付（災害貸付））</w:t>
      </w:r>
    </w:p>
    <w:p w:rsidR="00293936" w:rsidRPr="005608BD" w:rsidRDefault="00293936" w:rsidP="00293936">
      <w:pPr>
        <w:spacing w:line="360" w:lineRule="exact"/>
        <w:ind w:leftChars="400" w:left="880"/>
        <w:rPr>
          <w:rFonts w:ascii="ＭＳ 明朝" w:hAnsi="ＭＳ 明朝"/>
        </w:rPr>
      </w:pPr>
      <w:r w:rsidRPr="005608BD">
        <w:rPr>
          <w:rFonts w:ascii="ＭＳ 明朝" w:hAnsi="ＭＳ 明朝" w:hint="eastAsia"/>
        </w:rPr>
        <w:t>19　勤労者福祉資金</w:t>
      </w:r>
    </w:p>
    <w:p w:rsidR="00DA6CEB" w:rsidRPr="005608BD" w:rsidRDefault="00293936" w:rsidP="008251E3">
      <w:pPr>
        <w:spacing w:line="360" w:lineRule="exact"/>
        <w:ind w:leftChars="400" w:left="880"/>
        <w:rPr>
          <w:rFonts w:ascii="ＭＳ 明朝" w:hAnsi="ＭＳ 明朝"/>
        </w:rPr>
      </w:pPr>
      <w:r w:rsidRPr="005608BD">
        <w:rPr>
          <w:rFonts w:ascii="ＭＳ 明朝" w:hAnsi="ＭＳ 明朝" w:hint="eastAsia"/>
        </w:rPr>
        <w:t>20</w:t>
      </w:r>
      <w:r w:rsidR="00DA6CEB" w:rsidRPr="005608BD">
        <w:rPr>
          <w:rFonts w:ascii="ＭＳ 明朝" w:hAnsi="ＭＳ 明朝" w:hint="eastAsia"/>
        </w:rPr>
        <w:t xml:space="preserve">　被災者生活再建支援法（昭和10年法律第66号）に基づく支援</w:t>
      </w:r>
    </w:p>
    <w:p w:rsidR="00DA6CEB" w:rsidRPr="005608BD" w:rsidRDefault="00DA6CEB" w:rsidP="00DA6CEB">
      <w:pPr>
        <w:spacing w:line="100" w:lineRule="exact"/>
      </w:pPr>
    </w:p>
    <w:p w:rsidR="009F1F55" w:rsidRPr="005608BD" w:rsidRDefault="009F1F55" w:rsidP="00DA6CEB">
      <w:pPr>
        <w:spacing w:line="100" w:lineRule="exact"/>
      </w:pPr>
    </w:p>
    <w:p w:rsidR="009F1F55" w:rsidRPr="005608BD" w:rsidRDefault="009F1F55" w:rsidP="00DA6CEB">
      <w:pPr>
        <w:spacing w:line="100" w:lineRule="exact"/>
      </w:pPr>
    </w:p>
    <w:p w:rsidR="009F1F55" w:rsidRPr="005608BD" w:rsidRDefault="009F1F55" w:rsidP="009F1F55">
      <w:pPr>
        <w:spacing w:line="360" w:lineRule="exact"/>
        <w:ind w:leftChars="400" w:left="1320" w:hangingChars="200" w:hanging="440"/>
        <w:rPr>
          <w:rFonts w:ascii="ＭＳ 明朝" w:hAnsi="ＭＳ 明朝"/>
        </w:rPr>
      </w:pPr>
    </w:p>
    <w:p w:rsidR="009F1F55" w:rsidRPr="005608BD" w:rsidRDefault="009F1F55" w:rsidP="00D56103">
      <w:pPr>
        <w:spacing w:afterLines="30" w:after="89" w:line="360" w:lineRule="exact"/>
        <w:ind w:leftChars="300" w:left="880" w:hangingChars="100" w:hanging="220"/>
        <w:outlineLvl w:val="2"/>
        <w:rPr>
          <w:rFonts w:ascii="ＭＳ ゴシック" w:eastAsia="ＭＳ ゴシック" w:hAnsi="ＭＳ ゴシック"/>
        </w:rPr>
      </w:pPr>
      <w:r w:rsidRPr="005608BD">
        <w:rPr>
          <w:rFonts w:ascii="ＭＳ ゴシック" w:eastAsia="ＭＳ ゴシック" w:hAnsi="ＭＳ ゴシック" w:hint="eastAsia"/>
        </w:rPr>
        <w:t>第４　災害義援金の募集及び配分</w:t>
      </w:r>
    </w:p>
    <w:p w:rsidR="00A52ABE" w:rsidRPr="005608BD" w:rsidRDefault="00A52ABE" w:rsidP="00D56103">
      <w:pPr>
        <w:spacing w:afterLines="30" w:after="89" w:line="360" w:lineRule="exact"/>
        <w:ind w:leftChars="400" w:left="880"/>
        <w:outlineLvl w:val="2"/>
        <w:rPr>
          <w:rFonts w:ascii="ＭＳ ゴシック" w:eastAsia="ＭＳ ゴシック" w:hAnsi="ＭＳ ゴシック"/>
        </w:rPr>
      </w:pPr>
      <w:r w:rsidRPr="005608BD">
        <w:rPr>
          <w:rFonts w:ascii="ＭＳ ゴシック" w:eastAsia="ＭＳ ゴシック" w:hAnsi="ＭＳ ゴシック" w:hint="eastAsia"/>
        </w:rPr>
        <w:t>１　義援金の受付（配分）</w:t>
      </w:r>
    </w:p>
    <w:p w:rsidR="00A52ABE" w:rsidRPr="005608BD" w:rsidRDefault="00A52ABE" w:rsidP="00A52ABE">
      <w:pPr>
        <w:spacing w:line="360" w:lineRule="exact"/>
        <w:ind w:leftChars="400" w:left="880" w:firstLineChars="100" w:firstLine="220"/>
        <w:rPr>
          <w:rFonts w:ascii="ＭＳ 明朝" w:hAnsi="ＭＳ 明朝"/>
        </w:rPr>
      </w:pPr>
      <w:r w:rsidRPr="005608BD">
        <w:rPr>
          <w:rFonts w:ascii="ＭＳ 明朝" w:hAnsi="ＭＳ 明朝" w:hint="eastAsia"/>
        </w:rPr>
        <w:t>日赤北海道支部は、全国各地からの義援金受付窓口を設置し、義援金の受入れを実施す</w:t>
      </w:r>
      <w:r w:rsidRPr="005608BD">
        <w:rPr>
          <w:rFonts w:ascii="ＭＳ 明朝" w:hAnsi="ＭＳ 明朝" w:hint="eastAsia"/>
        </w:rPr>
        <w:lastRenderedPageBreak/>
        <w:t>るとともに、日赤北海道支部及び町に義援金配分委員会を設置し、被害状況に応じて義援金を被災者に配分するものとする。</w:t>
      </w:r>
    </w:p>
    <w:p w:rsidR="00A52ABE" w:rsidRPr="005608BD" w:rsidRDefault="00A52ABE" w:rsidP="00A52ABE">
      <w:pPr>
        <w:spacing w:line="360" w:lineRule="exact"/>
        <w:ind w:leftChars="400" w:left="880" w:firstLineChars="100" w:firstLine="220"/>
        <w:rPr>
          <w:rFonts w:ascii="ＭＳ 明朝" w:hAnsi="ＭＳ 明朝"/>
        </w:rPr>
      </w:pPr>
      <w:r w:rsidRPr="005608BD">
        <w:rPr>
          <w:rFonts w:ascii="ＭＳ 明朝" w:hAnsi="ＭＳ 明朝" w:hint="eastAsia"/>
        </w:rPr>
        <w:t>総務企画部は、全国各地からの義援金を受付けるとともに、提供者の意向を尊重し、被害状況に応じて義援金を配分するものとする。</w:t>
      </w:r>
    </w:p>
    <w:p w:rsidR="00A52ABE" w:rsidRPr="005608BD" w:rsidRDefault="00A52ABE" w:rsidP="00A52ABE">
      <w:pPr>
        <w:spacing w:line="200" w:lineRule="exact"/>
      </w:pPr>
    </w:p>
    <w:p w:rsidR="00A52ABE" w:rsidRPr="005608BD" w:rsidRDefault="00A52ABE" w:rsidP="00D56103">
      <w:pPr>
        <w:spacing w:afterLines="30" w:after="89" w:line="360" w:lineRule="exact"/>
        <w:ind w:leftChars="400" w:left="880"/>
        <w:outlineLvl w:val="2"/>
        <w:rPr>
          <w:rFonts w:ascii="ＭＳ ゴシック" w:eastAsia="ＭＳ ゴシック" w:hAnsi="ＭＳ ゴシック"/>
        </w:rPr>
      </w:pPr>
      <w:r w:rsidRPr="005608BD">
        <w:rPr>
          <w:rFonts w:ascii="ＭＳ ゴシック" w:eastAsia="ＭＳ ゴシック" w:hAnsi="ＭＳ ゴシック" w:hint="eastAsia"/>
        </w:rPr>
        <w:t>２　町の災害義援金品の受付・配分</w:t>
      </w:r>
    </w:p>
    <w:p w:rsidR="00A52ABE" w:rsidRPr="005608BD" w:rsidRDefault="00A52ABE" w:rsidP="00A52ABE">
      <w:pPr>
        <w:spacing w:line="360" w:lineRule="exact"/>
        <w:ind w:leftChars="400" w:left="880"/>
        <w:rPr>
          <w:rFonts w:ascii="ＭＳ 明朝" w:hAnsi="ＭＳ 明朝"/>
        </w:rPr>
      </w:pPr>
      <w:r w:rsidRPr="005608BD">
        <w:rPr>
          <w:rFonts w:ascii="ＭＳ 明朝" w:hAnsi="ＭＳ 明朝" w:hint="eastAsia"/>
        </w:rPr>
        <w:t>（1） 義援金品の受付</w:t>
      </w:r>
    </w:p>
    <w:p w:rsidR="00A52ABE" w:rsidRPr="005608BD" w:rsidRDefault="00A52ABE" w:rsidP="00A52ABE">
      <w:pPr>
        <w:spacing w:line="360" w:lineRule="exact"/>
        <w:ind w:leftChars="300" w:left="660" w:firstLineChars="300" w:firstLine="660"/>
        <w:rPr>
          <w:rFonts w:ascii="ＭＳ 明朝" w:hAnsi="ＭＳ 明朝"/>
        </w:rPr>
      </w:pPr>
      <w:r w:rsidRPr="005608BD">
        <w:rPr>
          <w:rFonts w:ascii="ＭＳ 明朝" w:hAnsi="ＭＳ 明朝" w:hint="eastAsia"/>
        </w:rPr>
        <w:t>災害対策本部に義援金品の受付窓口を開設し、寄託される義援金品を受付ける。</w:t>
      </w:r>
    </w:p>
    <w:p w:rsidR="00A52ABE" w:rsidRPr="005608BD" w:rsidRDefault="00A52ABE" w:rsidP="00D56103">
      <w:pPr>
        <w:spacing w:afterLines="50" w:after="149" w:line="360" w:lineRule="exact"/>
        <w:ind w:leftChars="500" w:left="1100"/>
        <w:rPr>
          <w:rFonts w:ascii="ＭＳ 明朝" w:hAnsi="ＭＳ 明朝"/>
        </w:rPr>
      </w:pPr>
      <w:r w:rsidRPr="005608BD">
        <w:rPr>
          <w:rFonts w:ascii="ＭＳ 明朝" w:hAnsi="ＭＳ 明朝" w:hint="eastAsia"/>
        </w:rPr>
        <w:t>また、義援品を提供する場合は、被災地のニーズに応じた物資とするとともに、品名を明示する等梱包に際して被災地における円滑かつ迅速な仕分け・配送に十分配慮した方法とするよう努める。</w:t>
      </w:r>
    </w:p>
    <w:p w:rsidR="00A52ABE" w:rsidRPr="005608BD" w:rsidRDefault="00A52ABE" w:rsidP="00A52ABE">
      <w:pPr>
        <w:spacing w:line="360" w:lineRule="exact"/>
        <w:ind w:leftChars="400" w:left="880"/>
        <w:rPr>
          <w:rFonts w:ascii="ＭＳ 明朝" w:hAnsi="ＭＳ 明朝"/>
        </w:rPr>
      </w:pPr>
      <w:r w:rsidRPr="005608BD">
        <w:rPr>
          <w:rFonts w:ascii="ＭＳ 明朝" w:hAnsi="ＭＳ 明朝" w:hint="eastAsia"/>
        </w:rPr>
        <w:t>(2) 災害義援金配分委員会の設置</w:t>
      </w:r>
    </w:p>
    <w:p w:rsidR="00A52ABE" w:rsidRPr="005608BD" w:rsidRDefault="00A52ABE" w:rsidP="00D56103">
      <w:pPr>
        <w:spacing w:afterLines="50" w:after="149" w:line="360" w:lineRule="exact"/>
        <w:ind w:leftChars="400" w:left="880" w:firstLineChars="100" w:firstLine="220"/>
        <w:rPr>
          <w:rFonts w:ascii="ＭＳ 明朝" w:hAnsi="ＭＳ 明朝"/>
        </w:rPr>
      </w:pPr>
      <w:r w:rsidRPr="005608BD">
        <w:rPr>
          <w:rFonts w:ascii="ＭＳ 明朝" w:hAnsi="ＭＳ 明朝" w:hint="eastAsia"/>
        </w:rPr>
        <w:t>災害発生時に集まった義援金の配分が公平かつ効果的に行われるよう、町及び関係団体で構成する比布町災害義援金配分委員会（以下、この節において「配分委員会」という。）を設置する。</w:t>
      </w:r>
    </w:p>
    <w:p w:rsidR="00A52ABE" w:rsidRPr="005608BD" w:rsidRDefault="00A52ABE" w:rsidP="00A52ABE">
      <w:pPr>
        <w:spacing w:line="360" w:lineRule="exact"/>
        <w:ind w:leftChars="400" w:left="880"/>
        <w:rPr>
          <w:rFonts w:ascii="ＭＳ ゴシック" w:eastAsia="ＭＳ ゴシック" w:hAnsi="ＭＳ ゴシック"/>
        </w:rPr>
      </w:pPr>
      <w:r w:rsidRPr="005608BD">
        <w:rPr>
          <w:rFonts w:ascii="ＭＳ ゴシック" w:eastAsia="ＭＳ ゴシック" w:hAnsi="ＭＳ ゴシック" w:hint="eastAsia"/>
        </w:rPr>
        <w:t>３　配分計画の作成</w:t>
      </w:r>
    </w:p>
    <w:p w:rsidR="00A52ABE" w:rsidRPr="005608BD" w:rsidRDefault="00A52ABE" w:rsidP="00A52ABE">
      <w:pPr>
        <w:spacing w:line="360" w:lineRule="exact"/>
        <w:ind w:leftChars="400" w:left="880" w:firstLineChars="100" w:firstLine="220"/>
      </w:pPr>
      <w:r w:rsidRPr="005608BD">
        <w:rPr>
          <w:rFonts w:hint="eastAsia"/>
        </w:rPr>
        <w:t>配分にあたっては、義援金総額、被災状況等を考慮した配分基準を定めるとともに、適切かつ速やかに配分する。</w:t>
      </w:r>
    </w:p>
    <w:p w:rsidR="00A52ABE" w:rsidRPr="005608BD" w:rsidRDefault="00A52ABE" w:rsidP="00A52ABE">
      <w:pPr>
        <w:spacing w:line="360" w:lineRule="exact"/>
        <w:ind w:leftChars="300" w:left="660" w:firstLineChars="200" w:firstLine="440"/>
      </w:pPr>
      <w:r w:rsidRPr="005608BD">
        <w:rPr>
          <w:rFonts w:hint="eastAsia"/>
        </w:rPr>
        <w:t>なお、配分委員会では、義援金の配分計画として次の事項について審議することとする。</w:t>
      </w:r>
    </w:p>
    <w:p w:rsidR="00A52ABE" w:rsidRPr="005608BD" w:rsidRDefault="00A52ABE" w:rsidP="00A52ABE">
      <w:pPr>
        <w:spacing w:line="360" w:lineRule="exact"/>
        <w:ind w:leftChars="400" w:left="1100" w:hangingChars="100" w:hanging="220"/>
        <w:rPr>
          <w:rFonts w:ascii="ＭＳ 明朝" w:hAnsi="ＭＳ 明朝"/>
        </w:rPr>
      </w:pPr>
      <w:r w:rsidRPr="005608BD">
        <w:rPr>
          <w:rFonts w:ascii="ＭＳ 明朝" w:hAnsi="ＭＳ 明朝" w:hint="eastAsia"/>
        </w:rPr>
        <w:t>（1） 配分対象</w:t>
      </w:r>
    </w:p>
    <w:p w:rsidR="00A52ABE" w:rsidRPr="005608BD" w:rsidRDefault="00A52ABE" w:rsidP="00A52ABE">
      <w:pPr>
        <w:spacing w:line="360" w:lineRule="exact"/>
        <w:ind w:leftChars="400" w:left="1100" w:hangingChars="100" w:hanging="220"/>
        <w:rPr>
          <w:rFonts w:ascii="ＭＳ 明朝" w:hAnsi="ＭＳ 明朝"/>
        </w:rPr>
      </w:pPr>
      <w:r w:rsidRPr="005608BD">
        <w:rPr>
          <w:rFonts w:ascii="ＭＳ 明朝" w:hAnsi="ＭＳ 明朝" w:hint="eastAsia"/>
        </w:rPr>
        <w:t>（2） 配分基準</w:t>
      </w:r>
    </w:p>
    <w:p w:rsidR="00A52ABE" w:rsidRPr="005608BD" w:rsidRDefault="00A52ABE" w:rsidP="00A52ABE">
      <w:pPr>
        <w:spacing w:line="360" w:lineRule="exact"/>
        <w:ind w:leftChars="400" w:left="1100" w:hangingChars="100" w:hanging="220"/>
        <w:rPr>
          <w:rFonts w:ascii="ＭＳ 明朝" w:hAnsi="ＭＳ 明朝"/>
        </w:rPr>
      </w:pPr>
      <w:r w:rsidRPr="005608BD">
        <w:rPr>
          <w:rFonts w:ascii="ＭＳ 明朝" w:hAnsi="ＭＳ 明朝" w:hint="eastAsia"/>
        </w:rPr>
        <w:t>（3） 配分方法</w:t>
      </w:r>
    </w:p>
    <w:p w:rsidR="009F1F55" w:rsidRPr="005608BD" w:rsidRDefault="00A52ABE" w:rsidP="00D56103">
      <w:pPr>
        <w:spacing w:afterLines="50" w:after="149" w:line="360" w:lineRule="exact"/>
        <w:ind w:firstLineChars="400" w:firstLine="880"/>
        <w:rPr>
          <w:rFonts w:ascii="ＭＳ 明朝" w:hAnsi="ＭＳ 明朝"/>
        </w:rPr>
      </w:pPr>
      <w:r w:rsidRPr="005608BD">
        <w:rPr>
          <w:rFonts w:ascii="ＭＳ 明朝" w:hAnsi="ＭＳ 明朝" w:hint="eastAsia"/>
        </w:rPr>
        <w:t>（4） その他必要な事項について</w:t>
      </w:r>
    </w:p>
    <w:tbl>
      <w:tblPr>
        <w:tblpPr w:leftFromText="142" w:rightFromText="142" w:vertAnchor="text" w:horzAnchor="page" w:tblpX="2091" w:tblpY="10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BA0640" w:rsidRPr="005608BD" w:rsidTr="00BA0640">
        <w:trPr>
          <w:trHeight w:val="208"/>
        </w:trPr>
        <w:tc>
          <w:tcPr>
            <w:tcW w:w="9072" w:type="dxa"/>
            <w:vAlign w:val="center"/>
          </w:tcPr>
          <w:p w:rsidR="00BA0640" w:rsidRPr="005608BD" w:rsidRDefault="00BA0640" w:rsidP="00BA0640">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w:t>
            </w:r>
            <w:r w:rsidRPr="007B24BA">
              <w:rPr>
                <w:rFonts w:ascii="ＭＳ ゴシック" w:eastAsia="ＭＳ ゴシック" w:hAnsi="ＭＳ ゴシック" w:hint="eastAsia"/>
                <w:spacing w:val="15"/>
                <w:kern w:val="0"/>
                <w:sz w:val="20"/>
                <w:szCs w:val="20"/>
                <w:fitText w:val="1200" w:id="651500288"/>
              </w:rPr>
              <w:t>応急・復旧</w:t>
            </w:r>
            <w:r w:rsidRPr="005608BD">
              <w:rPr>
                <w:rFonts w:ascii="ＭＳ ゴシック" w:eastAsia="ＭＳ ゴシック" w:hAnsi="ＭＳ ゴシック" w:hint="eastAsia"/>
                <w:sz w:val="20"/>
                <w:szCs w:val="20"/>
              </w:rPr>
              <w:t>〕　・応急金融の要綱（資料20）</w:t>
            </w:r>
          </w:p>
          <w:p w:rsidR="00BA0640" w:rsidRPr="005608BD" w:rsidRDefault="00BA0640" w:rsidP="00BA0640">
            <w:pPr>
              <w:spacing w:before="120" w:after="120" w:line="180" w:lineRule="exact"/>
              <w:textAlignment w:val="center"/>
              <w:rPr>
                <w:rFonts w:ascii="ＭＳ ゴシック" w:eastAsia="ＭＳ ゴシック" w:hAnsi="ＭＳ ゴシック"/>
                <w:sz w:val="20"/>
                <w:szCs w:val="20"/>
              </w:rPr>
            </w:pPr>
            <w:r w:rsidRPr="005608BD">
              <w:rPr>
                <w:rFonts w:ascii="ＭＳ ゴシック" w:eastAsia="ＭＳ ゴシック" w:hAnsi="ＭＳ ゴシック" w:hint="eastAsia"/>
                <w:sz w:val="20"/>
                <w:szCs w:val="20"/>
              </w:rPr>
              <w:t>資料編〔条例・協定等〕　・</w:t>
            </w:r>
            <w:r w:rsidRPr="005608BD">
              <w:rPr>
                <w:rFonts w:ascii="ＭＳ ゴシック" w:eastAsia="ＭＳ ゴシック" w:hAnsi="ＭＳ ゴシック" w:hint="eastAsia"/>
                <w:spacing w:val="-10"/>
                <w:sz w:val="20"/>
                <w:szCs w:val="20"/>
              </w:rPr>
              <w:t>被災者生活再建支援法に基づく支援（被災者生活再建支援制度）（資料21）</w:t>
            </w:r>
          </w:p>
        </w:tc>
      </w:tr>
    </w:tbl>
    <w:p w:rsidR="00B61B6C" w:rsidRDefault="00B61B6C" w:rsidP="00A12B26">
      <w:pPr>
        <w:spacing w:line="200" w:lineRule="exact"/>
      </w:pPr>
    </w:p>
    <w:p w:rsidR="00C466AD" w:rsidRDefault="00C466AD" w:rsidP="00A12B26">
      <w:pPr>
        <w:spacing w:line="200" w:lineRule="exact"/>
      </w:pPr>
    </w:p>
    <w:p w:rsidR="00C466AD" w:rsidRDefault="00C466AD" w:rsidP="00A12B26">
      <w:pPr>
        <w:spacing w:line="200" w:lineRule="exact"/>
      </w:pPr>
    </w:p>
    <w:p w:rsidR="00C466AD" w:rsidRDefault="00C466AD" w:rsidP="00A12B26">
      <w:pPr>
        <w:spacing w:line="200" w:lineRule="exact"/>
      </w:pPr>
    </w:p>
    <w:p w:rsidR="00C466AD" w:rsidRDefault="00C466AD" w:rsidP="00A12B26">
      <w:pPr>
        <w:spacing w:line="200" w:lineRule="exact"/>
      </w:pPr>
    </w:p>
    <w:p w:rsidR="00C466AD" w:rsidRDefault="00C466AD" w:rsidP="00A12B26">
      <w:pPr>
        <w:spacing w:line="200" w:lineRule="exact"/>
      </w:pPr>
    </w:p>
    <w:p w:rsidR="00C466AD" w:rsidRDefault="00C466AD" w:rsidP="00A12B26">
      <w:pPr>
        <w:spacing w:line="200" w:lineRule="exact"/>
      </w:pPr>
    </w:p>
    <w:p w:rsidR="00C466AD" w:rsidRDefault="00C466AD" w:rsidP="00A12B26">
      <w:pPr>
        <w:spacing w:line="200" w:lineRule="exact"/>
      </w:pPr>
    </w:p>
    <w:p w:rsidR="00C466AD" w:rsidRDefault="00C466AD" w:rsidP="00A12B26">
      <w:pPr>
        <w:spacing w:line="200" w:lineRule="exact"/>
      </w:pPr>
    </w:p>
    <w:p w:rsidR="00C466AD" w:rsidRDefault="00C466AD" w:rsidP="00A12B26">
      <w:pPr>
        <w:spacing w:line="200" w:lineRule="exact"/>
      </w:pPr>
    </w:p>
    <w:p w:rsidR="00C466AD" w:rsidRDefault="00C466AD" w:rsidP="00A12B26">
      <w:pPr>
        <w:spacing w:line="200" w:lineRule="exact"/>
      </w:pPr>
    </w:p>
    <w:p w:rsidR="00C466AD" w:rsidRDefault="00C466AD" w:rsidP="00A12B26">
      <w:pPr>
        <w:spacing w:line="200" w:lineRule="exact"/>
      </w:pPr>
    </w:p>
    <w:p w:rsidR="00C466AD" w:rsidRDefault="00C466AD" w:rsidP="00A12B26">
      <w:pPr>
        <w:spacing w:line="200" w:lineRule="exact"/>
      </w:pPr>
    </w:p>
    <w:p w:rsidR="00C466AD" w:rsidRDefault="00C466AD" w:rsidP="00A12B26">
      <w:pPr>
        <w:spacing w:line="200" w:lineRule="exact"/>
      </w:pPr>
    </w:p>
    <w:p w:rsidR="00C466AD" w:rsidRDefault="00C466AD" w:rsidP="00A12B26">
      <w:pPr>
        <w:spacing w:line="200" w:lineRule="exact"/>
      </w:pPr>
    </w:p>
    <w:p w:rsidR="00C466AD" w:rsidRDefault="00C466AD" w:rsidP="00A12B26">
      <w:pPr>
        <w:spacing w:line="200" w:lineRule="exact"/>
      </w:pPr>
    </w:p>
    <w:p w:rsidR="00C466AD" w:rsidRDefault="00C466AD" w:rsidP="00A12B26">
      <w:pPr>
        <w:spacing w:line="200" w:lineRule="exact"/>
      </w:pPr>
    </w:p>
    <w:p w:rsidR="00C466AD" w:rsidRDefault="00C466AD" w:rsidP="00A12B26">
      <w:pPr>
        <w:spacing w:line="200" w:lineRule="exact"/>
      </w:pPr>
    </w:p>
    <w:p w:rsidR="00C466AD" w:rsidRDefault="00C466AD" w:rsidP="00A12B26">
      <w:pPr>
        <w:spacing w:line="200" w:lineRule="exact"/>
      </w:pPr>
    </w:p>
    <w:p w:rsidR="00C466AD" w:rsidRDefault="00C466AD" w:rsidP="00A12B26">
      <w:pPr>
        <w:spacing w:line="200" w:lineRule="exact"/>
      </w:pPr>
    </w:p>
    <w:p w:rsidR="00C466AD" w:rsidRDefault="00C466AD" w:rsidP="00A12B26">
      <w:pPr>
        <w:spacing w:line="200" w:lineRule="exact"/>
      </w:pPr>
    </w:p>
    <w:p w:rsidR="00C466AD" w:rsidRDefault="00C466AD" w:rsidP="00A12B26">
      <w:pPr>
        <w:spacing w:line="200" w:lineRule="exact"/>
      </w:pPr>
    </w:p>
    <w:p w:rsidR="00C466AD" w:rsidRDefault="00C466AD" w:rsidP="00A12B26">
      <w:pPr>
        <w:spacing w:line="200" w:lineRule="exact"/>
      </w:pPr>
    </w:p>
    <w:p w:rsidR="00B61B6C" w:rsidRPr="005608BD" w:rsidRDefault="00B61B6C" w:rsidP="00C16C97">
      <w:pPr>
        <w:spacing w:line="200" w:lineRule="exact"/>
        <w:rPr>
          <w:rFonts w:hint="eastAsia"/>
        </w:rPr>
        <w:sectPr w:rsidR="00B61B6C" w:rsidRPr="005608BD" w:rsidSect="00257E6E">
          <w:headerReference w:type="even" r:id="rId28"/>
          <w:headerReference w:type="default" r:id="rId29"/>
          <w:pgSz w:w="11906" w:h="16838" w:code="9"/>
          <w:pgMar w:top="1134" w:right="1134" w:bottom="1134" w:left="1134" w:header="567" w:footer="680" w:gutter="0"/>
          <w:cols w:space="425"/>
          <w:docGrid w:type="lines" w:linePitch="299" w:charSpace="-3891"/>
        </w:sectPr>
      </w:pPr>
    </w:p>
    <w:p w:rsidR="00D5190A" w:rsidRPr="00841AA4" w:rsidRDefault="00D5190A" w:rsidP="00C16C97">
      <w:pPr>
        <w:spacing w:line="200" w:lineRule="exact"/>
        <w:rPr>
          <w:rFonts w:hint="eastAsia"/>
        </w:rPr>
        <w:sectPr w:rsidR="00D5190A" w:rsidRPr="00841AA4" w:rsidSect="00257E6E">
          <w:headerReference w:type="even" r:id="rId30"/>
          <w:headerReference w:type="default" r:id="rId31"/>
          <w:pgSz w:w="11906" w:h="16838" w:code="9"/>
          <w:pgMar w:top="1134" w:right="1134" w:bottom="1134" w:left="1134" w:header="567" w:footer="680" w:gutter="0"/>
          <w:cols w:space="425"/>
          <w:docGrid w:type="lines" w:linePitch="299" w:charSpace="-3891"/>
        </w:sectPr>
      </w:pPr>
    </w:p>
    <w:p w:rsidR="00C16C97" w:rsidRPr="00C00363" w:rsidRDefault="00C16C97" w:rsidP="00BD614F">
      <w:pPr>
        <w:spacing w:line="200" w:lineRule="exact"/>
        <w:rPr>
          <w:rFonts w:hint="eastAsia"/>
        </w:rPr>
      </w:pPr>
      <w:bookmarkStart w:id="985" w:name="_GoBack"/>
      <w:bookmarkEnd w:id="985"/>
    </w:p>
    <w:sectPr w:rsidR="00C16C97" w:rsidRPr="00C00363" w:rsidSect="00257E6E">
      <w:headerReference w:type="even" r:id="rId32"/>
      <w:headerReference w:type="default" r:id="rId33"/>
      <w:pgSz w:w="11906" w:h="16838" w:code="9"/>
      <w:pgMar w:top="1134" w:right="1134" w:bottom="1134" w:left="1134" w:header="567" w:footer="680" w:gutter="0"/>
      <w:cols w:space="425"/>
      <w:docGrid w:type="lines" w:linePitch="299" w:charSpace="-38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4BA" w:rsidRDefault="007B24BA">
      <w:r>
        <w:separator/>
      </w:r>
    </w:p>
  </w:endnote>
  <w:endnote w:type="continuationSeparator" w:id="0">
    <w:p w:rsidR="007B24BA" w:rsidRDefault="007B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
    <w:altName w:val="ＭＳ ゴシック"/>
    <w:panose1 w:val="00000000000000000000"/>
    <w:charset w:val="80"/>
    <w:family w:val="moder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明朝">
    <w:altName w:val="ＤＦ行書体"/>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6D" w:rsidRPr="00B95C32" w:rsidRDefault="00FF1D6D" w:rsidP="00BD5731">
    <w:pPr>
      <w:pStyle w:val="a3"/>
      <w:jc w:val="center"/>
      <w:rPr>
        <w:rFonts w:ascii="ＭＳ ゴシック" w:eastAsia="ＭＳ ゴシック" w:hAnsi="ＭＳ ゴシック"/>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6D" w:rsidRPr="00B95C32" w:rsidRDefault="00FF1D6D" w:rsidP="00BD5731">
    <w:pPr>
      <w:pStyle w:val="a3"/>
      <w:jc w:val="center"/>
      <w:rPr>
        <w:rFonts w:ascii="ＭＳ ゴシック" w:eastAsia="ＭＳ ゴシック" w:hAnsi="ＭＳ ゴシック"/>
      </w:rPr>
    </w:pPr>
    <w:r w:rsidRPr="00B95C32">
      <w:rPr>
        <w:rFonts w:ascii="ＭＳ ゴシック" w:eastAsia="ＭＳ ゴシック" w:hAnsi="ＭＳ ゴシック" w:hint="eastAsia"/>
      </w:rPr>
      <w:t>－</w:t>
    </w:r>
    <w:r w:rsidRPr="00504BD8">
      <w:rPr>
        <w:rFonts w:ascii="ＭＳ ゴシック" w:eastAsia="ＭＳ ゴシック" w:hAnsi="ＭＳ ゴシック" w:hint="eastAsia"/>
      </w:rPr>
      <w:t xml:space="preserve"> </w:t>
    </w:r>
    <w:r w:rsidRPr="00504BD8">
      <w:rPr>
        <w:rFonts w:ascii="ＭＳ ゴシック" w:eastAsia="ＭＳ ゴシック" w:hAnsi="ＭＳ ゴシック"/>
      </w:rPr>
      <w:fldChar w:fldCharType="begin"/>
    </w:r>
    <w:r w:rsidRPr="00504BD8">
      <w:rPr>
        <w:rFonts w:ascii="ＭＳ ゴシック" w:eastAsia="ＭＳ ゴシック" w:hAnsi="ＭＳ ゴシック"/>
      </w:rPr>
      <w:instrText xml:space="preserve"> PAGE   \* MERGEFORMAT </w:instrText>
    </w:r>
    <w:r w:rsidRPr="00504BD8">
      <w:rPr>
        <w:rFonts w:ascii="ＭＳ ゴシック" w:eastAsia="ＭＳ ゴシック" w:hAnsi="ＭＳ ゴシック"/>
      </w:rPr>
      <w:fldChar w:fldCharType="separate"/>
    </w:r>
    <w:r w:rsidR="003D10F9" w:rsidRPr="003D10F9">
      <w:rPr>
        <w:rFonts w:ascii="ＭＳ ゴシック" w:eastAsia="ＭＳ ゴシック" w:hAnsi="ＭＳ ゴシック"/>
        <w:noProof/>
        <w:lang w:val="ja-JP"/>
      </w:rPr>
      <w:t>208</w:t>
    </w:r>
    <w:r w:rsidRPr="00504BD8">
      <w:rPr>
        <w:rFonts w:ascii="ＭＳ ゴシック" w:eastAsia="ＭＳ ゴシック" w:hAnsi="ＭＳ ゴシック"/>
      </w:rPr>
      <w:fldChar w:fldCharType="end"/>
    </w:r>
    <w:r w:rsidRPr="00504BD8">
      <w:rPr>
        <w:rFonts w:ascii="ＭＳ ゴシック" w:eastAsia="ＭＳ ゴシック" w:hAnsi="ＭＳ ゴシック" w:hint="eastAsia"/>
      </w:rPr>
      <w:t xml:space="preserve"> </w:t>
    </w:r>
    <w:r w:rsidRPr="00B95C32">
      <w:rPr>
        <w:rFonts w:ascii="ＭＳ ゴシック" w:eastAsia="ＭＳ ゴシック" w:hAnsi="ＭＳ ゴシック"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6D" w:rsidRPr="00504BD8" w:rsidRDefault="00FF1D6D" w:rsidP="005D63BA">
    <w:pPr>
      <w:pStyle w:val="a3"/>
      <w:jc w:val="center"/>
      <w:rPr>
        <w:rFonts w:ascii="ＭＳ ゴシック" w:eastAsia="ＭＳ ゴシック" w:hAnsi="ＭＳ ゴシック"/>
      </w:rPr>
    </w:pPr>
    <w:r w:rsidRPr="00B95C32">
      <w:rPr>
        <w:rFonts w:ascii="ＭＳ ゴシック" w:eastAsia="ＭＳ ゴシック" w:hAnsi="ＭＳ ゴシック" w:hint="eastAsia"/>
      </w:rPr>
      <w:t>－</w:t>
    </w:r>
    <w:r w:rsidRPr="00504BD8">
      <w:rPr>
        <w:rFonts w:ascii="ＭＳ ゴシック" w:eastAsia="ＭＳ ゴシック" w:hAnsi="ＭＳ ゴシック" w:hint="eastAsia"/>
      </w:rPr>
      <w:t xml:space="preserve"> </w:t>
    </w:r>
    <w:r w:rsidRPr="00504BD8">
      <w:rPr>
        <w:rFonts w:ascii="ＭＳ ゴシック" w:eastAsia="ＭＳ ゴシック" w:hAnsi="ＭＳ ゴシック"/>
      </w:rPr>
      <w:fldChar w:fldCharType="begin"/>
    </w:r>
    <w:r w:rsidRPr="00504BD8">
      <w:rPr>
        <w:rFonts w:ascii="ＭＳ ゴシック" w:eastAsia="ＭＳ ゴシック" w:hAnsi="ＭＳ ゴシック"/>
      </w:rPr>
      <w:instrText xml:space="preserve"> PAGE   \* MERGEFORMAT </w:instrText>
    </w:r>
    <w:r w:rsidRPr="00504BD8">
      <w:rPr>
        <w:rFonts w:ascii="ＭＳ ゴシック" w:eastAsia="ＭＳ ゴシック" w:hAnsi="ＭＳ ゴシック"/>
      </w:rPr>
      <w:fldChar w:fldCharType="separate"/>
    </w:r>
    <w:r w:rsidR="003D10F9" w:rsidRPr="003D10F9">
      <w:rPr>
        <w:rFonts w:ascii="ＭＳ ゴシック" w:eastAsia="ＭＳ ゴシック" w:hAnsi="ＭＳ ゴシック"/>
        <w:noProof/>
        <w:lang w:val="ja-JP"/>
      </w:rPr>
      <w:t>207</w:t>
    </w:r>
    <w:r w:rsidRPr="00504BD8">
      <w:rPr>
        <w:rFonts w:ascii="ＭＳ ゴシック" w:eastAsia="ＭＳ ゴシック" w:hAnsi="ＭＳ ゴシック"/>
      </w:rPr>
      <w:fldChar w:fldCharType="end"/>
    </w:r>
    <w:r w:rsidRPr="00504BD8">
      <w:rPr>
        <w:rFonts w:ascii="ＭＳ ゴシック" w:eastAsia="ＭＳ ゴシック" w:hAnsi="ＭＳ ゴシック" w:hint="eastAsia"/>
      </w:rPr>
      <w:t xml:space="preserve"> </w:t>
    </w:r>
    <w:r w:rsidRPr="00B95C32">
      <w:rPr>
        <w:rFonts w:ascii="ＭＳ ゴシック" w:eastAsia="ＭＳ ゴシック" w:hAnsi="ＭＳ ゴシック"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4BA" w:rsidRDefault="007B24BA">
      <w:r>
        <w:separator/>
      </w:r>
    </w:p>
  </w:footnote>
  <w:footnote w:type="continuationSeparator" w:id="0">
    <w:p w:rsidR="007B24BA" w:rsidRDefault="007B2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6D" w:rsidRPr="002E0801" w:rsidRDefault="007B24BA">
    <w:pPr>
      <w:pStyle w:val="a9"/>
      <w:rPr>
        <w:rFonts w:ascii="ＭＳ 明朝" w:hAnsi="ＭＳ 明朝"/>
      </w:rPr>
    </w:pPr>
    <w:r>
      <w:rPr>
        <w:rFonts w:ascii="ＭＳ 明朝" w:hAnsi="ＭＳ 明朝"/>
        <w:noProof/>
      </w:rPr>
      <w:pict>
        <v:line id="_x0000_s2054" style="position:absolute;left:0;text-align:left;flip:x;z-index:2" from="-14.05pt,16.35pt" to="496.2pt,16.35pt"/>
      </w:pict>
    </w:r>
    <w:r w:rsidR="00FF1D6D">
      <w:rPr>
        <w:rFonts w:ascii="ＭＳ 明朝" w:hAnsi="ＭＳ 明朝" w:hint="eastAsia"/>
        <w:sz w:val="20"/>
        <w:szCs w:val="20"/>
      </w:rPr>
      <w:t>第１章</w:t>
    </w:r>
    <w:r w:rsidR="00FF1D6D" w:rsidRPr="002E0801">
      <w:rPr>
        <w:rFonts w:ascii="ＭＳ 明朝" w:hAnsi="ＭＳ 明朝" w:hint="eastAsia"/>
        <w:sz w:val="20"/>
        <w:szCs w:val="20"/>
      </w:rPr>
      <w:t xml:space="preserve">　</w:t>
    </w:r>
    <w:r w:rsidR="00FF1D6D" w:rsidRPr="00ED691C">
      <w:rPr>
        <w:rFonts w:ascii="ＭＳ 明朝" w:hAnsi="ＭＳ 明朝" w:hint="eastAsia"/>
        <w:spacing w:val="200"/>
        <w:kern w:val="0"/>
        <w:sz w:val="20"/>
        <w:szCs w:val="20"/>
        <w:fitText w:val="800" w:id="-691264511"/>
      </w:rPr>
      <w:t>総</w:t>
    </w:r>
    <w:r w:rsidR="00FF1D6D" w:rsidRPr="00ED691C">
      <w:rPr>
        <w:rFonts w:ascii="ＭＳ 明朝" w:hAnsi="ＭＳ 明朝" w:hint="eastAsia"/>
        <w:kern w:val="0"/>
        <w:sz w:val="20"/>
        <w:szCs w:val="20"/>
        <w:fitText w:val="800" w:id="-691264511"/>
      </w:rPr>
      <w:t>則</w:t>
    </w:r>
    <w:r w:rsidR="00FF1D6D" w:rsidRPr="002E0801">
      <w:rPr>
        <w:rFonts w:ascii="ＭＳ 明朝" w:hAnsi="ＭＳ 明朝" w:hint="eastAsia"/>
        <w:sz w:val="20"/>
        <w:szCs w:val="2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6D" w:rsidRPr="002E0801" w:rsidRDefault="007B24BA" w:rsidP="002E0801">
    <w:pPr>
      <w:pStyle w:val="a9"/>
      <w:wordWrap w:val="0"/>
      <w:jc w:val="right"/>
      <w:rPr>
        <w:rFonts w:ascii="ＭＳ 明朝" w:hAnsi="ＭＳ 明朝"/>
        <w:sz w:val="20"/>
        <w:szCs w:val="20"/>
      </w:rPr>
    </w:pPr>
    <w:r>
      <w:rPr>
        <w:rFonts w:ascii="ＭＳ 明朝" w:hAnsi="ＭＳ 明朝"/>
        <w:sz w:val="20"/>
        <w:szCs w:val="20"/>
      </w:rPr>
      <w:pict>
        <v:line id="_x0000_s2061" style="position:absolute;left:0;text-align:left;flip:x;z-index:9" from="-14.05pt,16.35pt" to="496.2pt,16.35pt"/>
      </w:pict>
    </w:r>
    <w:r w:rsidR="00FF1D6D" w:rsidRPr="000A5498">
      <w:rPr>
        <w:rFonts w:ascii="ＭＳ 明朝" w:hAnsi="ＭＳ 明朝" w:hint="eastAsia"/>
        <w:sz w:val="20"/>
        <w:szCs w:val="20"/>
      </w:rPr>
      <w:t>第</w:t>
    </w:r>
    <w:r w:rsidR="00FF1D6D">
      <w:rPr>
        <w:rFonts w:ascii="ＭＳ 明朝" w:hAnsi="ＭＳ 明朝" w:hint="eastAsia"/>
        <w:sz w:val="20"/>
        <w:szCs w:val="20"/>
      </w:rPr>
      <w:t>５</w:t>
    </w:r>
    <w:r w:rsidR="00FF1D6D" w:rsidRPr="000A5498">
      <w:rPr>
        <w:rFonts w:ascii="ＭＳ 明朝" w:hAnsi="ＭＳ 明朝" w:hint="eastAsia"/>
        <w:sz w:val="20"/>
        <w:szCs w:val="20"/>
      </w:rPr>
      <w:t xml:space="preserve">章　</w:t>
    </w:r>
    <w:r w:rsidR="00FF1D6D">
      <w:rPr>
        <w:rFonts w:ascii="ＭＳ 明朝" w:hAnsi="ＭＳ 明朝" w:hint="eastAsia"/>
        <w:sz w:val="20"/>
        <w:szCs w:val="20"/>
      </w:rPr>
      <w:t>災害応急対策計画</w:t>
    </w:r>
    <w:r w:rsidR="00FF1D6D" w:rsidRPr="002E0801">
      <w:rPr>
        <w:rFonts w:ascii="ＭＳ 明朝" w:hAnsi="ＭＳ 明朝" w:hint="eastAsia"/>
        <w:sz w:val="20"/>
        <w:szCs w:val="2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6D" w:rsidRPr="002E0801" w:rsidRDefault="007B24BA">
    <w:pPr>
      <w:pStyle w:val="a9"/>
      <w:rPr>
        <w:rFonts w:ascii="ＭＳ 明朝" w:hAnsi="ＭＳ 明朝"/>
      </w:rPr>
    </w:pPr>
    <w:r>
      <w:rPr>
        <w:rFonts w:ascii="ＭＳ 明朝" w:hAnsi="ＭＳ 明朝"/>
        <w:noProof/>
      </w:rPr>
      <w:pict>
        <v:line id="_x0000_s2064" style="position:absolute;left:0;text-align:left;flip:x;z-index:12" from="-14.05pt,16.35pt" to="496.2pt,16.35pt"/>
      </w:pict>
    </w:r>
    <w:r w:rsidR="00FF1D6D" w:rsidRPr="000A5498">
      <w:rPr>
        <w:rFonts w:ascii="ＭＳ 明朝" w:hAnsi="ＭＳ 明朝" w:hint="eastAsia"/>
        <w:sz w:val="20"/>
        <w:szCs w:val="20"/>
      </w:rPr>
      <w:t>第</w:t>
    </w:r>
    <w:r w:rsidR="00FF1D6D">
      <w:rPr>
        <w:rFonts w:ascii="ＭＳ 明朝" w:hAnsi="ＭＳ 明朝" w:hint="eastAsia"/>
        <w:sz w:val="20"/>
        <w:szCs w:val="20"/>
      </w:rPr>
      <w:t>６</w:t>
    </w:r>
    <w:r w:rsidR="00FF1D6D" w:rsidRPr="000A5498">
      <w:rPr>
        <w:rFonts w:ascii="ＭＳ 明朝" w:hAnsi="ＭＳ 明朝" w:hint="eastAsia"/>
        <w:sz w:val="20"/>
        <w:szCs w:val="20"/>
      </w:rPr>
      <w:t xml:space="preserve">章　</w:t>
    </w:r>
    <w:r w:rsidR="00FF1D6D">
      <w:rPr>
        <w:rFonts w:ascii="ＭＳ 明朝" w:hAnsi="ＭＳ 明朝" w:hint="eastAsia"/>
        <w:sz w:val="20"/>
        <w:szCs w:val="20"/>
      </w:rPr>
      <w:t>震災対策計画</w:t>
    </w:r>
    <w:r w:rsidR="00FF1D6D" w:rsidRPr="002E0801">
      <w:rPr>
        <w:rFonts w:ascii="ＭＳ 明朝" w:hAnsi="ＭＳ 明朝" w:hint="eastAsia"/>
        <w:sz w:val="20"/>
        <w:szCs w:val="20"/>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6D" w:rsidRPr="002E0801" w:rsidRDefault="007B24BA" w:rsidP="002E0801">
    <w:pPr>
      <w:pStyle w:val="a9"/>
      <w:wordWrap w:val="0"/>
      <w:jc w:val="right"/>
      <w:rPr>
        <w:rFonts w:ascii="ＭＳ 明朝" w:hAnsi="ＭＳ 明朝"/>
        <w:sz w:val="20"/>
        <w:szCs w:val="20"/>
      </w:rPr>
    </w:pPr>
    <w:r>
      <w:rPr>
        <w:rFonts w:ascii="ＭＳ 明朝" w:hAnsi="ＭＳ 明朝"/>
        <w:sz w:val="20"/>
        <w:szCs w:val="20"/>
      </w:rPr>
      <w:pict>
        <v:line id="_x0000_s2063" style="position:absolute;left:0;text-align:left;flip:x;z-index:11" from="-14.05pt,16.35pt" to="496.2pt,16.35pt"/>
      </w:pict>
    </w:r>
    <w:r w:rsidR="00FF1D6D" w:rsidRPr="00C16C97">
      <w:rPr>
        <w:rFonts w:ascii="ＭＳ 明朝" w:hAnsi="ＭＳ 明朝" w:hint="eastAsia"/>
        <w:sz w:val="20"/>
        <w:szCs w:val="20"/>
      </w:rPr>
      <w:t>第６章　震災対策計画</w:t>
    </w:r>
    <w:r w:rsidR="00FF1D6D" w:rsidRPr="002E0801">
      <w:rPr>
        <w:rFonts w:ascii="ＭＳ 明朝" w:hAnsi="ＭＳ 明朝" w:hint="eastAsia"/>
        <w:sz w:val="20"/>
        <w:szCs w:val="20"/>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6D" w:rsidRPr="002E0801" w:rsidRDefault="007B24BA">
    <w:pPr>
      <w:pStyle w:val="a9"/>
      <w:rPr>
        <w:rFonts w:ascii="ＭＳ 明朝" w:hAnsi="ＭＳ 明朝"/>
      </w:rPr>
    </w:pPr>
    <w:r>
      <w:rPr>
        <w:rFonts w:ascii="ＭＳ 明朝" w:hAnsi="ＭＳ 明朝"/>
        <w:noProof/>
      </w:rPr>
      <w:pict>
        <v:line id="_x0000_s2065" style="position:absolute;left:0;text-align:left;flip:x;z-index:13" from="-14.05pt,16.35pt" to="496.2pt,16.35pt"/>
      </w:pict>
    </w:r>
    <w:r w:rsidR="00FF1D6D" w:rsidRPr="00C16C97">
      <w:rPr>
        <w:rFonts w:ascii="ＭＳ 明朝" w:hAnsi="ＭＳ 明朝" w:hint="eastAsia"/>
        <w:sz w:val="20"/>
        <w:szCs w:val="20"/>
      </w:rPr>
      <w:t>第</w:t>
    </w:r>
    <w:r w:rsidR="00FF1D6D">
      <w:rPr>
        <w:rFonts w:ascii="ＭＳ 明朝" w:hAnsi="ＭＳ 明朝" w:hint="eastAsia"/>
        <w:sz w:val="20"/>
        <w:szCs w:val="20"/>
      </w:rPr>
      <w:t>７</w:t>
    </w:r>
    <w:r w:rsidR="00FF1D6D" w:rsidRPr="00C16C97">
      <w:rPr>
        <w:rFonts w:ascii="ＭＳ 明朝" w:hAnsi="ＭＳ 明朝" w:hint="eastAsia"/>
        <w:sz w:val="20"/>
        <w:szCs w:val="20"/>
      </w:rPr>
      <w:t xml:space="preserve">章　</w:t>
    </w:r>
    <w:r w:rsidR="00FF1D6D">
      <w:rPr>
        <w:rFonts w:ascii="ＭＳ 明朝" w:hAnsi="ＭＳ 明朝" w:hint="eastAsia"/>
        <w:sz w:val="20"/>
        <w:szCs w:val="20"/>
      </w:rPr>
      <w:t>事故災害対策計画</w:t>
    </w:r>
    <w:r w:rsidR="00FF1D6D" w:rsidRPr="002E0801">
      <w:rPr>
        <w:rFonts w:ascii="ＭＳ 明朝" w:hAnsi="ＭＳ 明朝" w:hint="eastAsia"/>
        <w:sz w:val="20"/>
        <w:szCs w:val="20"/>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6D" w:rsidRPr="002E0801" w:rsidRDefault="007B24BA" w:rsidP="002E0801">
    <w:pPr>
      <w:pStyle w:val="a9"/>
      <w:wordWrap w:val="0"/>
      <w:jc w:val="right"/>
      <w:rPr>
        <w:rFonts w:ascii="ＭＳ 明朝" w:hAnsi="ＭＳ 明朝"/>
        <w:sz w:val="20"/>
        <w:szCs w:val="20"/>
      </w:rPr>
    </w:pPr>
    <w:r>
      <w:rPr>
        <w:rFonts w:ascii="ＭＳ 明朝" w:hAnsi="ＭＳ 明朝"/>
        <w:sz w:val="20"/>
        <w:szCs w:val="20"/>
      </w:rPr>
      <w:pict>
        <v:line id="_x0000_s2066" style="position:absolute;left:0;text-align:left;flip:x;z-index:14" from="-14.05pt,16.35pt" to="496.2pt,16.35pt"/>
      </w:pict>
    </w:r>
    <w:r w:rsidR="00FF1D6D" w:rsidRPr="00C16C97">
      <w:rPr>
        <w:rFonts w:ascii="ＭＳ 明朝" w:hAnsi="ＭＳ 明朝" w:hint="eastAsia"/>
        <w:sz w:val="20"/>
        <w:szCs w:val="20"/>
      </w:rPr>
      <w:t>第</w:t>
    </w:r>
    <w:r w:rsidR="00FF1D6D">
      <w:rPr>
        <w:rFonts w:ascii="ＭＳ 明朝" w:hAnsi="ＭＳ 明朝" w:hint="eastAsia"/>
        <w:sz w:val="20"/>
        <w:szCs w:val="20"/>
      </w:rPr>
      <w:t>７</w:t>
    </w:r>
    <w:r w:rsidR="00FF1D6D" w:rsidRPr="00C16C97">
      <w:rPr>
        <w:rFonts w:ascii="ＭＳ 明朝" w:hAnsi="ＭＳ 明朝" w:hint="eastAsia"/>
        <w:sz w:val="20"/>
        <w:szCs w:val="20"/>
      </w:rPr>
      <w:t xml:space="preserve">章　</w:t>
    </w:r>
    <w:r w:rsidR="00FF1D6D">
      <w:rPr>
        <w:rFonts w:ascii="ＭＳ 明朝" w:hAnsi="ＭＳ 明朝" w:hint="eastAsia"/>
        <w:sz w:val="20"/>
        <w:szCs w:val="20"/>
      </w:rPr>
      <w:t>事故災害対策計画</w:t>
    </w:r>
    <w:r w:rsidR="00FF1D6D" w:rsidRPr="002E0801">
      <w:rPr>
        <w:rFonts w:ascii="ＭＳ 明朝" w:hAnsi="ＭＳ 明朝" w:hint="eastAsia"/>
        <w:sz w:val="20"/>
        <w:szCs w:val="20"/>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6D" w:rsidRPr="002E0801" w:rsidRDefault="007B24BA">
    <w:pPr>
      <w:pStyle w:val="a9"/>
      <w:rPr>
        <w:rFonts w:ascii="ＭＳ 明朝" w:hAnsi="ＭＳ 明朝"/>
      </w:rPr>
    </w:pPr>
    <w:r>
      <w:rPr>
        <w:rFonts w:ascii="ＭＳ 明朝" w:hAnsi="ＭＳ 明朝"/>
        <w:noProof/>
      </w:rPr>
      <w:pict>
        <v:line id="_x0000_s2068" style="position:absolute;left:0;text-align:left;flip:x;z-index:16" from="-14.05pt,16.35pt" to="496.2pt,16.35pt"/>
      </w:pict>
    </w:r>
    <w:r w:rsidR="00FF1D6D" w:rsidRPr="00C16C97">
      <w:rPr>
        <w:rFonts w:ascii="ＭＳ 明朝" w:hAnsi="ＭＳ 明朝" w:hint="eastAsia"/>
        <w:sz w:val="20"/>
        <w:szCs w:val="20"/>
      </w:rPr>
      <w:t>第</w:t>
    </w:r>
    <w:r w:rsidR="00FF1D6D">
      <w:rPr>
        <w:rFonts w:ascii="ＭＳ 明朝" w:hAnsi="ＭＳ 明朝" w:hint="eastAsia"/>
        <w:sz w:val="20"/>
        <w:szCs w:val="20"/>
      </w:rPr>
      <w:t>８</w:t>
    </w:r>
    <w:r w:rsidR="00FF1D6D" w:rsidRPr="00C16C97">
      <w:rPr>
        <w:rFonts w:ascii="ＭＳ 明朝" w:hAnsi="ＭＳ 明朝" w:hint="eastAsia"/>
        <w:sz w:val="20"/>
        <w:szCs w:val="20"/>
      </w:rPr>
      <w:t xml:space="preserve">章　</w:t>
    </w:r>
    <w:r w:rsidR="00FF1D6D">
      <w:rPr>
        <w:rFonts w:ascii="ＭＳ 明朝" w:hAnsi="ＭＳ 明朝" w:hint="eastAsia"/>
        <w:sz w:val="20"/>
        <w:szCs w:val="20"/>
      </w:rPr>
      <w:t>災害復旧</w:t>
    </w:r>
    <w:r w:rsidR="00FF1D6D" w:rsidRPr="00C16C97">
      <w:rPr>
        <w:rFonts w:ascii="ＭＳ 明朝" w:hAnsi="ＭＳ 明朝" w:hint="eastAsia"/>
        <w:sz w:val="20"/>
        <w:szCs w:val="20"/>
      </w:rPr>
      <w:t>計画</w:t>
    </w:r>
    <w:r w:rsidR="00FF1D6D" w:rsidRPr="002E0801">
      <w:rPr>
        <w:rFonts w:ascii="ＭＳ 明朝" w:hAnsi="ＭＳ 明朝" w:hint="eastAsia"/>
        <w:sz w:val="20"/>
        <w:szCs w:val="20"/>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6D" w:rsidRPr="002E0801" w:rsidRDefault="007B24BA" w:rsidP="002E0801">
    <w:pPr>
      <w:pStyle w:val="a9"/>
      <w:wordWrap w:val="0"/>
      <w:jc w:val="right"/>
      <w:rPr>
        <w:rFonts w:ascii="ＭＳ 明朝" w:hAnsi="ＭＳ 明朝"/>
        <w:sz w:val="20"/>
        <w:szCs w:val="20"/>
      </w:rPr>
    </w:pPr>
    <w:r>
      <w:rPr>
        <w:rFonts w:ascii="ＭＳ 明朝" w:hAnsi="ＭＳ 明朝"/>
        <w:sz w:val="20"/>
        <w:szCs w:val="20"/>
      </w:rPr>
      <w:pict>
        <v:line id="_x0000_s2067" style="position:absolute;left:0;text-align:left;flip:x;z-index:15" from="-14.05pt,16.35pt" to="496.2pt,16.35pt"/>
      </w:pict>
    </w:r>
    <w:r w:rsidR="00FF1D6D" w:rsidRPr="00C16C97">
      <w:rPr>
        <w:rFonts w:ascii="ＭＳ 明朝" w:hAnsi="ＭＳ 明朝" w:hint="eastAsia"/>
        <w:sz w:val="20"/>
        <w:szCs w:val="20"/>
      </w:rPr>
      <w:t>第</w:t>
    </w:r>
    <w:r w:rsidR="00FF1D6D">
      <w:rPr>
        <w:rFonts w:ascii="ＭＳ 明朝" w:hAnsi="ＭＳ 明朝" w:hint="eastAsia"/>
        <w:sz w:val="20"/>
        <w:szCs w:val="20"/>
      </w:rPr>
      <w:t>８</w:t>
    </w:r>
    <w:r w:rsidR="00FF1D6D" w:rsidRPr="00C16C97">
      <w:rPr>
        <w:rFonts w:ascii="ＭＳ 明朝" w:hAnsi="ＭＳ 明朝" w:hint="eastAsia"/>
        <w:sz w:val="20"/>
        <w:szCs w:val="20"/>
      </w:rPr>
      <w:t xml:space="preserve">章　</w:t>
    </w:r>
    <w:r w:rsidR="00FF1D6D">
      <w:rPr>
        <w:rFonts w:ascii="ＭＳ 明朝" w:hAnsi="ＭＳ 明朝" w:hint="eastAsia"/>
        <w:sz w:val="20"/>
        <w:szCs w:val="20"/>
      </w:rPr>
      <w:t>災害復旧</w:t>
    </w:r>
    <w:r w:rsidR="00FF1D6D" w:rsidRPr="00C16C97">
      <w:rPr>
        <w:rFonts w:ascii="ＭＳ 明朝" w:hAnsi="ＭＳ 明朝" w:hint="eastAsia"/>
        <w:sz w:val="20"/>
        <w:szCs w:val="20"/>
      </w:rPr>
      <w:t>計画</w:t>
    </w:r>
    <w:r w:rsidR="00FF1D6D" w:rsidRPr="002E0801">
      <w:rPr>
        <w:rFonts w:ascii="ＭＳ 明朝" w:hAnsi="ＭＳ 明朝" w:hint="eastAsia"/>
        <w:sz w:val="20"/>
        <w:szCs w:val="20"/>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6D" w:rsidRPr="002E0801" w:rsidRDefault="007B24BA">
    <w:pPr>
      <w:pStyle w:val="a9"/>
      <w:rPr>
        <w:rFonts w:ascii="ＭＳ 明朝" w:hAnsi="ＭＳ 明朝"/>
      </w:rPr>
    </w:pPr>
    <w:r>
      <w:rPr>
        <w:rFonts w:ascii="ＭＳ 明朝" w:hAnsi="ＭＳ 明朝"/>
        <w:noProof/>
      </w:rPr>
      <w:pict>
        <v:line id="_x0000_s2072" style="position:absolute;left:0;text-align:left;flip:x;z-index:20" from="-14.05pt,16.35pt" to="496.2pt,16.35pt"/>
      </w:pict>
    </w:r>
    <w:r w:rsidR="00FF1D6D" w:rsidRPr="00C16C97">
      <w:rPr>
        <w:rFonts w:ascii="ＭＳ 明朝" w:hAnsi="ＭＳ 明朝" w:hint="eastAsia"/>
        <w:sz w:val="20"/>
        <w:szCs w:val="20"/>
      </w:rPr>
      <w:t>第</w:t>
    </w:r>
    <w:r w:rsidR="00FF1D6D">
      <w:rPr>
        <w:rFonts w:ascii="ＭＳ 明朝" w:hAnsi="ＭＳ 明朝" w:hint="eastAsia"/>
        <w:sz w:val="20"/>
        <w:szCs w:val="20"/>
      </w:rPr>
      <w:t>９</w:t>
    </w:r>
    <w:r w:rsidR="00FF1D6D" w:rsidRPr="00C16C97">
      <w:rPr>
        <w:rFonts w:ascii="ＭＳ 明朝" w:hAnsi="ＭＳ 明朝" w:hint="eastAsia"/>
        <w:sz w:val="20"/>
        <w:szCs w:val="20"/>
      </w:rPr>
      <w:t xml:space="preserve">章　</w:t>
    </w:r>
    <w:r w:rsidR="00FF1D6D">
      <w:rPr>
        <w:rFonts w:ascii="ＭＳ 明朝" w:hAnsi="ＭＳ 明朝" w:hint="eastAsia"/>
        <w:sz w:val="20"/>
        <w:szCs w:val="20"/>
      </w:rPr>
      <w:t>防災訓練</w:t>
    </w:r>
    <w:r w:rsidR="00FF1D6D" w:rsidRPr="00C16C97">
      <w:rPr>
        <w:rFonts w:ascii="ＭＳ 明朝" w:hAnsi="ＭＳ 明朝" w:hint="eastAsia"/>
        <w:sz w:val="20"/>
        <w:szCs w:val="20"/>
      </w:rPr>
      <w:t>計画</w:t>
    </w:r>
    <w:r w:rsidR="00FF1D6D" w:rsidRPr="002E0801">
      <w:rPr>
        <w:rFonts w:ascii="ＭＳ 明朝" w:hAnsi="ＭＳ 明朝" w:hint="eastAsia"/>
        <w:sz w:val="20"/>
        <w:szCs w:val="20"/>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6D" w:rsidRPr="002E0801" w:rsidRDefault="007B24BA" w:rsidP="002E0801">
    <w:pPr>
      <w:pStyle w:val="a9"/>
      <w:wordWrap w:val="0"/>
      <w:jc w:val="right"/>
      <w:rPr>
        <w:rFonts w:ascii="ＭＳ 明朝" w:hAnsi="ＭＳ 明朝"/>
        <w:sz w:val="20"/>
        <w:szCs w:val="20"/>
      </w:rPr>
    </w:pPr>
    <w:r>
      <w:rPr>
        <w:rFonts w:ascii="ＭＳ 明朝" w:hAnsi="ＭＳ 明朝"/>
        <w:sz w:val="20"/>
        <w:szCs w:val="20"/>
      </w:rPr>
      <w:pict>
        <v:line id="_x0000_s2071" style="position:absolute;left:0;text-align:left;flip:x;z-index:19" from="-14.05pt,16.35pt" to="496.2pt,16.35pt"/>
      </w:pict>
    </w:r>
    <w:r w:rsidR="00FF1D6D" w:rsidRPr="00C16C97">
      <w:rPr>
        <w:rFonts w:ascii="ＭＳ 明朝" w:hAnsi="ＭＳ 明朝" w:hint="eastAsia"/>
        <w:sz w:val="20"/>
        <w:szCs w:val="20"/>
      </w:rPr>
      <w:t>第</w:t>
    </w:r>
    <w:r w:rsidR="00FF1D6D">
      <w:rPr>
        <w:rFonts w:ascii="ＭＳ 明朝" w:hAnsi="ＭＳ 明朝" w:hint="eastAsia"/>
        <w:sz w:val="20"/>
        <w:szCs w:val="20"/>
      </w:rPr>
      <w:t>9</w:t>
    </w:r>
    <w:r w:rsidR="00FF1D6D" w:rsidRPr="00C16C97">
      <w:rPr>
        <w:rFonts w:ascii="ＭＳ 明朝" w:hAnsi="ＭＳ 明朝" w:hint="eastAsia"/>
        <w:sz w:val="20"/>
        <w:szCs w:val="20"/>
      </w:rPr>
      <w:t xml:space="preserve">章　</w:t>
    </w:r>
    <w:r w:rsidR="00FF1D6D">
      <w:rPr>
        <w:rFonts w:ascii="ＭＳ 明朝" w:hAnsi="ＭＳ 明朝" w:hint="eastAsia"/>
        <w:sz w:val="20"/>
        <w:szCs w:val="20"/>
      </w:rPr>
      <w:t>防災訓練</w:t>
    </w:r>
    <w:r w:rsidR="00FF1D6D" w:rsidRPr="00C16C97">
      <w:rPr>
        <w:rFonts w:ascii="ＭＳ 明朝" w:hAnsi="ＭＳ 明朝" w:hint="eastAsia"/>
        <w:sz w:val="20"/>
        <w:szCs w:val="20"/>
      </w:rPr>
      <w:t>計画</w:t>
    </w:r>
    <w:r w:rsidR="00FF1D6D" w:rsidRPr="002E0801">
      <w:rPr>
        <w:rFonts w:ascii="ＭＳ 明朝" w:hAnsi="ＭＳ 明朝" w:hint="eastAsia"/>
        <w:sz w:val="20"/>
        <w:szCs w:val="20"/>
      </w:rP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6D" w:rsidRPr="002E0801" w:rsidRDefault="007B24BA">
    <w:pPr>
      <w:pStyle w:val="a9"/>
      <w:rPr>
        <w:rFonts w:ascii="ＭＳ 明朝" w:hAnsi="ＭＳ 明朝"/>
      </w:rPr>
    </w:pPr>
    <w:r>
      <w:rPr>
        <w:rFonts w:ascii="ＭＳ 明朝" w:hAnsi="ＭＳ 明朝"/>
        <w:noProof/>
      </w:rPr>
      <w:pict>
        <v:line id="_x0000_s2070" style="position:absolute;left:0;text-align:left;flip:x;z-index:18" from="-14.05pt,16.35pt" to="496.2pt,16.35pt"/>
      </w:pict>
    </w:r>
    <w:r w:rsidR="00FF1D6D" w:rsidRPr="00C16C97">
      <w:rPr>
        <w:rFonts w:ascii="ＭＳ 明朝" w:hAnsi="ＭＳ 明朝" w:hint="eastAsia"/>
        <w:sz w:val="20"/>
        <w:szCs w:val="20"/>
      </w:rPr>
      <w:t>第</w:t>
    </w:r>
    <w:r w:rsidR="00FF1D6D">
      <w:rPr>
        <w:rFonts w:ascii="ＭＳ 明朝" w:hAnsi="ＭＳ 明朝" w:hint="eastAsia"/>
        <w:sz w:val="20"/>
        <w:szCs w:val="20"/>
      </w:rPr>
      <w:t>10</w:t>
    </w:r>
    <w:r w:rsidR="00FF1D6D" w:rsidRPr="00C16C97">
      <w:rPr>
        <w:rFonts w:ascii="ＭＳ 明朝" w:hAnsi="ＭＳ 明朝" w:hint="eastAsia"/>
        <w:sz w:val="20"/>
        <w:szCs w:val="20"/>
      </w:rPr>
      <w:t xml:space="preserve">章　</w:t>
    </w:r>
    <w:r w:rsidR="00FF1D6D" w:rsidRPr="00D5190A">
      <w:rPr>
        <w:rFonts w:ascii="ＭＳ 明朝" w:hAnsi="ＭＳ 明朝" w:hint="eastAsia"/>
        <w:sz w:val="20"/>
        <w:szCs w:val="20"/>
      </w:rPr>
      <w:t>防災思想普及･啓発計画</w:t>
    </w:r>
    <w:r w:rsidR="00FF1D6D" w:rsidRPr="002E0801">
      <w:rPr>
        <w:rFonts w:ascii="ＭＳ 明朝" w:hAnsi="ＭＳ 明朝" w:hint="eastAsia"/>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6D" w:rsidRPr="002E0801" w:rsidRDefault="007B24BA" w:rsidP="002E0801">
    <w:pPr>
      <w:pStyle w:val="a9"/>
      <w:wordWrap w:val="0"/>
      <w:jc w:val="right"/>
      <w:rPr>
        <w:rFonts w:ascii="ＭＳ 明朝" w:hAnsi="ＭＳ 明朝"/>
        <w:sz w:val="20"/>
        <w:szCs w:val="20"/>
      </w:rPr>
    </w:pPr>
    <w:r>
      <w:rPr>
        <w:rFonts w:ascii="ＭＳ 明朝" w:hAnsi="ＭＳ 明朝"/>
        <w:sz w:val="20"/>
        <w:szCs w:val="20"/>
      </w:rPr>
      <w:pict>
        <v:line id="_x0000_s2053" style="position:absolute;left:0;text-align:left;flip:x;z-index:1" from="-14.05pt,16.35pt" to="496.2pt,16.35pt"/>
      </w:pict>
    </w:r>
    <w:r w:rsidR="00FF1D6D">
      <w:rPr>
        <w:rFonts w:ascii="ＭＳ 明朝" w:hAnsi="ＭＳ 明朝" w:hint="eastAsia"/>
        <w:sz w:val="20"/>
        <w:szCs w:val="20"/>
      </w:rPr>
      <w:t xml:space="preserve">第１章　</w:t>
    </w:r>
    <w:r w:rsidR="00FF1D6D" w:rsidRPr="00ED691C">
      <w:rPr>
        <w:rFonts w:ascii="ＭＳ 明朝" w:hAnsi="ＭＳ 明朝" w:hint="eastAsia"/>
        <w:spacing w:val="200"/>
        <w:kern w:val="0"/>
        <w:sz w:val="20"/>
        <w:szCs w:val="20"/>
        <w:fitText w:val="800" w:id="-691264512"/>
      </w:rPr>
      <w:t>総</w:t>
    </w:r>
    <w:r w:rsidR="00FF1D6D" w:rsidRPr="00ED691C">
      <w:rPr>
        <w:rFonts w:ascii="ＭＳ 明朝" w:hAnsi="ＭＳ 明朝" w:hint="eastAsia"/>
        <w:kern w:val="0"/>
        <w:sz w:val="20"/>
        <w:szCs w:val="20"/>
        <w:fitText w:val="800" w:id="-691264512"/>
      </w:rPr>
      <w:t>則</w:t>
    </w:r>
    <w:r w:rsidR="00FF1D6D" w:rsidRPr="002E0801">
      <w:rPr>
        <w:rFonts w:ascii="ＭＳ 明朝" w:hAnsi="ＭＳ 明朝" w:hint="eastAsia"/>
        <w:sz w:val="20"/>
        <w:szCs w:val="20"/>
      </w:rP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6D" w:rsidRPr="002E0801" w:rsidRDefault="007B24BA" w:rsidP="002E0801">
    <w:pPr>
      <w:pStyle w:val="a9"/>
      <w:wordWrap w:val="0"/>
      <w:jc w:val="right"/>
      <w:rPr>
        <w:rFonts w:ascii="ＭＳ 明朝" w:hAnsi="ＭＳ 明朝"/>
        <w:sz w:val="20"/>
        <w:szCs w:val="20"/>
      </w:rPr>
    </w:pPr>
    <w:r>
      <w:rPr>
        <w:rFonts w:ascii="ＭＳ 明朝" w:hAnsi="ＭＳ 明朝"/>
        <w:sz w:val="20"/>
        <w:szCs w:val="20"/>
      </w:rPr>
      <w:pict>
        <v:line id="_x0000_s2069" style="position:absolute;left:0;text-align:left;flip:x;z-index:17" from="-14.05pt,16.35pt" to="496.2pt,16.35pt"/>
      </w:pict>
    </w:r>
    <w:r w:rsidR="00FF1D6D" w:rsidRPr="00C16C97">
      <w:rPr>
        <w:rFonts w:ascii="ＭＳ 明朝" w:hAnsi="ＭＳ 明朝" w:hint="eastAsia"/>
        <w:sz w:val="20"/>
        <w:szCs w:val="20"/>
      </w:rPr>
      <w:t>第</w:t>
    </w:r>
    <w:r w:rsidR="00FF1D6D">
      <w:rPr>
        <w:rFonts w:ascii="ＭＳ 明朝" w:hAnsi="ＭＳ 明朝" w:hint="eastAsia"/>
        <w:sz w:val="20"/>
        <w:szCs w:val="20"/>
      </w:rPr>
      <w:t>10</w:t>
    </w:r>
    <w:r w:rsidR="00FF1D6D" w:rsidRPr="00C16C97">
      <w:rPr>
        <w:rFonts w:ascii="ＭＳ 明朝" w:hAnsi="ＭＳ 明朝" w:hint="eastAsia"/>
        <w:sz w:val="20"/>
        <w:szCs w:val="20"/>
      </w:rPr>
      <w:t xml:space="preserve">章　</w:t>
    </w:r>
    <w:r w:rsidR="00FF1D6D" w:rsidRPr="00D5190A">
      <w:rPr>
        <w:rFonts w:ascii="ＭＳ 明朝" w:hAnsi="ＭＳ 明朝" w:hint="eastAsia"/>
        <w:sz w:val="20"/>
        <w:szCs w:val="20"/>
      </w:rPr>
      <w:t>防災思想普及･啓発計画</w:t>
    </w:r>
    <w:r w:rsidR="00FF1D6D" w:rsidRPr="002E0801">
      <w:rPr>
        <w:rFonts w:ascii="ＭＳ 明朝" w:hAnsi="ＭＳ 明朝" w:hint="eastAsia"/>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6D" w:rsidRPr="002E0801" w:rsidRDefault="007B24BA">
    <w:pPr>
      <w:pStyle w:val="a9"/>
      <w:rPr>
        <w:rFonts w:ascii="ＭＳ 明朝" w:hAnsi="ＭＳ 明朝"/>
      </w:rPr>
    </w:pPr>
    <w:r>
      <w:rPr>
        <w:rFonts w:ascii="ＭＳ 明朝" w:hAnsi="ＭＳ 明朝"/>
        <w:noProof/>
      </w:rPr>
      <w:pict>
        <v:line id="_x0000_s2056" style="position:absolute;left:0;text-align:left;flip:x;z-index:4" from="-14.05pt,16.35pt" to="496.2pt,16.35pt"/>
      </w:pict>
    </w:r>
    <w:r w:rsidR="00FF1D6D" w:rsidRPr="000A5498">
      <w:rPr>
        <w:rFonts w:ascii="ＭＳ 明朝" w:hAnsi="ＭＳ 明朝" w:hint="eastAsia"/>
        <w:sz w:val="20"/>
        <w:szCs w:val="20"/>
      </w:rPr>
      <w:t xml:space="preserve">第２章　</w:t>
    </w:r>
    <w:r w:rsidR="00FF1D6D">
      <w:rPr>
        <w:rFonts w:ascii="ＭＳ 明朝" w:hAnsi="ＭＳ 明朝" w:hint="eastAsia"/>
        <w:sz w:val="20"/>
        <w:szCs w:val="20"/>
      </w:rPr>
      <w:t>比布町</w:t>
    </w:r>
    <w:r w:rsidR="00FF1D6D" w:rsidRPr="000A5498">
      <w:rPr>
        <w:rFonts w:ascii="ＭＳ 明朝" w:hAnsi="ＭＳ 明朝" w:hint="eastAsia"/>
        <w:sz w:val="20"/>
        <w:szCs w:val="20"/>
      </w:rPr>
      <w:t>の概況</w:t>
    </w:r>
    <w:r w:rsidR="00FF1D6D" w:rsidRPr="002E0801">
      <w:rPr>
        <w:rFonts w:ascii="ＭＳ 明朝" w:hAnsi="ＭＳ 明朝" w:hint="eastAsia"/>
        <w:sz w:val="20"/>
        <w:szCs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6D" w:rsidRPr="002E0801" w:rsidRDefault="007B24BA" w:rsidP="002E0801">
    <w:pPr>
      <w:pStyle w:val="a9"/>
      <w:wordWrap w:val="0"/>
      <w:jc w:val="right"/>
      <w:rPr>
        <w:rFonts w:ascii="ＭＳ 明朝" w:hAnsi="ＭＳ 明朝"/>
        <w:sz w:val="20"/>
        <w:szCs w:val="20"/>
      </w:rPr>
    </w:pPr>
    <w:r>
      <w:rPr>
        <w:rFonts w:ascii="ＭＳ 明朝" w:hAnsi="ＭＳ 明朝"/>
        <w:sz w:val="20"/>
        <w:szCs w:val="20"/>
      </w:rPr>
      <w:pict>
        <v:line id="_x0000_s2055" style="position:absolute;left:0;text-align:left;flip:x;z-index:3" from="-14.05pt,16.35pt" to="496.2pt,16.35pt"/>
      </w:pict>
    </w:r>
    <w:r w:rsidR="00FF1D6D" w:rsidRPr="000A5498">
      <w:rPr>
        <w:rFonts w:ascii="ＭＳ 明朝" w:hAnsi="ＭＳ 明朝" w:hint="eastAsia"/>
        <w:sz w:val="20"/>
        <w:szCs w:val="20"/>
      </w:rPr>
      <w:t xml:space="preserve">第２章　</w:t>
    </w:r>
    <w:r w:rsidR="00FF1D6D">
      <w:rPr>
        <w:rFonts w:ascii="ＭＳ 明朝" w:hAnsi="ＭＳ 明朝" w:hint="eastAsia"/>
        <w:sz w:val="20"/>
        <w:szCs w:val="20"/>
      </w:rPr>
      <w:t>比布町</w:t>
    </w:r>
    <w:r w:rsidR="00FF1D6D" w:rsidRPr="000A5498">
      <w:rPr>
        <w:rFonts w:ascii="ＭＳ 明朝" w:hAnsi="ＭＳ 明朝" w:hint="eastAsia"/>
        <w:sz w:val="20"/>
        <w:szCs w:val="20"/>
      </w:rPr>
      <w:t>の概況</w:t>
    </w:r>
    <w:r w:rsidR="00FF1D6D" w:rsidRPr="002E0801">
      <w:rPr>
        <w:rFonts w:ascii="ＭＳ 明朝" w:hAnsi="ＭＳ 明朝" w:hint="eastAsia"/>
        <w:sz w:val="20"/>
        <w:szCs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6D" w:rsidRPr="002E0801" w:rsidRDefault="007B24BA">
    <w:pPr>
      <w:pStyle w:val="a9"/>
      <w:rPr>
        <w:rFonts w:ascii="ＭＳ 明朝" w:hAnsi="ＭＳ 明朝"/>
      </w:rPr>
    </w:pPr>
    <w:r>
      <w:rPr>
        <w:rFonts w:ascii="ＭＳ 明朝" w:hAnsi="ＭＳ 明朝"/>
        <w:noProof/>
      </w:rPr>
      <w:pict>
        <v:line id="_x0000_s2058" style="position:absolute;left:0;text-align:left;flip:x;z-index:6" from="-14.05pt,16.35pt" to="496.2pt,16.35pt"/>
      </w:pict>
    </w:r>
    <w:r w:rsidR="00FF1D6D" w:rsidRPr="000A5498">
      <w:rPr>
        <w:rFonts w:ascii="ＭＳ 明朝" w:hAnsi="ＭＳ 明朝" w:hint="eastAsia"/>
        <w:sz w:val="20"/>
        <w:szCs w:val="20"/>
      </w:rPr>
      <w:t>第３章　防災組織</w:t>
    </w:r>
    <w:r w:rsidR="00FF1D6D" w:rsidRPr="002E0801">
      <w:rPr>
        <w:rFonts w:ascii="ＭＳ 明朝" w:hAnsi="ＭＳ 明朝" w:hint="eastAsia"/>
        <w:sz w:val="20"/>
        <w:szCs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6D" w:rsidRPr="002E0801" w:rsidRDefault="007B24BA" w:rsidP="002E0801">
    <w:pPr>
      <w:pStyle w:val="a9"/>
      <w:wordWrap w:val="0"/>
      <w:jc w:val="right"/>
      <w:rPr>
        <w:rFonts w:ascii="ＭＳ 明朝" w:hAnsi="ＭＳ 明朝"/>
        <w:sz w:val="20"/>
        <w:szCs w:val="20"/>
      </w:rPr>
    </w:pPr>
    <w:r>
      <w:rPr>
        <w:rFonts w:ascii="ＭＳ 明朝" w:hAnsi="ＭＳ 明朝"/>
        <w:sz w:val="20"/>
        <w:szCs w:val="20"/>
      </w:rPr>
      <w:pict>
        <v:line id="_x0000_s2057" style="position:absolute;left:0;text-align:left;flip:x;z-index:5" from="-14.05pt,16.35pt" to="496.2pt,16.35pt"/>
      </w:pict>
    </w:r>
    <w:r w:rsidR="00FF1D6D" w:rsidRPr="000A5498">
      <w:rPr>
        <w:rFonts w:ascii="ＭＳ 明朝" w:hAnsi="ＭＳ 明朝" w:hint="eastAsia"/>
        <w:sz w:val="20"/>
        <w:szCs w:val="20"/>
      </w:rPr>
      <w:t>第３章　防災組織</w:t>
    </w:r>
    <w:r w:rsidR="00FF1D6D" w:rsidRPr="002E0801">
      <w:rPr>
        <w:rFonts w:ascii="ＭＳ 明朝" w:hAnsi="ＭＳ 明朝" w:hint="eastAsia"/>
        <w:sz w:val="20"/>
        <w:szCs w:val="2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6D" w:rsidRPr="002E0801" w:rsidRDefault="007B24BA">
    <w:pPr>
      <w:pStyle w:val="a9"/>
      <w:rPr>
        <w:rFonts w:ascii="ＭＳ 明朝" w:hAnsi="ＭＳ 明朝"/>
      </w:rPr>
    </w:pPr>
    <w:r>
      <w:rPr>
        <w:rFonts w:ascii="ＭＳ 明朝" w:hAnsi="ＭＳ 明朝"/>
        <w:noProof/>
      </w:rPr>
      <w:pict>
        <v:line id="_x0000_s2059" style="position:absolute;left:0;text-align:left;flip:x;z-index:7" from="-14.05pt,16.35pt" to="496.2pt,16.35pt"/>
      </w:pict>
    </w:r>
    <w:r w:rsidR="00FF1D6D" w:rsidRPr="000A5498">
      <w:rPr>
        <w:rFonts w:ascii="ＭＳ 明朝" w:hAnsi="ＭＳ 明朝" w:hint="eastAsia"/>
        <w:sz w:val="20"/>
        <w:szCs w:val="20"/>
      </w:rPr>
      <w:t>第</w:t>
    </w:r>
    <w:r w:rsidR="00FF1D6D">
      <w:rPr>
        <w:rFonts w:ascii="ＭＳ 明朝" w:hAnsi="ＭＳ 明朝" w:hint="eastAsia"/>
        <w:sz w:val="20"/>
        <w:szCs w:val="20"/>
      </w:rPr>
      <w:t>４</w:t>
    </w:r>
    <w:r w:rsidR="00FF1D6D" w:rsidRPr="000A5498">
      <w:rPr>
        <w:rFonts w:ascii="ＭＳ 明朝" w:hAnsi="ＭＳ 明朝" w:hint="eastAsia"/>
        <w:sz w:val="20"/>
        <w:szCs w:val="20"/>
      </w:rPr>
      <w:t xml:space="preserve">章　</w:t>
    </w:r>
    <w:r w:rsidR="00FF1D6D">
      <w:rPr>
        <w:rFonts w:ascii="ＭＳ 明朝" w:hAnsi="ＭＳ 明朝" w:hint="eastAsia"/>
        <w:sz w:val="20"/>
        <w:szCs w:val="20"/>
      </w:rPr>
      <w:t>災害予防計画</w:t>
    </w:r>
    <w:r w:rsidR="00FF1D6D" w:rsidRPr="002E0801">
      <w:rPr>
        <w:rFonts w:ascii="ＭＳ 明朝" w:hAnsi="ＭＳ 明朝" w:hint="eastAsia"/>
        <w:sz w:val="20"/>
        <w:szCs w:val="2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6D" w:rsidRPr="002E0801" w:rsidRDefault="007B24BA" w:rsidP="002E0801">
    <w:pPr>
      <w:pStyle w:val="a9"/>
      <w:wordWrap w:val="0"/>
      <w:jc w:val="right"/>
      <w:rPr>
        <w:rFonts w:ascii="ＭＳ 明朝" w:hAnsi="ＭＳ 明朝"/>
        <w:sz w:val="20"/>
        <w:szCs w:val="20"/>
      </w:rPr>
    </w:pPr>
    <w:r>
      <w:rPr>
        <w:rFonts w:ascii="ＭＳ 明朝" w:hAnsi="ＭＳ 明朝"/>
        <w:sz w:val="20"/>
        <w:szCs w:val="20"/>
      </w:rPr>
      <w:pict>
        <v:line id="_x0000_s2060" style="position:absolute;left:0;text-align:left;flip:x;z-index:8" from="-14.05pt,16.35pt" to="496.2pt,16.35pt"/>
      </w:pict>
    </w:r>
    <w:r w:rsidR="00FF1D6D" w:rsidRPr="000A5498">
      <w:rPr>
        <w:rFonts w:ascii="ＭＳ 明朝" w:hAnsi="ＭＳ 明朝" w:hint="eastAsia"/>
        <w:sz w:val="20"/>
        <w:szCs w:val="20"/>
      </w:rPr>
      <w:t>第</w:t>
    </w:r>
    <w:r w:rsidR="00FF1D6D">
      <w:rPr>
        <w:rFonts w:ascii="ＭＳ 明朝" w:hAnsi="ＭＳ 明朝" w:hint="eastAsia"/>
        <w:sz w:val="20"/>
        <w:szCs w:val="20"/>
      </w:rPr>
      <w:t>４</w:t>
    </w:r>
    <w:r w:rsidR="00FF1D6D" w:rsidRPr="000A5498">
      <w:rPr>
        <w:rFonts w:ascii="ＭＳ 明朝" w:hAnsi="ＭＳ 明朝" w:hint="eastAsia"/>
        <w:sz w:val="20"/>
        <w:szCs w:val="20"/>
      </w:rPr>
      <w:t xml:space="preserve">章　</w:t>
    </w:r>
    <w:r w:rsidR="00FF1D6D">
      <w:rPr>
        <w:rFonts w:ascii="ＭＳ 明朝" w:hAnsi="ＭＳ 明朝" w:hint="eastAsia"/>
        <w:sz w:val="20"/>
        <w:szCs w:val="20"/>
      </w:rPr>
      <w:t>災害予防計画</w:t>
    </w:r>
    <w:r w:rsidR="00FF1D6D" w:rsidRPr="002E0801">
      <w:rPr>
        <w:rFonts w:ascii="ＭＳ 明朝" w:hAnsi="ＭＳ 明朝" w:hint="eastAsia"/>
        <w:sz w:val="20"/>
        <w:szCs w:val="2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6D" w:rsidRPr="002E0801" w:rsidRDefault="007B24BA">
    <w:pPr>
      <w:pStyle w:val="a9"/>
      <w:rPr>
        <w:rFonts w:ascii="ＭＳ 明朝" w:hAnsi="ＭＳ 明朝"/>
      </w:rPr>
    </w:pPr>
    <w:r>
      <w:rPr>
        <w:rFonts w:ascii="ＭＳ 明朝" w:hAnsi="ＭＳ 明朝"/>
        <w:noProof/>
      </w:rPr>
      <w:pict>
        <v:line id="_x0000_s2062" style="position:absolute;left:0;text-align:left;flip:x;z-index:10" from="-14.05pt,16.35pt" to="496.2pt,16.35pt"/>
      </w:pict>
    </w:r>
    <w:r w:rsidR="00FF1D6D" w:rsidRPr="000A5498">
      <w:rPr>
        <w:rFonts w:ascii="ＭＳ 明朝" w:hAnsi="ＭＳ 明朝" w:hint="eastAsia"/>
        <w:sz w:val="20"/>
        <w:szCs w:val="20"/>
      </w:rPr>
      <w:t>第</w:t>
    </w:r>
    <w:r w:rsidR="00FF1D6D">
      <w:rPr>
        <w:rFonts w:ascii="ＭＳ 明朝" w:hAnsi="ＭＳ 明朝" w:hint="eastAsia"/>
        <w:sz w:val="20"/>
        <w:szCs w:val="20"/>
      </w:rPr>
      <w:t>５</w:t>
    </w:r>
    <w:r w:rsidR="00FF1D6D" w:rsidRPr="000A5498">
      <w:rPr>
        <w:rFonts w:ascii="ＭＳ 明朝" w:hAnsi="ＭＳ 明朝" w:hint="eastAsia"/>
        <w:sz w:val="20"/>
        <w:szCs w:val="20"/>
      </w:rPr>
      <w:t xml:space="preserve">章　</w:t>
    </w:r>
    <w:r w:rsidR="00FF1D6D">
      <w:rPr>
        <w:rFonts w:ascii="ＭＳ 明朝" w:hAnsi="ＭＳ 明朝" w:hint="eastAsia"/>
        <w:sz w:val="20"/>
        <w:szCs w:val="20"/>
      </w:rPr>
      <w:t>災害応急対策計画</w:t>
    </w:r>
    <w:r w:rsidR="00FF1D6D" w:rsidRPr="002E0801">
      <w:rPr>
        <w:rFonts w:ascii="ＭＳ 明朝" w:hAnsi="ＭＳ 明朝" w:hint="eastAsia"/>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16B3"/>
    <w:multiLevelType w:val="hybridMultilevel"/>
    <w:tmpl w:val="4DECA83E"/>
    <w:lvl w:ilvl="0" w:tplc="CB94823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9105D"/>
    <w:multiLevelType w:val="hybridMultilevel"/>
    <w:tmpl w:val="84460DA4"/>
    <w:lvl w:ilvl="0" w:tplc="5C861E44">
      <w:start w:val="6"/>
      <w:numFmt w:val="bullet"/>
      <w:lvlText w:val="○"/>
      <w:lvlJc w:val="left"/>
      <w:pPr>
        <w:ind w:left="360" w:hanging="360"/>
      </w:pPr>
      <w:rPr>
        <w:rFonts w:ascii="ＭＳ 明朝" w:eastAsia="ＭＳ 明朝" w:hAnsi="ＭＳ 明朝" w:cs="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BC0E9F"/>
    <w:multiLevelType w:val="hybridMultilevel"/>
    <w:tmpl w:val="8A58E4B4"/>
    <w:lvl w:ilvl="0" w:tplc="770A3D6A">
      <w:start w:val="1"/>
      <w:numFmt w:val="aiueo"/>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3" w15:restartNumberingAfterBreak="0">
    <w:nsid w:val="0CAE22B8"/>
    <w:multiLevelType w:val="hybridMultilevel"/>
    <w:tmpl w:val="71D0B13E"/>
    <w:lvl w:ilvl="0" w:tplc="1C18410E">
      <w:start w:val="1"/>
      <w:numFmt w:val="decimal"/>
      <w:lvlText w:val="（%1）"/>
      <w:lvlJc w:val="left"/>
      <w:pPr>
        <w:ind w:left="1410" w:hanging="750"/>
      </w:pPr>
      <w:rPr>
        <w:rFonts w:hint="default"/>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116D41C8"/>
    <w:multiLevelType w:val="hybridMultilevel"/>
    <w:tmpl w:val="CC5A2DA4"/>
    <w:lvl w:ilvl="0" w:tplc="5A88A6F0">
      <w:start w:val="16"/>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502055"/>
    <w:multiLevelType w:val="hybridMultilevel"/>
    <w:tmpl w:val="3EC6878A"/>
    <w:lvl w:ilvl="0" w:tplc="D1D6A3FA">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14B46E67"/>
    <w:multiLevelType w:val="hybridMultilevel"/>
    <w:tmpl w:val="353E06E2"/>
    <w:lvl w:ilvl="0" w:tplc="567C4212">
      <w:start w:val="2"/>
      <w:numFmt w:val="decimalEnclosedCircle"/>
      <w:lvlText w:val="%1"/>
      <w:lvlJc w:val="left"/>
      <w:pPr>
        <w:tabs>
          <w:tab w:val="num" w:pos="1520"/>
        </w:tabs>
        <w:ind w:left="1520" w:hanging="420"/>
      </w:pPr>
      <w:rPr>
        <w:rFonts w:hint="default"/>
      </w:rPr>
    </w:lvl>
    <w:lvl w:ilvl="1" w:tplc="04090017" w:tentative="1">
      <w:start w:val="1"/>
      <w:numFmt w:val="aiueoFullWidth"/>
      <w:lvlText w:val="(%2)"/>
      <w:lvlJc w:val="left"/>
      <w:pPr>
        <w:tabs>
          <w:tab w:val="num" w:pos="1940"/>
        </w:tabs>
        <w:ind w:left="1940" w:hanging="420"/>
      </w:pPr>
    </w:lvl>
    <w:lvl w:ilvl="2" w:tplc="04090011" w:tentative="1">
      <w:start w:val="1"/>
      <w:numFmt w:val="decimalEnclosedCircle"/>
      <w:lvlText w:val="%3"/>
      <w:lvlJc w:val="left"/>
      <w:pPr>
        <w:tabs>
          <w:tab w:val="num" w:pos="2360"/>
        </w:tabs>
        <w:ind w:left="2360" w:hanging="420"/>
      </w:pPr>
    </w:lvl>
    <w:lvl w:ilvl="3" w:tplc="0409000F" w:tentative="1">
      <w:start w:val="1"/>
      <w:numFmt w:val="decimal"/>
      <w:lvlText w:val="%4."/>
      <w:lvlJc w:val="left"/>
      <w:pPr>
        <w:tabs>
          <w:tab w:val="num" w:pos="2780"/>
        </w:tabs>
        <w:ind w:left="2780" w:hanging="420"/>
      </w:pPr>
    </w:lvl>
    <w:lvl w:ilvl="4" w:tplc="04090017" w:tentative="1">
      <w:start w:val="1"/>
      <w:numFmt w:val="aiueoFullWidth"/>
      <w:lvlText w:val="(%5)"/>
      <w:lvlJc w:val="left"/>
      <w:pPr>
        <w:tabs>
          <w:tab w:val="num" w:pos="3200"/>
        </w:tabs>
        <w:ind w:left="3200" w:hanging="420"/>
      </w:pPr>
    </w:lvl>
    <w:lvl w:ilvl="5" w:tplc="04090011" w:tentative="1">
      <w:start w:val="1"/>
      <w:numFmt w:val="decimalEnclosedCircle"/>
      <w:lvlText w:val="%6"/>
      <w:lvlJc w:val="left"/>
      <w:pPr>
        <w:tabs>
          <w:tab w:val="num" w:pos="3620"/>
        </w:tabs>
        <w:ind w:left="3620" w:hanging="420"/>
      </w:pPr>
    </w:lvl>
    <w:lvl w:ilvl="6" w:tplc="0409000F" w:tentative="1">
      <w:start w:val="1"/>
      <w:numFmt w:val="decimal"/>
      <w:lvlText w:val="%7."/>
      <w:lvlJc w:val="left"/>
      <w:pPr>
        <w:tabs>
          <w:tab w:val="num" w:pos="4040"/>
        </w:tabs>
        <w:ind w:left="4040" w:hanging="420"/>
      </w:pPr>
    </w:lvl>
    <w:lvl w:ilvl="7" w:tplc="04090017" w:tentative="1">
      <w:start w:val="1"/>
      <w:numFmt w:val="aiueoFullWidth"/>
      <w:lvlText w:val="(%8)"/>
      <w:lvlJc w:val="left"/>
      <w:pPr>
        <w:tabs>
          <w:tab w:val="num" w:pos="4460"/>
        </w:tabs>
        <w:ind w:left="4460" w:hanging="420"/>
      </w:pPr>
    </w:lvl>
    <w:lvl w:ilvl="8" w:tplc="04090011" w:tentative="1">
      <w:start w:val="1"/>
      <w:numFmt w:val="decimalEnclosedCircle"/>
      <w:lvlText w:val="%9"/>
      <w:lvlJc w:val="left"/>
      <w:pPr>
        <w:tabs>
          <w:tab w:val="num" w:pos="4880"/>
        </w:tabs>
        <w:ind w:left="4880" w:hanging="420"/>
      </w:pPr>
    </w:lvl>
  </w:abstractNum>
  <w:abstractNum w:abstractNumId="7" w15:restartNumberingAfterBreak="0">
    <w:nsid w:val="16C548D2"/>
    <w:multiLevelType w:val="hybridMultilevel"/>
    <w:tmpl w:val="ED44D97C"/>
    <w:lvl w:ilvl="0" w:tplc="EBBC2808">
      <w:start w:val="1"/>
      <w:numFmt w:val="decimal"/>
      <w:lvlText w:val="（%1）"/>
      <w:lvlJc w:val="left"/>
      <w:pPr>
        <w:ind w:left="1288" w:hanging="720"/>
      </w:pPr>
      <w:rPr>
        <w:rFonts w:ascii="ＭＳ 明朝" w:eastAsia="ＭＳ 明朝" w:hAnsi="ＭＳ 明朝"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8" w15:restartNumberingAfterBreak="0">
    <w:nsid w:val="17303FC2"/>
    <w:multiLevelType w:val="hybridMultilevel"/>
    <w:tmpl w:val="AF165A82"/>
    <w:lvl w:ilvl="0" w:tplc="1C7E516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4615CA"/>
    <w:multiLevelType w:val="hybridMultilevel"/>
    <w:tmpl w:val="679AD698"/>
    <w:lvl w:ilvl="0" w:tplc="4146A1B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9567FC"/>
    <w:multiLevelType w:val="hybridMultilevel"/>
    <w:tmpl w:val="EA68165A"/>
    <w:lvl w:ilvl="0" w:tplc="6A0E211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BC2203D"/>
    <w:multiLevelType w:val="hybridMultilevel"/>
    <w:tmpl w:val="79C4E27E"/>
    <w:lvl w:ilvl="0" w:tplc="0A5CB266">
      <w:start w:val="1"/>
      <w:numFmt w:val="decimal"/>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2" w15:restartNumberingAfterBreak="0">
    <w:nsid w:val="1CCD29B2"/>
    <w:multiLevelType w:val="hybridMultilevel"/>
    <w:tmpl w:val="F95600AE"/>
    <w:lvl w:ilvl="0" w:tplc="54D26076">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15:restartNumberingAfterBreak="0">
    <w:nsid w:val="1DCC5C5D"/>
    <w:multiLevelType w:val="hybridMultilevel"/>
    <w:tmpl w:val="29FC228A"/>
    <w:lvl w:ilvl="0" w:tplc="2E280892">
      <w:start w:val="1"/>
      <w:numFmt w:val="decimal"/>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4" w15:restartNumberingAfterBreak="0">
    <w:nsid w:val="26E60BF3"/>
    <w:multiLevelType w:val="hybridMultilevel"/>
    <w:tmpl w:val="A6022DA8"/>
    <w:lvl w:ilvl="0" w:tplc="5F3854AC">
      <w:start w:val="9"/>
      <w:numFmt w:val="decimalEnclosedCircle"/>
      <w:lvlText w:val="%1"/>
      <w:lvlJc w:val="left"/>
      <w:pPr>
        <w:tabs>
          <w:tab w:val="num" w:pos="1740"/>
        </w:tabs>
        <w:ind w:left="1740" w:hanging="420"/>
      </w:pPr>
      <w:rPr>
        <w:rFonts w:hint="default"/>
      </w:rPr>
    </w:lvl>
    <w:lvl w:ilvl="1" w:tplc="04090017" w:tentative="1">
      <w:start w:val="1"/>
      <w:numFmt w:val="aiueoFullWidth"/>
      <w:lvlText w:val="(%2)"/>
      <w:lvlJc w:val="left"/>
      <w:pPr>
        <w:tabs>
          <w:tab w:val="num" w:pos="2160"/>
        </w:tabs>
        <w:ind w:left="2160" w:hanging="420"/>
      </w:pPr>
    </w:lvl>
    <w:lvl w:ilvl="2" w:tplc="04090011" w:tentative="1">
      <w:start w:val="1"/>
      <w:numFmt w:val="decimalEnclosedCircle"/>
      <w:lvlText w:val="%3"/>
      <w:lvlJc w:val="left"/>
      <w:pPr>
        <w:tabs>
          <w:tab w:val="num" w:pos="2580"/>
        </w:tabs>
        <w:ind w:left="2580" w:hanging="420"/>
      </w:pPr>
    </w:lvl>
    <w:lvl w:ilvl="3" w:tplc="0409000F" w:tentative="1">
      <w:start w:val="1"/>
      <w:numFmt w:val="decimal"/>
      <w:lvlText w:val="%4."/>
      <w:lvlJc w:val="left"/>
      <w:pPr>
        <w:tabs>
          <w:tab w:val="num" w:pos="3000"/>
        </w:tabs>
        <w:ind w:left="3000" w:hanging="420"/>
      </w:pPr>
    </w:lvl>
    <w:lvl w:ilvl="4" w:tplc="04090017" w:tentative="1">
      <w:start w:val="1"/>
      <w:numFmt w:val="aiueoFullWidth"/>
      <w:lvlText w:val="(%5)"/>
      <w:lvlJc w:val="left"/>
      <w:pPr>
        <w:tabs>
          <w:tab w:val="num" w:pos="3420"/>
        </w:tabs>
        <w:ind w:left="3420" w:hanging="420"/>
      </w:pPr>
    </w:lvl>
    <w:lvl w:ilvl="5" w:tplc="04090011" w:tentative="1">
      <w:start w:val="1"/>
      <w:numFmt w:val="decimalEnclosedCircle"/>
      <w:lvlText w:val="%6"/>
      <w:lvlJc w:val="left"/>
      <w:pPr>
        <w:tabs>
          <w:tab w:val="num" w:pos="3840"/>
        </w:tabs>
        <w:ind w:left="3840" w:hanging="420"/>
      </w:pPr>
    </w:lvl>
    <w:lvl w:ilvl="6" w:tplc="0409000F" w:tentative="1">
      <w:start w:val="1"/>
      <w:numFmt w:val="decimal"/>
      <w:lvlText w:val="%7."/>
      <w:lvlJc w:val="left"/>
      <w:pPr>
        <w:tabs>
          <w:tab w:val="num" w:pos="4260"/>
        </w:tabs>
        <w:ind w:left="4260" w:hanging="420"/>
      </w:pPr>
    </w:lvl>
    <w:lvl w:ilvl="7" w:tplc="04090017" w:tentative="1">
      <w:start w:val="1"/>
      <w:numFmt w:val="aiueoFullWidth"/>
      <w:lvlText w:val="(%8)"/>
      <w:lvlJc w:val="left"/>
      <w:pPr>
        <w:tabs>
          <w:tab w:val="num" w:pos="4680"/>
        </w:tabs>
        <w:ind w:left="4680" w:hanging="420"/>
      </w:pPr>
    </w:lvl>
    <w:lvl w:ilvl="8" w:tplc="04090011" w:tentative="1">
      <w:start w:val="1"/>
      <w:numFmt w:val="decimalEnclosedCircle"/>
      <w:lvlText w:val="%9"/>
      <w:lvlJc w:val="left"/>
      <w:pPr>
        <w:tabs>
          <w:tab w:val="num" w:pos="5100"/>
        </w:tabs>
        <w:ind w:left="5100" w:hanging="420"/>
      </w:pPr>
    </w:lvl>
  </w:abstractNum>
  <w:abstractNum w:abstractNumId="15" w15:restartNumberingAfterBreak="0">
    <w:nsid w:val="29E85A44"/>
    <w:multiLevelType w:val="hybridMultilevel"/>
    <w:tmpl w:val="F95494C4"/>
    <w:lvl w:ilvl="0" w:tplc="C36EEF44">
      <w:start w:val="1"/>
      <w:numFmt w:val="decimal"/>
      <w:lvlText w:val="（%1）"/>
      <w:lvlJc w:val="left"/>
      <w:pPr>
        <w:ind w:left="1380" w:hanging="720"/>
      </w:pPr>
      <w:rPr>
        <w:rFonts w:hint="default"/>
        <w:color w:val="auto"/>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2C8119ED"/>
    <w:multiLevelType w:val="hybridMultilevel"/>
    <w:tmpl w:val="6F9AE202"/>
    <w:lvl w:ilvl="0" w:tplc="66CE430C">
      <w:start w:val="1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40570E9"/>
    <w:multiLevelType w:val="hybridMultilevel"/>
    <w:tmpl w:val="0CFA35A6"/>
    <w:lvl w:ilvl="0" w:tplc="8B14057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8F1FD6"/>
    <w:multiLevelType w:val="hybridMultilevel"/>
    <w:tmpl w:val="69DC73FA"/>
    <w:lvl w:ilvl="0" w:tplc="90882D7C">
      <w:start w:val="1"/>
      <w:numFmt w:val="aiueo"/>
      <w:lvlText w:val="（%1）"/>
      <w:lvlJc w:val="left"/>
      <w:pPr>
        <w:ind w:left="1820" w:hanging="72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9" w15:restartNumberingAfterBreak="0">
    <w:nsid w:val="3C1C495B"/>
    <w:multiLevelType w:val="hybridMultilevel"/>
    <w:tmpl w:val="2F9E2FBC"/>
    <w:lvl w:ilvl="0" w:tplc="E31437B2">
      <w:start w:val="1"/>
      <w:numFmt w:val="aiueo"/>
      <w:lvlText w:val="(%1）"/>
      <w:lvlJc w:val="left"/>
      <w:pPr>
        <w:ind w:left="2040" w:hanging="720"/>
      </w:pPr>
      <w:rPr>
        <w:rFonts w:hAnsi="ＭＳ 明朝" w:hint="default"/>
        <w:color w:val="FF0000"/>
        <w:sz w:val="21"/>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0" w15:restartNumberingAfterBreak="0">
    <w:nsid w:val="43317B6F"/>
    <w:multiLevelType w:val="hybridMultilevel"/>
    <w:tmpl w:val="E0EC5B10"/>
    <w:lvl w:ilvl="0" w:tplc="0A5CB266">
      <w:start w:val="1"/>
      <w:numFmt w:val="decimal"/>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1" w15:restartNumberingAfterBreak="0">
    <w:nsid w:val="44924BB9"/>
    <w:multiLevelType w:val="hybridMultilevel"/>
    <w:tmpl w:val="790A02FA"/>
    <w:lvl w:ilvl="0" w:tplc="3B6E6B46">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49057D7A"/>
    <w:multiLevelType w:val="hybridMultilevel"/>
    <w:tmpl w:val="01929E96"/>
    <w:lvl w:ilvl="0" w:tplc="218A1E54">
      <w:start w:val="2"/>
      <w:numFmt w:val="decimalEnclosedCircle"/>
      <w:lvlText w:val="%1"/>
      <w:lvlJc w:val="left"/>
      <w:pPr>
        <w:tabs>
          <w:tab w:val="num" w:pos="1154"/>
        </w:tabs>
        <w:ind w:left="1154" w:hanging="360"/>
      </w:pPr>
      <w:rPr>
        <w:rFonts w:hint="eastAsia"/>
      </w:rPr>
    </w:lvl>
    <w:lvl w:ilvl="1" w:tplc="04090017" w:tentative="1">
      <w:start w:val="1"/>
      <w:numFmt w:val="aiueoFullWidth"/>
      <w:lvlText w:val="(%2)"/>
      <w:lvlJc w:val="left"/>
      <w:pPr>
        <w:tabs>
          <w:tab w:val="num" w:pos="1634"/>
        </w:tabs>
        <w:ind w:left="1634" w:hanging="420"/>
      </w:pPr>
    </w:lvl>
    <w:lvl w:ilvl="2" w:tplc="04090011" w:tentative="1">
      <w:start w:val="1"/>
      <w:numFmt w:val="decimalEnclosedCircle"/>
      <w:lvlText w:val="%3"/>
      <w:lvlJc w:val="left"/>
      <w:pPr>
        <w:tabs>
          <w:tab w:val="num" w:pos="2054"/>
        </w:tabs>
        <w:ind w:left="2054" w:hanging="420"/>
      </w:pPr>
    </w:lvl>
    <w:lvl w:ilvl="3" w:tplc="0409000F" w:tentative="1">
      <w:start w:val="1"/>
      <w:numFmt w:val="decimal"/>
      <w:lvlText w:val="%4."/>
      <w:lvlJc w:val="left"/>
      <w:pPr>
        <w:tabs>
          <w:tab w:val="num" w:pos="2474"/>
        </w:tabs>
        <w:ind w:left="2474" w:hanging="420"/>
      </w:pPr>
    </w:lvl>
    <w:lvl w:ilvl="4" w:tplc="04090017" w:tentative="1">
      <w:start w:val="1"/>
      <w:numFmt w:val="aiueoFullWidth"/>
      <w:lvlText w:val="(%5)"/>
      <w:lvlJc w:val="left"/>
      <w:pPr>
        <w:tabs>
          <w:tab w:val="num" w:pos="2894"/>
        </w:tabs>
        <w:ind w:left="2894" w:hanging="420"/>
      </w:pPr>
    </w:lvl>
    <w:lvl w:ilvl="5" w:tplc="04090011" w:tentative="1">
      <w:start w:val="1"/>
      <w:numFmt w:val="decimalEnclosedCircle"/>
      <w:lvlText w:val="%6"/>
      <w:lvlJc w:val="left"/>
      <w:pPr>
        <w:tabs>
          <w:tab w:val="num" w:pos="3314"/>
        </w:tabs>
        <w:ind w:left="3314" w:hanging="420"/>
      </w:pPr>
    </w:lvl>
    <w:lvl w:ilvl="6" w:tplc="0409000F" w:tentative="1">
      <w:start w:val="1"/>
      <w:numFmt w:val="decimal"/>
      <w:lvlText w:val="%7."/>
      <w:lvlJc w:val="left"/>
      <w:pPr>
        <w:tabs>
          <w:tab w:val="num" w:pos="3734"/>
        </w:tabs>
        <w:ind w:left="3734" w:hanging="420"/>
      </w:pPr>
    </w:lvl>
    <w:lvl w:ilvl="7" w:tplc="04090017" w:tentative="1">
      <w:start w:val="1"/>
      <w:numFmt w:val="aiueoFullWidth"/>
      <w:lvlText w:val="(%8)"/>
      <w:lvlJc w:val="left"/>
      <w:pPr>
        <w:tabs>
          <w:tab w:val="num" w:pos="4154"/>
        </w:tabs>
        <w:ind w:left="4154" w:hanging="420"/>
      </w:pPr>
    </w:lvl>
    <w:lvl w:ilvl="8" w:tplc="04090011" w:tentative="1">
      <w:start w:val="1"/>
      <w:numFmt w:val="decimalEnclosedCircle"/>
      <w:lvlText w:val="%9"/>
      <w:lvlJc w:val="left"/>
      <w:pPr>
        <w:tabs>
          <w:tab w:val="num" w:pos="4574"/>
        </w:tabs>
        <w:ind w:left="4574" w:hanging="420"/>
      </w:pPr>
    </w:lvl>
  </w:abstractNum>
  <w:abstractNum w:abstractNumId="23" w15:restartNumberingAfterBreak="0">
    <w:nsid w:val="49742FC7"/>
    <w:multiLevelType w:val="hybridMultilevel"/>
    <w:tmpl w:val="BAE2E502"/>
    <w:lvl w:ilvl="0" w:tplc="5A525614">
      <w:start w:val="4"/>
      <w:numFmt w:val="decimalEnclosedCircle"/>
      <w:lvlText w:val="%1"/>
      <w:lvlJc w:val="left"/>
      <w:pPr>
        <w:tabs>
          <w:tab w:val="num" w:pos="1244"/>
        </w:tabs>
        <w:ind w:left="1244" w:hanging="450"/>
      </w:pPr>
      <w:rPr>
        <w:rFonts w:hint="eastAsia"/>
      </w:rPr>
    </w:lvl>
    <w:lvl w:ilvl="1" w:tplc="04090017" w:tentative="1">
      <w:start w:val="1"/>
      <w:numFmt w:val="aiueoFullWidth"/>
      <w:lvlText w:val="(%2)"/>
      <w:lvlJc w:val="left"/>
      <w:pPr>
        <w:tabs>
          <w:tab w:val="num" w:pos="1634"/>
        </w:tabs>
        <w:ind w:left="1634" w:hanging="420"/>
      </w:pPr>
    </w:lvl>
    <w:lvl w:ilvl="2" w:tplc="04090011" w:tentative="1">
      <w:start w:val="1"/>
      <w:numFmt w:val="decimalEnclosedCircle"/>
      <w:lvlText w:val="%3"/>
      <w:lvlJc w:val="left"/>
      <w:pPr>
        <w:tabs>
          <w:tab w:val="num" w:pos="2054"/>
        </w:tabs>
        <w:ind w:left="2054" w:hanging="420"/>
      </w:pPr>
    </w:lvl>
    <w:lvl w:ilvl="3" w:tplc="0409000F" w:tentative="1">
      <w:start w:val="1"/>
      <w:numFmt w:val="decimal"/>
      <w:lvlText w:val="%4."/>
      <w:lvlJc w:val="left"/>
      <w:pPr>
        <w:tabs>
          <w:tab w:val="num" w:pos="2474"/>
        </w:tabs>
        <w:ind w:left="2474" w:hanging="420"/>
      </w:pPr>
    </w:lvl>
    <w:lvl w:ilvl="4" w:tplc="04090017" w:tentative="1">
      <w:start w:val="1"/>
      <w:numFmt w:val="aiueoFullWidth"/>
      <w:lvlText w:val="(%5)"/>
      <w:lvlJc w:val="left"/>
      <w:pPr>
        <w:tabs>
          <w:tab w:val="num" w:pos="2894"/>
        </w:tabs>
        <w:ind w:left="2894" w:hanging="420"/>
      </w:pPr>
    </w:lvl>
    <w:lvl w:ilvl="5" w:tplc="04090011" w:tentative="1">
      <w:start w:val="1"/>
      <w:numFmt w:val="decimalEnclosedCircle"/>
      <w:lvlText w:val="%6"/>
      <w:lvlJc w:val="left"/>
      <w:pPr>
        <w:tabs>
          <w:tab w:val="num" w:pos="3314"/>
        </w:tabs>
        <w:ind w:left="3314" w:hanging="420"/>
      </w:pPr>
    </w:lvl>
    <w:lvl w:ilvl="6" w:tplc="0409000F" w:tentative="1">
      <w:start w:val="1"/>
      <w:numFmt w:val="decimal"/>
      <w:lvlText w:val="%7."/>
      <w:lvlJc w:val="left"/>
      <w:pPr>
        <w:tabs>
          <w:tab w:val="num" w:pos="3734"/>
        </w:tabs>
        <w:ind w:left="3734" w:hanging="420"/>
      </w:pPr>
    </w:lvl>
    <w:lvl w:ilvl="7" w:tplc="04090017" w:tentative="1">
      <w:start w:val="1"/>
      <w:numFmt w:val="aiueoFullWidth"/>
      <w:lvlText w:val="(%8)"/>
      <w:lvlJc w:val="left"/>
      <w:pPr>
        <w:tabs>
          <w:tab w:val="num" w:pos="4154"/>
        </w:tabs>
        <w:ind w:left="4154" w:hanging="420"/>
      </w:pPr>
    </w:lvl>
    <w:lvl w:ilvl="8" w:tplc="04090011" w:tentative="1">
      <w:start w:val="1"/>
      <w:numFmt w:val="decimalEnclosedCircle"/>
      <w:lvlText w:val="%9"/>
      <w:lvlJc w:val="left"/>
      <w:pPr>
        <w:tabs>
          <w:tab w:val="num" w:pos="4574"/>
        </w:tabs>
        <w:ind w:left="4574" w:hanging="420"/>
      </w:pPr>
    </w:lvl>
  </w:abstractNum>
  <w:abstractNum w:abstractNumId="24" w15:restartNumberingAfterBreak="0">
    <w:nsid w:val="49B15AF0"/>
    <w:multiLevelType w:val="hybridMultilevel"/>
    <w:tmpl w:val="E1703212"/>
    <w:lvl w:ilvl="0" w:tplc="C96A9878">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A1F3D57"/>
    <w:multiLevelType w:val="hybridMultilevel"/>
    <w:tmpl w:val="A9FCA006"/>
    <w:lvl w:ilvl="0" w:tplc="32A8E3DA">
      <w:start w:val="1"/>
      <w:numFmt w:val="decimal"/>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6" w15:restartNumberingAfterBreak="0">
    <w:nsid w:val="55FB47AA"/>
    <w:multiLevelType w:val="hybridMultilevel"/>
    <w:tmpl w:val="6B725C3E"/>
    <w:lvl w:ilvl="0" w:tplc="927C470E">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5B367BAA"/>
    <w:multiLevelType w:val="hybridMultilevel"/>
    <w:tmpl w:val="BDDA0084"/>
    <w:lvl w:ilvl="0" w:tplc="D0B42362">
      <w:start w:val="1"/>
      <w:numFmt w:val="decimalFullWidth"/>
      <w:lvlText w:val="第%1節"/>
      <w:lvlJc w:val="left"/>
      <w:pPr>
        <w:ind w:left="1470" w:hanging="111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5E274CB9"/>
    <w:multiLevelType w:val="hybridMultilevel"/>
    <w:tmpl w:val="77EAE6FA"/>
    <w:lvl w:ilvl="0" w:tplc="9CBA1512">
      <w:start w:val="1"/>
      <w:numFmt w:val="aiueo"/>
      <w:lvlText w:val="(%1)"/>
      <w:lvlJc w:val="left"/>
      <w:pPr>
        <w:ind w:left="1713" w:hanging="360"/>
      </w:pPr>
      <w:rPr>
        <w:rFonts w:hAnsi="ＭＳ 明朝" w:hint="default"/>
        <w:color w:val="auto"/>
        <w:sz w:val="21"/>
      </w:rPr>
    </w:lvl>
    <w:lvl w:ilvl="1" w:tplc="04090017" w:tentative="1">
      <w:start w:val="1"/>
      <w:numFmt w:val="aiueoFullWidth"/>
      <w:lvlText w:val="(%2)"/>
      <w:lvlJc w:val="left"/>
      <w:pPr>
        <w:ind w:left="2193" w:hanging="420"/>
      </w:pPr>
    </w:lvl>
    <w:lvl w:ilvl="2" w:tplc="04090011" w:tentative="1">
      <w:start w:val="1"/>
      <w:numFmt w:val="decimalEnclosedCircle"/>
      <w:lvlText w:val="%3"/>
      <w:lvlJc w:val="left"/>
      <w:pPr>
        <w:ind w:left="2613" w:hanging="420"/>
      </w:pPr>
    </w:lvl>
    <w:lvl w:ilvl="3" w:tplc="0409000F" w:tentative="1">
      <w:start w:val="1"/>
      <w:numFmt w:val="decimal"/>
      <w:lvlText w:val="%4."/>
      <w:lvlJc w:val="left"/>
      <w:pPr>
        <w:ind w:left="3033" w:hanging="420"/>
      </w:pPr>
    </w:lvl>
    <w:lvl w:ilvl="4" w:tplc="04090017" w:tentative="1">
      <w:start w:val="1"/>
      <w:numFmt w:val="aiueoFullWidth"/>
      <w:lvlText w:val="(%5)"/>
      <w:lvlJc w:val="left"/>
      <w:pPr>
        <w:ind w:left="3453" w:hanging="420"/>
      </w:pPr>
    </w:lvl>
    <w:lvl w:ilvl="5" w:tplc="04090011" w:tentative="1">
      <w:start w:val="1"/>
      <w:numFmt w:val="decimalEnclosedCircle"/>
      <w:lvlText w:val="%6"/>
      <w:lvlJc w:val="left"/>
      <w:pPr>
        <w:ind w:left="3873" w:hanging="420"/>
      </w:pPr>
    </w:lvl>
    <w:lvl w:ilvl="6" w:tplc="0409000F" w:tentative="1">
      <w:start w:val="1"/>
      <w:numFmt w:val="decimal"/>
      <w:lvlText w:val="%7."/>
      <w:lvlJc w:val="left"/>
      <w:pPr>
        <w:ind w:left="4293" w:hanging="420"/>
      </w:pPr>
    </w:lvl>
    <w:lvl w:ilvl="7" w:tplc="04090017" w:tentative="1">
      <w:start w:val="1"/>
      <w:numFmt w:val="aiueoFullWidth"/>
      <w:lvlText w:val="(%8)"/>
      <w:lvlJc w:val="left"/>
      <w:pPr>
        <w:ind w:left="4713" w:hanging="420"/>
      </w:pPr>
    </w:lvl>
    <w:lvl w:ilvl="8" w:tplc="04090011" w:tentative="1">
      <w:start w:val="1"/>
      <w:numFmt w:val="decimalEnclosedCircle"/>
      <w:lvlText w:val="%9"/>
      <w:lvlJc w:val="left"/>
      <w:pPr>
        <w:ind w:left="5133" w:hanging="420"/>
      </w:pPr>
    </w:lvl>
  </w:abstractNum>
  <w:abstractNum w:abstractNumId="29" w15:restartNumberingAfterBreak="0">
    <w:nsid w:val="62412307"/>
    <w:multiLevelType w:val="hybridMultilevel"/>
    <w:tmpl w:val="A9FCA006"/>
    <w:lvl w:ilvl="0" w:tplc="32A8E3DA">
      <w:start w:val="1"/>
      <w:numFmt w:val="decimal"/>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0" w15:restartNumberingAfterBreak="0">
    <w:nsid w:val="62DD108C"/>
    <w:multiLevelType w:val="hybridMultilevel"/>
    <w:tmpl w:val="14E625D0"/>
    <w:lvl w:ilvl="0" w:tplc="661E212C">
      <w:start w:val="6"/>
      <w:numFmt w:val="bullet"/>
      <w:lvlText w:val="○"/>
      <w:lvlJc w:val="left"/>
      <w:pPr>
        <w:ind w:left="470" w:hanging="360"/>
      </w:pPr>
      <w:rPr>
        <w:rFonts w:ascii="ＭＳ 明朝" w:eastAsia="ＭＳ 明朝" w:hAnsi="ＭＳ 明朝" w:cs="MS"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1" w15:restartNumberingAfterBreak="0">
    <w:nsid w:val="657E6134"/>
    <w:multiLevelType w:val="hybridMultilevel"/>
    <w:tmpl w:val="0074AC12"/>
    <w:lvl w:ilvl="0" w:tplc="BF5220DC">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2" w15:restartNumberingAfterBreak="0">
    <w:nsid w:val="6BE61F22"/>
    <w:multiLevelType w:val="hybridMultilevel"/>
    <w:tmpl w:val="3BFCA410"/>
    <w:lvl w:ilvl="0" w:tplc="3C7CBFBC">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3" w15:restartNumberingAfterBreak="0">
    <w:nsid w:val="6EF465A5"/>
    <w:multiLevelType w:val="hybridMultilevel"/>
    <w:tmpl w:val="18D29E98"/>
    <w:lvl w:ilvl="0" w:tplc="AA02B632">
      <w:start w:val="1"/>
      <w:numFmt w:val="decimal"/>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34" w15:restartNumberingAfterBreak="0">
    <w:nsid w:val="6F8E599B"/>
    <w:multiLevelType w:val="hybridMultilevel"/>
    <w:tmpl w:val="B33EC470"/>
    <w:lvl w:ilvl="0" w:tplc="97A05D74">
      <w:start w:val="1"/>
      <w:numFmt w:val="aiueo"/>
      <w:lvlText w:val="（%1）"/>
      <w:lvlJc w:val="left"/>
      <w:pPr>
        <w:ind w:left="1967" w:hanging="720"/>
      </w:pPr>
      <w:rPr>
        <w:rFonts w:hAnsi="ＭＳ 明朝" w:hint="default"/>
        <w:color w:val="FF0000"/>
        <w:sz w:val="21"/>
        <w:lang w:val="en-US"/>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35" w15:restartNumberingAfterBreak="0">
    <w:nsid w:val="6FB4209D"/>
    <w:multiLevelType w:val="hybridMultilevel"/>
    <w:tmpl w:val="ACE67C1C"/>
    <w:lvl w:ilvl="0" w:tplc="35848AD6">
      <w:start w:val="1"/>
      <w:numFmt w:val="decimal"/>
      <w:lvlText w:val="（%1）"/>
      <w:lvlJc w:val="left"/>
      <w:pPr>
        <w:tabs>
          <w:tab w:val="num" w:pos="1380"/>
        </w:tabs>
        <w:ind w:left="1380" w:hanging="72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6" w15:restartNumberingAfterBreak="0">
    <w:nsid w:val="71C431D0"/>
    <w:multiLevelType w:val="hybridMultilevel"/>
    <w:tmpl w:val="414A3C58"/>
    <w:lvl w:ilvl="0" w:tplc="B7BAFC3C">
      <w:start w:val="3"/>
      <w:numFmt w:val="decimal"/>
      <w:lvlText w:val="%1"/>
      <w:lvlJc w:val="left"/>
      <w:pPr>
        <w:tabs>
          <w:tab w:val="num" w:pos="470"/>
        </w:tabs>
        <w:ind w:left="470" w:hanging="36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37" w15:restartNumberingAfterBreak="0">
    <w:nsid w:val="72601197"/>
    <w:multiLevelType w:val="hybridMultilevel"/>
    <w:tmpl w:val="3BC8EE84"/>
    <w:lvl w:ilvl="0" w:tplc="84867C26">
      <w:start w:val="6"/>
      <w:numFmt w:val="bullet"/>
      <w:lvlText w:val="○"/>
      <w:lvlJc w:val="left"/>
      <w:pPr>
        <w:ind w:left="470" w:hanging="360"/>
      </w:pPr>
      <w:rPr>
        <w:rFonts w:ascii="ＭＳ 明朝" w:eastAsia="ＭＳ 明朝" w:hAnsi="ＭＳ 明朝" w:cs="MS"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8" w15:restartNumberingAfterBreak="0">
    <w:nsid w:val="79FF05A0"/>
    <w:multiLevelType w:val="hybridMultilevel"/>
    <w:tmpl w:val="CF50DED2"/>
    <w:lvl w:ilvl="0" w:tplc="18863DD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4807DF"/>
    <w:multiLevelType w:val="hybridMultilevel"/>
    <w:tmpl w:val="1BEEBF64"/>
    <w:lvl w:ilvl="0" w:tplc="F30CD0E2">
      <w:start w:val="1"/>
      <w:numFmt w:val="decimal"/>
      <w:lvlText w:val="（%1）"/>
      <w:lvlJc w:val="left"/>
      <w:pPr>
        <w:ind w:left="1380" w:hanging="720"/>
      </w:pPr>
      <w:rPr>
        <w:rFonts w:hint="default"/>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E4F66A4"/>
    <w:multiLevelType w:val="hybridMultilevel"/>
    <w:tmpl w:val="624206EC"/>
    <w:lvl w:ilvl="0" w:tplc="3B267A40">
      <w:start w:val="9"/>
      <w:numFmt w:val="decimal"/>
      <w:lvlText w:val="%1"/>
      <w:lvlJc w:val="left"/>
      <w:pPr>
        <w:tabs>
          <w:tab w:val="num" w:pos="460"/>
        </w:tabs>
        <w:ind w:left="460" w:hanging="36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num w:numId="1">
    <w:abstractNumId w:val="23"/>
  </w:num>
  <w:num w:numId="2">
    <w:abstractNumId w:val="22"/>
  </w:num>
  <w:num w:numId="3">
    <w:abstractNumId w:val="24"/>
  </w:num>
  <w:num w:numId="4">
    <w:abstractNumId w:val="10"/>
  </w:num>
  <w:num w:numId="5">
    <w:abstractNumId w:val="4"/>
  </w:num>
  <w:num w:numId="6">
    <w:abstractNumId w:val="36"/>
  </w:num>
  <w:num w:numId="7">
    <w:abstractNumId w:val="16"/>
  </w:num>
  <w:num w:numId="8">
    <w:abstractNumId w:val="6"/>
  </w:num>
  <w:num w:numId="9">
    <w:abstractNumId w:val="14"/>
  </w:num>
  <w:num w:numId="10">
    <w:abstractNumId w:val="35"/>
  </w:num>
  <w:num w:numId="11">
    <w:abstractNumId w:val="31"/>
  </w:num>
  <w:num w:numId="12">
    <w:abstractNumId w:val="2"/>
  </w:num>
  <w:num w:numId="13">
    <w:abstractNumId w:val="40"/>
  </w:num>
  <w:num w:numId="14">
    <w:abstractNumId w:val="17"/>
  </w:num>
  <w:num w:numId="15">
    <w:abstractNumId w:val="0"/>
  </w:num>
  <w:num w:numId="16">
    <w:abstractNumId w:val="9"/>
  </w:num>
  <w:num w:numId="17">
    <w:abstractNumId w:val="38"/>
  </w:num>
  <w:num w:numId="18">
    <w:abstractNumId w:val="8"/>
  </w:num>
  <w:num w:numId="19">
    <w:abstractNumId w:val="20"/>
  </w:num>
  <w:num w:numId="20">
    <w:abstractNumId w:val="11"/>
  </w:num>
  <w:num w:numId="21">
    <w:abstractNumId w:val="33"/>
  </w:num>
  <w:num w:numId="22">
    <w:abstractNumId w:val="21"/>
  </w:num>
  <w:num w:numId="23">
    <w:abstractNumId w:val="19"/>
  </w:num>
  <w:num w:numId="24">
    <w:abstractNumId w:val="34"/>
  </w:num>
  <w:num w:numId="25">
    <w:abstractNumId w:val="28"/>
  </w:num>
  <w:num w:numId="26">
    <w:abstractNumId w:val="18"/>
  </w:num>
  <w:num w:numId="27">
    <w:abstractNumId w:val="26"/>
  </w:num>
  <w:num w:numId="28">
    <w:abstractNumId w:val="25"/>
  </w:num>
  <w:num w:numId="29">
    <w:abstractNumId w:val="15"/>
  </w:num>
  <w:num w:numId="30">
    <w:abstractNumId w:val="27"/>
  </w:num>
  <w:num w:numId="31">
    <w:abstractNumId w:val="5"/>
  </w:num>
  <w:num w:numId="32">
    <w:abstractNumId w:val="7"/>
  </w:num>
  <w:num w:numId="33">
    <w:abstractNumId w:val="12"/>
  </w:num>
  <w:num w:numId="34">
    <w:abstractNumId w:val="13"/>
  </w:num>
  <w:num w:numId="35">
    <w:abstractNumId w:val="39"/>
  </w:num>
  <w:num w:numId="36">
    <w:abstractNumId w:val="32"/>
  </w:num>
  <w:num w:numId="37">
    <w:abstractNumId w:val="3"/>
  </w:num>
  <w:num w:numId="38">
    <w:abstractNumId w:val="1"/>
  </w:num>
  <w:num w:numId="39">
    <w:abstractNumId w:val="30"/>
  </w:num>
  <w:num w:numId="40">
    <w:abstractNumId w:val="37"/>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hideGrammaticalErrors/>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22"/>
  <w:drawingGridVerticalSpacing w:val="24"/>
  <w:displayHorizontalDrawingGridEvery w:val="0"/>
  <w:characterSpacingControl w:val="compressPunctuation"/>
  <w:hdrShapeDefaults>
    <o:shapedefaults v:ext="edit" spidmax="6182" fillcolor="white">
      <v:fill color="white"/>
      <v:textbox inset=".64mm,0,.64mm,0"/>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207"/>
    <w:rsid w:val="000000FD"/>
    <w:rsid w:val="000014BF"/>
    <w:rsid w:val="000039D6"/>
    <w:rsid w:val="000039DB"/>
    <w:rsid w:val="00003D82"/>
    <w:rsid w:val="000054AB"/>
    <w:rsid w:val="00006FFA"/>
    <w:rsid w:val="00007046"/>
    <w:rsid w:val="00007E5C"/>
    <w:rsid w:val="00012039"/>
    <w:rsid w:val="000126E4"/>
    <w:rsid w:val="0001278A"/>
    <w:rsid w:val="00013CD6"/>
    <w:rsid w:val="00014BB5"/>
    <w:rsid w:val="00015669"/>
    <w:rsid w:val="00015816"/>
    <w:rsid w:val="0001687F"/>
    <w:rsid w:val="00017406"/>
    <w:rsid w:val="00017A74"/>
    <w:rsid w:val="00017C6D"/>
    <w:rsid w:val="000205E9"/>
    <w:rsid w:val="00020873"/>
    <w:rsid w:val="00022601"/>
    <w:rsid w:val="000238F1"/>
    <w:rsid w:val="00024A60"/>
    <w:rsid w:val="00024A6A"/>
    <w:rsid w:val="00026030"/>
    <w:rsid w:val="00026B80"/>
    <w:rsid w:val="00026F47"/>
    <w:rsid w:val="00030D63"/>
    <w:rsid w:val="00031180"/>
    <w:rsid w:val="00031CE2"/>
    <w:rsid w:val="00031DD9"/>
    <w:rsid w:val="00033760"/>
    <w:rsid w:val="0003378F"/>
    <w:rsid w:val="00033E5A"/>
    <w:rsid w:val="0003498C"/>
    <w:rsid w:val="00035BA5"/>
    <w:rsid w:val="00037957"/>
    <w:rsid w:val="00042409"/>
    <w:rsid w:val="0004240C"/>
    <w:rsid w:val="000430CE"/>
    <w:rsid w:val="00043765"/>
    <w:rsid w:val="00043886"/>
    <w:rsid w:val="00043A15"/>
    <w:rsid w:val="000443FE"/>
    <w:rsid w:val="00044B2A"/>
    <w:rsid w:val="00045F9D"/>
    <w:rsid w:val="00046932"/>
    <w:rsid w:val="000469DA"/>
    <w:rsid w:val="00047F7B"/>
    <w:rsid w:val="0005118F"/>
    <w:rsid w:val="00051B98"/>
    <w:rsid w:val="00054873"/>
    <w:rsid w:val="00054E37"/>
    <w:rsid w:val="00055032"/>
    <w:rsid w:val="00055530"/>
    <w:rsid w:val="00055C3F"/>
    <w:rsid w:val="00056CC8"/>
    <w:rsid w:val="000573CC"/>
    <w:rsid w:val="000606DF"/>
    <w:rsid w:val="00061E34"/>
    <w:rsid w:val="00063DC2"/>
    <w:rsid w:val="000642E7"/>
    <w:rsid w:val="0006488B"/>
    <w:rsid w:val="000655E4"/>
    <w:rsid w:val="00066554"/>
    <w:rsid w:val="00066E31"/>
    <w:rsid w:val="00066FEF"/>
    <w:rsid w:val="0006743E"/>
    <w:rsid w:val="00070751"/>
    <w:rsid w:val="00072F2D"/>
    <w:rsid w:val="00075D23"/>
    <w:rsid w:val="000761E2"/>
    <w:rsid w:val="00076525"/>
    <w:rsid w:val="00076FB2"/>
    <w:rsid w:val="000773B0"/>
    <w:rsid w:val="0007750A"/>
    <w:rsid w:val="00077D44"/>
    <w:rsid w:val="00080AE4"/>
    <w:rsid w:val="00080C77"/>
    <w:rsid w:val="00081110"/>
    <w:rsid w:val="00082B82"/>
    <w:rsid w:val="00084175"/>
    <w:rsid w:val="000845BB"/>
    <w:rsid w:val="00084872"/>
    <w:rsid w:val="0008510B"/>
    <w:rsid w:val="00085CD3"/>
    <w:rsid w:val="000866FE"/>
    <w:rsid w:val="00087AD9"/>
    <w:rsid w:val="00087C2D"/>
    <w:rsid w:val="000903B0"/>
    <w:rsid w:val="00091AD1"/>
    <w:rsid w:val="000923E3"/>
    <w:rsid w:val="00092CEC"/>
    <w:rsid w:val="000943E8"/>
    <w:rsid w:val="00094549"/>
    <w:rsid w:val="00094653"/>
    <w:rsid w:val="0009470F"/>
    <w:rsid w:val="000954DB"/>
    <w:rsid w:val="00095C60"/>
    <w:rsid w:val="0009730B"/>
    <w:rsid w:val="000A0432"/>
    <w:rsid w:val="000A0607"/>
    <w:rsid w:val="000A20A0"/>
    <w:rsid w:val="000A2596"/>
    <w:rsid w:val="000A385A"/>
    <w:rsid w:val="000A39D9"/>
    <w:rsid w:val="000A49DD"/>
    <w:rsid w:val="000A5498"/>
    <w:rsid w:val="000A7140"/>
    <w:rsid w:val="000B1325"/>
    <w:rsid w:val="000B20F4"/>
    <w:rsid w:val="000B2891"/>
    <w:rsid w:val="000B2ABC"/>
    <w:rsid w:val="000B2DBA"/>
    <w:rsid w:val="000B3FE8"/>
    <w:rsid w:val="000B4392"/>
    <w:rsid w:val="000B7A95"/>
    <w:rsid w:val="000B7D1B"/>
    <w:rsid w:val="000C29D3"/>
    <w:rsid w:val="000C2C28"/>
    <w:rsid w:val="000C4ADD"/>
    <w:rsid w:val="000D0597"/>
    <w:rsid w:val="000D081D"/>
    <w:rsid w:val="000D125C"/>
    <w:rsid w:val="000D1A40"/>
    <w:rsid w:val="000D1D58"/>
    <w:rsid w:val="000D252E"/>
    <w:rsid w:val="000D3240"/>
    <w:rsid w:val="000D330B"/>
    <w:rsid w:val="000D343E"/>
    <w:rsid w:val="000D3479"/>
    <w:rsid w:val="000D6023"/>
    <w:rsid w:val="000D6671"/>
    <w:rsid w:val="000D6801"/>
    <w:rsid w:val="000E0E92"/>
    <w:rsid w:val="000E1BE9"/>
    <w:rsid w:val="000E29B8"/>
    <w:rsid w:val="000E2BD9"/>
    <w:rsid w:val="000E3B2A"/>
    <w:rsid w:val="000E3B51"/>
    <w:rsid w:val="000E45BA"/>
    <w:rsid w:val="000E7927"/>
    <w:rsid w:val="000F176A"/>
    <w:rsid w:val="000F1C1D"/>
    <w:rsid w:val="000F25A9"/>
    <w:rsid w:val="000F29E9"/>
    <w:rsid w:val="000F30CB"/>
    <w:rsid w:val="000F3E8E"/>
    <w:rsid w:val="000F57A1"/>
    <w:rsid w:val="000F57E7"/>
    <w:rsid w:val="000F66D3"/>
    <w:rsid w:val="000F7836"/>
    <w:rsid w:val="000F7AD0"/>
    <w:rsid w:val="000F7BA2"/>
    <w:rsid w:val="001028CF"/>
    <w:rsid w:val="0010312B"/>
    <w:rsid w:val="00104509"/>
    <w:rsid w:val="00106121"/>
    <w:rsid w:val="001066A0"/>
    <w:rsid w:val="00106B77"/>
    <w:rsid w:val="00110099"/>
    <w:rsid w:val="001104BB"/>
    <w:rsid w:val="00111A05"/>
    <w:rsid w:val="00112147"/>
    <w:rsid w:val="0011252C"/>
    <w:rsid w:val="0011488F"/>
    <w:rsid w:val="0011493C"/>
    <w:rsid w:val="0011505F"/>
    <w:rsid w:val="001157E2"/>
    <w:rsid w:val="001163C4"/>
    <w:rsid w:val="001168CC"/>
    <w:rsid w:val="00116CE5"/>
    <w:rsid w:val="001178A5"/>
    <w:rsid w:val="00120AD0"/>
    <w:rsid w:val="00121803"/>
    <w:rsid w:val="00121BE6"/>
    <w:rsid w:val="00121ED5"/>
    <w:rsid w:val="00122B36"/>
    <w:rsid w:val="00122CA7"/>
    <w:rsid w:val="00124491"/>
    <w:rsid w:val="001248D8"/>
    <w:rsid w:val="00125D66"/>
    <w:rsid w:val="0012610B"/>
    <w:rsid w:val="001265E7"/>
    <w:rsid w:val="00127562"/>
    <w:rsid w:val="0012757F"/>
    <w:rsid w:val="001312C3"/>
    <w:rsid w:val="00131AC8"/>
    <w:rsid w:val="001324F4"/>
    <w:rsid w:val="00132E6D"/>
    <w:rsid w:val="001335E2"/>
    <w:rsid w:val="00134447"/>
    <w:rsid w:val="00135B7F"/>
    <w:rsid w:val="0013615A"/>
    <w:rsid w:val="00136309"/>
    <w:rsid w:val="001406BF"/>
    <w:rsid w:val="0014096D"/>
    <w:rsid w:val="00140A48"/>
    <w:rsid w:val="00140AAA"/>
    <w:rsid w:val="00140DA7"/>
    <w:rsid w:val="00141745"/>
    <w:rsid w:val="001418BC"/>
    <w:rsid w:val="001418CD"/>
    <w:rsid w:val="001423E6"/>
    <w:rsid w:val="00142F9E"/>
    <w:rsid w:val="00145270"/>
    <w:rsid w:val="00147E0C"/>
    <w:rsid w:val="0015012E"/>
    <w:rsid w:val="00151534"/>
    <w:rsid w:val="00153D57"/>
    <w:rsid w:val="00153E52"/>
    <w:rsid w:val="00154027"/>
    <w:rsid w:val="0015450C"/>
    <w:rsid w:val="0015538C"/>
    <w:rsid w:val="00155559"/>
    <w:rsid w:val="001556EF"/>
    <w:rsid w:val="00156F4D"/>
    <w:rsid w:val="001606C2"/>
    <w:rsid w:val="00161051"/>
    <w:rsid w:val="00161090"/>
    <w:rsid w:val="00161216"/>
    <w:rsid w:val="001618CF"/>
    <w:rsid w:val="00162E27"/>
    <w:rsid w:val="00163176"/>
    <w:rsid w:val="00163A1A"/>
    <w:rsid w:val="00164613"/>
    <w:rsid w:val="00164F76"/>
    <w:rsid w:val="00165214"/>
    <w:rsid w:val="001666E4"/>
    <w:rsid w:val="00167AB7"/>
    <w:rsid w:val="001704BF"/>
    <w:rsid w:val="00170824"/>
    <w:rsid w:val="00170F08"/>
    <w:rsid w:val="001717FA"/>
    <w:rsid w:val="001718B8"/>
    <w:rsid w:val="00171FF7"/>
    <w:rsid w:val="00172861"/>
    <w:rsid w:val="001732F0"/>
    <w:rsid w:val="00173807"/>
    <w:rsid w:val="00174B77"/>
    <w:rsid w:val="00174FD9"/>
    <w:rsid w:val="001754BC"/>
    <w:rsid w:val="00175E08"/>
    <w:rsid w:val="00175F05"/>
    <w:rsid w:val="00176E26"/>
    <w:rsid w:val="001772A0"/>
    <w:rsid w:val="0017785A"/>
    <w:rsid w:val="00177DD2"/>
    <w:rsid w:val="001801ED"/>
    <w:rsid w:val="00180DA7"/>
    <w:rsid w:val="00180DE2"/>
    <w:rsid w:val="00184B6D"/>
    <w:rsid w:val="00185EDF"/>
    <w:rsid w:val="00186757"/>
    <w:rsid w:val="00186B03"/>
    <w:rsid w:val="0018715B"/>
    <w:rsid w:val="00187B2C"/>
    <w:rsid w:val="0019039C"/>
    <w:rsid w:val="00190C20"/>
    <w:rsid w:val="00191549"/>
    <w:rsid w:val="0019160B"/>
    <w:rsid w:val="00191621"/>
    <w:rsid w:val="001925B5"/>
    <w:rsid w:val="00193622"/>
    <w:rsid w:val="00194875"/>
    <w:rsid w:val="00195867"/>
    <w:rsid w:val="00196BEC"/>
    <w:rsid w:val="001A0A1D"/>
    <w:rsid w:val="001A0EBA"/>
    <w:rsid w:val="001A18CB"/>
    <w:rsid w:val="001A307A"/>
    <w:rsid w:val="001A30FA"/>
    <w:rsid w:val="001A3251"/>
    <w:rsid w:val="001A3CA8"/>
    <w:rsid w:val="001A3EC5"/>
    <w:rsid w:val="001A4A8A"/>
    <w:rsid w:val="001A4AD5"/>
    <w:rsid w:val="001A4EF2"/>
    <w:rsid w:val="001A505E"/>
    <w:rsid w:val="001A5C45"/>
    <w:rsid w:val="001A6014"/>
    <w:rsid w:val="001A674D"/>
    <w:rsid w:val="001A700C"/>
    <w:rsid w:val="001A7AF2"/>
    <w:rsid w:val="001A7B7C"/>
    <w:rsid w:val="001B0642"/>
    <w:rsid w:val="001B0A9C"/>
    <w:rsid w:val="001B0DB2"/>
    <w:rsid w:val="001B21D5"/>
    <w:rsid w:val="001B22A1"/>
    <w:rsid w:val="001B2549"/>
    <w:rsid w:val="001B29EB"/>
    <w:rsid w:val="001B2B16"/>
    <w:rsid w:val="001B2EC6"/>
    <w:rsid w:val="001B3663"/>
    <w:rsid w:val="001B506E"/>
    <w:rsid w:val="001C1181"/>
    <w:rsid w:val="001C1DF7"/>
    <w:rsid w:val="001C2258"/>
    <w:rsid w:val="001C2261"/>
    <w:rsid w:val="001C2E74"/>
    <w:rsid w:val="001C3046"/>
    <w:rsid w:val="001C32DA"/>
    <w:rsid w:val="001C3B61"/>
    <w:rsid w:val="001C6249"/>
    <w:rsid w:val="001C63DA"/>
    <w:rsid w:val="001C6F3B"/>
    <w:rsid w:val="001C79D8"/>
    <w:rsid w:val="001D04A3"/>
    <w:rsid w:val="001D07E4"/>
    <w:rsid w:val="001D0D95"/>
    <w:rsid w:val="001D1B74"/>
    <w:rsid w:val="001D2B53"/>
    <w:rsid w:val="001D2C6A"/>
    <w:rsid w:val="001D4177"/>
    <w:rsid w:val="001D47C0"/>
    <w:rsid w:val="001D4E4A"/>
    <w:rsid w:val="001D5107"/>
    <w:rsid w:val="001D514A"/>
    <w:rsid w:val="001D5FBA"/>
    <w:rsid w:val="001D6BD1"/>
    <w:rsid w:val="001E1040"/>
    <w:rsid w:val="001E2376"/>
    <w:rsid w:val="001E36AC"/>
    <w:rsid w:val="001E4285"/>
    <w:rsid w:val="001E4AC6"/>
    <w:rsid w:val="001E560C"/>
    <w:rsid w:val="001E6474"/>
    <w:rsid w:val="001E6758"/>
    <w:rsid w:val="001E77EA"/>
    <w:rsid w:val="001F053A"/>
    <w:rsid w:val="001F0CE3"/>
    <w:rsid w:val="001F11A1"/>
    <w:rsid w:val="001F1317"/>
    <w:rsid w:val="001F21EF"/>
    <w:rsid w:val="001F3FEE"/>
    <w:rsid w:val="001F4698"/>
    <w:rsid w:val="001F661A"/>
    <w:rsid w:val="002003C2"/>
    <w:rsid w:val="00200EED"/>
    <w:rsid w:val="00201285"/>
    <w:rsid w:val="002012B5"/>
    <w:rsid w:val="002019E3"/>
    <w:rsid w:val="00201E07"/>
    <w:rsid w:val="00201FA3"/>
    <w:rsid w:val="00202091"/>
    <w:rsid w:val="00202BE7"/>
    <w:rsid w:val="00202E96"/>
    <w:rsid w:val="00203141"/>
    <w:rsid w:val="00203AC1"/>
    <w:rsid w:val="00204A9B"/>
    <w:rsid w:val="0020597D"/>
    <w:rsid w:val="00206D17"/>
    <w:rsid w:val="0020770D"/>
    <w:rsid w:val="00210FA9"/>
    <w:rsid w:val="00212111"/>
    <w:rsid w:val="002129F7"/>
    <w:rsid w:val="00212E51"/>
    <w:rsid w:val="00213B66"/>
    <w:rsid w:val="00214940"/>
    <w:rsid w:val="00214A0F"/>
    <w:rsid w:val="002157A0"/>
    <w:rsid w:val="00216F2D"/>
    <w:rsid w:val="002176DF"/>
    <w:rsid w:val="00217FDB"/>
    <w:rsid w:val="00220C0B"/>
    <w:rsid w:val="0022104D"/>
    <w:rsid w:val="002214FD"/>
    <w:rsid w:val="0022161B"/>
    <w:rsid w:val="00221671"/>
    <w:rsid w:val="00221CE9"/>
    <w:rsid w:val="00222086"/>
    <w:rsid w:val="002222E5"/>
    <w:rsid w:val="00222B0F"/>
    <w:rsid w:val="00222F7E"/>
    <w:rsid w:val="00222FCD"/>
    <w:rsid w:val="002232AB"/>
    <w:rsid w:val="002249C5"/>
    <w:rsid w:val="00224A35"/>
    <w:rsid w:val="002256C2"/>
    <w:rsid w:val="00226F47"/>
    <w:rsid w:val="00231A84"/>
    <w:rsid w:val="0023238B"/>
    <w:rsid w:val="002324C4"/>
    <w:rsid w:val="00232AE5"/>
    <w:rsid w:val="002364AF"/>
    <w:rsid w:val="0023758C"/>
    <w:rsid w:val="00240754"/>
    <w:rsid w:val="00240A68"/>
    <w:rsid w:val="00240ECC"/>
    <w:rsid w:val="00241297"/>
    <w:rsid w:val="00241448"/>
    <w:rsid w:val="0024193C"/>
    <w:rsid w:val="002419AA"/>
    <w:rsid w:val="00241EFB"/>
    <w:rsid w:val="00242330"/>
    <w:rsid w:val="002425CC"/>
    <w:rsid w:val="002426B6"/>
    <w:rsid w:val="00242825"/>
    <w:rsid w:val="0024337E"/>
    <w:rsid w:val="00244CC5"/>
    <w:rsid w:val="00244CC7"/>
    <w:rsid w:val="00245D7B"/>
    <w:rsid w:val="00245E8B"/>
    <w:rsid w:val="00245FDD"/>
    <w:rsid w:val="0024771D"/>
    <w:rsid w:val="00247749"/>
    <w:rsid w:val="00250DED"/>
    <w:rsid w:val="00251684"/>
    <w:rsid w:val="00251DBE"/>
    <w:rsid w:val="0025228A"/>
    <w:rsid w:val="00252665"/>
    <w:rsid w:val="0025287B"/>
    <w:rsid w:val="002541CF"/>
    <w:rsid w:val="00255236"/>
    <w:rsid w:val="00255562"/>
    <w:rsid w:val="002573DA"/>
    <w:rsid w:val="00257E6E"/>
    <w:rsid w:val="00260047"/>
    <w:rsid w:val="002613D4"/>
    <w:rsid w:val="00261B7B"/>
    <w:rsid w:val="002622CB"/>
    <w:rsid w:val="0026413A"/>
    <w:rsid w:val="0026496E"/>
    <w:rsid w:val="002657C8"/>
    <w:rsid w:val="00265C53"/>
    <w:rsid w:val="00265D8D"/>
    <w:rsid w:val="00270186"/>
    <w:rsid w:val="00270791"/>
    <w:rsid w:val="00271A75"/>
    <w:rsid w:val="002729F8"/>
    <w:rsid w:val="00273285"/>
    <w:rsid w:val="0027340E"/>
    <w:rsid w:val="002740F3"/>
    <w:rsid w:val="0027469A"/>
    <w:rsid w:val="00275A1B"/>
    <w:rsid w:val="00275AAE"/>
    <w:rsid w:val="00275D17"/>
    <w:rsid w:val="00277855"/>
    <w:rsid w:val="00277C4C"/>
    <w:rsid w:val="00280793"/>
    <w:rsid w:val="00281933"/>
    <w:rsid w:val="00282001"/>
    <w:rsid w:val="00282207"/>
    <w:rsid w:val="002825E6"/>
    <w:rsid w:val="00282F76"/>
    <w:rsid w:val="00283656"/>
    <w:rsid w:val="00284668"/>
    <w:rsid w:val="0028561C"/>
    <w:rsid w:val="002858E3"/>
    <w:rsid w:val="002859DB"/>
    <w:rsid w:val="00285E16"/>
    <w:rsid w:val="00285F43"/>
    <w:rsid w:val="00286482"/>
    <w:rsid w:val="00286BEC"/>
    <w:rsid w:val="0028752B"/>
    <w:rsid w:val="00290F92"/>
    <w:rsid w:val="00291451"/>
    <w:rsid w:val="002921BC"/>
    <w:rsid w:val="00292B16"/>
    <w:rsid w:val="00293936"/>
    <w:rsid w:val="00293DC1"/>
    <w:rsid w:val="002941C7"/>
    <w:rsid w:val="00294E3D"/>
    <w:rsid w:val="00295BEE"/>
    <w:rsid w:val="0029690F"/>
    <w:rsid w:val="0029691A"/>
    <w:rsid w:val="00296ACC"/>
    <w:rsid w:val="00296D56"/>
    <w:rsid w:val="002A0B63"/>
    <w:rsid w:val="002A12EC"/>
    <w:rsid w:val="002A150D"/>
    <w:rsid w:val="002A1A1B"/>
    <w:rsid w:val="002A1F9F"/>
    <w:rsid w:val="002A24AF"/>
    <w:rsid w:val="002A2EAF"/>
    <w:rsid w:val="002A369B"/>
    <w:rsid w:val="002A3AB1"/>
    <w:rsid w:val="002A3AF2"/>
    <w:rsid w:val="002A3E09"/>
    <w:rsid w:val="002A407F"/>
    <w:rsid w:val="002A44D6"/>
    <w:rsid w:val="002A54CD"/>
    <w:rsid w:val="002A692E"/>
    <w:rsid w:val="002A6B13"/>
    <w:rsid w:val="002A7F7D"/>
    <w:rsid w:val="002B0628"/>
    <w:rsid w:val="002B151F"/>
    <w:rsid w:val="002B15DD"/>
    <w:rsid w:val="002B1E84"/>
    <w:rsid w:val="002B2135"/>
    <w:rsid w:val="002B38C4"/>
    <w:rsid w:val="002B3E58"/>
    <w:rsid w:val="002B558D"/>
    <w:rsid w:val="002B61C5"/>
    <w:rsid w:val="002B63E7"/>
    <w:rsid w:val="002B760C"/>
    <w:rsid w:val="002C0B5D"/>
    <w:rsid w:val="002C1694"/>
    <w:rsid w:val="002C29CD"/>
    <w:rsid w:val="002C2AC9"/>
    <w:rsid w:val="002C3145"/>
    <w:rsid w:val="002C3932"/>
    <w:rsid w:val="002C4AF6"/>
    <w:rsid w:val="002C5413"/>
    <w:rsid w:val="002C57FA"/>
    <w:rsid w:val="002C5A20"/>
    <w:rsid w:val="002C5C08"/>
    <w:rsid w:val="002C5D21"/>
    <w:rsid w:val="002C601C"/>
    <w:rsid w:val="002C72C5"/>
    <w:rsid w:val="002D090C"/>
    <w:rsid w:val="002D10AE"/>
    <w:rsid w:val="002D25AD"/>
    <w:rsid w:val="002D2E38"/>
    <w:rsid w:val="002D3337"/>
    <w:rsid w:val="002D3F4B"/>
    <w:rsid w:val="002D467F"/>
    <w:rsid w:val="002D4866"/>
    <w:rsid w:val="002D4D1E"/>
    <w:rsid w:val="002D5C23"/>
    <w:rsid w:val="002D62B1"/>
    <w:rsid w:val="002D7016"/>
    <w:rsid w:val="002D7D66"/>
    <w:rsid w:val="002E0801"/>
    <w:rsid w:val="002E0D05"/>
    <w:rsid w:val="002E1059"/>
    <w:rsid w:val="002E18C1"/>
    <w:rsid w:val="002E1BCB"/>
    <w:rsid w:val="002E2061"/>
    <w:rsid w:val="002E2D22"/>
    <w:rsid w:val="002E311C"/>
    <w:rsid w:val="002E3912"/>
    <w:rsid w:val="002E453C"/>
    <w:rsid w:val="002E5578"/>
    <w:rsid w:val="002E588F"/>
    <w:rsid w:val="002E5FFF"/>
    <w:rsid w:val="002E6BA7"/>
    <w:rsid w:val="002E6C3C"/>
    <w:rsid w:val="002E7140"/>
    <w:rsid w:val="002E7165"/>
    <w:rsid w:val="002F02D0"/>
    <w:rsid w:val="002F0CCC"/>
    <w:rsid w:val="002F0DD2"/>
    <w:rsid w:val="002F17F3"/>
    <w:rsid w:val="002F20A0"/>
    <w:rsid w:val="002F2A4D"/>
    <w:rsid w:val="002F3129"/>
    <w:rsid w:val="002F3990"/>
    <w:rsid w:val="002F46D0"/>
    <w:rsid w:val="002F562D"/>
    <w:rsid w:val="002F61C0"/>
    <w:rsid w:val="002F6C3E"/>
    <w:rsid w:val="002F7F1C"/>
    <w:rsid w:val="00300897"/>
    <w:rsid w:val="00300D17"/>
    <w:rsid w:val="003018B4"/>
    <w:rsid w:val="00301D44"/>
    <w:rsid w:val="003029FC"/>
    <w:rsid w:val="00303B54"/>
    <w:rsid w:val="00303CDF"/>
    <w:rsid w:val="00303EC4"/>
    <w:rsid w:val="00304980"/>
    <w:rsid w:val="0030514E"/>
    <w:rsid w:val="00305C2B"/>
    <w:rsid w:val="00307B56"/>
    <w:rsid w:val="003106FC"/>
    <w:rsid w:val="00310736"/>
    <w:rsid w:val="00311366"/>
    <w:rsid w:val="003116A7"/>
    <w:rsid w:val="0031378A"/>
    <w:rsid w:val="003141C7"/>
    <w:rsid w:val="00316925"/>
    <w:rsid w:val="00320095"/>
    <w:rsid w:val="00321361"/>
    <w:rsid w:val="00321C68"/>
    <w:rsid w:val="00323441"/>
    <w:rsid w:val="0032391C"/>
    <w:rsid w:val="00323F16"/>
    <w:rsid w:val="003247E8"/>
    <w:rsid w:val="00324DC2"/>
    <w:rsid w:val="00325F7B"/>
    <w:rsid w:val="0032604D"/>
    <w:rsid w:val="00326432"/>
    <w:rsid w:val="00326C47"/>
    <w:rsid w:val="0032764E"/>
    <w:rsid w:val="0033174C"/>
    <w:rsid w:val="003324DA"/>
    <w:rsid w:val="00332C96"/>
    <w:rsid w:val="00333241"/>
    <w:rsid w:val="003346C9"/>
    <w:rsid w:val="003356E2"/>
    <w:rsid w:val="003356E3"/>
    <w:rsid w:val="00335C5A"/>
    <w:rsid w:val="00336F0F"/>
    <w:rsid w:val="00337844"/>
    <w:rsid w:val="00337ED1"/>
    <w:rsid w:val="00340B58"/>
    <w:rsid w:val="00340F2E"/>
    <w:rsid w:val="00340FEA"/>
    <w:rsid w:val="0034103B"/>
    <w:rsid w:val="003412C9"/>
    <w:rsid w:val="003415EB"/>
    <w:rsid w:val="00341B06"/>
    <w:rsid w:val="00342FAE"/>
    <w:rsid w:val="00343F3D"/>
    <w:rsid w:val="0034455E"/>
    <w:rsid w:val="003446F3"/>
    <w:rsid w:val="00344B1D"/>
    <w:rsid w:val="003456A6"/>
    <w:rsid w:val="00346795"/>
    <w:rsid w:val="00350E17"/>
    <w:rsid w:val="00351AD0"/>
    <w:rsid w:val="00353ECA"/>
    <w:rsid w:val="00354727"/>
    <w:rsid w:val="00355D59"/>
    <w:rsid w:val="00355E8A"/>
    <w:rsid w:val="0035628B"/>
    <w:rsid w:val="003572D1"/>
    <w:rsid w:val="0035736E"/>
    <w:rsid w:val="00357812"/>
    <w:rsid w:val="00357C8D"/>
    <w:rsid w:val="003609EC"/>
    <w:rsid w:val="00361202"/>
    <w:rsid w:val="00362614"/>
    <w:rsid w:val="00362B8E"/>
    <w:rsid w:val="003630CE"/>
    <w:rsid w:val="00363560"/>
    <w:rsid w:val="00363775"/>
    <w:rsid w:val="0036488F"/>
    <w:rsid w:val="00365F2F"/>
    <w:rsid w:val="0036711F"/>
    <w:rsid w:val="0037013F"/>
    <w:rsid w:val="00370C22"/>
    <w:rsid w:val="00372342"/>
    <w:rsid w:val="00375DC6"/>
    <w:rsid w:val="00376444"/>
    <w:rsid w:val="00376BEC"/>
    <w:rsid w:val="003772A2"/>
    <w:rsid w:val="00380FE9"/>
    <w:rsid w:val="00381C02"/>
    <w:rsid w:val="00381CEB"/>
    <w:rsid w:val="00381CED"/>
    <w:rsid w:val="0038261C"/>
    <w:rsid w:val="003832BF"/>
    <w:rsid w:val="00383395"/>
    <w:rsid w:val="00384654"/>
    <w:rsid w:val="00385A96"/>
    <w:rsid w:val="00385F29"/>
    <w:rsid w:val="00386921"/>
    <w:rsid w:val="00387B4C"/>
    <w:rsid w:val="00390582"/>
    <w:rsid w:val="0039086F"/>
    <w:rsid w:val="00391513"/>
    <w:rsid w:val="00391F03"/>
    <w:rsid w:val="003920F5"/>
    <w:rsid w:val="003951DC"/>
    <w:rsid w:val="00397321"/>
    <w:rsid w:val="003A0C87"/>
    <w:rsid w:val="003A1215"/>
    <w:rsid w:val="003A14B2"/>
    <w:rsid w:val="003A247B"/>
    <w:rsid w:val="003A34D4"/>
    <w:rsid w:val="003A48C6"/>
    <w:rsid w:val="003A546F"/>
    <w:rsid w:val="003A5CDE"/>
    <w:rsid w:val="003A62E9"/>
    <w:rsid w:val="003A63FF"/>
    <w:rsid w:val="003A66A7"/>
    <w:rsid w:val="003A6B5C"/>
    <w:rsid w:val="003A74DA"/>
    <w:rsid w:val="003A7BB4"/>
    <w:rsid w:val="003B01C2"/>
    <w:rsid w:val="003B05FB"/>
    <w:rsid w:val="003B0C8B"/>
    <w:rsid w:val="003B1149"/>
    <w:rsid w:val="003B2196"/>
    <w:rsid w:val="003B2234"/>
    <w:rsid w:val="003B2C74"/>
    <w:rsid w:val="003B2CB2"/>
    <w:rsid w:val="003B3A5B"/>
    <w:rsid w:val="003B5199"/>
    <w:rsid w:val="003B5BE4"/>
    <w:rsid w:val="003B6AFA"/>
    <w:rsid w:val="003B6D3A"/>
    <w:rsid w:val="003B77FA"/>
    <w:rsid w:val="003C074D"/>
    <w:rsid w:val="003C0D2B"/>
    <w:rsid w:val="003C180A"/>
    <w:rsid w:val="003C4B7B"/>
    <w:rsid w:val="003C4CA4"/>
    <w:rsid w:val="003C686C"/>
    <w:rsid w:val="003C6AB1"/>
    <w:rsid w:val="003C76E7"/>
    <w:rsid w:val="003C7DE4"/>
    <w:rsid w:val="003D0057"/>
    <w:rsid w:val="003D0141"/>
    <w:rsid w:val="003D0291"/>
    <w:rsid w:val="003D10F9"/>
    <w:rsid w:val="003D1F68"/>
    <w:rsid w:val="003D2041"/>
    <w:rsid w:val="003D2765"/>
    <w:rsid w:val="003D2948"/>
    <w:rsid w:val="003D36FB"/>
    <w:rsid w:val="003D4587"/>
    <w:rsid w:val="003D4B87"/>
    <w:rsid w:val="003D5283"/>
    <w:rsid w:val="003D5912"/>
    <w:rsid w:val="003D5CF2"/>
    <w:rsid w:val="003D5D21"/>
    <w:rsid w:val="003D63E2"/>
    <w:rsid w:val="003D6F4E"/>
    <w:rsid w:val="003E0D4A"/>
    <w:rsid w:val="003E1773"/>
    <w:rsid w:val="003E2DB0"/>
    <w:rsid w:val="003E3889"/>
    <w:rsid w:val="003E3C42"/>
    <w:rsid w:val="003E4019"/>
    <w:rsid w:val="003E41C3"/>
    <w:rsid w:val="003E44BF"/>
    <w:rsid w:val="003E4C9E"/>
    <w:rsid w:val="003E4E71"/>
    <w:rsid w:val="003E5490"/>
    <w:rsid w:val="003E570F"/>
    <w:rsid w:val="003E58F4"/>
    <w:rsid w:val="003E5C43"/>
    <w:rsid w:val="003E6847"/>
    <w:rsid w:val="003E785C"/>
    <w:rsid w:val="003E7D6E"/>
    <w:rsid w:val="003F0053"/>
    <w:rsid w:val="003F0C3C"/>
    <w:rsid w:val="003F1D2A"/>
    <w:rsid w:val="003F1D7C"/>
    <w:rsid w:val="003F1EE0"/>
    <w:rsid w:val="003F276E"/>
    <w:rsid w:val="003F3AA9"/>
    <w:rsid w:val="003F3ADB"/>
    <w:rsid w:val="003F3DE4"/>
    <w:rsid w:val="003F4D0A"/>
    <w:rsid w:val="003F5044"/>
    <w:rsid w:val="003F5721"/>
    <w:rsid w:val="003F5CD8"/>
    <w:rsid w:val="003F5F75"/>
    <w:rsid w:val="003F6748"/>
    <w:rsid w:val="003F747A"/>
    <w:rsid w:val="003F7619"/>
    <w:rsid w:val="003F7C7B"/>
    <w:rsid w:val="00401649"/>
    <w:rsid w:val="00401CAF"/>
    <w:rsid w:val="00402515"/>
    <w:rsid w:val="004026D5"/>
    <w:rsid w:val="00402CCB"/>
    <w:rsid w:val="00402D00"/>
    <w:rsid w:val="004040E4"/>
    <w:rsid w:val="00404FA3"/>
    <w:rsid w:val="004061B4"/>
    <w:rsid w:val="0040640F"/>
    <w:rsid w:val="00406C6E"/>
    <w:rsid w:val="00407211"/>
    <w:rsid w:val="00407D25"/>
    <w:rsid w:val="00407EC1"/>
    <w:rsid w:val="00410EA0"/>
    <w:rsid w:val="004113B3"/>
    <w:rsid w:val="0041159A"/>
    <w:rsid w:val="00413820"/>
    <w:rsid w:val="0041388A"/>
    <w:rsid w:val="00413C60"/>
    <w:rsid w:val="004141E7"/>
    <w:rsid w:val="00414BD2"/>
    <w:rsid w:val="00415115"/>
    <w:rsid w:val="00415A56"/>
    <w:rsid w:val="00416859"/>
    <w:rsid w:val="00417D01"/>
    <w:rsid w:val="00417D23"/>
    <w:rsid w:val="00417DDF"/>
    <w:rsid w:val="00420F60"/>
    <w:rsid w:val="004243A4"/>
    <w:rsid w:val="00424E51"/>
    <w:rsid w:val="0042565B"/>
    <w:rsid w:val="00426AC4"/>
    <w:rsid w:val="00427D9E"/>
    <w:rsid w:val="00430466"/>
    <w:rsid w:val="00431384"/>
    <w:rsid w:val="0043142E"/>
    <w:rsid w:val="00431585"/>
    <w:rsid w:val="00431824"/>
    <w:rsid w:val="00432E93"/>
    <w:rsid w:val="00433739"/>
    <w:rsid w:val="004347CD"/>
    <w:rsid w:val="00435DC0"/>
    <w:rsid w:val="00435DE2"/>
    <w:rsid w:val="00435EB4"/>
    <w:rsid w:val="004407FE"/>
    <w:rsid w:val="004410CF"/>
    <w:rsid w:val="00441632"/>
    <w:rsid w:val="004416EE"/>
    <w:rsid w:val="00441713"/>
    <w:rsid w:val="00441933"/>
    <w:rsid w:val="00441C43"/>
    <w:rsid w:val="00443501"/>
    <w:rsid w:val="00444233"/>
    <w:rsid w:val="00445010"/>
    <w:rsid w:val="0044619C"/>
    <w:rsid w:val="00446344"/>
    <w:rsid w:val="00447149"/>
    <w:rsid w:val="00447751"/>
    <w:rsid w:val="0044780B"/>
    <w:rsid w:val="00450107"/>
    <w:rsid w:val="00450411"/>
    <w:rsid w:val="00451076"/>
    <w:rsid w:val="004511B2"/>
    <w:rsid w:val="00452C66"/>
    <w:rsid w:val="00454200"/>
    <w:rsid w:val="004563E4"/>
    <w:rsid w:val="00457B65"/>
    <w:rsid w:val="00457BBB"/>
    <w:rsid w:val="00460AA3"/>
    <w:rsid w:val="00460BCD"/>
    <w:rsid w:val="00461098"/>
    <w:rsid w:val="004615EC"/>
    <w:rsid w:val="00461CF8"/>
    <w:rsid w:val="004621FB"/>
    <w:rsid w:val="00462623"/>
    <w:rsid w:val="0046340B"/>
    <w:rsid w:val="00463DD7"/>
    <w:rsid w:val="004642EB"/>
    <w:rsid w:val="00466FD1"/>
    <w:rsid w:val="004670E6"/>
    <w:rsid w:val="00470FB4"/>
    <w:rsid w:val="00471E9B"/>
    <w:rsid w:val="00472C4D"/>
    <w:rsid w:val="00476AF9"/>
    <w:rsid w:val="00477967"/>
    <w:rsid w:val="00480099"/>
    <w:rsid w:val="00480499"/>
    <w:rsid w:val="00480C34"/>
    <w:rsid w:val="00481729"/>
    <w:rsid w:val="00481F0B"/>
    <w:rsid w:val="00482219"/>
    <w:rsid w:val="00482662"/>
    <w:rsid w:val="004834CA"/>
    <w:rsid w:val="00484D04"/>
    <w:rsid w:val="0048768A"/>
    <w:rsid w:val="0049094A"/>
    <w:rsid w:val="0049218D"/>
    <w:rsid w:val="00493640"/>
    <w:rsid w:val="004936D0"/>
    <w:rsid w:val="00493DB4"/>
    <w:rsid w:val="004952C2"/>
    <w:rsid w:val="004955AC"/>
    <w:rsid w:val="00496215"/>
    <w:rsid w:val="004A1239"/>
    <w:rsid w:val="004A1B07"/>
    <w:rsid w:val="004A1E53"/>
    <w:rsid w:val="004A266A"/>
    <w:rsid w:val="004A31F4"/>
    <w:rsid w:val="004A390C"/>
    <w:rsid w:val="004A4A2A"/>
    <w:rsid w:val="004A65C9"/>
    <w:rsid w:val="004A7704"/>
    <w:rsid w:val="004A7DD2"/>
    <w:rsid w:val="004B1BCA"/>
    <w:rsid w:val="004B239D"/>
    <w:rsid w:val="004B4B6F"/>
    <w:rsid w:val="004B519B"/>
    <w:rsid w:val="004B536E"/>
    <w:rsid w:val="004B65DA"/>
    <w:rsid w:val="004B73D9"/>
    <w:rsid w:val="004B7F70"/>
    <w:rsid w:val="004C0268"/>
    <w:rsid w:val="004C0F12"/>
    <w:rsid w:val="004C1043"/>
    <w:rsid w:val="004C1A88"/>
    <w:rsid w:val="004C2479"/>
    <w:rsid w:val="004C28D4"/>
    <w:rsid w:val="004C3CEC"/>
    <w:rsid w:val="004C417B"/>
    <w:rsid w:val="004C6876"/>
    <w:rsid w:val="004C6DAE"/>
    <w:rsid w:val="004C6F3A"/>
    <w:rsid w:val="004C74D1"/>
    <w:rsid w:val="004C7945"/>
    <w:rsid w:val="004D043D"/>
    <w:rsid w:val="004D06B6"/>
    <w:rsid w:val="004D1619"/>
    <w:rsid w:val="004D1995"/>
    <w:rsid w:val="004D253D"/>
    <w:rsid w:val="004D43DD"/>
    <w:rsid w:val="004D4E2D"/>
    <w:rsid w:val="004D5DF3"/>
    <w:rsid w:val="004D63E0"/>
    <w:rsid w:val="004D6E01"/>
    <w:rsid w:val="004D7A43"/>
    <w:rsid w:val="004E0376"/>
    <w:rsid w:val="004E08F8"/>
    <w:rsid w:val="004E1EAA"/>
    <w:rsid w:val="004E24A5"/>
    <w:rsid w:val="004E2F97"/>
    <w:rsid w:val="004E36D4"/>
    <w:rsid w:val="004E3736"/>
    <w:rsid w:val="004E38A3"/>
    <w:rsid w:val="004E39E6"/>
    <w:rsid w:val="004E4113"/>
    <w:rsid w:val="004E5343"/>
    <w:rsid w:val="004E6D1E"/>
    <w:rsid w:val="004E6DFE"/>
    <w:rsid w:val="004F0646"/>
    <w:rsid w:val="004F1607"/>
    <w:rsid w:val="004F19B5"/>
    <w:rsid w:val="004F2920"/>
    <w:rsid w:val="004F2EA6"/>
    <w:rsid w:val="004F36E5"/>
    <w:rsid w:val="004F372D"/>
    <w:rsid w:val="004F3F7D"/>
    <w:rsid w:val="004F46B6"/>
    <w:rsid w:val="004F4A88"/>
    <w:rsid w:val="004F4C99"/>
    <w:rsid w:val="004F58C5"/>
    <w:rsid w:val="004F5984"/>
    <w:rsid w:val="004F5B33"/>
    <w:rsid w:val="004F5E24"/>
    <w:rsid w:val="004F69AE"/>
    <w:rsid w:val="004F6AF2"/>
    <w:rsid w:val="004F7BA6"/>
    <w:rsid w:val="00500A81"/>
    <w:rsid w:val="00500D40"/>
    <w:rsid w:val="0050231E"/>
    <w:rsid w:val="005023F3"/>
    <w:rsid w:val="00502A68"/>
    <w:rsid w:val="00502EF7"/>
    <w:rsid w:val="00503082"/>
    <w:rsid w:val="00504342"/>
    <w:rsid w:val="00504BD8"/>
    <w:rsid w:val="00504D43"/>
    <w:rsid w:val="005067A4"/>
    <w:rsid w:val="0050784E"/>
    <w:rsid w:val="00510462"/>
    <w:rsid w:val="00510C97"/>
    <w:rsid w:val="00513CBF"/>
    <w:rsid w:val="00513DE6"/>
    <w:rsid w:val="00515077"/>
    <w:rsid w:val="005159F3"/>
    <w:rsid w:val="00515E68"/>
    <w:rsid w:val="00516221"/>
    <w:rsid w:val="0051634E"/>
    <w:rsid w:val="00520778"/>
    <w:rsid w:val="00520DCF"/>
    <w:rsid w:val="005219DD"/>
    <w:rsid w:val="00523879"/>
    <w:rsid w:val="00523EDA"/>
    <w:rsid w:val="00524223"/>
    <w:rsid w:val="005245E8"/>
    <w:rsid w:val="00524861"/>
    <w:rsid w:val="00524897"/>
    <w:rsid w:val="00526C11"/>
    <w:rsid w:val="005303BC"/>
    <w:rsid w:val="00530964"/>
    <w:rsid w:val="00530C9B"/>
    <w:rsid w:val="005319FD"/>
    <w:rsid w:val="00531D15"/>
    <w:rsid w:val="00532028"/>
    <w:rsid w:val="00534F06"/>
    <w:rsid w:val="0053585D"/>
    <w:rsid w:val="00535AAE"/>
    <w:rsid w:val="00536B3D"/>
    <w:rsid w:val="00537AC9"/>
    <w:rsid w:val="00537B2E"/>
    <w:rsid w:val="005412C7"/>
    <w:rsid w:val="00541F90"/>
    <w:rsid w:val="00543137"/>
    <w:rsid w:val="00543352"/>
    <w:rsid w:val="0054341E"/>
    <w:rsid w:val="005459B9"/>
    <w:rsid w:val="00545F56"/>
    <w:rsid w:val="00546789"/>
    <w:rsid w:val="00551295"/>
    <w:rsid w:val="00551F79"/>
    <w:rsid w:val="00552386"/>
    <w:rsid w:val="00552B56"/>
    <w:rsid w:val="00552E4F"/>
    <w:rsid w:val="005534E8"/>
    <w:rsid w:val="0055399C"/>
    <w:rsid w:val="00553E8E"/>
    <w:rsid w:val="005548D5"/>
    <w:rsid w:val="00555178"/>
    <w:rsid w:val="0055632F"/>
    <w:rsid w:val="005567A3"/>
    <w:rsid w:val="005570F3"/>
    <w:rsid w:val="005577D4"/>
    <w:rsid w:val="005608BD"/>
    <w:rsid w:val="00562359"/>
    <w:rsid w:val="0056260D"/>
    <w:rsid w:val="00562963"/>
    <w:rsid w:val="00562BF2"/>
    <w:rsid w:val="005640D5"/>
    <w:rsid w:val="0056417D"/>
    <w:rsid w:val="00564272"/>
    <w:rsid w:val="005645CC"/>
    <w:rsid w:val="005650EF"/>
    <w:rsid w:val="0056643F"/>
    <w:rsid w:val="005668FF"/>
    <w:rsid w:val="00567391"/>
    <w:rsid w:val="005676F9"/>
    <w:rsid w:val="00567B8E"/>
    <w:rsid w:val="00567F9A"/>
    <w:rsid w:val="00570F25"/>
    <w:rsid w:val="005714FA"/>
    <w:rsid w:val="00571890"/>
    <w:rsid w:val="00571BCE"/>
    <w:rsid w:val="005723FA"/>
    <w:rsid w:val="00572893"/>
    <w:rsid w:val="00572E06"/>
    <w:rsid w:val="005749E4"/>
    <w:rsid w:val="00574C1A"/>
    <w:rsid w:val="00577238"/>
    <w:rsid w:val="00577586"/>
    <w:rsid w:val="00577BCC"/>
    <w:rsid w:val="005800F5"/>
    <w:rsid w:val="00580B0C"/>
    <w:rsid w:val="00584DB3"/>
    <w:rsid w:val="005860CF"/>
    <w:rsid w:val="00587155"/>
    <w:rsid w:val="005871C6"/>
    <w:rsid w:val="00590901"/>
    <w:rsid w:val="0059121F"/>
    <w:rsid w:val="00593E19"/>
    <w:rsid w:val="005941C5"/>
    <w:rsid w:val="005941D1"/>
    <w:rsid w:val="0059446E"/>
    <w:rsid w:val="005956F6"/>
    <w:rsid w:val="00595E0B"/>
    <w:rsid w:val="00595E0F"/>
    <w:rsid w:val="00595EBF"/>
    <w:rsid w:val="00595F4C"/>
    <w:rsid w:val="005A0342"/>
    <w:rsid w:val="005A0845"/>
    <w:rsid w:val="005A0874"/>
    <w:rsid w:val="005A0B95"/>
    <w:rsid w:val="005A10E1"/>
    <w:rsid w:val="005A1126"/>
    <w:rsid w:val="005A12AB"/>
    <w:rsid w:val="005A14C3"/>
    <w:rsid w:val="005A1747"/>
    <w:rsid w:val="005A19DA"/>
    <w:rsid w:val="005A1BA5"/>
    <w:rsid w:val="005A2DCE"/>
    <w:rsid w:val="005A37DA"/>
    <w:rsid w:val="005A4A1B"/>
    <w:rsid w:val="005A5856"/>
    <w:rsid w:val="005A5E24"/>
    <w:rsid w:val="005A745E"/>
    <w:rsid w:val="005B0086"/>
    <w:rsid w:val="005B05FA"/>
    <w:rsid w:val="005B0857"/>
    <w:rsid w:val="005B1122"/>
    <w:rsid w:val="005B1C16"/>
    <w:rsid w:val="005B1E17"/>
    <w:rsid w:val="005B1F02"/>
    <w:rsid w:val="005B37FE"/>
    <w:rsid w:val="005B3858"/>
    <w:rsid w:val="005B3BAA"/>
    <w:rsid w:val="005B42D2"/>
    <w:rsid w:val="005B4B87"/>
    <w:rsid w:val="005B5CAC"/>
    <w:rsid w:val="005B63B2"/>
    <w:rsid w:val="005B67A2"/>
    <w:rsid w:val="005B6948"/>
    <w:rsid w:val="005B6B06"/>
    <w:rsid w:val="005C0555"/>
    <w:rsid w:val="005C0E78"/>
    <w:rsid w:val="005C0E9E"/>
    <w:rsid w:val="005C1399"/>
    <w:rsid w:val="005C1432"/>
    <w:rsid w:val="005C1453"/>
    <w:rsid w:val="005C177F"/>
    <w:rsid w:val="005C1FF6"/>
    <w:rsid w:val="005C5585"/>
    <w:rsid w:val="005C563B"/>
    <w:rsid w:val="005C5668"/>
    <w:rsid w:val="005C63B8"/>
    <w:rsid w:val="005C65D2"/>
    <w:rsid w:val="005C661A"/>
    <w:rsid w:val="005C6E69"/>
    <w:rsid w:val="005C7817"/>
    <w:rsid w:val="005D0DCA"/>
    <w:rsid w:val="005D19A1"/>
    <w:rsid w:val="005D3F11"/>
    <w:rsid w:val="005D5466"/>
    <w:rsid w:val="005D5833"/>
    <w:rsid w:val="005D5FC4"/>
    <w:rsid w:val="005D63BA"/>
    <w:rsid w:val="005D6CAE"/>
    <w:rsid w:val="005D74B4"/>
    <w:rsid w:val="005D7CBE"/>
    <w:rsid w:val="005D7D10"/>
    <w:rsid w:val="005E00BA"/>
    <w:rsid w:val="005E06D4"/>
    <w:rsid w:val="005E0E87"/>
    <w:rsid w:val="005E1207"/>
    <w:rsid w:val="005E1608"/>
    <w:rsid w:val="005E3954"/>
    <w:rsid w:val="005E43A6"/>
    <w:rsid w:val="005E6886"/>
    <w:rsid w:val="005E7937"/>
    <w:rsid w:val="005E7FC0"/>
    <w:rsid w:val="005F2C58"/>
    <w:rsid w:val="005F2DE5"/>
    <w:rsid w:val="005F31CD"/>
    <w:rsid w:val="005F31DE"/>
    <w:rsid w:val="005F3C6B"/>
    <w:rsid w:val="005F55AB"/>
    <w:rsid w:val="005F5CD6"/>
    <w:rsid w:val="005F6C4F"/>
    <w:rsid w:val="006005B9"/>
    <w:rsid w:val="00600800"/>
    <w:rsid w:val="00600EB3"/>
    <w:rsid w:val="00600EB4"/>
    <w:rsid w:val="00600F3C"/>
    <w:rsid w:val="0060121F"/>
    <w:rsid w:val="006033B7"/>
    <w:rsid w:val="00603A65"/>
    <w:rsid w:val="00603B2C"/>
    <w:rsid w:val="006047C1"/>
    <w:rsid w:val="00605257"/>
    <w:rsid w:val="006059FF"/>
    <w:rsid w:val="00606A26"/>
    <w:rsid w:val="00606D67"/>
    <w:rsid w:val="00607346"/>
    <w:rsid w:val="00611264"/>
    <w:rsid w:val="0061197B"/>
    <w:rsid w:val="006121F9"/>
    <w:rsid w:val="0061229E"/>
    <w:rsid w:val="006122EA"/>
    <w:rsid w:val="00612BD5"/>
    <w:rsid w:val="00612E4D"/>
    <w:rsid w:val="00613698"/>
    <w:rsid w:val="0061582B"/>
    <w:rsid w:val="00615DEB"/>
    <w:rsid w:val="00615E7E"/>
    <w:rsid w:val="006203DC"/>
    <w:rsid w:val="00620C4A"/>
    <w:rsid w:val="00621310"/>
    <w:rsid w:val="00621C3B"/>
    <w:rsid w:val="00621F06"/>
    <w:rsid w:val="00621F1F"/>
    <w:rsid w:val="00622390"/>
    <w:rsid w:val="00622492"/>
    <w:rsid w:val="00622A0F"/>
    <w:rsid w:val="00623C50"/>
    <w:rsid w:val="006244BF"/>
    <w:rsid w:val="00625047"/>
    <w:rsid w:val="00625FFD"/>
    <w:rsid w:val="006261D8"/>
    <w:rsid w:val="00626921"/>
    <w:rsid w:val="00626A4F"/>
    <w:rsid w:val="00627155"/>
    <w:rsid w:val="00630712"/>
    <w:rsid w:val="00631C21"/>
    <w:rsid w:val="00631D75"/>
    <w:rsid w:val="00631F12"/>
    <w:rsid w:val="006320ED"/>
    <w:rsid w:val="006324B7"/>
    <w:rsid w:val="006324C6"/>
    <w:rsid w:val="006337AD"/>
    <w:rsid w:val="00634226"/>
    <w:rsid w:val="00634E5E"/>
    <w:rsid w:val="0063501A"/>
    <w:rsid w:val="006372BB"/>
    <w:rsid w:val="006373A0"/>
    <w:rsid w:val="00637769"/>
    <w:rsid w:val="00640A35"/>
    <w:rsid w:val="0064115B"/>
    <w:rsid w:val="00641C98"/>
    <w:rsid w:val="0064258F"/>
    <w:rsid w:val="00643A62"/>
    <w:rsid w:val="00645CF2"/>
    <w:rsid w:val="00650579"/>
    <w:rsid w:val="00650731"/>
    <w:rsid w:val="0065081D"/>
    <w:rsid w:val="00650A24"/>
    <w:rsid w:val="00651B1B"/>
    <w:rsid w:val="00651ED9"/>
    <w:rsid w:val="00652789"/>
    <w:rsid w:val="00652ABB"/>
    <w:rsid w:val="006544C9"/>
    <w:rsid w:val="00656A05"/>
    <w:rsid w:val="00656D5C"/>
    <w:rsid w:val="00657476"/>
    <w:rsid w:val="00657DFC"/>
    <w:rsid w:val="00660521"/>
    <w:rsid w:val="0066093A"/>
    <w:rsid w:val="00660FBB"/>
    <w:rsid w:val="00661F39"/>
    <w:rsid w:val="006625B2"/>
    <w:rsid w:val="00662A61"/>
    <w:rsid w:val="0066311D"/>
    <w:rsid w:val="006637A2"/>
    <w:rsid w:val="00663B1C"/>
    <w:rsid w:val="00663DA0"/>
    <w:rsid w:val="00664D08"/>
    <w:rsid w:val="00664FC6"/>
    <w:rsid w:val="00665C1E"/>
    <w:rsid w:val="006664E3"/>
    <w:rsid w:val="0066686D"/>
    <w:rsid w:val="00667542"/>
    <w:rsid w:val="00667989"/>
    <w:rsid w:val="00671A60"/>
    <w:rsid w:val="0067246B"/>
    <w:rsid w:val="006728A5"/>
    <w:rsid w:val="00672ABB"/>
    <w:rsid w:val="00672F56"/>
    <w:rsid w:val="00675385"/>
    <w:rsid w:val="006754D6"/>
    <w:rsid w:val="00675A5D"/>
    <w:rsid w:val="00675CFB"/>
    <w:rsid w:val="00675DE2"/>
    <w:rsid w:val="00676502"/>
    <w:rsid w:val="00676A08"/>
    <w:rsid w:val="0067719D"/>
    <w:rsid w:val="00677641"/>
    <w:rsid w:val="0068002F"/>
    <w:rsid w:val="00680549"/>
    <w:rsid w:val="00680B86"/>
    <w:rsid w:val="00681CE6"/>
    <w:rsid w:val="00683760"/>
    <w:rsid w:val="0068387D"/>
    <w:rsid w:val="00683AE0"/>
    <w:rsid w:val="00683EF3"/>
    <w:rsid w:val="00685930"/>
    <w:rsid w:val="006862A2"/>
    <w:rsid w:val="0068650A"/>
    <w:rsid w:val="00687415"/>
    <w:rsid w:val="00690002"/>
    <w:rsid w:val="006900CE"/>
    <w:rsid w:val="00690C73"/>
    <w:rsid w:val="006924FC"/>
    <w:rsid w:val="00692868"/>
    <w:rsid w:val="00693BA3"/>
    <w:rsid w:val="00694060"/>
    <w:rsid w:val="00694D98"/>
    <w:rsid w:val="00695B4E"/>
    <w:rsid w:val="00695E55"/>
    <w:rsid w:val="006977A8"/>
    <w:rsid w:val="0069782C"/>
    <w:rsid w:val="006A0247"/>
    <w:rsid w:val="006A081D"/>
    <w:rsid w:val="006A0C99"/>
    <w:rsid w:val="006A11CA"/>
    <w:rsid w:val="006A23FD"/>
    <w:rsid w:val="006A2C40"/>
    <w:rsid w:val="006A3594"/>
    <w:rsid w:val="006A5400"/>
    <w:rsid w:val="006A5623"/>
    <w:rsid w:val="006A7C3E"/>
    <w:rsid w:val="006A7F4F"/>
    <w:rsid w:val="006B0EE0"/>
    <w:rsid w:val="006B0FD5"/>
    <w:rsid w:val="006B100A"/>
    <w:rsid w:val="006B1C10"/>
    <w:rsid w:val="006B3D59"/>
    <w:rsid w:val="006B45B6"/>
    <w:rsid w:val="006B50E8"/>
    <w:rsid w:val="006B548A"/>
    <w:rsid w:val="006B5FB8"/>
    <w:rsid w:val="006B6950"/>
    <w:rsid w:val="006B7972"/>
    <w:rsid w:val="006C0C0B"/>
    <w:rsid w:val="006C59B3"/>
    <w:rsid w:val="006C5BCA"/>
    <w:rsid w:val="006C64E1"/>
    <w:rsid w:val="006C7959"/>
    <w:rsid w:val="006C7B27"/>
    <w:rsid w:val="006D01CC"/>
    <w:rsid w:val="006D1E80"/>
    <w:rsid w:val="006D20C5"/>
    <w:rsid w:val="006D256A"/>
    <w:rsid w:val="006D2730"/>
    <w:rsid w:val="006D2D14"/>
    <w:rsid w:val="006D3392"/>
    <w:rsid w:val="006D3FB0"/>
    <w:rsid w:val="006D465C"/>
    <w:rsid w:val="006D52E1"/>
    <w:rsid w:val="006D5556"/>
    <w:rsid w:val="006D63CD"/>
    <w:rsid w:val="006D7504"/>
    <w:rsid w:val="006E0479"/>
    <w:rsid w:val="006E059B"/>
    <w:rsid w:val="006E06EF"/>
    <w:rsid w:val="006E1A3F"/>
    <w:rsid w:val="006E22E7"/>
    <w:rsid w:val="006E2317"/>
    <w:rsid w:val="006E2623"/>
    <w:rsid w:val="006E2653"/>
    <w:rsid w:val="006E3069"/>
    <w:rsid w:val="006E325D"/>
    <w:rsid w:val="006E3DD8"/>
    <w:rsid w:val="006E4099"/>
    <w:rsid w:val="006E4EB7"/>
    <w:rsid w:val="006E59E1"/>
    <w:rsid w:val="006E66BC"/>
    <w:rsid w:val="006E7AF5"/>
    <w:rsid w:val="006F0000"/>
    <w:rsid w:val="006F0EDC"/>
    <w:rsid w:val="006F0F0D"/>
    <w:rsid w:val="006F10C4"/>
    <w:rsid w:val="006F1B8F"/>
    <w:rsid w:val="006F4379"/>
    <w:rsid w:val="006F46EF"/>
    <w:rsid w:val="006F5A2B"/>
    <w:rsid w:val="006F5D95"/>
    <w:rsid w:val="006F607A"/>
    <w:rsid w:val="006F6B7B"/>
    <w:rsid w:val="00700816"/>
    <w:rsid w:val="00700A41"/>
    <w:rsid w:val="00700E3A"/>
    <w:rsid w:val="00704DFE"/>
    <w:rsid w:val="0070505A"/>
    <w:rsid w:val="00706B05"/>
    <w:rsid w:val="007109B3"/>
    <w:rsid w:val="00710EE1"/>
    <w:rsid w:val="00713579"/>
    <w:rsid w:val="007136F0"/>
    <w:rsid w:val="00713749"/>
    <w:rsid w:val="00713E3D"/>
    <w:rsid w:val="007143EC"/>
    <w:rsid w:val="00714AA6"/>
    <w:rsid w:val="00714B2A"/>
    <w:rsid w:val="00715DCE"/>
    <w:rsid w:val="007162A1"/>
    <w:rsid w:val="00716450"/>
    <w:rsid w:val="007166D0"/>
    <w:rsid w:val="00717581"/>
    <w:rsid w:val="00717FC5"/>
    <w:rsid w:val="00721166"/>
    <w:rsid w:val="0072177F"/>
    <w:rsid w:val="007230F9"/>
    <w:rsid w:val="007231F1"/>
    <w:rsid w:val="007232A5"/>
    <w:rsid w:val="007250EF"/>
    <w:rsid w:val="007256E5"/>
    <w:rsid w:val="00725C5E"/>
    <w:rsid w:val="0072621F"/>
    <w:rsid w:val="007273D9"/>
    <w:rsid w:val="00730810"/>
    <w:rsid w:val="00730E38"/>
    <w:rsid w:val="00732415"/>
    <w:rsid w:val="007329F1"/>
    <w:rsid w:val="00732BB2"/>
    <w:rsid w:val="00732C97"/>
    <w:rsid w:val="007337A3"/>
    <w:rsid w:val="00733C67"/>
    <w:rsid w:val="00735696"/>
    <w:rsid w:val="00735E49"/>
    <w:rsid w:val="00735E7E"/>
    <w:rsid w:val="00737914"/>
    <w:rsid w:val="00740303"/>
    <w:rsid w:val="00740715"/>
    <w:rsid w:val="0074073A"/>
    <w:rsid w:val="00740D32"/>
    <w:rsid w:val="007423ED"/>
    <w:rsid w:val="0074394F"/>
    <w:rsid w:val="00745F2A"/>
    <w:rsid w:val="007460A9"/>
    <w:rsid w:val="00746775"/>
    <w:rsid w:val="007467BB"/>
    <w:rsid w:val="00747A1C"/>
    <w:rsid w:val="00747FC0"/>
    <w:rsid w:val="007501F1"/>
    <w:rsid w:val="00751707"/>
    <w:rsid w:val="007530B0"/>
    <w:rsid w:val="0075321C"/>
    <w:rsid w:val="00753AFB"/>
    <w:rsid w:val="00754363"/>
    <w:rsid w:val="007545E7"/>
    <w:rsid w:val="00754794"/>
    <w:rsid w:val="00754A06"/>
    <w:rsid w:val="00755086"/>
    <w:rsid w:val="007555F3"/>
    <w:rsid w:val="0075570E"/>
    <w:rsid w:val="00755AEB"/>
    <w:rsid w:val="00755E20"/>
    <w:rsid w:val="007568DC"/>
    <w:rsid w:val="00756A27"/>
    <w:rsid w:val="00757002"/>
    <w:rsid w:val="00757B1B"/>
    <w:rsid w:val="0076032F"/>
    <w:rsid w:val="007610A3"/>
    <w:rsid w:val="00761449"/>
    <w:rsid w:val="00761623"/>
    <w:rsid w:val="007620DD"/>
    <w:rsid w:val="00762C07"/>
    <w:rsid w:val="0076480D"/>
    <w:rsid w:val="00764D80"/>
    <w:rsid w:val="00764FE1"/>
    <w:rsid w:val="00766AC3"/>
    <w:rsid w:val="00770129"/>
    <w:rsid w:val="00770173"/>
    <w:rsid w:val="00770FA5"/>
    <w:rsid w:val="00772F84"/>
    <w:rsid w:val="00776883"/>
    <w:rsid w:val="00776A40"/>
    <w:rsid w:val="00777563"/>
    <w:rsid w:val="00777DF0"/>
    <w:rsid w:val="00780B88"/>
    <w:rsid w:val="007810C6"/>
    <w:rsid w:val="00781150"/>
    <w:rsid w:val="00786855"/>
    <w:rsid w:val="00786D4A"/>
    <w:rsid w:val="00787ADD"/>
    <w:rsid w:val="00787C28"/>
    <w:rsid w:val="00787E05"/>
    <w:rsid w:val="00787F86"/>
    <w:rsid w:val="00791874"/>
    <w:rsid w:val="00792400"/>
    <w:rsid w:val="007925A7"/>
    <w:rsid w:val="00792E24"/>
    <w:rsid w:val="00794A38"/>
    <w:rsid w:val="007951B0"/>
    <w:rsid w:val="00795263"/>
    <w:rsid w:val="0079532A"/>
    <w:rsid w:val="00795F13"/>
    <w:rsid w:val="0079622E"/>
    <w:rsid w:val="00797EE8"/>
    <w:rsid w:val="007A0891"/>
    <w:rsid w:val="007A16C4"/>
    <w:rsid w:val="007A1D44"/>
    <w:rsid w:val="007A545D"/>
    <w:rsid w:val="007A5E8F"/>
    <w:rsid w:val="007A6A08"/>
    <w:rsid w:val="007A71B3"/>
    <w:rsid w:val="007A7D5A"/>
    <w:rsid w:val="007B05CF"/>
    <w:rsid w:val="007B18E2"/>
    <w:rsid w:val="007B1C82"/>
    <w:rsid w:val="007B218A"/>
    <w:rsid w:val="007B24BA"/>
    <w:rsid w:val="007B2DF2"/>
    <w:rsid w:val="007B32BF"/>
    <w:rsid w:val="007B3A8D"/>
    <w:rsid w:val="007B407C"/>
    <w:rsid w:val="007B42FC"/>
    <w:rsid w:val="007B44C8"/>
    <w:rsid w:val="007B46D0"/>
    <w:rsid w:val="007B6505"/>
    <w:rsid w:val="007B6658"/>
    <w:rsid w:val="007B6BB7"/>
    <w:rsid w:val="007B6D49"/>
    <w:rsid w:val="007B747A"/>
    <w:rsid w:val="007C1465"/>
    <w:rsid w:val="007C2F7C"/>
    <w:rsid w:val="007C3719"/>
    <w:rsid w:val="007C3C93"/>
    <w:rsid w:val="007C6276"/>
    <w:rsid w:val="007C64D7"/>
    <w:rsid w:val="007C6A90"/>
    <w:rsid w:val="007C6DD8"/>
    <w:rsid w:val="007D0575"/>
    <w:rsid w:val="007D0E68"/>
    <w:rsid w:val="007D0FB7"/>
    <w:rsid w:val="007D1F32"/>
    <w:rsid w:val="007D2D01"/>
    <w:rsid w:val="007D3766"/>
    <w:rsid w:val="007D41F9"/>
    <w:rsid w:val="007D4AFA"/>
    <w:rsid w:val="007D55D9"/>
    <w:rsid w:val="007D6310"/>
    <w:rsid w:val="007D6BFF"/>
    <w:rsid w:val="007D7708"/>
    <w:rsid w:val="007D7A3F"/>
    <w:rsid w:val="007D7ACE"/>
    <w:rsid w:val="007D7AF6"/>
    <w:rsid w:val="007E02BC"/>
    <w:rsid w:val="007E0B3B"/>
    <w:rsid w:val="007E0E36"/>
    <w:rsid w:val="007E145E"/>
    <w:rsid w:val="007E34F7"/>
    <w:rsid w:val="007E3F1D"/>
    <w:rsid w:val="007E40B6"/>
    <w:rsid w:val="007E43FF"/>
    <w:rsid w:val="007E4603"/>
    <w:rsid w:val="007E513A"/>
    <w:rsid w:val="007E53EC"/>
    <w:rsid w:val="007E54B8"/>
    <w:rsid w:val="007E69D0"/>
    <w:rsid w:val="007E76D5"/>
    <w:rsid w:val="007F2038"/>
    <w:rsid w:val="007F311C"/>
    <w:rsid w:val="007F40A3"/>
    <w:rsid w:val="007F55D5"/>
    <w:rsid w:val="007F577B"/>
    <w:rsid w:val="007F5A47"/>
    <w:rsid w:val="007F5D54"/>
    <w:rsid w:val="007F5FBC"/>
    <w:rsid w:val="007F7D0F"/>
    <w:rsid w:val="00800100"/>
    <w:rsid w:val="00800678"/>
    <w:rsid w:val="008006E3"/>
    <w:rsid w:val="0080073B"/>
    <w:rsid w:val="00800B04"/>
    <w:rsid w:val="00800FA7"/>
    <w:rsid w:val="00801A88"/>
    <w:rsid w:val="008020F9"/>
    <w:rsid w:val="008024E1"/>
    <w:rsid w:val="00802E57"/>
    <w:rsid w:val="00804968"/>
    <w:rsid w:val="00805B14"/>
    <w:rsid w:val="00807382"/>
    <w:rsid w:val="00811052"/>
    <w:rsid w:val="00811C92"/>
    <w:rsid w:val="00812D92"/>
    <w:rsid w:val="00813175"/>
    <w:rsid w:val="008131E8"/>
    <w:rsid w:val="00813E5C"/>
    <w:rsid w:val="00814A47"/>
    <w:rsid w:val="00814F97"/>
    <w:rsid w:val="00816FBA"/>
    <w:rsid w:val="00817FDF"/>
    <w:rsid w:val="00820681"/>
    <w:rsid w:val="00820F17"/>
    <w:rsid w:val="0082118C"/>
    <w:rsid w:val="00821C40"/>
    <w:rsid w:val="0082248D"/>
    <w:rsid w:val="0082269D"/>
    <w:rsid w:val="008228CE"/>
    <w:rsid w:val="00823842"/>
    <w:rsid w:val="00823A53"/>
    <w:rsid w:val="00824039"/>
    <w:rsid w:val="00824BAD"/>
    <w:rsid w:val="00824D49"/>
    <w:rsid w:val="00824E26"/>
    <w:rsid w:val="0082517D"/>
    <w:rsid w:val="008251E3"/>
    <w:rsid w:val="00825C53"/>
    <w:rsid w:val="0082684D"/>
    <w:rsid w:val="00827237"/>
    <w:rsid w:val="008272FF"/>
    <w:rsid w:val="008275B4"/>
    <w:rsid w:val="00827D0C"/>
    <w:rsid w:val="00827DDC"/>
    <w:rsid w:val="00830B12"/>
    <w:rsid w:val="00830C26"/>
    <w:rsid w:val="00830ECE"/>
    <w:rsid w:val="0083127A"/>
    <w:rsid w:val="00832B1F"/>
    <w:rsid w:val="00832B20"/>
    <w:rsid w:val="0083369B"/>
    <w:rsid w:val="00833AF4"/>
    <w:rsid w:val="008372A3"/>
    <w:rsid w:val="00837394"/>
    <w:rsid w:val="008377F7"/>
    <w:rsid w:val="00840E08"/>
    <w:rsid w:val="008414A2"/>
    <w:rsid w:val="00841AA4"/>
    <w:rsid w:val="00842D8A"/>
    <w:rsid w:val="0084413C"/>
    <w:rsid w:val="00845621"/>
    <w:rsid w:val="00845F32"/>
    <w:rsid w:val="00846A37"/>
    <w:rsid w:val="00847928"/>
    <w:rsid w:val="008501A5"/>
    <w:rsid w:val="008503BF"/>
    <w:rsid w:val="00850656"/>
    <w:rsid w:val="008512DC"/>
    <w:rsid w:val="008513F3"/>
    <w:rsid w:val="00851432"/>
    <w:rsid w:val="00851F39"/>
    <w:rsid w:val="00852692"/>
    <w:rsid w:val="00852917"/>
    <w:rsid w:val="0085371D"/>
    <w:rsid w:val="008544AF"/>
    <w:rsid w:val="00855BDF"/>
    <w:rsid w:val="00855CC1"/>
    <w:rsid w:val="0085682F"/>
    <w:rsid w:val="0085786C"/>
    <w:rsid w:val="00860F92"/>
    <w:rsid w:val="00861F67"/>
    <w:rsid w:val="008623B9"/>
    <w:rsid w:val="00862C76"/>
    <w:rsid w:val="008631BE"/>
    <w:rsid w:val="008644C0"/>
    <w:rsid w:val="0086460E"/>
    <w:rsid w:val="008646BE"/>
    <w:rsid w:val="00864CF9"/>
    <w:rsid w:val="0086621A"/>
    <w:rsid w:val="0087008B"/>
    <w:rsid w:val="00870126"/>
    <w:rsid w:val="00871409"/>
    <w:rsid w:val="008717D1"/>
    <w:rsid w:val="00871AB7"/>
    <w:rsid w:val="00872815"/>
    <w:rsid w:val="00872982"/>
    <w:rsid w:val="00872C83"/>
    <w:rsid w:val="008734FD"/>
    <w:rsid w:val="008739AD"/>
    <w:rsid w:val="008745E7"/>
    <w:rsid w:val="00874757"/>
    <w:rsid w:val="0087729D"/>
    <w:rsid w:val="0087776F"/>
    <w:rsid w:val="00880727"/>
    <w:rsid w:val="00880CB6"/>
    <w:rsid w:val="00881155"/>
    <w:rsid w:val="0088132E"/>
    <w:rsid w:val="008815C1"/>
    <w:rsid w:val="00881F27"/>
    <w:rsid w:val="0088267E"/>
    <w:rsid w:val="00882ABB"/>
    <w:rsid w:val="00882DBB"/>
    <w:rsid w:val="00883778"/>
    <w:rsid w:val="0088399F"/>
    <w:rsid w:val="00884670"/>
    <w:rsid w:val="00885CEA"/>
    <w:rsid w:val="00885F7E"/>
    <w:rsid w:val="008866BE"/>
    <w:rsid w:val="00887756"/>
    <w:rsid w:val="0088785A"/>
    <w:rsid w:val="00887B6B"/>
    <w:rsid w:val="00890075"/>
    <w:rsid w:val="0089012A"/>
    <w:rsid w:val="0089018D"/>
    <w:rsid w:val="008908F1"/>
    <w:rsid w:val="00890FEC"/>
    <w:rsid w:val="008911B6"/>
    <w:rsid w:val="0089160B"/>
    <w:rsid w:val="00891AD0"/>
    <w:rsid w:val="008926FC"/>
    <w:rsid w:val="00893600"/>
    <w:rsid w:val="00893B39"/>
    <w:rsid w:val="00893E79"/>
    <w:rsid w:val="00893F1C"/>
    <w:rsid w:val="0089431F"/>
    <w:rsid w:val="00894998"/>
    <w:rsid w:val="00895566"/>
    <w:rsid w:val="00895BFC"/>
    <w:rsid w:val="00895D52"/>
    <w:rsid w:val="00897BB2"/>
    <w:rsid w:val="008A030E"/>
    <w:rsid w:val="008A05D6"/>
    <w:rsid w:val="008A0BB9"/>
    <w:rsid w:val="008A1242"/>
    <w:rsid w:val="008A1A29"/>
    <w:rsid w:val="008A1F42"/>
    <w:rsid w:val="008A25EB"/>
    <w:rsid w:val="008A332F"/>
    <w:rsid w:val="008A3877"/>
    <w:rsid w:val="008A3ED2"/>
    <w:rsid w:val="008A48EB"/>
    <w:rsid w:val="008A500E"/>
    <w:rsid w:val="008A532E"/>
    <w:rsid w:val="008A68EA"/>
    <w:rsid w:val="008B0040"/>
    <w:rsid w:val="008B22E5"/>
    <w:rsid w:val="008B36D2"/>
    <w:rsid w:val="008B3B24"/>
    <w:rsid w:val="008B40C2"/>
    <w:rsid w:val="008B4335"/>
    <w:rsid w:val="008B44FA"/>
    <w:rsid w:val="008C001A"/>
    <w:rsid w:val="008C24DE"/>
    <w:rsid w:val="008C25D9"/>
    <w:rsid w:val="008C3271"/>
    <w:rsid w:val="008C3772"/>
    <w:rsid w:val="008C4B00"/>
    <w:rsid w:val="008C54D5"/>
    <w:rsid w:val="008C6A34"/>
    <w:rsid w:val="008C7553"/>
    <w:rsid w:val="008C7A40"/>
    <w:rsid w:val="008D0563"/>
    <w:rsid w:val="008D3D8E"/>
    <w:rsid w:val="008D515C"/>
    <w:rsid w:val="008D6450"/>
    <w:rsid w:val="008D6ACD"/>
    <w:rsid w:val="008D742A"/>
    <w:rsid w:val="008D76E9"/>
    <w:rsid w:val="008D7965"/>
    <w:rsid w:val="008E085E"/>
    <w:rsid w:val="008E13E4"/>
    <w:rsid w:val="008E168F"/>
    <w:rsid w:val="008E1870"/>
    <w:rsid w:val="008E214F"/>
    <w:rsid w:val="008E24AD"/>
    <w:rsid w:val="008E2CC5"/>
    <w:rsid w:val="008E2E4E"/>
    <w:rsid w:val="008E46B3"/>
    <w:rsid w:val="008E507B"/>
    <w:rsid w:val="008E5491"/>
    <w:rsid w:val="008E5EE1"/>
    <w:rsid w:val="008E7499"/>
    <w:rsid w:val="008E75B1"/>
    <w:rsid w:val="008E7A61"/>
    <w:rsid w:val="008E7D75"/>
    <w:rsid w:val="008F0F0A"/>
    <w:rsid w:val="008F1711"/>
    <w:rsid w:val="008F34DE"/>
    <w:rsid w:val="008F3E58"/>
    <w:rsid w:val="008F3EB4"/>
    <w:rsid w:val="008F433B"/>
    <w:rsid w:val="008F761D"/>
    <w:rsid w:val="008F79F6"/>
    <w:rsid w:val="00901657"/>
    <w:rsid w:val="00902A0E"/>
    <w:rsid w:val="0090373C"/>
    <w:rsid w:val="00903BC9"/>
    <w:rsid w:val="00904952"/>
    <w:rsid w:val="00904F1E"/>
    <w:rsid w:val="00906227"/>
    <w:rsid w:val="00906299"/>
    <w:rsid w:val="009065BB"/>
    <w:rsid w:val="00906CE5"/>
    <w:rsid w:val="00906E6E"/>
    <w:rsid w:val="009078AB"/>
    <w:rsid w:val="00910684"/>
    <w:rsid w:val="00913DF0"/>
    <w:rsid w:val="009147A8"/>
    <w:rsid w:val="0091517A"/>
    <w:rsid w:val="00915532"/>
    <w:rsid w:val="00917992"/>
    <w:rsid w:val="00920AB9"/>
    <w:rsid w:val="009213E6"/>
    <w:rsid w:val="00921454"/>
    <w:rsid w:val="00922340"/>
    <w:rsid w:val="00922657"/>
    <w:rsid w:val="00923C78"/>
    <w:rsid w:val="00924B5D"/>
    <w:rsid w:val="00924D62"/>
    <w:rsid w:val="00925685"/>
    <w:rsid w:val="00925F60"/>
    <w:rsid w:val="0092676C"/>
    <w:rsid w:val="009269E2"/>
    <w:rsid w:val="00927E5C"/>
    <w:rsid w:val="00930148"/>
    <w:rsid w:val="00930567"/>
    <w:rsid w:val="00930966"/>
    <w:rsid w:val="00930C63"/>
    <w:rsid w:val="0093111F"/>
    <w:rsid w:val="0093160B"/>
    <w:rsid w:val="009325DD"/>
    <w:rsid w:val="009336B1"/>
    <w:rsid w:val="00933CF0"/>
    <w:rsid w:val="00933FF0"/>
    <w:rsid w:val="00934428"/>
    <w:rsid w:val="00935D14"/>
    <w:rsid w:val="0093627F"/>
    <w:rsid w:val="00937842"/>
    <w:rsid w:val="0093790D"/>
    <w:rsid w:val="009407DF"/>
    <w:rsid w:val="009418CA"/>
    <w:rsid w:val="0094230A"/>
    <w:rsid w:val="0094258E"/>
    <w:rsid w:val="00942A9F"/>
    <w:rsid w:val="00943A9E"/>
    <w:rsid w:val="009449CD"/>
    <w:rsid w:val="0094534A"/>
    <w:rsid w:val="009462CE"/>
    <w:rsid w:val="00946DB5"/>
    <w:rsid w:val="00950141"/>
    <w:rsid w:val="00950388"/>
    <w:rsid w:val="00951732"/>
    <w:rsid w:val="0095236E"/>
    <w:rsid w:val="009524E1"/>
    <w:rsid w:val="009548A8"/>
    <w:rsid w:val="009548C3"/>
    <w:rsid w:val="00954E96"/>
    <w:rsid w:val="00955B3A"/>
    <w:rsid w:val="00955B40"/>
    <w:rsid w:val="009567A2"/>
    <w:rsid w:val="00956904"/>
    <w:rsid w:val="00956D1A"/>
    <w:rsid w:val="00957C93"/>
    <w:rsid w:val="0096019F"/>
    <w:rsid w:val="0096031D"/>
    <w:rsid w:val="00961D88"/>
    <w:rsid w:val="00961E13"/>
    <w:rsid w:val="009620F8"/>
    <w:rsid w:val="00962AA4"/>
    <w:rsid w:val="00963390"/>
    <w:rsid w:val="009633EE"/>
    <w:rsid w:val="00963547"/>
    <w:rsid w:val="00963F21"/>
    <w:rsid w:val="009644C3"/>
    <w:rsid w:val="00965011"/>
    <w:rsid w:val="0096538D"/>
    <w:rsid w:val="0096611B"/>
    <w:rsid w:val="00966278"/>
    <w:rsid w:val="0096665D"/>
    <w:rsid w:val="00966F95"/>
    <w:rsid w:val="00967008"/>
    <w:rsid w:val="009678F4"/>
    <w:rsid w:val="009710D0"/>
    <w:rsid w:val="0097121C"/>
    <w:rsid w:val="00975024"/>
    <w:rsid w:val="00975DF8"/>
    <w:rsid w:val="00976075"/>
    <w:rsid w:val="00976C54"/>
    <w:rsid w:val="00976E17"/>
    <w:rsid w:val="00977483"/>
    <w:rsid w:val="00982078"/>
    <w:rsid w:val="00982EDD"/>
    <w:rsid w:val="0098362E"/>
    <w:rsid w:val="009851EE"/>
    <w:rsid w:val="009862CA"/>
    <w:rsid w:val="009867C8"/>
    <w:rsid w:val="0098784F"/>
    <w:rsid w:val="00990341"/>
    <w:rsid w:val="00991185"/>
    <w:rsid w:val="0099150A"/>
    <w:rsid w:val="00991B16"/>
    <w:rsid w:val="009926B5"/>
    <w:rsid w:val="009936D6"/>
    <w:rsid w:val="009945DD"/>
    <w:rsid w:val="00994A37"/>
    <w:rsid w:val="00994D20"/>
    <w:rsid w:val="009956D9"/>
    <w:rsid w:val="00995D57"/>
    <w:rsid w:val="009967E2"/>
    <w:rsid w:val="00996A66"/>
    <w:rsid w:val="00996AF8"/>
    <w:rsid w:val="00996DE4"/>
    <w:rsid w:val="009A05C9"/>
    <w:rsid w:val="009A06B8"/>
    <w:rsid w:val="009A39F5"/>
    <w:rsid w:val="009A3B30"/>
    <w:rsid w:val="009A46A7"/>
    <w:rsid w:val="009A4AB7"/>
    <w:rsid w:val="009A5D5F"/>
    <w:rsid w:val="009A680D"/>
    <w:rsid w:val="009B07FB"/>
    <w:rsid w:val="009B1490"/>
    <w:rsid w:val="009B1D31"/>
    <w:rsid w:val="009B284A"/>
    <w:rsid w:val="009B2C8D"/>
    <w:rsid w:val="009B2FDF"/>
    <w:rsid w:val="009B33C1"/>
    <w:rsid w:val="009B3846"/>
    <w:rsid w:val="009B4331"/>
    <w:rsid w:val="009B443C"/>
    <w:rsid w:val="009B465F"/>
    <w:rsid w:val="009B5EF8"/>
    <w:rsid w:val="009B6138"/>
    <w:rsid w:val="009B6754"/>
    <w:rsid w:val="009B7A3D"/>
    <w:rsid w:val="009C0559"/>
    <w:rsid w:val="009C0FD9"/>
    <w:rsid w:val="009C17B4"/>
    <w:rsid w:val="009C2970"/>
    <w:rsid w:val="009C42FC"/>
    <w:rsid w:val="009C431F"/>
    <w:rsid w:val="009C4E7F"/>
    <w:rsid w:val="009C6263"/>
    <w:rsid w:val="009C6CF1"/>
    <w:rsid w:val="009C78E8"/>
    <w:rsid w:val="009D164E"/>
    <w:rsid w:val="009D1E1F"/>
    <w:rsid w:val="009D2247"/>
    <w:rsid w:val="009D2C7B"/>
    <w:rsid w:val="009D30B8"/>
    <w:rsid w:val="009D4D3B"/>
    <w:rsid w:val="009D7340"/>
    <w:rsid w:val="009D7904"/>
    <w:rsid w:val="009D7EC0"/>
    <w:rsid w:val="009E02F2"/>
    <w:rsid w:val="009E1B15"/>
    <w:rsid w:val="009E2624"/>
    <w:rsid w:val="009E3521"/>
    <w:rsid w:val="009E3F0A"/>
    <w:rsid w:val="009E44FA"/>
    <w:rsid w:val="009E4690"/>
    <w:rsid w:val="009E601C"/>
    <w:rsid w:val="009E6310"/>
    <w:rsid w:val="009E632C"/>
    <w:rsid w:val="009E71DC"/>
    <w:rsid w:val="009E7290"/>
    <w:rsid w:val="009E78C4"/>
    <w:rsid w:val="009F01FE"/>
    <w:rsid w:val="009F1575"/>
    <w:rsid w:val="009F1F55"/>
    <w:rsid w:val="009F2D1D"/>
    <w:rsid w:val="009F34C5"/>
    <w:rsid w:val="009F38ED"/>
    <w:rsid w:val="009F441D"/>
    <w:rsid w:val="009F47A3"/>
    <w:rsid w:val="009F4AB8"/>
    <w:rsid w:val="009F640C"/>
    <w:rsid w:val="009F6B25"/>
    <w:rsid w:val="009F6D01"/>
    <w:rsid w:val="009F6DAB"/>
    <w:rsid w:val="00A00072"/>
    <w:rsid w:val="00A01468"/>
    <w:rsid w:val="00A029B3"/>
    <w:rsid w:val="00A029FC"/>
    <w:rsid w:val="00A032B1"/>
    <w:rsid w:val="00A03632"/>
    <w:rsid w:val="00A04413"/>
    <w:rsid w:val="00A057CF"/>
    <w:rsid w:val="00A0625A"/>
    <w:rsid w:val="00A07660"/>
    <w:rsid w:val="00A10DE8"/>
    <w:rsid w:val="00A118E0"/>
    <w:rsid w:val="00A12630"/>
    <w:rsid w:val="00A12B26"/>
    <w:rsid w:val="00A12BA5"/>
    <w:rsid w:val="00A13561"/>
    <w:rsid w:val="00A138D6"/>
    <w:rsid w:val="00A141A1"/>
    <w:rsid w:val="00A14B4C"/>
    <w:rsid w:val="00A15377"/>
    <w:rsid w:val="00A15D06"/>
    <w:rsid w:val="00A15E85"/>
    <w:rsid w:val="00A16688"/>
    <w:rsid w:val="00A16E0F"/>
    <w:rsid w:val="00A179E4"/>
    <w:rsid w:val="00A17B43"/>
    <w:rsid w:val="00A233A9"/>
    <w:rsid w:val="00A248EA"/>
    <w:rsid w:val="00A251C0"/>
    <w:rsid w:val="00A2601B"/>
    <w:rsid w:val="00A27D1C"/>
    <w:rsid w:val="00A304B2"/>
    <w:rsid w:val="00A31427"/>
    <w:rsid w:val="00A3151F"/>
    <w:rsid w:val="00A32B28"/>
    <w:rsid w:val="00A35186"/>
    <w:rsid w:val="00A351EA"/>
    <w:rsid w:val="00A358C0"/>
    <w:rsid w:val="00A35AA6"/>
    <w:rsid w:val="00A3642A"/>
    <w:rsid w:val="00A3646D"/>
    <w:rsid w:val="00A364A4"/>
    <w:rsid w:val="00A36E84"/>
    <w:rsid w:val="00A40E45"/>
    <w:rsid w:val="00A41570"/>
    <w:rsid w:val="00A41A04"/>
    <w:rsid w:val="00A41BEC"/>
    <w:rsid w:val="00A425A4"/>
    <w:rsid w:val="00A44B3B"/>
    <w:rsid w:val="00A45420"/>
    <w:rsid w:val="00A45456"/>
    <w:rsid w:val="00A46FDC"/>
    <w:rsid w:val="00A47D5B"/>
    <w:rsid w:val="00A5013F"/>
    <w:rsid w:val="00A50AFA"/>
    <w:rsid w:val="00A51C8D"/>
    <w:rsid w:val="00A52777"/>
    <w:rsid w:val="00A52ABE"/>
    <w:rsid w:val="00A52D07"/>
    <w:rsid w:val="00A53A27"/>
    <w:rsid w:val="00A56C56"/>
    <w:rsid w:val="00A56EB7"/>
    <w:rsid w:val="00A57610"/>
    <w:rsid w:val="00A60EB0"/>
    <w:rsid w:val="00A61152"/>
    <w:rsid w:val="00A61312"/>
    <w:rsid w:val="00A61AA9"/>
    <w:rsid w:val="00A628F0"/>
    <w:rsid w:val="00A62EED"/>
    <w:rsid w:val="00A6303B"/>
    <w:rsid w:val="00A633F7"/>
    <w:rsid w:val="00A640ED"/>
    <w:rsid w:val="00A65223"/>
    <w:rsid w:val="00A666C4"/>
    <w:rsid w:val="00A66810"/>
    <w:rsid w:val="00A66FF5"/>
    <w:rsid w:val="00A67172"/>
    <w:rsid w:val="00A673A8"/>
    <w:rsid w:val="00A709C5"/>
    <w:rsid w:val="00A71520"/>
    <w:rsid w:val="00A71809"/>
    <w:rsid w:val="00A71A12"/>
    <w:rsid w:val="00A725FD"/>
    <w:rsid w:val="00A72A09"/>
    <w:rsid w:val="00A734CE"/>
    <w:rsid w:val="00A756F6"/>
    <w:rsid w:val="00A77481"/>
    <w:rsid w:val="00A77A07"/>
    <w:rsid w:val="00A82447"/>
    <w:rsid w:val="00A82A46"/>
    <w:rsid w:val="00A82D08"/>
    <w:rsid w:val="00A86904"/>
    <w:rsid w:val="00A86AA7"/>
    <w:rsid w:val="00A8724B"/>
    <w:rsid w:val="00A91048"/>
    <w:rsid w:val="00A92227"/>
    <w:rsid w:val="00A925B3"/>
    <w:rsid w:val="00A92A6C"/>
    <w:rsid w:val="00A94323"/>
    <w:rsid w:val="00A956F3"/>
    <w:rsid w:val="00A96227"/>
    <w:rsid w:val="00A96471"/>
    <w:rsid w:val="00A969BF"/>
    <w:rsid w:val="00A974EC"/>
    <w:rsid w:val="00AA059C"/>
    <w:rsid w:val="00AA0F76"/>
    <w:rsid w:val="00AA10DD"/>
    <w:rsid w:val="00AA18E5"/>
    <w:rsid w:val="00AA1A24"/>
    <w:rsid w:val="00AA2E29"/>
    <w:rsid w:val="00AA46AA"/>
    <w:rsid w:val="00AA654A"/>
    <w:rsid w:val="00AA684C"/>
    <w:rsid w:val="00AA6E79"/>
    <w:rsid w:val="00AA7712"/>
    <w:rsid w:val="00AA7F05"/>
    <w:rsid w:val="00AB1174"/>
    <w:rsid w:val="00AB300B"/>
    <w:rsid w:val="00AB37A5"/>
    <w:rsid w:val="00AB439A"/>
    <w:rsid w:val="00AB5EB3"/>
    <w:rsid w:val="00AB5F3D"/>
    <w:rsid w:val="00AB730E"/>
    <w:rsid w:val="00AB7C7A"/>
    <w:rsid w:val="00AC0568"/>
    <w:rsid w:val="00AC0EDF"/>
    <w:rsid w:val="00AC0FBE"/>
    <w:rsid w:val="00AC104E"/>
    <w:rsid w:val="00AC135A"/>
    <w:rsid w:val="00AC241C"/>
    <w:rsid w:val="00AC40EF"/>
    <w:rsid w:val="00AC4148"/>
    <w:rsid w:val="00AC46E1"/>
    <w:rsid w:val="00AC4B4F"/>
    <w:rsid w:val="00AC5E01"/>
    <w:rsid w:val="00AC6908"/>
    <w:rsid w:val="00AC7FA4"/>
    <w:rsid w:val="00AD0C74"/>
    <w:rsid w:val="00AD2E00"/>
    <w:rsid w:val="00AD39FC"/>
    <w:rsid w:val="00AD3EF3"/>
    <w:rsid w:val="00AD45B3"/>
    <w:rsid w:val="00AD4BCD"/>
    <w:rsid w:val="00AD5173"/>
    <w:rsid w:val="00AD52DB"/>
    <w:rsid w:val="00AD62CF"/>
    <w:rsid w:val="00AD660E"/>
    <w:rsid w:val="00AD6D9C"/>
    <w:rsid w:val="00AD70CC"/>
    <w:rsid w:val="00AD74FE"/>
    <w:rsid w:val="00AE099F"/>
    <w:rsid w:val="00AE3840"/>
    <w:rsid w:val="00AE3F32"/>
    <w:rsid w:val="00AE4297"/>
    <w:rsid w:val="00AE4D58"/>
    <w:rsid w:val="00AE553E"/>
    <w:rsid w:val="00AE68B8"/>
    <w:rsid w:val="00AF10F7"/>
    <w:rsid w:val="00AF1EC3"/>
    <w:rsid w:val="00AF3416"/>
    <w:rsid w:val="00AF3711"/>
    <w:rsid w:val="00AF6054"/>
    <w:rsid w:val="00AF69FA"/>
    <w:rsid w:val="00AF799E"/>
    <w:rsid w:val="00AF7AF9"/>
    <w:rsid w:val="00B00078"/>
    <w:rsid w:val="00B002F2"/>
    <w:rsid w:val="00B00976"/>
    <w:rsid w:val="00B00BC3"/>
    <w:rsid w:val="00B03453"/>
    <w:rsid w:val="00B03C22"/>
    <w:rsid w:val="00B04430"/>
    <w:rsid w:val="00B04F7F"/>
    <w:rsid w:val="00B05EEB"/>
    <w:rsid w:val="00B05FAD"/>
    <w:rsid w:val="00B06606"/>
    <w:rsid w:val="00B07252"/>
    <w:rsid w:val="00B07441"/>
    <w:rsid w:val="00B07B6F"/>
    <w:rsid w:val="00B1186F"/>
    <w:rsid w:val="00B12AEC"/>
    <w:rsid w:val="00B142A5"/>
    <w:rsid w:val="00B14A12"/>
    <w:rsid w:val="00B14CF6"/>
    <w:rsid w:val="00B14D21"/>
    <w:rsid w:val="00B15AFA"/>
    <w:rsid w:val="00B17B74"/>
    <w:rsid w:val="00B202A9"/>
    <w:rsid w:val="00B2030E"/>
    <w:rsid w:val="00B208BC"/>
    <w:rsid w:val="00B20F4C"/>
    <w:rsid w:val="00B23E14"/>
    <w:rsid w:val="00B245A7"/>
    <w:rsid w:val="00B2495D"/>
    <w:rsid w:val="00B25D43"/>
    <w:rsid w:val="00B2759D"/>
    <w:rsid w:val="00B27996"/>
    <w:rsid w:val="00B30E8D"/>
    <w:rsid w:val="00B321EF"/>
    <w:rsid w:val="00B328F1"/>
    <w:rsid w:val="00B3508F"/>
    <w:rsid w:val="00B358D1"/>
    <w:rsid w:val="00B359A3"/>
    <w:rsid w:val="00B367B5"/>
    <w:rsid w:val="00B40E26"/>
    <w:rsid w:val="00B40F50"/>
    <w:rsid w:val="00B4153B"/>
    <w:rsid w:val="00B4342C"/>
    <w:rsid w:val="00B44C48"/>
    <w:rsid w:val="00B44F6D"/>
    <w:rsid w:val="00B45073"/>
    <w:rsid w:val="00B4629F"/>
    <w:rsid w:val="00B47EAA"/>
    <w:rsid w:val="00B50B65"/>
    <w:rsid w:val="00B518F8"/>
    <w:rsid w:val="00B52325"/>
    <w:rsid w:val="00B54778"/>
    <w:rsid w:val="00B5499B"/>
    <w:rsid w:val="00B55A8A"/>
    <w:rsid w:val="00B561EE"/>
    <w:rsid w:val="00B5683A"/>
    <w:rsid w:val="00B5790C"/>
    <w:rsid w:val="00B57B90"/>
    <w:rsid w:val="00B6084A"/>
    <w:rsid w:val="00B6191E"/>
    <w:rsid w:val="00B61B6C"/>
    <w:rsid w:val="00B61EED"/>
    <w:rsid w:val="00B63F0F"/>
    <w:rsid w:val="00B652AC"/>
    <w:rsid w:val="00B65374"/>
    <w:rsid w:val="00B663A6"/>
    <w:rsid w:val="00B67463"/>
    <w:rsid w:val="00B70472"/>
    <w:rsid w:val="00B71979"/>
    <w:rsid w:val="00B722EA"/>
    <w:rsid w:val="00B724CC"/>
    <w:rsid w:val="00B731D2"/>
    <w:rsid w:val="00B74CD4"/>
    <w:rsid w:val="00B7542F"/>
    <w:rsid w:val="00B75C25"/>
    <w:rsid w:val="00B7638B"/>
    <w:rsid w:val="00B76C10"/>
    <w:rsid w:val="00B7726B"/>
    <w:rsid w:val="00B77C33"/>
    <w:rsid w:val="00B80803"/>
    <w:rsid w:val="00B809AA"/>
    <w:rsid w:val="00B80C0A"/>
    <w:rsid w:val="00B818D7"/>
    <w:rsid w:val="00B8232C"/>
    <w:rsid w:val="00B82C5D"/>
    <w:rsid w:val="00B82E7D"/>
    <w:rsid w:val="00B83084"/>
    <w:rsid w:val="00B8308C"/>
    <w:rsid w:val="00B8356D"/>
    <w:rsid w:val="00B84AF2"/>
    <w:rsid w:val="00B84B2E"/>
    <w:rsid w:val="00B856A7"/>
    <w:rsid w:val="00B85E5B"/>
    <w:rsid w:val="00B861C0"/>
    <w:rsid w:val="00B86693"/>
    <w:rsid w:val="00B86C5A"/>
    <w:rsid w:val="00B877A5"/>
    <w:rsid w:val="00B907ED"/>
    <w:rsid w:val="00B90AE0"/>
    <w:rsid w:val="00B90B49"/>
    <w:rsid w:val="00B91CCF"/>
    <w:rsid w:val="00B920E9"/>
    <w:rsid w:val="00B929C2"/>
    <w:rsid w:val="00B93907"/>
    <w:rsid w:val="00B93B28"/>
    <w:rsid w:val="00B94CBC"/>
    <w:rsid w:val="00B95302"/>
    <w:rsid w:val="00B95987"/>
    <w:rsid w:val="00B95B23"/>
    <w:rsid w:val="00B95C32"/>
    <w:rsid w:val="00B95E2A"/>
    <w:rsid w:val="00B9604E"/>
    <w:rsid w:val="00B966F1"/>
    <w:rsid w:val="00B97C4B"/>
    <w:rsid w:val="00BA014B"/>
    <w:rsid w:val="00BA0640"/>
    <w:rsid w:val="00BA093B"/>
    <w:rsid w:val="00BA1C00"/>
    <w:rsid w:val="00BA2101"/>
    <w:rsid w:val="00BA32B8"/>
    <w:rsid w:val="00BA564D"/>
    <w:rsid w:val="00BA67F1"/>
    <w:rsid w:val="00BA6BD5"/>
    <w:rsid w:val="00BA7BC1"/>
    <w:rsid w:val="00BB008B"/>
    <w:rsid w:val="00BB0C59"/>
    <w:rsid w:val="00BB1889"/>
    <w:rsid w:val="00BB1995"/>
    <w:rsid w:val="00BB2491"/>
    <w:rsid w:val="00BB2C5F"/>
    <w:rsid w:val="00BB3553"/>
    <w:rsid w:val="00BB4F98"/>
    <w:rsid w:val="00BB62AB"/>
    <w:rsid w:val="00BB6983"/>
    <w:rsid w:val="00BB7388"/>
    <w:rsid w:val="00BC0034"/>
    <w:rsid w:val="00BC0745"/>
    <w:rsid w:val="00BC14EA"/>
    <w:rsid w:val="00BC3CD0"/>
    <w:rsid w:val="00BC4526"/>
    <w:rsid w:val="00BC4FC0"/>
    <w:rsid w:val="00BC508F"/>
    <w:rsid w:val="00BC5C69"/>
    <w:rsid w:val="00BC5CA3"/>
    <w:rsid w:val="00BC6096"/>
    <w:rsid w:val="00BC71B2"/>
    <w:rsid w:val="00BD080B"/>
    <w:rsid w:val="00BD0B75"/>
    <w:rsid w:val="00BD1993"/>
    <w:rsid w:val="00BD27BE"/>
    <w:rsid w:val="00BD5731"/>
    <w:rsid w:val="00BD6107"/>
    <w:rsid w:val="00BD614F"/>
    <w:rsid w:val="00BD72CD"/>
    <w:rsid w:val="00BD7470"/>
    <w:rsid w:val="00BE077E"/>
    <w:rsid w:val="00BE0DFE"/>
    <w:rsid w:val="00BE1423"/>
    <w:rsid w:val="00BE1535"/>
    <w:rsid w:val="00BE21BE"/>
    <w:rsid w:val="00BE32D3"/>
    <w:rsid w:val="00BE360F"/>
    <w:rsid w:val="00BE597C"/>
    <w:rsid w:val="00BE6F30"/>
    <w:rsid w:val="00BE6F76"/>
    <w:rsid w:val="00BE785D"/>
    <w:rsid w:val="00BF0399"/>
    <w:rsid w:val="00BF0BDD"/>
    <w:rsid w:val="00BF0F90"/>
    <w:rsid w:val="00BF1642"/>
    <w:rsid w:val="00BF2076"/>
    <w:rsid w:val="00BF27B7"/>
    <w:rsid w:val="00BF2F13"/>
    <w:rsid w:val="00BF322C"/>
    <w:rsid w:val="00BF3823"/>
    <w:rsid w:val="00BF5A7F"/>
    <w:rsid w:val="00BF5D37"/>
    <w:rsid w:val="00BF6F48"/>
    <w:rsid w:val="00BF7F57"/>
    <w:rsid w:val="00C00363"/>
    <w:rsid w:val="00C00E3B"/>
    <w:rsid w:val="00C012E1"/>
    <w:rsid w:val="00C01473"/>
    <w:rsid w:val="00C01CFE"/>
    <w:rsid w:val="00C034EF"/>
    <w:rsid w:val="00C03BEC"/>
    <w:rsid w:val="00C041A8"/>
    <w:rsid w:val="00C046D0"/>
    <w:rsid w:val="00C05E4C"/>
    <w:rsid w:val="00C06E25"/>
    <w:rsid w:val="00C10B91"/>
    <w:rsid w:val="00C12283"/>
    <w:rsid w:val="00C12522"/>
    <w:rsid w:val="00C129EC"/>
    <w:rsid w:val="00C13986"/>
    <w:rsid w:val="00C15DC1"/>
    <w:rsid w:val="00C1626D"/>
    <w:rsid w:val="00C16C97"/>
    <w:rsid w:val="00C172AE"/>
    <w:rsid w:val="00C17C99"/>
    <w:rsid w:val="00C201EC"/>
    <w:rsid w:val="00C21053"/>
    <w:rsid w:val="00C23C6E"/>
    <w:rsid w:val="00C248AB"/>
    <w:rsid w:val="00C250FC"/>
    <w:rsid w:val="00C2629B"/>
    <w:rsid w:val="00C27038"/>
    <w:rsid w:val="00C2712C"/>
    <w:rsid w:val="00C310B4"/>
    <w:rsid w:val="00C32380"/>
    <w:rsid w:val="00C3260A"/>
    <w:rsid w:val="00C336AD"/>
    <w:rsid w:val="00C33B76"/>
    <w:rsid w:val="00C34603"/>
    <w:rsid w:val="00C348DF"/>
    <w:rsid w:val="00C34B51"/>
    <w:rsid w:val="00C358D0"/>
    <w:rsid w:val="00C35A88"/>
    <w:rsid w:val="00C35C4A"/>
    <w:rsid w:val="00C36794"/>
    <w:rsid w:val="00C36982"/>
    <w:rsid w:val="00C37606"/>
    <w:rsid w:val="00C37AA6"/>
    <w:rsid w:val="00C4069A"/>
    <w:rsid w:val="00C4069E"/>
    <w:rsid w:val="00C4075C"/>
    <w:rsid w:val="00C417C0"/>
    <w:rsid w:val="00C4199A"/>
    <w:rsid w:val="00C438A1"/>
    <w:rsid w:val="00C45086"/>
    <w:rsid w:val="00C461C9"/>
    <w:rsid w:val="00C465E4"/>
    <w:rsid w:val="00C466AD"/>
    <w:rsid w:val="00C46809"/>
    <w:rsid w:val="00C469C2"/>
    <w:rsid w:val="00C46DB3"/>
    <w:rsid w:val="00C46E24"/>
    <w:rsid w:val="00C50633"/>
    <w:rsid w:val="00C50A70"/>
    <w:rsid w:val="00C5108A"/>
    <w:rsid w:val="00C51207"/>
    <w:rsid w:val="00C5226B"/>
    <w:rsid w:val="00C525C1"/>
    <w:rsid w:val="00C5322E"/>
    <w:rsid w:val="00C5377B"/>
    <w:rsid w:val="00C53DE9"/>
    <w:rsid w:val="00C54830"/>
    <w:rsid w:val="00C55B03"/>
    <w:rsid w:val="00C56A99"/>
    <w:rsid w:val="00C57C22"/>
    <w:rsid w:val="00C57CAB"/>
    <w:rsid w:val="00C61DF0"/>
    <w:rsid w:val="00C62692"/>
    <w:rsid w:val="00C626F5"/>
    <w:rsid w:val="00C627FB"/>
    <w:rsid w:val="00C63502"/>
    <w:rsid w:val="00C637C7"/>
    <w:rsid w:val="00C65460"/>
    <w:rsid w:val="00C6584F"/>
    <w:rsid w:val="00C658E8"/>
    <w:rsid w:val="00C66947"/>
    <w:rsid w:val="00C672B6"/>
    <w:rsid w:val="00C67FE7"/>
    <w:rsid w:val="00C70159"/>
    <w:rsid w:val="00C70E4A"/>
    <w:rsid w:val="00C711EA"/>
    <w:rsid w:val="00C7133E"/>
    <w:rsid w:val="00C7137D"/>
    <w:rsid w:val="00C71394"/>
    <w:rsid w:val="00C71D9D"/>
    <w:rsid w:val="00C720EF"/>
    <w:rsid w:val="00C72A19"/>
    <w:rsid w:val="00C7390A"/>
    <w:rsid w:val="00C739A4"/>
    <w:rsid w:val="00C739AC"/>
    <w:rsid w:val="00C73C35"/>
    <w:rsid w:val="00C73D6E"/>
    <w:rsid w:val="00C74FC7"/>
    <w:rsid w:val="00C76443"/>
    <w:rsid w:val="00C768FC"/>
    <w:rsid w:val="00C7770A"/>
    <w:rsid w:val="00C7782F"/>
    <w:rsid w:val="00C77D25"/>
    <w:rsid w:val="00C80399"/>
    <w:rsid w:val="00C806CF"/>
    <w:rsid w:val="00C80866"/>
    <w:rsid w:val="00C82420"/>
    <w:rsid w:val="00C82B8F"/>
    <w:rsid w:val="00C833CE"/>
    <w:rsid w:val="00C85F5B"/>
    <w:rsid w:val="00C861CC"/>
    <w:rsid w:val="00C877D8"/>
    <w:rsid w:val="00C90BEC"/>
    <w:rsid w:val="00C913B1"/>
    <w:rsid w:val="00C94908"/>
    <w:rsid w:val="00C94DAC"/>
    <w:rsid w:val="00C95075"/>
    <w:rsid w:val="00C95909"/>
    <w:rsid w:val="00C95ECE"/>
    <w:rsid w:val="00C96006"/>
    <w:rsid w:val="00C96240"/>
    <w:rsid w:val="00C96846"/>
    <w:rsid w:val="00C97118"/>
    <w:rsid w:val="00C978D9"/>
    <w:rsid w:val="00C97B54"/>
    <w:rsid w:val="00CA2046"/>
    <w:rsid w:val="00CA2633"/>
    <w:rsid w:val="00CA2D20"/>
    <w:rsid w:val="00CA3288"/>
    <w:rsid w:val="00CA380F"/>
    <w:rsid w:val="00CA42AF"/>
    <w:rsid w:val="00CA4AA5"/>
    <w:rsid w:val="00CA4B49"/>
    <w:rsid w:val="00CA5309"/>
    <w:rsid w:val="00CA536F"/>
    <w:rsid w:val="00CA5C17"/>
    <w:rsid w:val="00CA5C82"/>
    <w:rsid w:val="00CA5DFC"/>
    <w:rsid w:val="00CA6CB6"/>
    <w:rsid w:val="00CA6FA1"/>
    <w:rsid w:val="00CA77CD"/>
    <w:rsid w:val="00CB156A"/>
    <w:rsid w:val="00CB1EEC"/>
    <w:rsid w:val="00CB2471"/>
    <w:rsid w:val="00CB27CD"/>
    <w:rsid w:val="00CB3BAF"/>
    <w:rsid w:val="00CB3BF7"/>
    <w:rsid w:val="00CB4B42"/>
    <w:rsid w:val="00CB520E"/>
    <w:rsid w:val="00CB72EE"/>
    <w:rsid w:val="00CC0504"/>
    <w:rsid w:val="00CC0F71"/>
    <w:rsid w:val="00CC1253"/>
    <w:rsid w:val="00CC204D"/>
    <w:rsid w:val="00CC43E4"/>
    <w:rsid w:val="00CC4719"/>
    <w:rsid w:val="00CC4B78"/>
    <w:rsid w:val="00CC5D02"/>
    <w:rsid w:val="00CD0364"/>
    <w:rsid w:val="00CD0A9F"/>
    <w:rsid w:val="00CD1B10"/>
    <w:rsid w:val="00CD22A9"/>
    <w:rsid w:val="00CD2417"/>
    <w:rsid w:val="00CD3052"/>
    <w:rsid w:val="00CD39AB"/>
    <w:rsid w:val="00CD4F96"/>
    <w:rsid w:val="00CD5D06"/>
    <w:rsid w:val="00CD5D1D"/>
    <w:rsid w:val="00CD68FE"/>
    <w:rsid w:val="00CE0989"/>
    <w:rsid w:val="00CE0EFE"/>
    <w:rsid w:val="00CE0FA7"/>
    <w:rsid w:val="00CE1426"/>
    <w:rsid w:val="00CE1828"/>
    <w:rsid w:val="00CE2760"/>
    <w:rsid w:val="00CE2918"/>
    <w:rsid w:val="00CE2A07"/>
    <w:rsid w:val="00CE2C37"/>
    <w:rsid w:val="00CE3CF1"/>
    <w:rsid w:val="00CE3D96"/>
    <w:rsid w:val="00CE3F49"/>
    <w:rsid w:val="00CE49D2"/>
    <w:rsid w:val="00CE5B75"/>
    <w:rsid w:val="00CE6574"/>
    <w:rsid w:val="00CE7CD9"/>
    <w:rsid w:val="00CF00A4"/>
    <w:rsid w:val="00CF19AA"/>
    <w:rsid w:val="00CF1D89"/>
    <w:rsid w:val="00CF22DE"/>
    <w:rsid w:val="00CF256F"/>
    <w:rsid w:val="00CF2BF4"/>
    <w:rsid w:val="00CF2CB4"/>
    <w:rsid w:val="00CF33BB"/>
    <w:rsid w:val="00CF363B"/>
    <w:rsid w:val="00CF3A31"/>
    <w:rsid w:val="00CF4611"/>
    <w:rsid w:val="00CF50C2"/>
    <w:rsid w:val="00CF6AB6"/>
    <w:rsid w:val="00CF7466"/>
    <w:rsid w:val="00CF7E96"/>
    <w:rsid w:val="00D02842"/>
    <w:rsid w:val="00D03900"/>
    <w:rsid w:val="00D03A98"/>
    <w:rsid w:val="00D03E9E"/>
    <w:rsid w:val="00D04280"/>
    <w:rsid w:val="00D0460E"/>
    <w:rsid w:val="00D05003"/>
    <w:rsid w:val="00D057C6"/>
    <w:rsid w:val="00D0590A"/>
    <w:rsid w:val="00D06A3F"/>
    <w:rsid w:val="00D06BAF"/>
    <w:rsid w:val="00D07CC5"/>
    <w:rsid w:val="00D07FEB"/>
    <w:rsid w:val="00D1029E"/>
    <w:rsid w:val="00D11043"/>
    <w:rsid w:val="00D127FC"/>
    <w:rsid w:val="00D13299"/>
    <w:rsid w:val="00D14483"/>
    <w:rsid w:val="00D1473B"/>
    <w:rsid w:val="00D147EE"/>
    <w:rsid w:val="00D155DE"/>
    <w:rsid w:val="00D17B56"/>
    <w:rsid w:val="00D17D22"/>
    <w:rsid w:val="00D20CC7"/>
    <w:rsid w:val="00D21D3E"/>
    <w:rsid w:val="00D21ED4"/>
    <w:rsid w:val="00D2242C"/>
    <w:rsid w:val="00D23130"/>
    <w:rsid w:val="00D245C7"/>
    <w:rsid w:val="00D2479F"/>
    <w:rsid w:val="00D24D9F"/>
    <w:rsid w:val="00D26362"/>
    <w:rsid w:val="00D26631"/>
    <w:rsid w:val="00D27028"/>
    <w:rsid w:val="00D27371"/>
    <w:rsid w:val="00D2750F"/>
    <w:rsid w:val="00D30766"/>
    <w:rsid w:val="00D312B8"/>
    <w:rsid w:val="00D312D8"/>
    <w:rsid w:val="00D31D6F"/>
    <w:rsid w:val="00D32082"/>
    <w:rsid w:val="00D3216D"/>
    <w:rsid w:val="00D3487C"/>
    <w:rsid w:val="00D356B3"/>
    <w:rsid w:val="00D369F3"/>
    <w:rsid w:val="00D36B66"/>
    <w:rsid w:val="00D36FDB"/>
    <w:rsid w:val="00D37BB4"/>
    <w:rsid w:val="00D40164"/>
    <w:rsid w:val="00D40768"/>
    <w:rsid w:val="00D4080A"/>
    <w:rsid w:val="00D410E0"/>
    <w:rsid w:val="00D41B2B"/>
    <w:rsid w:val="00D42287"/>
    <w:rsid w:val="00D424C2"/>
    <w:rsid w:val="00D4315F"/>
    <w:rsid w:val="00D43FF8"/>
    <w:rsid w:val="00D44596"/>
    <w:rsid w:val="00D44948"/>
    <w:rsid w:val="00D452AF"/>
    <w:rsid w:val="00D45E15"/>
    <w:rsid w:val="00D46213"/>
    <w:rsid w:val="00D4661B"/>
    <w:rsid w:val="00D466F5"/>
    <w:rsid w:val="00D47BCF"/>
    <w:rsid w:val="00D5150C"/>
    <w:rsid w:val="00D5190A"/>
    <w:rsid w:val="00D51FFB"/>
    <w:rsid w:val="00D53676"/>
    <w:rsid w:val="00D53D90"/>
    <w:rsid w:val="00D54DF5"/>
    <w:rsid w:val="00D55011"/>
    <w:rsid w:val="00D56103"/>
    <w:rsid w:val="00D56C33"/>
    <w:rsid w:val="00D6015E"/>
    <w:rsid w:val="00D60606"/>
    <w:rsid w:val="00D6093A"/>
    <w:rsid w:val="00D60AF5"/>
    <w:rsid w:val="00D62675"/>
    <w:rsid w:val="00D62785"/>
    <w:rsid w:val="00D636E3"/>
    <w:rsid w:val="00D63DE4"/>
    <w:rsid w:val="00D64E8D"/>
    <w:rsid w:val="00D66082"/>
    <w:rsid w:val="00D662CA"/>
    <w:rsid w:val="00D671BB"/>
    <w:rsid w:val="00D677CA"/>
    <w:rsid w:val="00D67B98"/>
    <w:rsid w:val="00D70295"/>
    <w:rsid w:val="00D710A4"/>
    <w:rsid w:val="00D71349"/>
    <w:rsid w:val="00D71E13"/>
    <w:rsid w:val="00D73320"/>
    <w:rsid w:val="00D73531"/>
    <w:rsid w:val="00D73777"/>
    <w:rsid w:val="00D73983"/>
    <w:rsid w:val="00D73C3A"/>
    <w:rsid w:val="00D73CB2"/>
    <w:rsid w:val="00D7409D"/>
    <w:rsid w:val="00D74223"/>
    <w:rsid w:val="00D752F0"/>
    <w:rsid w:val="00D76446"/>
    <w:rsid w:val="00D76450"/>
    <w:rsid w:val="00D76751"/>
    <w:rsid w:val="00D80438"/>
    <w:rsid w:val="00D80610"/>
    <w:rsid w:val="00D80EB4"/>
    <w:rsid w:val="00D827A4"/>
    <w:rsid w:val="00D839FC"/>
    <w:rsid w:val="00D83B93"/>
    <w:rsid w:val="00D85498"/>
    <w:rsid w:val="00D85522"/>
    <w:rsid w:val="00D85E4F"/>
    <w:rsid w:val="00D85E64"/>
    <w:rsid w:val="00D86A6C"/>
    <w:rsid w:val="00D86C52"/>
    <w:rsid w:val="00D87677"/>
    <w:rsid w:val="00D878A0"/>
    <w:rsid w:val="00D90286"/>
    <w:rsid w:val="00D90CA0"/>
    <w:rsid w:val="00D92A5B"/>
    <w:rsid w:val="00D937B1"/>
    <w:rsid w:val="00D9582B"/>
    <w:rsid w:val="00D95BBB"/>
    <w:rsid w:val="00D95BEB"/>
    <w:rsid w:val="00D962BF"/>
    <w:rsid w:val="00D96C5D"/>
    <w:rsid w:val="00D96FD7"/>
    <w:rsid w:val="00D97593"/>
    <w:rsid w:val="00D979B9"/>
    <w:rsid w:val="00D97E89"/>
    <w:rsid w:val="00DA00F6"/>
    <w:rsid w:val="00DA0B58"/>
    <w:rsid w:val="00DA0FA8"/>
    <w:rsid w:val="00DA1719"/>
    <w:rsid w:val="00DA24A8"/>
    <w:rsid w:val="00DA2FC7"/>
    <w:rsid w:val="00DA3263"/>
    <w:rsid w:val="00DA46A0"/>
    <w:rsid w:val="00DA5773"/>
    <w:rsid w:val="00DA5A10"/>
    <w:rsid w:val="00DA6540"/>
    <w:rsid w:val="00DA6CEB"/>
    <w:rsid w:val="00DA7781"/>
    <w:rsid w:val="00DA7DB5"/>
    <w:rsid w:val="00DA7EDF"/>
    <w:rsid w:val="00DB0083"/>
    <w:rsid w:val="00DB038B"/>
    <w:rsid w:val="00DB0F5F"/>
    <w:rsid w:val="00DB11AE"/>
    <w:rsid w:val="00DB3748"/>
    <w:rsid w:val="00DB5432"/>
    <w:rsid w:val="00DB5547"/>
    <w:rsid w:val="00DB739A"/>
    <w:rsid w:val="00DC1085"/>
    <w:rsid w:val="00DC1BDE"/>
    <w:rsid w:val="00DC2CD6"/>
    <w:rsid w:val="00DC362F"/>
    <w:rsid w:val="00DC4F31"/>
    <w:rsid w:val="00DC6EF4"/>
    <w:rsid w:val="00DC7E42"/>
    <w:rsid w:val="00DD0C43"/>
    <w:rsid w:val="00DD1AB1"/>
    <w:rsid w:val="00DD2417"/>
    <w:rsid w:val="00DD2B05"/>
    <w:rsid w:val="00DD3D61"/>
    <w:rsid w:val="00DD6113"/>
    <w:rsid w:val="00DD7478"/>
    <w:rsid w:val="00DD747A"/>
    <w:rsid w:val="00DD74AC"/>
    <w:rsid w:val="00DE0241"/>
    <w:rsid w:val="00DE03F9"/>
    <w:rsid w:val="00DE0574"/>
    <w:rsid w:val="00DE19F0"/>
    <w:rsid w:val="00DE239F"/>
    <w:rsid w:val="00DE25A2"/>
    <w:rsid w:val="00DE26FC"/>
    <w:rsid w:val="00DE2C4D"/>
    <w:rsid w:val="00DE3A75"/>
    <w:rsid w:val="00DE404A"/>
    <w:rsid w:val="00DE4286"/>
    <w:rsid w:val="00DE676F"/>
    <w:rsid w:val="00DE6845"/>
    <w:rsid w:val="00DE7395"/>
    <w:rsid w:val="00DE76AA"/>
    <w:rsid w:val="00DF059C"/>
    <w:rsid w:val="00DF125F"/>
    <w:rsid w:val="00DF1570"/>
    <w:rsid w:val="00DF2991"/>
    <w:rsid w:val="00DF2D93"/>
    <w:rsid w:val="00DF408F"/>
    <w:rsid w:val="00DF5C77"/>
    <w:rsid w:val="00DF67B3"/>
    <w:rsid w:val="00DF6CB2"/>
    <w:rsid w:val="00DF766A"/>
    <w:rsid w:val="00E00D0D"/>
    <w:rsid w:val="00E0236D"/>
    <w:rsid w:val="00E0289E"/>
    <w:rsid w:val="00E03273"/>
    <w:rsid w:val="00E04738"/>
    <w:rsid w:val="00E04916"/>
    <w:rsid w:val="00E055B9"/>
    <w:rsid w:val="00E05743"/>
    <w:rsid w:val="00E061C2"/>
    <w:rsid w:val="00E062C9"/>
    <w:rsid w:val="00E069F5"/>
    <w:rsid w:val="00E0732C"/>
    <w:rsid w:val="00E0785D"/>
    <w:rsid w:val="00E07F93"/>
    <w:rsid w:val="00E10263"/>
    <w:rsid w:val="00E105C7"/>
    <w:rsid w:val="00E10666"/>
    <w:rsid w:val="00E11364"/>
    <w:rsid w:val="00E113B1"/>
    <w:rsid w:val="00E1187A"/>
    <w:rsid w:val="00E12E7B"/>
    <w:rsid w:val="00E130F9"/>
    <w:rsid w:val="00E14E4C"/>
    <w:rsid w:val="00E16B69"/>
    <w:rsid w:val="00E17297"/>
    <w:rsid w:val="00E17BEE"/>
    <w:rsid w:val="00E17FC8"/>
    <w:rsid w:val="00E21027"/>
    <w:rsid w:val="00E21518"/>
    <w:rsid w:val="00E21885"/>
    <w:rsid w:val="00E220C7"/>
    <w:rsid w:val="00E22A1C"/>
    <w:rsid w:val="00E22B36"/>
    <w:rsid w:val="00E23320"/>
    <w:rsid w:val="00E237C8"/>
    <w:rsid w:val="00E245D8"/>
    <w:rsid w:val="00E25ACF"/>
    <w:rsid w:val="00E27CB2"/>
    <w:rsid w:val="00E27D95"/>
    <w:rsid w:val="00E30D4C"/>
    <w:rsid w:val="00E31473"/>
    <w:rsid w:val="00E3182F"/>
    <w:rsid w:val="00E3306A"/>
    <w:rsid w:val="00E33FBA"/>
    <w:rsid w:val="00E341D6"/>
    <w:rsid w:val="00E345C5"/>
    <w:rsid w:val="00E350BE"/>
    <w:rsid w:val="00E3576E"/>
    <w:rsid w:val="00E35BE2"/>
    <w:rsid w:val="00E3614E"/>
    <w:rsid w:val="00E36352"/>
    <w:rsid w:val="00E36D4A"/>
    <w:rsid w:val="00E370C3"/>
    <w:rsid w:val="00E37AAA"/>
    <w:rsid w:val="00E40395"/>
    <w:rsid w:val="00E40FDC"/>
    <w:rsid w:val="00E43398"/>
    <w:rsid w:val="00E43AF4"/>
    <w:rsid w:val="00E43E29"/>
    <w:rsid w:val="00E43F22"/>
    <w:rsid w:val="00E44074"/>
    <w:rsid w:val="00E44160"/>
    <w:rsid w:val="00E453F2"/>
    <w:rsid w:val="00E455F1"/>
    <w:rsid w:val="00E45893"/>
    <w:rsid w:val="00E4615A"/>
    <w:rsid w:val="00E46BF7"/>
    <w:rsid w:val="00E50325"/>
    <w:rsid w:val="00E504B6"/>
    <w:rsid w:val="00E5096E"/>
    <w:rsid w:val="00E50F2B"/>
    <w:rsid w:val="00E51AE9"/>
    <w:rsid w:val="00E51D59"/>
    <w:rsid w:val="00E51ED3"/>
    <w:rsid w:val="00E546CF"/>
    <w:rsid w:val="00E54DE3"/>
    <w:rsid w:val="00E5640E"/>
    <w:rsid w:val="00E5684C"/>
    <w:rsid w:val="00E601B3"/>
    <w:rsid w:val="00E614B4"/>
    <w:rsid w:val="00E61E35"/>
    <w:rsid w:val="00E61F48"/>
    <w:rsid w:val="00E62AED"/>
    <w:rsid w:val="00E6426E"/>
    <w:rsid w:val="00E64721"/>
    <w:rsid w:val="00E6492D"/>
    <w:rsid w:val="00E64B69"/>
    <w:rsid w:val="00E64F4C"/>
    <w:rsid w:val="00E654B0"/>
    <w:rsid w:val="00E667CE"/>
    <w:rsid w:val="00E668D8"/>
    <w:rsid w:val="00E66A12"/>
    <w:rsid w:val="00E66B61"/>
    <w:rsid w:val="00E675B4"/>
    <w:rsid w:val="00E67F96"/>
    <w:rsid w:val="00E702EB"/>
    <w:rsid w:val="00E70932"/>
    <w:rsid w:val="00E70BB2"/>
    <w:rsid w:val="00E7115B"/>
    <w:rsid w:val="00E711E5"/>
    <w:rsid w:val="00E7387E"/>
    <w:rsid w:val="00E7473A"/>
    <w:rsid w:val="00E7482E"/>
    <w:rsid w:val="00E74E74"/>
    <w:rsid w:val="00E75131"/>
    <w:rsid w:val="00E7612D"/>
    <w:rsid w:val="00E7697A"/>
    <w:rsid w:val="00E77849"/>
    <w:rsid w:val="00E77887"/>
    <w:rsid w:val="00E8067A"/>
    <w:rsid w:val="00E80B59"/>
    <w:rsid w:val="00E80B61"/>
    <w:rsid w:val="00E80C7D"/>
    <w:rsid w:val="00E8165C"/>
    <w:rsid w:val="00E81BCC"/>
    <w:rsid w:val="00E83440"/>
    <w:rsid w:val="00E83DA6"/>
    <w:rsid w:val="00E862CC"/>
    <w:rsid w:val="00E873AA"/>
    <w:rsid w:val="00E90227"/>
    <w:rsid w:val="00E903D5"/>
    <w:rsid w:val="00E91E56"/>
    <w:rsid w:val="00E923C5"/>
    <w:rsid w:val="00E92502"/>
    <w:rsid w:val="00E93C68"/>
    <w:rsid w:val="00E95EB5"/>
    <w:rsid w:val="00E97E08"/>
    <w:rsid w:val="00E97EB2"/>
    <w:rsid w:val="00EA07AA"/>
    <w:rsid w:val="00EA1AA1"/>
    <w:rsid w:val="00EA1EF7"/>
    <w:rsid w:val="00EA20A4"/>
    <w:rsid w:val="00EA2565"/>
    <w:rsid w:val="00EA2D50"/>
    <w:rsid w:val="00EA2EA4"/>
    <w:rsid w:val="00EA35F5"/>
    <w:rsid w:val="00EA427F"/>
    <w:rsid w:val="00EA4C2D"/>
    <w:rsid w:val="00EA54EF"/>
    <w:rsid w:val="00EA5CC0"/>
    <w:rsid w:val="00EB0BB9"/>
    <w:rsid w:val="00EB181C"/>
    <w:rsid w:val="00EB2880"/>
    <w:rsid w:val="00EB2D97"/>
    <w:rsid w:val="00EB4CAF"/>
    <w:rsid w:val="00EB5356"/>
    <w:rsid w:val="00EB59A1"/>
    <w:rsid w:val="00EB5D0B"/>
    <w:rsid w:val="00EB614A"/>
    <w:rsid w:val="00EB62A8"/>
    <w:rsid w:val="00EB6412"/>
    <w:rsid w:val="00EB656F"/>
    <w:rsid w:val="00EB6A7F"/>
    <w:rsid w:val="00EB7DB1"/>
    <w:rsid w:val="00EB7E86"/>
    <w:rsid w:val="00EC2A5E"/>
    <w:rsid w:val="00EC2BE3"/>
    <w:rsid w:val="00EC3190"/>
    <w:rsid w:val="00EC43A1"/>
    <w:rsid w:val="00EC541B"/>
    <w:rsid w:val="00EC6D50"/>
    <w:rsid w:val="00EC78A9"/>
    <w:rsid w:val="00EC7A92"/>
    <w:rsid w:val="00ED109A"/>
    <w:rsid w:val="00ED1994"/>
    <w:rsid w:val="00ED2376"/>
    <w:rsid w:val="00ED2F93"/>
    <w:rsid w:val="00ED44EC"/>
    <w:rsid w:val="00ED5FCF"/>
    <w:rsid w:val="00ED6459"/>
    <w:rsid w:val="00ED677D"/>
    <w:rsid w:val="00ED691C"/>
    <w:rsid w:val="00ED7BE2"/>
    <w:rsid w:val="00EE0DC0"/>
    <w:rsid w:val="00EE1386"/>
    <w:rsid w:val="00EE1D65"/>
    <w:rsid w:val="00EE24EE"/>
    <w:rsid w:val="00EE2BD0"/>
    <w:rsid w:val="00EE38C6"/>
    <w:rsid w:val="00EE5A98"/>
    <w:rsid w:val="00EE6186"/>
    <w:rsid w:val="00EE73AE"/>
    <w:rsid w:val="00EF047B"/>
    <w:rsid w:val="00EF052B"/>
    <w:rsid w:val="00EF09ED"/>
    <w:rsid w:val="00EF0A16"/>
    <w:rsid w:val="00EF1953"/>
    <w:rsid w:val="00EF28F7"/>
    <w:rsid w:val="00EF3434"/>
    <w:rsid w:val="00EF403D"/>
    <w:rsid w:val="00EF533E"/>
    <w:rsid w:val="00EF5E01"/>
    <w:rsid w:val="00EF608D"/>
    <w:rsid w:val="00EF610B"/>
    <w:rsid w:val="00EF6873"/>
    <w:rsid w:val="00EF73CD"/>
    <w:rsid w:val="00EF75EF"/>
    <w:rsid w:val="00EF775E"/>
    <w:rsid w:val="00EF7E1D"/>
    <w:rsid w:val="00F007E3"/>
    <w:rsid w:val="00F00ACB"/>
    <w:rsid w:val="00F01678"/>
    <w:rsid w:val="00F01D9E"/>
    <w:rsid w:val="00F02287"/>
    <w:rsid w:val="00F02C42"/>
    <w:rsid w:val="00F03B8C"/>
    <w:rsid w:val="00F03C6A"/>
    <w:rsid w:val="00F04B01"/>
    <w:rsid w:val="00F04D33"/>
    <w:rsid w:val="00F050ED"/>
    <w:rsid w:val="00F0599F"/>
    <w:rsid w:val="00F07B18"/>
    <w:rsid w:val="00F07DAF"/>
    <w:rsid w:val="00F10155"/>
    <w:rsid w:val="00F10262"/>
    <w:rsid w:val="00F116DC"/>
    <w:rsid w:val="00F12A54"/>
    <w:rsid w:val="00F12AC5"/>
    <w:rsid w:val="00F14A18"/>
    <w:rsid w:val="00F14D70"/>
    <w:rsid w:val="00F155FE"/>
    <w:rsid w:val="00F17B31"/>
    <w:rsid w:val="00F2027A"/>
    <w:rsid w:val="00F20993"/>
    <w:rsid w:val="00F22699"/>
    <w:rsid w:val="00F24E14"/>
    <w:rsid w:val="00F24F53"/>
    <w:rsid w:val="00F25387"/>
    <w:rsid w:val="00F30FBD"/>
    <w:rsid w:val="00F31877"/>
    <w:rsid w:val="00F3247B"/>
    <w:rsid w:val="00F32748"/>
    <w:rsid w:val="00F333A9"/>
    <w:rsid w:val="00F34BCE"/>
    <w:rsid w:val="00F355A6"/>
    <w:rsid w:val="00F357FE"/>
    <w:rsid w:val="00F35C9B"/>
    <w:rsid w:val="00F3640E"/>
    <w:rsid w:val="00F37945"/>
    <w:rsid w:val="00F379E9"/>
    <w:rsid w:val="00F37E06"/>
    <w:rsid w:val="00F37F45"/>
    <w:rsid w:val="00F40120"/>
    <w:rsid w:val="00F40F41"/>
    <w:rsid w:val="00F41B1E"/>
    <w:rsid w:val="00F42741"/>
    <w:rsid w:val="00F43C40"/>
    <w:rsid w:val="00F43CFC"/>
    <w:rsid w:val="00F444AE"/>
    <w:rsid w:val="00F4494C"/>
    <w:rsid w:val="00F44B5B"/>
    <w:rsid w:val="00F4538C"/>
    <w:rsid w:val="00F45F8D"/>
    <w:rsid w:val="00F45FD6"/>
    <w:rsid w:val="00F465A8"/>
    <w:rsid w:val="00F46972"/>
    <w:rsid w:val="00F46982"/>
    <w:rsid w:val="00F50236"/>
    <w:rsid w:val="00F502E6"/>
    <w:rsid w:val="00F51AEB"/>
    <w:rsid w:val="00F526B7"/>
    <w:rsid w:val="00F54945"/>
    <w:rsid w:val="00F565A6"/>
    <w:rsid w:val="00F56681"/>
    <w:rsid w:val="00F5681B"/>
    <w:rsid w:val="00F57FDF"/>
    <w:rsid w:val="00F60768"/>
    <w:rsid w:val="00F60B8A"/>
    <w:rsid w:val="00F60FC4"/>
    <w:rsid w:val="00F61945"/>
    <w:rsid w:val="00F61CD0"/>
    <w:rsid w:val="00F62310"/>
    <w:rsid w:val="00F62412"/>
    <w:rsid w:val="00F63219"/>
    <w:rsid w:val="00F6355E"/>
    <w:rsid w:val="00F6403C"/>
    <w:rsid w:val="00F6444C"/>
    <w:rsid w:val="00F667FD"/>
    <w:rsid w:val="00F6693A"/>
    <w:rsid w:val="00F6716A"/>
    <w:rsid w:val="00F67756"/>
    <w:rsid w:val="00F67E5C"/>
    <w:rsid w:val="00F7039D"/>
    <w:rsid w:val="00F708EF"/>
    <w:rsid w:val="00F711F8"/>
    <w:rsid w:val="00F7121E"/>
    <w:rsid w:val="00F713A3"/>
    <w:rsid w:val="00F746C0"/>
    <w:rsid w:val="00F756F3"/>
    <w:rsid w:val="00F77621"/>
    <w:rsid w:val="00F83EFF"/>
    <w:rsid w:val="00F84FDA"/>
    <w:rsid w:val="00F85C4F"/>
    <w:rsid w:val="00F874C5"/>
    <w:rsid w:val="00F90085"/>
    <w:rsid w:val="00F9008A"/>
    <w:rsid w:val="00F90236"/>
    <w:rsid w:val="00F90B43"/>
    <w:rsid w:val="00F919B1"/>
    <w:rsid w:val="00F91B6C"/>
    <w:rsid w:val="00F92CCD"/>
    <w:rsid w:val="00F92EE8"/>
    <w:rsid w:val="00F93AA3"/>
    <w:rsid w:val="00F93ECB"/>
    <w:rsid w:val="00F940B4"/>
    <w:rsid w:val="00F9422F"/>
    <w:rsid w:val="00F9424D"/>
    <w:rsid w:val="00F94D80"/>
    <w:rsid w:val="00F95F82"/>
    <w:rsid w:val="00F9656A"/>
    <w:rsid w:val="00F96C40"/>
    <w:rsid w:val="00F97AC2"/>
    <w:rsid w:val="00F97E3E"/>
    <w:rsid w:val="00FA053C"/>
    <w:rsid w:val="00FA2AB2"/>
    <w:rsid w:val="00FA2D79"/>
    <w:rsid w:val="00FA480B"/>
    <w:rsid w:val="00FA5DD2"/>
    <w:rsid w:val="00FA7028"/>
    <w:rsid w:val="00FA7294"/>
    <w:rsid w:val="00FB0096"/>
    <w:rsid w:val="00FB05B0"/>
    <w:rsid w:val="00FB0919"/>
    <w:rsid w:val="00FB1E0F"/>
    <w:rsid w:val="00FB2118"/>
    <w:rsid w:val="00FB35E6"/>
    <w:rsid w:val="00FB418A"/>
    <w:rsid w:val="00FB74E8"/>
    <w:rsid w:val="00FB777C"/>
    <w:rsid w:val="00FB78C2"/>
    <w:rsid w:val="00FC01D8"/>
    <w:rsid w:val="00FC0D35"/>
    <w:rsid w:val="00FC0E9A"/>
    <w:rsid w:val="00FC16AF"/>
    <w:rsid w:val="00FC25D8"/>
    <w:rsid w:val="00FC2744"/>
    <w:rsid w:val="00FC35A4"/>
    <w:rsid w:val="00FC36F2"/>
    <w:rsid w:val="00FC3B8D"/>
    <w:rsid w:val="00FC3CD1"/>
    <w:rsid w:val="00FC3D7E"/>
    <w:rsid w:val="00FC46C3"/>
    <w:rsid w:val="00FC619E"/>
    <w:rsid w:val="00FC625F"/>
    <w:rsid w:val="00FC64D9"/>
    <w:rsid w:val="00FC6B7F"/>
    <w:rsid w:val="00FC6E9C"/>
    <w:rsid w:val="00FC75A8"/>
    <w:rsid w:val="00FD0562"/>
    <w:rsid w:val="00FD09EC"/>
    <w:rsid w:val="00FD0A1D"/>
    <w:rsid w:val="00FD0EC4"/>
    <w:rsid w:val="00FD117C"/>
    <w:rsid w:val="00FD1A20"/>
    <w:rsid w:val="00FD1BDA"/>
    <w:rsid w:val="00FD21C0"/>
    <w:rsid w:val="00FD245F"/>
    <w:rsid w:val="00FD4955"/>
    <w:rsid w:val="00FD49A9"/>
    <w:rsid w:val="00FD52AC"/>
    <w:rsid w:val="00FD6429"/>
    <w:rsid w:val="00FD7035"/>
    <w:rsid w:val="00FD73C4"/>
    <w:rsid w:val="00FD74C2"/>
    <w:rsid w:val="00FE05BA"/>
    <w:rsid w:val="00FE05DA"/>
    <w:rsid w:val="00FE06FA"/>
    <w:rsid w:val="00FE0928"/>
    <w:rsid w:val="00FE132A"/>
    <w:rsid w:val="00FE257B"/>
    <w:rsid w:val="00FE2DCA"/>
    <w:rsid w:val="00FE454F"/>
    <w:rsid w:val="00FE48FA"/>
    <w:rsid w:val="00FE52D9"/>
    <w:rsid w:val="00FE5950"/>
    <w:rsid w:val="00FE5B2F"/>
    <w:rsid w:val="00FE5E73"/>
    <w:rsid w:val="00FE694C"/>
    <w:rsid w:val="00FE6B4F"/>
    <w:rsid w:val="00FE7228"/>
    <w:rsid w:val="00FF1D6D"/>
    <w:rsid w:val="00FF1FC2"/>
    <w:rsid w:val="00FF4371"/>
    <w:rsid w:val="00FF44F9"/>
    <w:rsid w:val="00FF4E1A"/>
    <w:rsid w:val="00FF57DF"/>
    <w:rsid w:val="00FF5E23"/>
    <w:rsid w:val="00FF61C0"/>
    <w:rsid w:val="00FF62D1"/>
    <w:rsid w:val="00FF630F"/>
    <w:rsid w:val="00FF679F"/>
    <w:rsid w:val="00FF71CC"/>
    <w:rsid w:val="00FF752E"/>
    <w:rsid w:val="00FF7A1C"/>
    <w:rsid w:val="00FF7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82" fillcolor="white">
      <v:fill color="white"/>
      <v:textbox inset=".64mm,0,.64mm,0"/>
    </o:shapedefaults>
    <o:shapelayout v:ext="edit">
      <o:idmap v:ext="edit" data="1,3,4,5,6"/>
      <o:rules v:ext="edit">
        <o:r id="V:Rule1" type="connector" idref="#_x0000_s1293">
          <o:proxy start="" idref="#_x0000_s1286" connectloc="3"/>
          <o:proxy end="" idref="#_x0000_s1287" connectloc="1"/>
        </o:r>
        <o:r id="V:Rule2" type="connector" idref="#_x0000_s5446"/>
        <o:r id="V:Rule3" type="connector" idref="#_x0000_s1299">
          <o:proxy start="" idref="#_x0000_s1298" connectloc="1"/>
          <o:proxy end="" idref="#_x0000_s1297" connectloc="3"/>
        </o:r>
        <o:r id="V:Rule4" type="connector" idref="#_x0000_s5016"/>
        <o:r id="V:Rule5" type="connector" idref="#_x0000_s5015"/>
        <o:r id="V:Rule6" type="connector" idref="#_x0000_s1294">
          <o:proxy start="" idref="#_x0000_s1287" connectloc="3"/>
          <o:proxy end="" idref="#_x0000_s1288" connectloc="1"/>
        </o:r>
        <o:r id="V:Rule7" type="connector" idref="#_x0000_s5444"/>
        <o:r id="V:Rule8" type="connector" idref="#_x0000_s5439"/>
        <o:r id="V:Rule9" type="connector" idref="#_x0000_s5228"/>
        <o:r id="V:Rule10" type="connector" idref="#_x0000_s4194"/>
        <o:r id="V:Rule11" type="connector" idref="#_x0000_s1845"/>
        <o:r id="V:Rule12" type="connector" idref="#_x0000_s5224"/>
        <o:r id="V:Rule13" type="connector" idref="#_x0000_s4193"/>
        <o:r id="V:Rule14" type="connector" idref="#_x0000_s1846"/>
        <o:r id="V:Rule15" type="connector" idref="#_x0000_s5347"/>
        <o:r id="V:Rule16" type="connector" idref="#_x0000_s1289">
          <o:proxy start="" idref="#_x0000_s1281" connectloc="3"/>
          <o:proxy end="" idref="#_x0000_s1282" connectloc="1"/>
        </o:r>
        <o:r id="V:Rule17" type="connector" idref="#_x0000_s5438"/>
        <o:r id="V:Rule18" type="connector" idref="#_x0000_s5443"/>
        <o:r id="V:Rule19" type="connector" idref="#_x0000_s5442"/>
        <o:r id="V:Rule20" type="connector" idref="#_x0000_s4190"/>
        <o:r id="V:Rule21" type="connector" idref="#_x0000_s5452"/>
        <o:r id="V:Rule22" type="connector" idref="#_x0000_s5349"/>
        <o:r id="V:Rule23" type="connector" idref="#_x0000_s1290">
          <o:proxy start="" idref="#_x0000_s1282" connectloc="3"/>
          <o:proxy end="" idref="#_x0000_s1283" connectloc="1"/>
        </o:r>
        <o:r id="V:Rule24" type="connector" idref="#_x0000_s4195"/>
        <o:r id="V:Rule25" type="connector" idref="#_x0000_s1849"/>
        <o:r id="V:Rule26" type="connector" idref="#_x0000_s5223"/>
        <o:r id="V:Rule27" type="connector" idref="#_x0000_s5445"/>
      </o:rules>
    </o:shapelayout>
  </w:shapeDefaults>
  <w:decimalSymbol w:val="."/>
  <w:listSeparator w:val=","/>
  <w15:docId w15:val="{FBDD8ED9-DC92-471D-B4FC-299DE500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6C3"/>
    <w:pPr>
      <w:widowControl w:val="0"/>
      <w:jc w:val="both"/>
    </w:pPr>
    <w:rPr>
      <w:kern w:val="2"/>
      <w:sz w:val="22"/>
      <w:szCs w:val="22"/>
    </w:rPr>
  </w:style>
  <w:style w:type="paragraph" w:styleId="1">
    <w:name w:val="heading 1"/>
    <w:basedOn w:val="a"/>
    <w:next w:val="a"/>
    <w:link w:val="10"/>
    <w:uiPriority w:val="9"/>
    <w:qFormat/>
    <w:rsid w:val="00320095"/>
    <w:pPr>
      <w:keepNext/>
      <w:outlineLvl w:val="0"/>
    </w:pPr>
    <w:rPr>
      <w:rFonts w:ascii="Arial" w:eastAsia="ＭＳ ゴシック" w:hAnsi="Arial"/>
      <w:sz w:val="24"/>
      <w:szCs w:val="24"/>
    </w:rPr>
  </w:style>
  <w:style w:type="paragraph" w:styleId="2">
    <w:name w:val="heading 2"/>
    <w:basedOn w:val="a"/>
    <w:next w:val="a"/>
    <w:qFormat/>
    <w:rsid w:val="009407DF"/>
    <w:pPr>
      <w:keepNext/>
      <w:outlineLvl w:val="1"/>
    </w:pPr>
    <w:rPr>
      <w:rFonts w:ascii="Arial" w:eastAsia="ＭＳ ゴシック" w:hAnsi="Arial"/>
    </w:rPr>
  </w:style>
  <w:style w:type="paragraph" w:styleId="3">
    <w:name w:val="heading 3"/>
    <w:basedOn w:val="a"/>
    <w:next w:val="a"/>
    <w:link w:val="30"/>
    <w:qFormat/>
    <w:rsid w:val="007329F1"/>
    <w:pPr>
      <w:keepNext/>
      <w:ind w:leftChars="400" w:left="400"/>
      <w:outlineLvl w:val="2"/>
    </w:pPr>
    <w:rPr>
      <w:rFonts w:ascii="Arial" w:eastAsia="ＭＳ ゴシック" w:hAnsi="Arial"/>
    </w:rPr>
  </w:style>
  <w:style w:type="paragraph" w:styleId="4">
    <w:name w:val="heading 4"/>
    <w:basedOn w:val="a"/>
    <w:next w:val="a"/>
    <w:link w:val="40"/>
    <w:qFormat/>
    <w:rsid w:val="007329F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320095"/>
    <w:rPr>
      <w:rFonts w:ascii="Arial" w:eastAsia="ＭＳ ゴシック" w:hAnsi="Arial" w:cs="Times New Roman"/>
      <w:kern w:val="2"/>
      <w:sz w:val="24"/>
      <w:szCs w:val="24"/>
    </w:rPr>
  </w:style>
  <w:style w:type="character" w:customStyle="1" w:styleId="30">
    <w:name w:val="見出し 3 (文字)"/>
    <w:link w:val="3"/>
    <w:rsid w:val="007329F1"/>
    <w:rPr>
      <w:rFonts w:ascii="Arial" w:eastAsia="ＭＳ ゴシック" w:hAnsi="Arial"/>
      <w:kern w:val="2"/>
      <w:sz w:val="22"/>
      <w:szCs w:val="22"/>
    </w:rPr>
  </w:style>
  <w:style w:type="character" w:customStyle="1" w:styleId="40">
    <w:name w:val="見出し 4 (文字)"/>
    <w:link w:val="4"/>
    <w:rsid w:val="007329F1"/>
    <w:rPr>
      <w:b/>
      <w:bCs/>
      <w:kern w:val="2"/>
      <w:sz w:val="22"/>
      <w:szCs w:val="22"/>
    </w:rPr>
  </w:style>
  <w:style w:type="paragraph" w:customStyle="1" w:styleId="7">
    <w:name w:val="スタイル7"/>
    <w:basedOn w:val="a"/>
    <w:rsid w:val="003E2DB0"/>
    <w:pPr>
      <w:keepNext/>
      <w:tabs>
        <w:tab w:val="left" w:pos="993"/>
        <w:tab w:val="left" w:pos="1368"/>
        <w:tab w:val="center" w:pos="4199"/>
      </w:tabs>
      <w:ind w:leftChars="250" w:left="250" w:rightChars="100" w:right="100"/>
      <w:outlineLvl w:val="0"/>
    </w:pPr>
    <w:rPr>
      <w:rFonts w:ascii="HGP創英角ｺﾞｼｯｸUB" w:eastAsia="HGP創英角ｺﾞｼｯｸUB" w:hAnsi="ＭＳ ゴシック" w:cs="Arial"/>
      <w:bCs/>
      <w:sz w:val="32"/>
      <w:szCs w:val="32"/>
    </w:rPr>
  </w:style>
  <w:style w:type="paragraph" w:customStyle="1" w:styleId="41">
    <w:name w:val="スタイル4"/>
    <w:basedOn w:val="2"/>
    <w:autoRedefine/>
    <w:rsid w:val="009407DF"/>
    <w:pPr>
      <w:spacing w:beforeLines="100" w:afterLines="100"/>
      <w:outlineLvl w:val="2"/>
    </w:pPr>
    <w:rPr>
      <w:rFonts w:ascii="MS UI Gothic" w:eastAsia="ＭＳ Ｐゴシック"/>
      <w:sz w:val="24"/>
      <w:szCs w:val="20"/>
    </w:rPr>
  </w:style>
  <w:style w:type="paragraph" w:customStyle="1" w:styleId="20">
    <w:name w:val="スタイル2"/>
    <w:basedOn w:val="2"/>
    <w:autoRedefine/>
    <w:rsid w:val="009407DF"/>
    <w:pPr>
      <w:spacing w:beforeLines="100" w:afterLines="100"/>
      <w:outlineLvl w:val="2"/>
    </w:pPr>
    <w:rPr>
      <w:rFonts w:ascii="MS UI Gothic" w:eastAsia="ＭＳ Ｐゴシック"/>
      <w:sz w:val="24"/>
      <w:szCs w:val="20"/>
    </w:rPr>
  </w:style>
  <w:style w:type="paragraph" w:styleId="a3">
    <w:name w:val="footer"/>
    <w:basedOn w:val="a"/>
    <w:link w:val="a4"/>
    <w:rsid w:val="00FC46C3"/>
    <w:pPr>
      <w:tabs>
        <w:tab w:val="center" w:pos="4252"/>
        <w:tab w:val="right" w:pos="8504"/>
      </w:tabs>
      <w:snapToGrid w:val="0"/>
    </w:pPr>
    <w:rPr>
      <w:rFonts w:ascii="ＭＳ 明朝"/>
      <w:sz w:val="21"/>
      <w:szCs w:val="24"/>
    </w:rPr>
  </w:style>
  <w:style w:type="character" w:customStyle="1" w:styleId="a4">
    <w:name w:val="フッター (文字)"/>
    <w:link w:val="a3"/>
    <w:rsid w:val="00504BD8"/>
    <w:rPr>
      <w:rFonts w:ascii="ＭＳ 明朝"/>
      <w:kern w:val="2"/>
      <w:sz w:val="21"/>
      <w:szCs w:val="24"/>
    </w:rPr>
  </w:style>
  <w:style w:type="paragraph" w:customStyle="1" w:styleId="a5">
    <w:name w:val="図表スタイル"/>
    <w:basedOn w:val="a"/>
    <w:rsid w:val="00FC46C3"/>
    <w:pPr>
      <w:adjustRightInd w:val="0"/>
      <w:spacing w:afterLines="50" w:line="288" w:lineRule="auto"/>
      <w:jc w:val="center"/>
    </w:pPr>
    <w:rPr>
      <w:rFonts w:ascii="HGｺﾞｼｯｸE" w:eastAsia="HGｺﾞｼｯｸE" w:hAnsi="ＭＳ 明朝"/>
      <w:sz w:val="21"/>
      <w:szCs w:val="21"/>
    </w:rPr>
  </w:style>
  <w:style w:type="paragraph" w:styleId="31">
    <w:name w:val="toc 3"/>
    <w:basedOn w:val="a"/>
    <w:next w:val="a"/>
    <w:autoRedefine/>
    <w:uiPriority w:val="39"/>
    <w:rsid w:val="00B20F4C"/>
    <w:pPr>
      <w:tabs>
        <w:tab w:val="right" w:leader="middleDot" w:pos="9628"/>
      </w:tabs>
    </w:pPr>
    <w:rPr>
      <w:rFonts w:ascii="ＭＳ ゴシック" w:eastAsia="ＭＳ ゴシック" w:hAnsi="ＭＳ ゴシック"/>
      <w:noProof/>
    </w:rPr>
  </w:style>
  <w:style w:type="paragraph" w:styleId="32">
    <w:name w:val="Body Text 3"/>
    <w:aliases w:val="「節」"/>
    <w:basedOn w:val="a"/>
    <w:link w:val="33"/>
    <w:rsid w:val="00B20F4C"/>
    <w:pPr>
      <w:ind w:leftChars="200" w:left="453" w:firstLineChars="100" w:firstLine="227"/>
      <w:jc w:val="left"/>
    </w:pPr>
    <w:rPr>
      <w:rFonts w:ascii="ＭＳ 明朝"/>
      <w:sz w:val="21"/>
      <w:szCs w:val="16"/>
    </w:rPr>
  </w:style>
  <w:style w:type="character" w:customStyle="1" w:styleId="33">
    <w:name w:val="本文 3 (文字)"/>
    <w:aliases w:val="「節」 (文字)"/>
    <w:link w:val="32"/>
    <w:rsid w:val="00994D20"/>
    <w:rPr>
      <w:rFonts w:ascii="ＭＳ 明朝"/>
      <w:kern w:val="2"/>
      <w:sz w:val="21"/>
      <w:szCs w:val="16"/>
    </w:rPr>
  </w:style>
  <w:style w:type="paragraph" w:customStyle="1" w:styleId="a6">
    <w:name w:val="１箇条"/>
    <w:basedOn w:val="a"/>
    <w:rsid w:val="00B20F4C"/>
    <w:pPr>
      <w:ind w:leftChars="200" w:left="906" w:hangingChars="200" w:hanging="453"/>
      <w:jc w:val="left"/>
    </w:pPr>
    <w:rPr>
      <w:rFonts w:ascii="ＭＳ 明朝"/>
      <w:sz w:val="21"/>
      <w:szCs w:val="24"/>
    </w:rPr>
  </w:style>
  <w:style w:type="paragraph" w:styleId="a7">
    <w:name w:val="Document Map"/>
    <w:basedOn w:val="a"/>
    <w:link w:val="a8"/>
    <w:uiPriority w:val="99"/>
    <w:semiHidden/>
    <w:rsid w:val="00B20F4C"/>
    <w:pPr>
      <w:shd w:val="clear" w:color="auto" w:fill="000080"/>
    </w:pPr>
    <w:rPr>
      <w:rFonts w:ascii="Arial" w:eastAsia="ＭＳ ゴシック" w:hAnsi="Arial"/>
    </w:rPr>
  </w:style>
  <w:style w:type="character" w:customStyle="1" w:styleId="a8">
    <w:name w:val="見出しマップ (文字)"/>
    <w:link w:val="a7"/>
    <w:uiPriority w:val="99"/>
    <w:semiHidden/>
    <w:rsid w:val="00552E4F"/>
    <w:rPr>
      <w:rFonts w:ascii="Arial" w:eastAsia="ＭＳ ゴシック" w:hAnsi="Arial"/>
      <w:kern w:val="2"/>
      <w:sz w:val="22"/>
      <w:szCs w:val="22"/>
      <w:shd w:val="clear" w:color="auto" w:fill="000080"/>
    </w:rPr>
  </w:style>
  <w:style w:type="paragraph" w:styleId="a9">
    <w:name w:val="header"/>
    <w:basedOn w:val="a"/>
    <w:link w:val="aa"/>
    <w:uiPriority w:val="99"/>
    <w:rsid w:val="00EC78A9"/>
    <w:pPr>
      <w:tabs>
        <w:tab w:val="center" w:pos="4252"/>
        <w:tab w:val="right" w:pos="8504"/>
      </w:tabs>
      <w:snapToGrid w:val="0"/>
    </w:pPr>
  </w:style>
  <w:style w:type="character" w:customStyle="1" w:styleId="aa">
    <w:name w:val="ヘッダー (文字)"/>
    <w:link w:val="a9"/>
    <w:uiPriority w:val="99"/>
    <w:rsid w:val="00652ABB"/>
    <w:rPr>
      <w:kern w:val="2"/>
      <w:sz w:val="22"/>
      <w:szCs w:val="22"/>
    </w:rPr>
  </w:style>
  <w:style w:type="character" w:styleId="ab">
    <w:name w:val="page number"/>
    <w:basedOn w:val="a0"/>
    <w:rsid w:val="00EC78A9"/>
  </w:style>
  <w:style w:type="paragraph" w:styleId="ac">
    <w:name w:val="Body Text Indent"/>
    <w:basedOn w:val="a"/>
    <w:link w:val="ad"/>
    <w:rsid w:val="002A3AB1"/>
    <w:pPr>
      <w:ind w:leftChars="400" w:left="851"/>
    </w:pPr>
  </w:style>
  <w:style w:type="character" w:customStyle="1" w:styleId="ad">
    <w:name w:val="本文インデント (文字)"/>
    <w:link w:val="ac"/>
    <w:rsid w:val="002222E5"/>
    <w:rPr>
      <w:kern w:val="2"/>
      <w:sz w:val="22"/>
      <w:szCs w:val="22"/>
    </w:rPr>
  </w:style>
  <w:style w:type="paragraph" w:customStyle="1" w:styleId="42">
    <w:name w:val="本文インデント 4"/>
    <w:basedOn w:val="34"/>
    <w:rsid w:val="002A3AB1"/>
    <w:pPr>
      <w:ind w:leftChars="550" w:left="1247" w:firstLineChars="100" w:firstLine="227"/>
      <w:jc w:val="left"/>
    </w:pPr>
    <w:rPr>
      <w:rFonts w:ascii="ＭＳ 明朝"/>
      <w:sz w:val="21"/>
      <w:szCs w:val="24"/>
    </w:rPr>
  </w:style>
  <w:style w:type="paragraph" w:styleId="34">
    <w:name w:val="Body Text Indent 3"/>
    <w:basedOn w:val="a"/>
    <w:rsid w:val="002A3AB1"/>
    <w:pPr>
      <w:ind w:leftChars="400" w:left="851"/>
    </w:pPr>
    <w:rPr>
      <w:sz w:val="16"/>
      <w:szCs w:val="16"/>
    </w:rPr>
  </w:style>
  <w:style w:type="paragraph" w:customStyle="1" w:styleId="ae">
    <w:name w:val="標準ぶら下げ"/>
    <w:basedOn w:val="a"/>
    <w:rsid w:val="007B6505"/>
    <w:pPr>
      <w:ind w:left="100" w:hangingChars="100" w:hanging="100"/>
      <w:jc w:val="left"/>
    </w:pPr>
    <w:rPr>
      <w:rFonts w:ascii="ＭＳ 明朝"/>
      <w:sz w:val="21"/>
      <w:szCs w:val="24"/>
    </w:rPr>
  </w:style>
  <w:style w:type="paragraph" w:customStyle="1" w:styleId="M">
    <w:name w:val="_Mタイトル"/>
    <w:basedOn w:val="a"/>
    <w:autoRedefine/>
    <w:rsid w:val="00BB3553"/>
    <w:pPr>
      <w:widowControl/>
      <w:snapToGrid w:val="0"/>
      <w:jc w:val="center"/>
    </w:pPr>
    <w:rPr>
      <w:rFonts w:ascii="ＭＳ 明朝"/>
      <w:b/>
      <w:sz w:val="52"/>
      <w:szCs w:val="21"/>
    </w:rPr>
  </w:style>
  <w:style w:type="paragraph" w:customStyle="1" w:styleId="af">
    <w:name w:val="表内均等"/>
    <w:basedOn w:val="a"/>
    <w:rsid w:val="00797EE8"/>
    <w:pPr>
      <w:widowControl/>
      <w:spacing w:line="240" w:lineRule="exact"/>
      <w:ind w:leftChars="150" w:left="150" w:rightChars="150" w:right="150"/>
      <w:jc w:val="distribute"/>
    </w:pPr>
    <w:rPr>
      <w:rFonts w:ascii="ＭＳ 明朝" w:hAnsi="ＭＳ 明朝" w:cs="ＭＳ Ｐゴシック"/>
      <w:color w:val="000000"/>
      <w:kern w:val="0"/>
      <w:sz w:val="20"/>
      <w:szCs w:val="20"/>
      <w:lang w:eastAsia="zh-TW"/>
    </w:rPr>
  </w:style>
  <w:style w:type="paragraph" w:customStyle="1" w:styleId="af0">
    <w:name w:val="乙１． 上空無"/>
    <w:basedOn w:val="a"/>
    <w:link w:val="Char"/>
    <w:rsid w:val="00FE5950"/>
    <w:pPr>
      <w:widowControl/>
      <w:adjustRightInd w:val="0"/>
      <w:snapToGrid w:val="0"/>
      <w:spacing w:afterLines="25" w:line="340" w:lineRule="exact"/>
      <w:ind w:leftChars="215" w:left="415" w:hangingChars="200" w:hanging="200"/>
      <w:jc w:val="left"/>
      <w:textAlignment w:val="baseline"/>
      <w:outlineLvl w:val="5"/>
    </w:pPr>
    <w:rPr>
      <w:rFonts w:ascii="ＭＳ 明朝" w:hAnsi="ＭＳ 明朝" w:cs="TmsRmn"/>
      <w:b/>
      <w:spacing w:val="10"/>
    </w:rPr>
  </w:style>
  <w:style w:type="character" w:customStyle="1" w:styleId="Char">
    <w:name w:val="乙１． 上空無 Char"/>
    <w:link w:val="af0"/>
    <w:rsid w:val="00FE5950"/>
    <w:rPr>
      <w:rFonts w:ascii="ＭＳ 明朝" w:eastAsia="ＭＳ 明朝" w:hAnsi="ＭＳ 明朝" w:cs="TmsRmn"/>
      <w:b/>
      <w:spacing w:val="10"/>
      <w:kern w:val="2"/>
      <w:sz w:val="22"/>
      <w:szCs w:val="22"/>
      <w:lang w:val="en-US" w:eastAsia="ja-JP" w:bidi="ar-SA"/>
    </w:rPr>
  </w:style>
  <w:style w:type="table" w:styleId="af1">
    <w:name w:val="Table Grid"/>
    <w:basedOn w:val="a1"/>
    <w:rsid w:val="00B009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semiHidden/>
    <w:rsid w:val="00AD5173"/>
    <w:rPr>
      <w:rFonts w:ascii="Arial" w:eastAsia="ＭＳ ゴシック" w:hAnsi="Arial"/>
      <w:sz w:val="18"/>
      <w:szCs w:val="18"/>
    </w:rPr>
  </w:style>
  <w:style w:type="paragraph" w:customStyle="1" w:styleId="Default">
    <w:name w:val="Default"/>
    <w:rsid w:val="002E1059"/>
    <w:pPr>
      <w:widowControl w:val="0"/>
      <w:autoSpaceDE w:val="0"/>
      <w:autoSpaceDN w:val="0"/>
      <w:adjustRightInd w:val="0"/>
    </w:pPr>
    <w:rPr>
      <w:rFonts w:ascii="ＭＳ 明朝" w:cs="ＭＳ 明朝"/>
      <w:color w:val="000000"/>
      <w:sz w:val="24"/>
      <w:szCs w:val="24"/>
    </w:rPr>
  </w:style>
  <w:style w:type="paragraph" w:styleId="af3">
    <w:name w:val="TOC Heading"/>
    <w:basedOn w:val="1"/>
    <w:next w:val="a"/>
    <w:uiPriority w:val="39"/>
    <w:qFormat/>
    <w:rsid w:val="00320095"/>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B652AC"/>
    <w:pPr>
      <w:tabs>
        <w:tab w:val="right" w:leader="dot" w:pos="9356"/>
      </w:tabs>
      <w:spacing w:beforeLines="50" w:afterLines="20" w:line="300" w:lineRule="exact"/>
      <w:ind w:leftChars="200" w:left="440" w:rightChars="100" w:right="220"/>
    </w:pPr>
    <w:rPr>
      <w:rFonts w:ascii="ＭＳ ゴシック" w:eastAsia="ＭＳ ゴシック" w:hAnsi="ＭＳ ゴシック"/>
      <w:noProof/>
      <w:color w:val="000000"/>
      <w:sz w:val="20"/>
      <w:szCs w:val="20"/>
      <w:lang w:eastAsia="zh-TW"/>
    </w:rPr>
  </w:style>
  <w:style w:type="paragraph" w:styleId="21">
    <w:name w:val="toc 2"/>
    <w:basedOn w:val="a"/>
    <w:next w:val="a"/>
    <w:autoRedefine/>
    <w:uiPriority w:val="39"/>
    <w:unhideWhenUsed/>
    <w:rsid w:val="001D2B53"/>
    <w:pPr>
      <w:tabs>
        <w:tab w:val="right" w:leader="dot" w:pos="9356"/>
      </w:tabs>
      <w:ind w:leftChars="100" w:left="220" w:firstLineChars="200" w:firstLine="400"/>
    </w:pPr>
    <w:rPr>
      <w:rFonts w:ascii="ＭＳ ゴシック" w:eastAsia="ＭＳ ゴシック" w:hAnsi="ＭＳ ゴシック"/>
      <w:noProof/>
      <w:sz w:val="20"/>
      <w:szCs w:val="20"/>
    </w:rPr>
  </w:style>
  <w:style w:type="character" w:styleId="af4">
    <w:name w:val="Hyperlink"/>
    <w:uiPriority w:val="99"/>
    <w:unhideWhenUsed/>
    <w:rsid w:val="00320095"/>
    <w:rPr>
      <w:color w:val="0000FF"/>
      <w:u w:val="single"/>
    </w:rPr>
  </w:style>
  <w:style w:type="paragraph" w:styleId="af5">
    <w:name w:val="Body Text"/>
    <w:basedOn w:val="a"/>
    <w:link w:val="af6"/>
    <w:rsid w:val="00795263"/>
  </w:style>
  <w:style w:type="character" w:customStyle="1" w:styleId="af6">
    <w:name w:val="本文 (文字)"/>
    <w:link w:val="af5"/>
    <w:rsid w:val="00795263"/>
    <w:rPr>
      <w:kern w:val="2"/>
      <w:sz w:val="22"/>
      <w:szCs w:val="22"/>
    </w:rPr>
  </w:style>
  <w:style w:type="paragraph" w:styleId="22">
    <w:name w:val="Body Text Indent 2"/>
    <w:basedOn w:val="a"/>
    <w:link w:val="23"/>
    <w:rsid w:val="007329F1"/>
    <w:pPr>
      <w:spacing w:line="480" w:lineRule="auto"/>
      <w:ind w:leftChars="400" w:left="851"/>
    </w:pPr>
  </w:style>
  <w:style w:type="character" w:customStyle="1" w:styleId="23">
    <w:name w:val="本文インデント 2 (文字)"/>
    <w:link w:val="22"/>
    <w:rsid w:val="007329F1"/>
    <w:rPr>
      <w:kern w:val="2"/>
      <w:sz w:val="22"/>
      <w:szCs w:val="22"/>
    </w:rPr>
  </w:style>
  <w:style w:type="paragraph" w:customStyle="1" w:styleId="24">
    <w:name w:val="標準ぶら下げ2つめ行"/>
    <w:basedOn w:val="a"/>
    <w:rsid w:val="007329F1"/>
    <w:pPr>
      <w:spacing w:line="260" w:lineRule="exact"/>
      <w:ind w:left="453" w:hangingChars="200" w:hanging="453"/>
      <w:jc w:val="left"/>
    </w:pPr>
    <w:rPr>
      <w:rFonts w:ascii="ＭＳ 明朝"/>
      <w:sz w:val="21"/>
      <w:szCs w:val="24"/>
    </w:rPr>
  </w:style>
  <w:style w:type="paragraph" w:styleId="af7">
    <w:name w:val="Normal Indent"/>
    <w:basedOn w:val="a"/>
    <w:rsid w:val="007329F1"/>
    <w:pPr>
      <w:adjustRightInd w:val="0"/>
      <w:ind w:left="800"/>
    </w:pPr>
    <w:rPr>
      <w:rFonts w:ascii="ＭＳ 明朝"/>
      <w:sz w:val="21"/>
      <w:szCs w:val="20"/>
    </w:rPr>
  </w:style>
  <w:style w:type="paragraph" w:styleId="25">
    <w:name w:val="Body Text 2"/>
    <w:basedOn w:val="a"/>
    <w:link w:val="26"/>
    <w:rsid w:val="007329F1"/>
    <w:pPr>
      <w:spacing w:line="480" w:lineRule="auto"/>
    </w:pPr>
  </w:style>
  <w:style w:type="character" w:customStyle="1" w:styleId="26">
    <w:name w:val="本文 2 (文字)"/>
    <w:link w:val="25"/>
    <w:rsid w:val="007329F1"/>
    <w:rPr>
      <w:kern w:val="2"/>
      <w:sz w:val="22"/>
      <w:szCs w:val="22"/>
    </w:rPr>
  </w:style>
  <w:style w:type="paragraph" w:customStyle="1" w:styleId="12">
    <w:name w:val="本文1･2"/>
    <w:basedOn w:val="a"/>
    <w:rsid w:val="007329F1"/>
    <w:pPr>
      <w:ind w:firstLineChars="100" w:firstLine="230"/>
    </w:pPr>
    <w:rPr>
      <w:rFonts w:ascii="ＭＳ 明朝"/>
      <w:sz w:val="21"/>
      <w:szCs w:val="24"/>
    </w:rPr>
  </w:style>
  <w:style w:type="paragraph" w:customStyle="1" w:styleId="35">
    <w:name w:val="本文3"/>
    <w:basedOn w:val="a"/>
    <w:rsid w:val="007329F1"/>
    <w:pPr>
      <w:ind w:leftChars="100" w:left="230" w:firstLineChars="100" w:firstLine="230"/>
    </w:pPr>
    <w:rPr>
      <w:rFonts w:ascii="ＭＳ 明朝"/>
      <w:sz w:val="21"/>
      <w:szCs w:val="24"/>
    </w:rPr>
  </w:style>
  <w:style w:type="paragraph" w:customStyle="1" w:styleId="36">
    <w:name w:val="本文3　箇条"/>
    <w:basedOn w:val="35"/>
    <w:rsid w:val="007329F1"/>
  </w:style>
  <w:style w:type="paragraph" w:customStyle="1" w:styleId="43">
    <w:name w:val="本文4"/>
    <w:basedOn w:val="a"/>
    <w:rsid w:val="007329F1"/>
    <w:pPr>
      <w:ind w:leftChars="200" w:left="459" w:firstLineChars="100" w:firstLine="230"/>
    </w:pPr>
    <w:rPr>
      <w:rFonts w:ascii="ＭＳ 明朝"/>
      <w:sz w:val="21"/>
      <w:szCs w:val="24"/>
    </w:rPr>
  </w:style>
  <w:style w:type="paragraph" w:styleId="af8">
    <w:name w:val="Date"/>
    <w:basedOn w:val="a"/>
    <w:next w:val="a"/>
    <w:link w:val="af9"/>
    <w:rsid w:val="007329F1"/>
    <w:rPr>
      <w:sz w:val="18"/>
      <w:szCs w:val="24"/>
    </w:rPr>
  </w:style>
  <w:style w:type="character" w:customStyle="1" w:styleId="af9">
    <w:name w:val="日付 (文字)"/>
    <w:link w:val="af8"/>
    <w:rsid w:val="007329F1"/>
    <w:rPr>
      <w:kern w:val="2"/>
      <w:sz w:val="18"/>
      <w:szCs w:val="24"/>
    </w:rPr>
  </w:style>
  <w:style w:type="character" w:styleId="afa">
    <w:name w:val="FollowedHyperlink"/>
    <w:rsid w:val="007329F1"/>
    <w:rPr>
      <w:color w:val="800080"/>
      <w:u w:val="single"/>
    </w:rPr>
  </w:style>
  <w:style w:type="paragraph" w:customStyle="1" w:styleId="27">
    <w:name w:val="標準ぶら下げ2"/>
    <w:basedOn w:val="a"/>
    <w:rsid w:val="007329F1"/>
    <w:pPr>
      <w:ind w:left="459" w:hangingChars="200" w:hanging="459"/>
      <w:jc w:val="left"/>
    </w:pPr>
    <w:rPr>
      <w:rFonts w:ascii="ＭＳ 明朝"/>
      <w:sz w:val="21"/>
      <w:szCs w:val="24"/>
    </w:rPr>
  </w:style>
  <w:style w:type="paragraph" w:customStyle="1" w:styleId="afb">
    <w:name w:val="一太郎"/>
    <w:rsid w:val="007329F1"/>
    <w:pPr>
      <w:widowControl w:val="0"/>
      <w:wordWrap w:val="0"/>
      <w:autoSpaceDE w:val="0"/>
      <w:autoSpaceDN w:val="0"/>
      <w:adjustRightInd w:val="0"/>
      <w:spacing w:line="283" w:lineRule="exact"/>
      <w:jc w:val="both"/>
    </w:pPr>
    <w:rPr>
      <w:rFonts w:cs="ＭＳ 明朝"/>
      <w:spacing w:val="-2"/>
      <w:sz w:val="21"/>
      <w:szCs w:val="21"/>
    </w:rPr>
  </w:style>
  <w:style w:type="paragraph" w:styleId="afc">
    <w:name w:val="caption"/>
    <w:basedOn w:val="a"/>
    <w:next w:val="a"/>
    <w:qFormat/>
    <w:rsid w:val="00391F03"/>
    <w:pPr>
      <w:spacing w:before="120"/>
      <w:ind w:leftChars="300" w:left="300"/>
      <w:jc w:val="left"/>
    </w:pPr>
    <w:rPr>
      <w:rFonts w:ascii="ＭＳ 明朝" w:eastAsia="ＭＳ ゴシック" w:hAnsi="ＭＳ Ｐゴシック" w:cs="ＭＳ Ｐゴシック"/>
      <w:b/>
      <w:bCs/>
      <w:color w:val="000000"/>
      <w:kern w:val="0"/>
      <w:sz w:val="21"/>
      <w:szCs w:val="21"/>
    </w:rPr>
  </w:style>
  <w:style w:type="character" w:customStyle="1" w:styleId="mw-headline">
    <w:name w:val="mw-headline"/>
    <w:basedOn w:val="a0"/>
    <w:rsid w:val="00121ED5"/>
  </w:style>
  <w:style w:type="character" w:styleId="afd">
    <w:name w:val="annotation reference"/>
    <w:uiPriority w:val="99"/>
    <w:semiHidden/>
    <w:unhideWhenUsed/>
    <w:rsid w:val="002A12EC"/>
    <w:rPr>
      <w:sz w:val="18"/>
      <w:szCs w:val="18"/>
    </w:rPr>
  </w:style>
  <w:style w:type="paragraph" w:styleId="afe">
    <w:name w:val="annotation text"/>
    <w:basedOn w:val="a"/>
    <w:link w:val="aff"/>
    <w:uiPriority w:val="99"/>
    <w:semiHidden/>
    <w:unhideWhenUsed/>
    <w:rsid w:val="002A12EC"/>
    <w:pPr>
      <w:jc w:val="left"/>
    </w:pPr>
  </w:style>
  <w:style w:type="character" w:customStyle="1" w:styleId="aff">
    <w:name w:val="コメント文字列 (文字)"/>
    <w:link w:val="afe"/>
    <w:uiPriority w:val="99"/>
    <w:semiHidden/>
    <w:rsid w:val="002A12EC"/>
    <w:rPr>
      <w:kern w:val="2"/>
      <w:sz w:val="22"/>
      <w:szCs w:val="22"/>
    </w:rPr>
  </w:style>
  <w:style w:type="paragraph" w:styleId="aff0">
    <w:name w:val="annotation subject"/>
    <w:basedOn w:val="afe"/>
    <w:next w:val="afe"/>
    <w:link w:val="aff1"/>
    <w:uiPriority w:val="99"/>
    <w:semiHidden/>
    <w:unhideWhenUsed/>
    <w:rsid w:val="002A12EC"/>
    <w:rPr>
      <w:b/>
      <w:bCs/>
    </w:rPr>
  </w:style>
  <w:style w:type="character" w:customStyle="1" w:styleId="aff1">
    <w:name w:val="コメント内容 (文字)"/>
    <w:link w:val="aff0"/>
    <w:uiPriority w:val="99"/>
    <w:semiHidden/>
    <w:rsid w:val="002A12EC"/>
    <w:rPr>
      <w:b/>
      <w:bCs/>
      <w:kern w:val="2"/>
      <w:sz w:val="22"/>
      <w:szCs w:val="22"/>
    </w:rPr>
  </w:style>
  <w:style w:type="paragraph" w:customStyle="1" w:styleId="aff2">
    <w:name w:val="出典等"/>
    <w:basedOn w:val="a"/>
    <w:rsid w:val="002D090C"/>
    <w:pPr>
      <w:jc w:val="right"/>
    </w:pPr>
    <w:rPr>
      <w:rFonts w:ascii="ＭＳ 明朝" w:cs="TmsRmn"/>
      <w:kern w:val="0"/>
      <w:sz w:val="18"/>
      <w:szCs w:val="18"/>
    </w:rPr>
  </w:style>
  <w:style w:type="paragraph" w:styleId="aff3">
    <w:name w:val="Block Text"/>
    <w:basedOn w:val="a"/>
    <w:rsid w:val="00447751"/>
    <w:pPr>
      <w:autoSpaceDE w:val="0"/>
      <w:autoSpaceDN w:val="0"/>
      <w:ind w:leftChars="200" w:left="420" w:rightChars="200" w:right="420"/>
    </w:pPr>
    <w:rPr>
      <w:rFonts w:ascii="ＭＳ 明朝"/>
      <w:sz w:val="21"/>
      <w:szCs w:val="21"/>
    </w:rPr>
  </w:style>
  <w:style w:type="paragraph" w:customStyle="1" w:styleId="13">
    <w:name w:val="スタイル1"/>
    <w:link w:val="14"/>
    <w:qFormat/>
    <w:rsid w:val="00552E4F"/>
    <w:rPr>
      <w:rFonts w:ascii="ＭＳ 明朝"/>
      <w:sz w:val="24"/>
      <w:szCs w:val="24"/>
    </w:rPr>
  </w:style>
  <w:style w:type="character" w:customStyle="1" w:styleId="14">
    <w:name w:val="スタイル1 (文字)"/>
    <w:link w:val="13"/>
    <w:rsid w:val="00552E4F"/>
    <w:rPr>
      <w:rFonts w:ascii="ＭＳ 明朝"/>
      <w:kern w:val="2"/>
      <w:sz w:val="24"/>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4491">
      <w:bodyDiv w:val="1"/>
      <w:marLeft w:val="0"/>
      <w:marRight w:val="0"/>
      <w:marTop w:val="0"/>
      <w:marBottom w:val="0"/>
      <w:divBdr>
        <w:top w:val="none" w:sz="0" w:space="0" w:color="auto"/>
        <w:left w:val="none" w:sz="0" w:space="0" w:color="auto"/>
        <w:bottom w:val="none" w:sz="0" w:space="0" w:color="auto"/>
        <w:right w:val="none" w:sz="0" w:space="0" w:color="auto"/>
      </w:divBdr>
    </w:div>
    <w:div w:id="112133824">
      <w:bodyDiv w:val="1"/>
      <w:marLeft w:val="0"/>
      <w:marRight w:val="0"/>
      <w:marTop w:val="0"/>
      <w:marBottom w:val="0"/>
      <w:divBdr>
        <w:top w:val="none" w:sz="0" w:space="0" w:color="auto"/>
        <w:left w:val="none" w:sz="0" w:space="0" w:color="auto"/>
        <w:bottom w:val="none" w:sz="0" w:space="0" w:color="auto"/>
        <w:right w:val="none" w:sz="0" w:space="0" w:color="auto"/>
      </w:divBdr>
    </w:div>
    <w:div w:id="263267190">
      <w:bodyDiv w:val="1"/>
      <w:marLeft w:val="0"/>
      <w:marRight w:val="0"/>
      <w:marTop w:val="0"/>
      <w:marBottom w:val="0"/>
      <w:divBdr>
        <w:top w:val="none" w:sz="0" w:space="0" w:color="auto"/>
        <w:left w:val="none" w:sz="0" w:space="0" w:color="auto"/>
        <w:bottom w:val="none" w:sz="0" w:space="0" w:color="auto"/>
        <w:right w:val="none" w:sz="0" w:space="0" w:color="auto"/>
      </w:divBdr>
    </w:div>
    <w:div w:id="335035044">
      <w:bodyDiv w:val="1"/>
      <w:marLeft w:val="0"/>
      <w:marRight w:val="0"/>
      <w:marTop w:val="0"/>
      <w:marBottom w:val="0"/>
      <w:divBdr>
        <w:top w:val="none" w:sz="0" w:space="0" w:color="auto"/>
        <w:left w:val="none" w:sz="0" w:space="0" w:color="auto"/>
        <w:bottom w:val="none" w:sz="0" w:space="0" w:color="auto"/>
        <w:right w:val="none" w:sz="0" w:space="0" w:color="auto"/>
      </w:divBdr>
    </w:div>
    <w:div w:id="514417950">
      <w:bodyDiv w:val="1"/>
      <w:marLeft w:val="0"/>
      <w:marRight w:val="0"/>
      <w:marTop w:val="0"/>
      <w:marBottom w:val="0"/>
      <w:divBdr>
        <w:top w:val="none" w:sz="0" w:space="0" w:color="auto"/>
        <w:left w:val="none" w:sz="0" w:space="0" w:color="auto"/>
        <w:bottom w:val="none" w:sz="0" w:space="0" w:color="auto"/>
        <w:right w:val="none" w:sz="0" w:space="0" w:color="auto"/>
      </w:divBdr>
    </w:div>
    <w:div w:id="890841895">
      <w:bodyDiv w:val="1"/>
      <w:marLeft w:val="0"/>
      <w:marRight w:val="0"/>
      <w:marTop w:val="0"/>
      <w:marBottom w:val="0"/>
      <w:divBdr>
        <w:top w:val="none" w:sz="0" w:space="0" w:color="auto"/>
        <w:left w:val="none" w:sz="0" w:space="0" w:color="auto"/>
        <w:bottom w:val="none" w:sz="0" w:space="0" w:color="auto"/>
        <w:right w:val="none" w:sz="0" w:space="0" w:color="auto"/>
      </w:divBdr>
    </w:div>
    <w:div w:id="994148271">
      <w:bodyDiv w:val="1"/>
      <w:marLeft w:val="0"/>
      <w:marRight w:val="0"/>
      <w:marTop w:val="0"/>
      <w:marBottom w:val="0"/>
      <w:divBdr>
        <w:top w:val="none" w:sz="0" w:space="0" w:color="auto"/>
        <w:left w:val="none" w:sz="0" w:space="0" w:color="auto"/>
        <w:bottom w:val="none" w:sz="0" w:space="0" w:color="auto"/>
        <w:right w:val="none" w:sz="0" w:space="0" w:color="auto"/>
      </w:divBdr>
    </w:div>
    <w:div w:id="1003049390">
      <w:bodyDiv w:val="1"/>
      <w:marLeft w:val="0"/>
      <w:marRight w:val="0"/>
      <w:marTop w:val="0"/>
      <w:marBottom w:val="0"/>
      <w:divBdr>
        <w:top w:val="none" w:sz="0" w:space="0" w:color="auto"/>
        <w:left w:val="none" w:sz="0" w:space="0" w:color="auto"/>
        <w:bottom w:val="none" w:sz="0" w:space="0" w:color="auto"/>
        <w:right w:val="none" w:sz="0" w:space="0" w:color="auto"/>
      </w:divBdr>
    </w:div>
    <w:div w:id="1184711186">
      <w:bodyDiv w:val="1"/>
      <w:marLeft w:val="0"/>
      <w:marRight w:val="0"/>
      <w:marTop w:val="0"/>
      <w:marBottom w:val="0"/>
      <w:divBdr>
        <w:top w:val="none" w:sz="0" w:space="0" w:color="auto"/>
        <w:left w:val="none" w:sz="0" w:space="0" w:color="auto"/>
        <w:bottom w:val="none" w:sz="0" w:space="0" w:color="auto"/>
        <w:right w:val="none" w:sz="0" w:space="0" w:color="auto"/>
      </w:divBdr>
    </w:div>
    <w:div w:id="1325621419">
      <w:bodyDiv w:val="1"/>
      <w:marLeft w:val="0"/>
      <w:marRight w:val="0"/>
      <w:marTop w:val="0"/>
      <w:marBottom w:val="0"/>
      <w:divBdr>
        <w:top w:val="none" w:sz="0" w:space="0" w:color="auto"/>
        <w:left w:val="none" w:sz="0" w:space="0" w:color="auto"/>
        <w:bottom w:val="none" w:sz="0" w:space="0" w:color="auto"/>
        <w:right w:val="none" w:sz="0" w:space="0" w:color="auto"/>
      </w:divBdr>
    </w:div>
    <w:div w:id="1401520104">
      <w:bodyDiv w:val="1"/>
      <w:marLeft w:val="0"/>
      <w:marRight w:val="0"/>
      <w:marTop w:val="0"/>
      <w:marBottom w:val="0"/>
      <w:divBdr>
        <w:top w:val="none" w:sz="0" w:space="0" w:color="auto"/>
        <w:left w:val="none" w:sz="0" w:space="0" w:color="auto"/>
        <w:bottom w:val="none" w:sz="0" w:space="0" w:color="auto"/>
        <w:right w:val="none" w:sz="0" w:space="0" w:color="auto"/>
      </w:divBdr>
    </w:div>
    <w:div w:id="1526215814">
      <w:bodyDiv w:val="1"/>
      <w:marLeft w:val="0"/>
      <w:marRight w:val="0"/>
      <w:marTop w:val="0"/>
      <w:marBottom w:val="0"/>
      <w:divBdr>
        <w:top w:val="none" w:sz="0" w:space="0" w:color="auto"/>
        <w:left w:val="none" w:sz="0" w:space="0" w:color="auto"/>
        <w:bottom w:val="none" w:sz="0" w:space="0" w:color="auto"/>
        <w:right w:val="none" w:sz="0" w:space="0" w:color="auto"/>
      </w:divBdr>
    </w:div>
    <w:div w:id="1601599593">
      <w:bodyDiv w:val="1"/>
      <w:marLeft w:val="0"/>
      <w:marRight w:val="0"/>
      <w:marTop w:val="0"/>
      <w:marBottom w:val="0"/>
      <w:divBdr>
        <w:top w:val="none" w:sz="0" w:space="0" w:color="auto"/>
        <w:left w:val="none" w:sz="0" w:space="0" w:color="auto"/>
        <w:bottom w:val="none" w:sz="0" w:space="0" w:color="auto"/>
        <w:right w:val="none" w:sz="0" w:space="0" w:color="auto"/>
      </w:divBdr>
    </w:div>
    <w:div w:id="1711026575">
      <w:bodyDiv w:val="1"/>
      <w:marLeft w:val="0"/>
      <w:marRight w:val="0"/>
      <w:marTop w:val="0"/>
      <w:marBottom w:val="0"/>
      <w:divBdr>
        <w:top w:val="none" w:sz="0" w:space="0" w:color="auto"/>
        <w:left w:val="none" w:sz="0" w:space="0" w:color="auto"/>
        <w:bottom w:val="none" w:sz="0" w:space="0" w:color="auto"/>
        <w:right w:val="none" w:sz="0" w:space="0" w:color="auto"/>
      </w:divBdr>
    </w:div>
    <w:div w:id="1959490446">
      <w:bodyDiv w:val="1"/>
      <w:marLeft w:val="0"/>
      <w:marRight w:val="0"/>
      <w:marTop w:val="0"/>
      <w:marBottom w:val="0"/>
      <w:divBdr>
        <w:top w:val="none" w:sz="0" w:space="0" w:color="auto"/>
        <w:left w:val="none" w:sz="0" w:space="0" w:color="auto"/>
        <w:bottom w:val="none" w:sz="0" w:space="0" w:color="auto"/>
        <w:right w:val="none" w:sz="0" w:space="0" w:color="auto"/>
      </w:divBdr>
    </w:div>
    <w:div w:id="2026250667">
      <w:bodyDiv w:val="1"/>
      <w:marLeft w:val="0"/>
      <w:marRight w:val="0"/>
      <w:marTop w:val="0"/>
      <w:marBottom w:val="0"/>
      <w:divBdr>
        <w:top w:val="none" w:sz="0" w:space="0" w:color="auto"/>
        <w:left w:val="none" w:sz="0" w:space="0" w:color="auto"/>
        <w:bottom w:val="none" w:sz="0" w:space="0" w:color="auto"/>
        <w:right w:val="none" w:sz="0" w:space="0" w:color="auto"/>
      </w:divBdr>
    </w:div>
    <w:div w:id="212842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image" Target="media/image3.emf"/><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559CF-8FFC-4133-B995-E1B89384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212</Pages>
  <Words>25297</Words>
  <Characters>144199</Characters>
  <Application>Microsoft Office Word</Application>
  <DocSecurity>0</DocSecurity>
  <Lines>1201</Lines>
  <Paragraphs>338</Paragraphs>
  <ScaleCrop>false</ScaleCrop>
  <HeadingPairs>
    <vt:vector size="2" baseType="variant">
      <vt:variant>
        <vt:lpstr>タイトル</vt:lpstr>
      </vt:variant>
      <vt:variant>
        <vt:i4>1</vt:i4>
      </vt:variant>
    </vt:vector>
  </HeadingPairs>
  <TitlesOfParts>
    <vt:vector size="1" baseType="lpstr">
      <vt:lpstr>地域防災計画書</vt:lpstr>
    </vt:vector>
  </TitlesOfParts>
  <Company/>
  <LinksUpToDate>false</LinksUpToDate>
  <CharactersWithSpaces>169158</CharactersWithSpaces>
  <SharedDoc>false</SharedDoc>
  <HLinks>
    <vt:vector size="468" baseType="variant">
      <vt:variant>
        <vt:i4>1507378</vt:i4>
      </vt:variant>
      <vt:variant>
        <vt:i4>399</vt:i4>
      </vt:variant>
      <vt:variant>
        <vt:i4>0</vt:i4>
      </vt:variant>
      <vt:variant>
        <vt:i4>5</vt:i4>
      </vt:variant>
      <vt:variant>
        <vt:lpwstr/>
      </vt:variant>
      <vt:variant>
        <vt:lpwstr>_Toc336454230</vt:lpwstr>
      </vt:variant>
      <vt:variant>
        <vt:i4>1441842</vt:i4>
      </vt:variant>
      <vt:variant>
        <vt:i4>393</vt:i4>
      </vt:variant>
      <vt:variant>
        <vt:i4>0</vt:i4>
      </vt:variant>
      <vt:variant>
        <vt:i4>5</vt:i4>
      </vt:variant>
      <vt:variant>
        <vt:lpwstr/>
      </vt:variant>
      <vt:variant>
        <vt:lpwstr>_Toc336454226</vt:lpwstr>
      </vt:variant>
      <vt:variant>
        <vt:i4>1114162</vt:i4>
      </vt:variant>
      <vt:variant>
        <vt:i4>386</vt:i4>
      </vt:variant>
      <vt:variant>
        <vt:i4>0</vt:i4>
      </vt:variant>
      <vt:variant>
        <vt:i4>5</vt:i4>
      </vt:variant>
      <vt:variant>
        <vt:lpwstr/>
      </vt:variant>
      <vt:variant>
        <vt:lpwstr>_Toc336454252</vt:lpwstr>
      </vt:variant>
      <vt:variant>
        <vt:i4>1048626</vt:i4>
      </vt:variant>
      <vt:variant>
        <vt:i4>380</vt:i4>
      </vt:variant>
      <vt:variant>
        <vt:i4>0</vt:i4>
      </vt:variant>
      <vt:variant>
        <vt:i4>5</vt:i4>
      </vt:variant>
      <vt:variant>
        <vt:lpwstr/>
      </vt:variant>
      <vt:variant>
        <vt:lpwstr>_Toc336454248</vt:lpwstr>
      </vt:variant>
      <vt:variant>
        <vt:i4>1048626</vt:i4>
      </vt:variant>
      <vt:variant>
        <vt:i4>374</vt:i4>
      </vt:variant>
      <vt:variant>
        <vt:i4>0</vt:i4>
      </vt:variant>
      <vt:variant>
        <vt:i4>5</vt:i4>
      </vt:variant>
      <vt:variant>
        <vt:lpwstr/>
      </vt:variant>
      <vt:variant>
        <vt:lpwstr>_Toc336454243</vt:lpwstr>
      </vt:variant>
      <vt:variant>
        <vt:i4>1507378</vt:i4>
      </vt:variant>
      <vt:variant>
        <vt:i4>368</vt:i4>
      </vt:variant>
      <vt:variant>
        <vt:i4>0</vt:i4>
      </vt:variant>
      <vt:variant>
        <vt:i4>5</vt:i4>
      </vt:variant>
      <vt:variant>
        <vt:lpwstr/>
      </vt:variant>
      <vt:variant>
        <vt:lpwstr>_Toc336454238</vt:lpwstr>
      </vt:variant>
      <vt:variant>
        <vt:i4>1507378</vt:i4>
      </vt:variant>
      <vt:variant>
        <vt:i4>362</vt:i4>
      </vt:variant>
      <vt:variant>
        <vt:i4>0</vt:i4>
      </vt:variant>
      <vt:variant>
        <vt:i4>5</vt:i4>
      </vt:variant>
      <vt:variant>
        <vt:lpwstr/>
      </vt:variant>
      <vt:variant>
        <vt:lpwstr>_Toc336454234</vt:lpwstr>
      </vt:variant>
      <vt:variant>
        <vt:i4>1507378</vt:i4>
      </vt:variant>
      <vt:variant>
        <vt:i4>356</vt:i4>
      </vt:variant>
      <vt:variant>
        <vt:i4>0</vt:i4>
      </vt:variant>
      <vt:variant>
        <vt:i4>5</vt:i4>
      </vt:variant>
      <vt:variant>
        <vt:lpwstr/>
      </vt:variant>
      <vt:variant>
        <vt:lpwstr>_Toc336454230</vt:lpwstr>
      </vt:variant>
      <vt:variant>
        <vt:i4>1441842</vt:i4>
      </vt:variant>
      <vt:variant>
        <vt:i4>350</vt:i4>
      </vt:variant>
      <vt:variant>
        <vt:i4>0</vt:i4>
      </vt:variant>
      <vt:variant>
        <vt:i4>5</vt:i4>
      </vt:variant>
      <vt:variant>
        <vt:lpwstr/>
      </vt:variant>
      <vt:variant>
        <vt:lpwstr>_Toc336454226</vt:lpwstr>
      </vt:variant>
      <vt:variant>
        <vt:i4>1441842</vt:i4>
      </vt:variant>
      <vt:variant>
        <vt:i4>344</vt:i4>
      </vt:variant>
      <vt:variant>
        <vt:i4>0</vt:i4>
      </vt:variant>
      <vt:variant>
        <vt:i4>5</vt:i4>
      </vt:variant>
      <vt:variant>
        <vt:lpwstr/>
      </vt:variant>
      <vt:variant>
        <vt:lpwstr>_Toc336454225</vt:lpwstr>
      </vt:variant>
      <vt:variant>
        <vt:i4>1441842</vt:i4>
      </vt:variant>
      <vt:variant>
        <vt:i4>338</vt:i4>
      </vt:variant>
      <vt:variant>
        <vt:i4>0</vt:i4>
      </vt:variant>
      <vt:variant>
        <vt:i4>5</vt:i4>
      </vt:variant>
      <vt:variant>
        <vt:lpwstr/>
      </vt:variant>
      <vt:variant>
        <vt:lpwstr>_Toc336454224</vt:lpwstr>
      </vt:variant>
      <vt:variant>
        <vt:i4>1376306</vt:i4>
      </vt:variant>
      <vt:variant>
        <vt:i4>332</vt:i4>
      </vt:variant>
      <vt:variant>
        <vt:i4>0</vt:i4>
      </vt:variant>
      <vt:variant>
        <vt:i4>5</vt:i4>
      </vt:variant>
      <vt:variant>
        <vt:lpwstr/>
      </vt:variant>
      <vt:variant>
        <vt:lpwstr>_Toc336454213</vt:lpwstr>
      </vt:variant>
      <vt:variant>
        <vt:i4>1310770</vt:i4>
      </vt:variant>
      <vt:variant>
        <vt:i4>326</vt:i4>
      </vt:variant>
      <vt:variant>
        <vt:i4>0</vt:i4>
      </vt:variant>
      <vt:variant>
        <vt:i4>5</vt:i4>
      </vt:variant>
      <vt:variant>
        <vt:lpwstr/>
      </vt:variant>
      <vt:variant>
        <vt:lpwstr>_Toc336454208</vt:lpwstr>
      </vt:variant>
      <vt:variant>
        <vt:i4>1310770</vt:i4>
      </vt:variant>
      <vt:variant>
        <vt:i4>320</vt:i4>
      </vt:variant>
      <vt:variant>
        <vt:i4>0</vt:i4>
      </vt:variant>
      <vt:variant>
        <vt:i4>5</vt:i4>
      </vt:variant>
      <vt:variant>
        <vt:lpwstr/>
      </vt:variant>
      <vt:variant>
        <vt:lpwstr>_Toc336454204</vt:lpwstr>
      </vt:variant>
      <vt:variant>
        <vt:i4>1310770</vt:i4>
      </vt:variant>
      <vt:variant>
        <vt:i4>314</vt:i4>
      </vt:variant>
      <vt:variant>
        <vt:i4>0</vt:i4>
      </vt:variant>
      <vt:variant>
        <vt:i4>5</vt:i4>
      </vt:variant>
      <vt:variant>
        <vt:lpwstr/>
      </vt:variant>
      <vt:variant>
        <vt:lpwstr>_Toc336454202</vt:lpwstr>
      </vt:variant>
      <vt:variant>
        <vt:i4>1900593</vt:i4>
      </vt:variant>
      <vt:variant>
        <vt:i4>308</vt:i4>
      </vt:variant>
      <vt:variant>
        <vt:i4>0</vt:i4>
      </vt:variant>
      <vt:variant>
        <vt:i4>5</vt:i4>
      </vt:variant>
      <vt:variant>
        <vt:lpwstr/>
      </vt:variant>
      <vt:variant>
        <vt:lpwstr>_Toc336454195</vt:lpwstr>
      </vt:variant>
      <vt:variant>
        <vt:i4>1835057</vt:i4>
      </vt:variant>
      <vt:variant>
        <vt:i4>302</vt:i4>
      </vt:variant>
      <vt:variant>
        <vt:i4>0</vt:i4>
      </vt:variant>
      <vt:variant>
        <vt:i4>5</vt:i4>
      </vt:variant>
      <vt:variant>
        <vt:lpwstr/>
      </vt:variant>
      <vt:variant>
        <vt:lpwstr>_Toc336454189</vt:lpwstr>
      </vt:variant>
      <vt:variant>
        <vt:i4>1835057</vt:i4>
      </vt:variant>
      <vt:variant>
        <vt:i4>296</vt:i4>
      </vt:variant>
      <vt:variant>
        <vt:i4>0</vt:i4>
      </vt:variant>
      <vt:variant>
        <vt:i4>5</vt:i4>
      </vt:variant>
      <vt:variant>
        <vt:lpwstr/>
      </vt:variant>
      <vt:variant>
        <vt:lpwstr>_Toc336454185</vt:lpwstr>
      </vt:variant>
      <vt:variant>
        <vt:i4>1835057</vt:i4>
      </vt:variant>
      <vt:variant>
        <vt:i4>290</vt:i4>
      </vt:variant>
      <vt:variant>
        <vt:i4>0</vt:i4>
      </vt:variant>
      <vt:variant>
        <vt:i4>5</vt:i4>
      </vt:variant>
      <vt:variant>
        <vt:lpwstr/>
      </vt:variant>
      <vt:variant>
        <vt:lpwstr>_Toc336454182</vt:lpwstr>
      </vt:variant>
      <vt:variant>
        <vt:i4>1245233</vt:i4>
      </vt:variant>
      <vt:variant>
        <vt:i4>284</vt:i4>
      </vt:variant>
      <vt:variant>
        <vt:i4>0</vt:i4>
      </vt:variant>
      <vt:variant>
        <vt:i4>5</vt:i4>
      </vt:variant>
      <vt:variant>
        <vt:lpwstr/>
      </vt:variant>
      <vt:variant>
        <vt:lpwstr>_Toc336454179</vt:lpwstr>
      </vt:variant>
      <vt:variant>
        <vt:i4>1245233</vt:i4>
      </vt:variant>
      <vt:variant>
        <vt:i4>278</vt:i4>
      </vt:variant>
      <vt:variant>
        <vt:i4>0</vt:i4>
      </vt:variant>
      <vt:variant>
        <vt:i4>5</vt:i4>
      </vt:variant>
      <vt:variant>
        <vt:lpwstr/>
      </vt:variant>
      <vt:variant>
        <vt:lpwstr>_Toc336454172</vt:lpwstr>
      </vt:variant>
      <vt:variant>
        <vt:i4>1179697</vt:i4>
      </vt:variant>
      <vt:variant>
        <vt:i4>272</vt:i4>
      </vt:variant>
      <vt:variant>
        <vt:i4>0</vt:i4>
      </vt:variant>
      <vt:variant>
        <vt:i4>5</vt:i4>
      </vt:variant>
      <vt:variant>
        <vt:lpwstr/>
      </vt:variant>
      <vt:variant>
        <vt:lpwstr>_Toc336454169</vt:lpwstr>
      </vt:variant>
      <vt:variant>
        <vt:i4>1179697</vt:i4>
      </vt:variant>
      <vt:variant>
        <vt:i4>266</vt:i4>
      </vt:variant>
      <vt:variant>
        <vt:i4>0</vt:i4>
      </vt:variant>
      <vt:variant>
        <vt:i4>5</vt:i4>
      </vt:variant>
      <vt:variant>
        <vt:lpwstr/>
      </vt:variant>
      <vt:variant>
        <vt:lpwstr>_Toc336454167</vt:lpwstr>
      </vt:variant>
      <vt:variant>
        <vt:i4>1179697</vt:i4>
      </vt:variant>
      <vt:variant>
        <vt:i4>260</vt:i4>
      </vt:variant>
      <vt:variant>
        <vt:i4>0</vt:i4>
      </vt:variant>
      <vt:variant>
        <vt:i4>5</vt:i4>
      </vt:variant>
      <vt:variant>
        <vt:lpwstr/>
      </vt:variant>
      <vt:variant>
        <vt:lpwstr>_Toc336454161</vt:lpwstr>
      </vt:variant>
      <vt:variant>
        <vt:i4>1114161</vt:i4>
      </vt:variant>
      <vt:variant>
        <vt:i4>254</vt:i4>
      </vt:variant>
      <vt:variant>
        <vt:i4>0</vt:i4>
      </vt:variant>
      <vt:variant>
        <vt:i4>5</vt:i4>
      </vt:variant>
      <vt:variant>
        <vt:lpwstr/>
      </vt:variant>
      <vt:variant>
        <vt:lpwstr>_Toc336454156</vt:lpwstr>
      </vt:variant>
      <vt:variant>
        <vt:i4>1114161</vt:i4>
      </vt:variant>
      <vt:variant>
        <vt:i4>248</vt:i4>
      </vt:variant>
      <vt:variant>
        <vt:i4>0</vt:i4>
      </vt:variant>
      <vt:variant>
        <vt:i4>5</vt:i4>
      </vt:variant>
      <vt:variant>
        <vt:lpwstr/>
      </vt:variant>
      <vt:variant>
        <vt:lpwstr>_Toc336454153</vt:lpwstr>
      </vt:variant>
      <vt:variant>
        <vt:i4>1114161</vt:i4>
      </vt:variant>
      <vt:variant>
        <vt:i4>242</vt:i4>
      </vt:variant>
      <vt:variant>
        <vt:i4>0</vt:i4>
      </vt:variant>
      <vt:variant>
        <vt:i4>5</vt:i4>
      </vt:variant>
      <vt:variant>
        <vt:lpwstr/>
      </vt:variant>
      <vt:variant>
        <vt:lpwstr>_Toc336454150</vt:lpwstr>
      </vt:variant>
      <vt:variant>
        <vt:i4>1048625</vt:i4>
      </vt:variant>
      <vt:variant>
        <vt:i4>236</vt:i4>
      </vt:variant>
      <vt:variant>
        <vt:i4>0</vt:i4>
      </vt:variant>
      <vt:variant>
        <vt:i4>5</vt:i4>
      </vt:variant>
      <vt:variant>
        <vt:lpwstr/>
      </vt:variant>
      <vt:variant>
        <vt:lpwstr>_Toc336454143</vt:lpwstr>
      </vt:variant>
      <vt:variant>
        <vt:i4>1507377</vt:i4>
      </vt:variant>
      <vt:variant>
        <vt:i4>230</vt:i4>
      </vt:variant>
      <vt:variant>
        <vt:i4>0</vt:i4>
      </vt:variant>
      <vt:variant>
        <vt:i4>5</vt:i4>
      </vt:variant>
      <vt:variant>
        <vt:lpwstr/>
      </vt:variant>
      <vt:variant>
        <vt:lpwstr>_Toc336454136</vt:lpwstr>
      </vt:variant>
      <vt:variant>
        <vt:i4>1507377</vt:i4>
      </vt:variant>
      <vt:variant>
        <vt:i4>224</vt:i4>
      </vt:variant>
      <vt:variant>
        <vt:i4>0</vt:i4>
      </vt:variant>
      <vt:variant>
        <vt:i4>5</vt:i4>
      </vt:variant>
      <vt:variant>
        <vt:lpwstr/>
      </vt:variant>
      <vt:variant>
        <vt:lpwstr>_Toc336454134</vt:lpwstr>
      </vt:variant>
      <vt:variant>
        <vt:i4>1507377</vt:i4>
      </vt:variant>
      <vt:variant>
        <vt:i4>218</vt:i4>
      </vt:variant>
      <vt:variant>
        <vt:i4>0</vt:i4>
      </vt:variant>
      <vt:variant>
        <vt:i4>5</vt:i4>
      </vt:variant>
      <vt:variant>
        <vt:lpwstr/>
      </vt:variant>
      <vt:variant>
        <vt:lpwstr>_Toc336454130</vt:lpwstr>
      </vt:variant>
      <vt:variant>
        <vt:i4>1441841</vt:i4>
      </vt:variant>
      <vt:variant>
        <vt:i4>212</vt:i4>
      </vt:variant>
      <vt:variant>
        <vt:i4>0</vt:i4>
      </vt:variant>
      <vt:variant>
        <vt:i4>5</vt:i4>
      </vt:variant>
      <vt:variant>
        <vt:lpwstr/>
      </vt:variant>
      <vt:variant>
        <vt:lpwstr>_Toc336454127</vt:lpwstr>
      </vt:variant>
      <vt:variant>
        <vt:i4>1441841</vt:i4>
      </vt:variant>
      <vt:variant>
        <vt:i4>206</vt:i4>
      </vt:variant>
      <vt:variant>
        <vt:i4>0</vt:i4>
      </vt:variant>
      <vt:variant>
        <vt:i4>5</vt:i4>
      </vt:variant>
      <vt:variant>
        <vt:lpwstr/>
      </vt:variant>
      <vt:variant>
        <vt:lpwstr>_Toc336454121</vt:lpwstr>
      </vt:variant>
      <vt:variant>
        <vt:i4>1376305</vt:i4>
      </vt:variant>
      <vt:variant>
        <vt:i4>200</vt:i4>
      </vt:variant>
      <vt:variant>
        <vt:i4>0</vt:i4>
      </vt:variant>
      <vt:variant>
        <vt:i4>5</vt:i4>
      </vt:variant>
      <vt:variant>
        <vt:lpwstr/>
      </vt:variant>
      <vt:variant>
        <vt:lpwstr>_Toc336454118</vt:lpwstr>
      </vt:variant>
      <vt:variant>
        <vt:i4>1376305</vt:i4>
      </vt:variant>
      <vt:variant>
        <vt:i4>194</vt:i4>
      </vt:variant>
      <vt:variant>
        <vt:i4>0</vt:i4>
      </vt:variant>
      <vt:variant>
        <vt:i4>5</vt:i4>
      </vt:variant>
      <vt:variant>
        <vt:lpwstr/>
      </vt:variant>
      <vt:variant>
        <vt:lpwstr>_Toc336454115</vt:lpwstr>
      </vt:variant>
      <vt:variant>
        <vt:i4>1376305</vt:i4>
      </vt:variant>
      <vt:variant>
        <vt:i4>188</vt:i4>
      </vt:variant>
      <vt:variant>
        <vt:i4>0</vt:i4>
      </vt:variant>
      <vt:variant>
        <vt:i4>5</vt:i4>
      </vt:variant>
      <vt:variant>
        <vt:lpwstr/>
      </vt:variant>
      <vt:variant>
        <vt:lpwstr>_Toc336454110</vt:lpwstr>
      </vt:variant>
      <vt:variant>
        <vt:i4>1310769</vt:i4>
      </vt:variant>
      <vt:variant>
        <vt:i4>182</vt:i4>
      </vt:variant>
      <vt:variant>
        <vt:i4>0</vt:i4>
      </vt:variant>
      <vt:variant>
        <vt:i4>5</vt:i4>
      </vt:variant>
      <vt:variant>
        <vt:lpwstr/>
      </vt:variant>
      <vt:variant>
        <vt:lpwstr>_Toc336454106</vt:lpwstr>
      </vt:variant>
      <vt:variant>
        <vt:i4>1310769</vt:i4>
      </vt:variant>
      <vt:variant>
        <vt:i4>176</vt:i4>
      </vt:variant>
      <vt:variant>
        <vt:i4>0</vt:i4>
      </vt:variant>
      <vt:variant>
        <vt:i4>5</vt:i4>
      </vt:variant>
      <vt:variant>
        <vt:lpwstr/>
      </vt:variant>
      <vt:variant>
        <vt:lpwstr>_Toc336454101</vt:lpwstr>
      </vt:variant>
      <vt:variant>
        <vt:i4>1900592</vt:i4>
      </vt:variant>
      <vt:variant>
        <vt:i4>170</vt:i4>
      </vt:variant>
      <vt:variant>
        <vt:i4>0</vt:i4>
      </vt:variant>
      <vt:variant>
        <vt:i4>5</vt:i4>
      </vt:variant>
      <vt:variant>
        <vt:lpwstr/>
      </vt:variant>
      <vt:variant>
        <vt:lpwstr>_Toc336454097</vt:lpwstr>
      </vt:variant>
      <vt:variant>
        <vt:i4>1900592</vt:i4>
      </vt:variant>
      <vt:variant>
        <vt:i4>164</vt:i4>
      </vt:variant>
      <vt:variant>
        <vt:i4>0</vt:i4>
      </vt:variant>
      <vt:variant>
        <vt:i4>5</vt:i4>
      </vt:variant>
      <vt:variant>
        <vt:lpwstr/>
      </vt:variant>
      <vt:variant>
        <vt:lpwstr>_Toc336454094</vt:lpwstr>
      </vt:variant>
      <vt:variant>
        <vt:i4>1835056</vt:i4>
      </vt:variant>
      <vt:variant>
        <vt:i4>161</vt:i4>
      </vt:variant>
      <vt:variant>
        <vt:i4>0</vt:i4>
      </vt:variant>
      <vt:variant>
        <vt:i4>5</vt:i4>
      </vt:variant>
      <vt:variant>
        <vt:lpwstr/>
      </vt:variant>
      <vt:variant>
        <vt:lpwstr>_Toc336454086</vt:lpwstr>
      </vt:variant>
      <vt:variant>
        <vt:i4>1835056</vt:i4>
      </vt:variant>
      <vt:variant>
        <vt:i4>155</vt:i4>
      </vt:variant>
      <vt:variant>
        <vt:i4>0</vt:i4>
      </vt:variant>
      <vt:variant>
        <vt:i4>5</vt:i4>
      </vt:variant>
      <vt:variant>
        <vt:lpwstr/>
      </vt:variant>
      <vt:variant>
        <vt:lpwstr>_Toc336454081</vt:lpwstr>
      </vt:variant>
      <vt:variant>
        <vt:i4>1245232</vt:i4>
      </vt:variant>
      <vt:variant>
        <vt:i4>152</vt:i4>
      </vt:variant>
      <vt:variant>
        <vt:i4>0</vt:i4>
      </vt:variant>
      <vt:variant>
        <vt:i4>5</vt:i4>
      </vt:variant>
      <vt:variant>
        <vt:lpwstr/>
      </vt:variant>
      <vt:variant>
        <vt:lpwstr>_Toc336454077</vt:lpwstr>
      </vt:variant>
      <vt:variant>
        <vt:i4>1245232</vt:i4>
      </vt:variant>
      <vt:variant>
        <vt:i4>149</vt:i4>
      </vt:variant>
      <vt:variant>
        <vt:i4>0</vt:i4>
      </vt:variant>
      <vt:variant>
        <vt:i4>5</vt:i4>
      </vt:variant>
      <vt:variant>
        <vt:lpwstr/>
      </vt:variant>
      <vt:variant>
        <vt:lpwstr>_Toc336454077</vt:lpwstr>
      </vt:variant>
      <vt:variant>
        <vt:i4>1245232</vt:i4>
      </vt:variant>
      <vt:variant>
        <vt:i4>146</vt:i4>
      </vt:variant>
      <vt:variant>
        <vt:i4>0</vt:i4>
      </vt:variant>
      <vt:variant>
        <vt:i4>5</vt:i4>
      </vt:variant>
      <vt:variant>
        <vt:lpwstr/>
      </vt:variant>
      <vt:variant>
        <vt:lpwstr>_Toc336454077</vt:lpwstr>
      </vt:variant>
      <vt:variant>
        <vt:i4>1245232</vt:i4>
      </vt:variant>
      <vt:variant>
        <vt:i4>140</vt:i4>
      </vt:variant>
      <vt:variant>
        <vt:i4>0</vt:i4>
      </vt:variant>
      <vt:variant>
        <vt:i4>5</vt:i4>
      </vt:variant>
      <vt:variant>
        <vt:lpwstr/>
      </vt:variant>
      <vt:variant>
        <vt:lpwstr>_Toc336454071</vt:lpwstr>
      </vt:variant>
      <vt:variant>
        <vt:i4>1179696</vt:i4>
      </vt:variant>
      <vt:variant>
        <vt:i4>137</vt:i4>
      </vt:variant>
      <vt:variant>
        <vt:i4>0</vt:i4>
      </vt:variant>
      <vt:variant>
        <vt:i4>5</vt:i4>
      </vt:variant>
      <vt:variant>
        <vt:lpwstr/>
      </vt:variant>
      <vt:variant>
        <vt:lpwstr>_Toc336454066</vt:lpwstr>
      </vt:variant>
      <vt:variant>
        <vt:i4>1179696</vt:i4>
      </vt:variant>
      <vt:variant>
        <vt:i4>134</vt:i4>
      </vt:variant>
      <vt:variant>
        <vt:i4>0</vt:i4>
      </vt:variant>
      <vt:variant>
        <vt:i4>5</vt:i4>
      </vt:variant>
      <vt:variant>
        <vt:lpwstr/>
      </vt:variant>
      <vt:variant>
        <vt:lpwstr>_Toc336454066</vt:lpwstr>
      </vt:variant>
      <vt:variant>
        <vt:i4>1179696</vt:i4>
      </vt:variant>
      <vt:variant>
        <vt:i4>131</vt:i4>
      </vt:variant>
      <vt:variant>
        <vt:i4>0</vt:i4>
      </vt:variant>
      <vt:variant>
        <vt:i4>5</vt:i4>
      </vt:variant>
      <vt:variant>
        <vt:lpwstr/>
      </vt:variant>
      <vt:variant>
        <vt:lpwstr>_Toc336454066</vt:lpwstr>
      </vt:variant>
      <vt:variant>
        <vt:i4>1179696</vt:i4>
      </vt:variant>
      <vt:variant>
        <vt:i4>128</vt:i4>
      </vt:variant>
      <vt:variant>
        <vt:i4>0</vt:i4>
      </vt:variant>
      <vt:variant>
        <vt:i4>5</vt:i4>
      </vt:variant>
      <vt:variant>
        <vt:lpwstr/>
      </vt:variant>
      <vt:variant>
        <vt:lpwstr>_Toc336454066</vt:lpwstr>
      </vt:variant>
      <vt:variant>
        <vt:i4>1179696</vt:i4>
      </vt:variant>
      <vt:variant>
        <vt:i4>125</vt:i4>
      </vt:variant>
      <vt:variant>
        <vt:i4>0</vt:i4>
      </vt:variant>
      <vt:variant>
        <vt:i4>5</vt:i4>
      </vt:variant>
      <vt:variant>
        <vt:lpwstr/>
      </vt:variant>
      <vt:variant>
        <vt:lpwstr>_Toc336454066</vt:lpwstr>
      </vt:variant>
      <vt:variant>
        <vt:i4>1179696</vt:i4>
      </vt:variant>
      <vt:variant>
        <vt:i4>122</vt:i4>
      </vt:variant>
      <vt:variant>
        <vt:i4>0</vt:i4>
      </vt:variant>
      <vt:variant>
        <vt:i4>5</vt:i4>
      </vt:variant>
      <vt:variant>
        <vt:lpwstr/>
      </vt:variant>
      <vt:variant>
        <vt:lpwstr>_Toc336454066</vt:lpwstr>
      </vt:variant>
      <vt:variant>
        <vt:i4>1179696</vt:i4>
      </vt:variant>
      <vt:variant>
        <vt:i4>119</vt:i4>
      </vt:variant>
      <vt:variant>
        <vt:i4>0</vt:i4>
      </vt:variant>
      <vt:variant>
        <vt:i4>5</vt:i4>
      </vt:variant>
      <vt:variant>
        <vt:lpwstr/>
      </vt:variant>
      <vt:variant>
        <vt:lpwstr>_Toc336454060</vt:lpwstr>
      </vt:variant>
      <vt:variant>
        <vt:i4>1114160</vt:i4>
      </vt:variant>
      <vt:variant>
        <vt:i4>116</vt:i4>
      </vt:variant>
      <vt:variant>
        <vt:i4>0</vt:i4>
      </vt:variant>
      <vt:variant>
        <vt:i4>5</vt:i4>
      </vt:variant>
      <vt:variant>
        <vt:lpwstr/>
      </vt:variant>
      <vt:variant>
        <vt:lpwstr>_Toc336454056</vt:lpwstr>
      </vt:variant>
      <vt:variant>
        <vt:i4>1114160</vt:i4>
      </vt:variant>
      <vt:variant>
        <vt:i4>113</vt:i4>
      </vt:variant>
      <vt:variant>
        <vt:i4>0</vt:i4>
      </vt:variant>
      <vt:variant>
        <vt:i4>5</vt:i4>
      </vt:variant>
      <vt:variant>
        <vt:lpwstr/>
      </vt:variant>
      <vt:variant>
        <vt:lpwstr>_Toc336454051</vt:lpwstr>
      </vt:variant>
      <vt:variant>
        <vt:i4>1048624</vt:i4>
      </vt:variant>
      <vt:variant>
        <vt:i4>110</vt:i4>
      </vt:variant>
      <vt:variant>
        <vt:i4>0</vt:i4>
      </vt:variant>
      <vt:variant>
        <vt:i4>5</vt:i4>
      </vt:variant>
      <vt:variant>
        <vt:lpwstr/>
      </vt:variant>
      <vt:variant>
        <vt:lpwstr>_Toc336454047</vt:lpwstr>
      </vt:variant>
      <vt:variant>
        <vt:i4>1048624</vt:i4>
      </vt:variant>
      <vt:variant>
        <vt:i4>107</vt:i4>
      </vt:variant>
      <vt:variant>
        <vt:i4>0</vt:i4>
      </vt:variant>
      <vt:variant>
        <vt:i4>5</vt:i4>
      </vt:variant>
      <vt:variant>
        <vt:lpwstr/>
      </vt:variant>
      <vt:variant>
        <vt:lpwstr>_Toc336454041</vt:lpwstr>
      </vt:variant>
      <vt:variant>
        <vt:i4>1507376</vt:i4>
      </vt:variant>
      <vt:variant>
        <vt:i4>104</vt:i4>
      </vt:variant>
      <vt:variant>
        <vt:i4>0</vt:i4>
      </vt:variant>
      <vt:variant>
        <vt:i4>5</vt:i4>
      </vt:variant>
      <vt:variant>
        <vt:lpwstr/>
      </vt:variant>
      <vt:variant>
        <vt:lpwstr>_Toc336454038</vt:lpwstr>
      </vt:variant>
      <vt:variant>
        <vt:i4>1507376</vt:i4>
      </vt:variant>
      <vt:variant>
        <vt:i4>101</vt:i4>
      </vt:variant>
      <vt:variant>
        <vt:i4>0</vt:i4>
      </vt:variant>
      <vt:variant>
        <vt:i4>5</vt:i4>
      </vt:variant>
      <vt:variant>
        <vt:lpwstr/>
      </vt:variant>
      <vt:variant>
        <vt:lpwstr>_Toc336454032</vt:lpwstr>
      </vt:variant>
      <vt:variant>
        <vt:i4>1441840</vt:i4>
      </vt:variant>
      <vt:variant>
        <vt:i4>98</vt:i4>
      </vt:variant>
      <vt:variant>
        <vt:i4>0</vt:i4>
      </vt:variant>
      <vt:variant>
        <vt:i4>5</vt:i4>
      </vt:variant>
      <vt:variant>
        <vt:lpwstr/>
      </vt:variant>
      <vt:variant>
        <vt:lpwstr>_Toc336454028</vt:lpwstr>
      </vt:variant>
      <vt:variant>
        <vt:i4>1441840</vt:i4>
      </vt:variant>
      <vt:variant>
        <vt:i4>95</vt:i4>
      </vt:variant>
      <vt:variant>
        <vt:i4>0</vt:i4>
      </vt:variant>
      <vt:variant>
        <vt:i4>5</vt:i4>
      </vt:variant>
      <vt:variant>
        <vt:lpwstr/>
      </vt:variant>
      <vt:variant>
        <vt:lpwstr>_Toc336454025</vt:lpwstr>
      </vt:variant>
      <vt:variant>
        <vt:i4>1441840</vt:i4>
      </vt:variant>
      <vt:variant>
        <vt:i4>92</vt:i4>
      </vt:variant>
      <vt:variant>
        <vt:i4>0</vt:i4>
      </vt:variant>
      <vt:variant>
        <vt:i4>5</vt:i4>
      </vt:variant>
      <vt:variant>
        <vt:lpwstr/>
      </vt:variant>
      <vt:variant>
        <vt:lpwstr>_Toc336454023</vt:lpwstr>
      </vt:variant>
      <vt:variant>
        <vt:i4>1376304</vt:i4>
      </vt:variant>
      <vt:variant>
        <vt:i4>86</vt:i4>
      </vt:variant>
      <vt:variant>
        <vt:i4>0</vt:i4>
      </vt:variant>
      <vt:variant>
        <vt:i4>5</vt:i4>
      </vt:variant>
      <vt:variant>
        <vt:lpwstr/>
      </vt:variant>
      <vt:variant>
        <vt:lpwstr>_Toc336454019</vt:lpwstr>
      </vt:variant>
      <vt:variant>
        <vt:i4>1376304</vt:i4>
      </vt:variant>
      <vt:variant>
        <vt:i4>80</vt:i4>
      </vt:variant>
      <vt:variant>
        <vt:i4>0</vt:i4>
      </vt:variant>
      <vt:variant>
        <vt:i4>5</vt:i4>
      </vt:variant>
      <vt:variant>
        <vt:lpwstr/>
      </vt:variant>
      <vt:variant>
        <vt:lpwstr>_Toc336454018</vt:lpwstr>
      </vt:variant>
      <vt:variant>
        <vt:i4>1376304</vt:i4>
      </vt:variant>
      <vt:variant>
        <vt:i4>74</vt:i4>
      </vt:variant>
      <vt:variant>
        <vt:i4>0</vt:i4>
      </vt:variant>
      <vt:variant>
        <vt:i4>5</vt:i4>
      </vt:variant>
      <vt:variant>
        <vt:lpwstr/>
      </vt:variant>
      <vt:variant>
        <vt:lpwstr>_Toc336454015</vt:lpwstr>
      </vt:variant>
      <vt:variant>
        <vt:i4>1376304</vt:i4>
      </vt:variant>
      <vt:variant>
        <vt:i4>68</vt:i4>
      </vt:variant>
      <vt:variant>
        <vt:i4>0</vt:i4>
      </vt:variant>
      <vt:variant>
        <vt:i4>5</vt:i4>
      </vt:variant>
      <vt:variant>
        <vt:lpwstr/>
      </vt:variant>
      <vt:variant>
        <vt:lpwstr>_Toc336454010</vt:lpwstr>
      </vt:variant>
      <vt:variant>
        <vt:i4>1310768</vt:i4>
      </vt:variant>
      <vt:variant>
        <vt:i4>62</vt:i4>
      </vt:variant>
      <vt:variant>
        <vt:i4>0</vt:i4>
      </vt:variant>
      <vt:variant>
        <vt:i4>5</vt:i4>
      </vt:variant>
      <vt:variant>
        <vt:lpwstr/>
      </vt:variant>
      <vt:variant>
        <vt:lpwstr>_Toc336454009</vt:lpwstr>
      </vt:variant>
      <vt:variant>
        <vt:i4>1310768</vt:i4>
      </vt:variant>
      <vt:variant>
        <vt:i4>56</vt:i4>
      </vt:variant>
      <vt:variant>
        <vt:i4>0</vt:i4>
      </vt:variant>
      <vt:variant>
        <vt:i4>5</vt:i4>
      </vt:variant>
      <vt:variant>
        <vt:lpwstr/>
      </vt:variant>
      <vt:variant>
        <vt:lpwstr>_Toc336454006</vt:lpwstr>
      </vt:variant>
      <vt:variant>
        <vt:i4>1310768</vt:i4>
      </vt:variant>
      <vt:variant>
        <vt:i4>50</vt:i4>
      </vt:variant>
      <vt:variant>
        <vt:i4>0</vt:i4>
      </vt:variant>
      <vt:variant>
        <vt:i4>5</vt:i4>
      </vt:variant>
      <vt:variant>
        <vt:lpwstr/>
      </vt:variant>
      <vt:variant>
        <vt:lpwstr>_Toc336454002</vt:lpwstr>
      </vt:variant>
      <vt:variant>
        <vt:i4>1310768</vt:i4>
      </vt:variant>
      <vt:variant>
        <vt:i4>44</vt:i4>
      </vt:variant>
      <vt:variant>
        <vt:i4>0</vt:i4>
      </vt:variant>
      <vt:variant>
        <vt:i4>5</vt:i4>
      </vt:variant>
      <vt:variant>
        <vt:lpwstr/>
      </vt:variant>
      <vt:variant>
        <vt:lpwstr>_Toc336454001</vt:lpwstr>
      </vt:variant>
      <vt:variant>
        <vt:i4>1703993</vt:i4>
      </vt:variant>
      <vt:variant>
        <vt:i4>38</vt:i4>
      </vt:variant>
      <vt:variant>
        <vt:i4>0</vt:i4>
      </vt:variant>
      <vt:variant>
        <vt:i4>5</vt:i4>
      </vt:variant>
      <vt:variant>
        <vt:lpwstr/>
      </vt:variant>
      <vt:variant>
        <vt:lpwstr>_Toc336453997</vt:lpwstr>
      </vt:variant>
      <vt:variant>
        <vt:i4>1703993</vt:i4>
      </vt:variant>
      <vt:variant>
        <vt:i4>32</vt:i4>
      </vt:variant>
      <vt:variant>
        <vt:i4>0</vt:i4>
      </vt:variant>
      <vt:variant>
        <vt:i4>5</vt:i4>
      </vt:variant>
      <vt:variant>
        <vt:lpwstr/>
      </vt:variant>
      <vt:variant>
        <vt:lpwstr>_Toc336453996</vt:lpwstr>
      </vt:variant>
      <vt:variant>
        <vt:i4>1703993</vt:i4>
      </vt:variant>
      <vt:variant>
        <vt:i4>26</vt:i4>
      </vt:variant>
      <vt:variant>
        <vt:i4>0</vt:i4>
      </vt:variant>
      <vt:variant>
        <vt:i4>5</vt:i4>
      </vt:variant>
      <vt:variant>
        <vt:lpwstr/>
      </vt:variant>
      <vt:variant>
        <vt:lpwstr>_Toc336453995</vt:lpwstr>
      </vt:variant>
      <vt:variant>
        <vt:i4>1703993</vt:i4>
      </vt:variant>
      <vt:variant>
        <vt:i4>23</vt:i4>
      </vt:variant>
      <vt:variant>
        <vt:i4>0</vt:i4>
      </vt:variant>
      <vt:variant>
        <vt:i4>5</vt:i4>
      </vt:variant>
      <vt:variant>
        <vt:lpwstr/>
      </vt:variant>
      <vt:variant>
        <vt:lpwstr>_Toc336453994</vt:lpwstr>
      </vt:variant>
      <vt:variant>
        <vt:i4>1703993</vt:i4>
      </vt:variant>
      <vt:variant>
        <vt:i4>17</vt:i4>
      </vt:variant>
      <vt:variant>
        <vt:i4>0</vt:i4>
      </vt:variant>
      <vt:variant>
        <vt:i4>5</vt:i4>
      </vt:variant>
      <vt:variant>
        <vt:lpwstr/>
      </vt:variant>
      <vt:variant>
        <vt:lpwstr>_Toc336453993</vt:lpwstr>
      </vt:variant>
      <vt:variant>
        <vt:i4>1703993</vt:i4>
      </vt:variant>
      <vt:variant>
        <vt:i4>14</vt:i4>
      </vt:variant>
      <vt:variant>
        <vt:i4>0</vt:i4>
      </vt:variant>
      <vt:variant>
        <vt:i4>5</vt:i4>
      </vt:variant>
      <vt:variant>
        <vt:lpwstr/>
      </vt:variant>
      <vt:variant>
        <vt:lpwstr>_Toc336453992</vt:lpwstr>
      </vt:variant>
      <vt:variant>
        <vt:i4>1703993</vt:i4>
      </vt:variant>
      <vt:variant>
        <vt:i4>8</vt:i4>
      </vt:variant>
      <vt:variant>
        <vt:i4>0</vt:i4>
      </vt:variant>
      <vt:variant>
        <vt:i4>5</vt:i4>
      </vt:variant>
      <vt:variant>
        <vt:lpwstr/>
      </vt:variant>
      <vt:variant>
        <vt:lpwstr>_Toc336453991</vt:lpwstr>
      </vt:variant>
      <vt:variant>
        <vt:i4>1703993</vt:i4>
      </vt:variant>
      <vt:variant>
        <vt:i4>2</vt:i4>
      </vt:variant>
      <vt:variant>
        <vt:i4>0</vt:i4>
      </vt:variant>
      <vt:variant>
        <vt:i4>5</vt:i4>
      </vt:variant>
      <vt:variant>
        <vt:lpwstr/>
      </vt:variant>
      <vt:variant>
        <vt:lpwstr>_Toc336453990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地域防災計画書</dc:title>
  <dc:creator>ぎょうせい・ぎょうせい総合研究所</dc:creator>
  <cp:lastModifiedBy>us084</cp:lastModifiedBy>
  <cp:revision>12</cp:revision>
  <cp:lastPrinted>2019-05-02T00:31:00Z</cp:lastPrinted>
  <dcterms:created xsi:type="dcterms:W3CDTF">2014-11-20T11:34:00Z</dcterms:created>
  <dcterms:modified xsi:type="dcterms:W3CDTF">2019-05-07T02:06:00Z</dcterms:modified>
</cp:coreProperties>
</file>