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BE" w:rsidRPr="008454C5" w:rsidRDefault="00393CA2" w:rsidP="001350CB">
      <w:pPr>
        <w:jc w:val="center"/>
        <w:rPr>
          <w:b/>
          <w:sz w:val="26"/>
          <w:szCs w:val="26"/>
        </w:rPr>
      </w:pPr>
      <w:r w:rsidRPr="008454C5">
        <w:rPr>
          <w:rFonts w:hint="eastAsia"/>
          <w:b/>
          <w:sz w:val="26"/>
          <w:szCs w:val="26"/>
        </w:rPr>
        <w:t>比布町公共下水道事業受益者分担</w:t>
      </w:r>
      <w:r w:rsidR="00576EB3">
        <w:rPr>
          <w:rFonts w:hint="eastAsia"/>
          <w:b/>
          <w:sz w:val="26"/>
          <w:szCs w:val="26"/>
        </w:rPr>
        <w:t>制度</w:t>
      </w:r>
      <w:r w:rsidRPr="008454C5">
        <w:rPr>
          <w:rFonts w:hint="eastAsia"/>
          <w:b/>
          <w:sz w:val="26"/>
          <w:szCs w:val="26"/>
        </w:rPr>
        <w:t>について</w:t>
      </w:r>
    </w:p>
    <w:p w:rsidR="00393CA2" w:rsidRPr="00D62640" w:rsidRDefault="00393CA2" w:rsidP="00393CA2"/>
    <w:p w:rsidR="00393CA2" w:rsidRPr="008454C5" w:rsidRDefault="00393CA2" w:rsidP="00393CA2">
      <w:pPr>
        <w:rPr>
          <w:b/>
        </w:rPr>
      </w:pPr>
      <w:r w:rsidRPr="008454C5">
        <w:rPr>
          <w:rFonts w:hint="eastAsia"/>
          <w:b/>
        </w:rPr>
        <w:t>１．受益者分担金制度とは</w:t>
      </w:r>
    </w:p>
    <w:p w:rsidR="00393CA2" w:rsidRDefault="00393CA2" w:rsidP="002C308B">
      <w:pPr>
        <w:ind w:leftChars="300" w:left="630" w:firstLineChars="100" w:firstLine="210"/>
      </w:pPr>
      <w:r>
        <w:rPr>
          <w:rFonts w:hint="eastAsia"/>
        </w:rPr>
        <w:t>公共下水道を計画的に建設するための財源の一部として、下水道が整備されること</w:t>
      </w:r>
      <w:r w:rsidR="000E42CE">
        <w:rPr>
          <w:rFonts w:hint="eastAsia"/>
        </w:rPr>
        <w:t>によって利益を受ける方に建設費の一部を分担してご負担</w:t>
      </w:r>
      <w:r w:rsidR="00E56381">
        <w:rPr>
          <w:rFonts w:hint="eastAsia"/>
        </w:rPr>
        <w:t>いただく制度です。公共下水道</w:t>
      </w:r>
      <w:r>
        <w:rPr>
          <w:rFonts w:hint="eastAsia"/>
        </w:rPr>
        <w:t>の整備予定区域内</w:t>
      </w:r>
      <w:r w:rsidR="000E42CE">
        <w:rPr>
          <w:rFonts w:hint="eastAsia"/>
        </w:rPr>
        <w:t>に土地を所有されている方、または権利を持っている方に受益者分担金</w:t>
      </w:r>
      <w:r>
        <w:rPr>
          <w:rFonts w:hint="eastAsia"/>
        </w:rPr>
        <w:t>がかかることになります。</w:t>
      </w:r>
    </w:p>
    <w:p w:rsidR="00393CA2" w:rsidRDefault="00393CA2" w:rsidP="000E42CE">
      <w:pPr>
        <w:ind w:leftChars="300" w:left="630"/>
      </w:pPr>
      <w:r>
        <w:rPr>
          <w:rFonts w:hint="eastAsia"/>
        </w:rPr>
        <w:t xml:space="preserve">　下水道建設には、多額の建設費を</w:t>
      </w:r>
      <w:r w:rsidR="000E42CE">
        <w:rPr>
          <w:rFonts w:hint="eastAsia"/>
        </w:rPr>
        <w:t>必要としますが、これらの建設資金は国の補助金、地方債、受益者分担金</w:t>
      </w:r>
      <w:r>
        <w:rPr>
          <w:rFonts w:hint="eastAsia"/>
        </w:rPr>
        <w:t>などによって賄われています。下水道が整備されると、私たちの日常生活や事業活動に伴って発</w:t>
      </w:r>
      <w:r w:rsidR="000E42CE">
        <w:rPr>
          <w:rFonts w:hint="eastAsia"/>
        </w:rPr>
        <w:t>生する汚れた水を直接流せるようになるため、衛生的な暮らしや良好な自然環境を守ることができるようになります。これらの利点は町民</w:t>
      </w:r>
      <w:r>
        <w:rPr>
          <w:rFonts w:hint="eastAsia"/>
        </w:rPr>
        <w:t>全体が等しく受けるものではなく、下水道が整備される区域内に土地を持っている人だけに限られます。</w:t>
      </w:r>
    </w:p>
    <w:p w:rsidR="005469D7" w:rsidRDefault="005469D7" w:rsidP="000E42CE">
      <w:pPr>
        <w:ind w:leftChars="300" w:left="630"/>
      </w:pPr>
      <w:r>
        <w:rPr>
          <w:rFonts w:hint="eastAsia"/>
        </w:rPr>
        <w:t xml:space="preserve">　また、下水道敷設による土地の利用価値や利益（受益）は、土地そのものに賦課される価値で、土地の値段や使用状況とは関係なく一律に発生すると考え</w:t>
      </w:r>
      <w:r w:rsidR="00332F0A">
        <w:rPr>
          <w:rFonts w:hint="eastAsia"/>
        </w:rPr>
        <w:t>られているため、受益者分担金</w:t>
      </w:r>
      <w:r>
        <w:rPr>
          <w:rFonts w:hint="eastAsia"/>
        </w:rPr>
        <w:t>は面積に応じて算定し（面積割）、一度限りご負担いただくものです。</w:t>
      </w:r>
    </w:p>
    <w:p w:rsidR="005469D7" w:rsidRPr="00746597" w:rsidRDefault="005469D7" w:rsidP="00393CA2"/>
    <w:p w:rsidR="005469D7" w:rsidRDefault="005469D7" w:rsidP="000E42CE">
      <w:pPr>
        <w:ind w:leftChars="300" w:left="630"/>
      </w:pPr>
      <w:r>
        <w:rPr>
          <w:rFonts w:hint="eastAsia"/>
        </w:rPr>
        <w:t>（根拠法令）</w:t>
      </w:r>
    </w:p>
    <w:p w:rsidR="005469D7" w:rsidRDefault="005469D7" w:rsidP="000E42CE">
      <w:pPr>
        <w:ind w:leftChars="300" w:left="630"/>
      </w:pPr>
      <w:r>
        <w:rPr>
          <w:rFonts w:hint="eastAsia"/>
        </w:rPr>
        <w:t>・比布町公共下水道事業受益者分担に関する条例</w:t>
      </w:r>
    </w:p>
    <w:p w:rsidR="005469D7" w:rsidRDefault="005469D7" w:rsidP="000E42CE">
      <w:pPr>
        <w:ind w:leftChars="300" w:left="630"/>
      </w:pPr>
      <w:r>
        <w:rPr>
          <w:rFonts w:hint="eastAsia"/>
        </w:rPr>
        <w:t>・</w:t>
      </w:r>
      <w:r w:rsidR="003E30C3">
        <w:rPr>
          <w:rFonts w:hint="eastAsia"/>
        </w:rPr>
        <w:t>比布町公共下水道事業受益者分担に関する</w:t>
      </w:r>
      <w:r>
        <w:rPr>
          <w:rFonts w:hint="eastAsia"/>
        </w:rPr>
        <w:t>条例施行規則</w:t>
      </w:r>
    </w:p>
    <w:p w:rsidR="005469D7" w:rsidRDefault="005469D7" w:rsidP="00393CA2"/>
    <w:p w:rsidR="005469D7" w:rsidRPr="008454C5" w:rsidRDefault="005469D7" w:rsidP="00393CA2">
      <w:pPr>
        <w:rPr>
          <w:b/>
        </w:rPr>
      </w:pPr>
      <w:r w:rsidRPr="008454C5">
        <w:rPr>
          <w:rFonts w:hint="eastAsia"/>
          <w:b/>
        </w:rPr>
        <w:t>２．対象となる土地</w:t>
      </w:r>
    </w:p>
    <w:p w:rsidR="005469D7" w:rsidRDefault="005469D7" w:rsidP="00DD4713">
      <w:pPr>
        <w:ind w:leftChars="300" w:left="630" w:firstLineChars="100" w:firstLine="210"/>
      </w:pPr>
      <w:r>
        <w:rPr>
          <w:rFonts w:hint="eastAsia"/>
        </w:rPr>
        <w:t>道路、公園、河川、水路を除くすべての土地が対象です。個人や会社ばかりでなく、国、道、町所有の土地についても対象となります。ただし、土地の利用状況によっては猶予・減免制度の適用があります。</w:t>
      </w:r>
    </w:p>
    <w:p w:rsidR="00356E02" w:rsidRDefault="00356E02" w:rsidP="000E42CE">
      <w:pPr>
        <w:ind w:leftChars="300" w:left="630"/>
      </w:pPr>
      <w:r>
        <w:rPr>
          <w:rFonts w:hint="eastAsia"/>
        </w:rPr>
        <w:t>※</w:t>
      </w:r>
      <w:r w:rsidR="0099469B">
        <w:rPr>
          <w:rFonts w:hint="eastAsia"/>
        </w:rPr>
        <w:t>猶予・</w:t>
      </w:r>
      <w:r>
        <w:rPr>
          <w:rFonts w:hint="eastAsia"/>
        </w:rPr>
        <w:t>減免</w:t>
      </w:r>
      <w:r w:rsidR="0099469B">
        <w:rPr>
          <w:rFonts w:hint="eastAsia"/>
        </w:rPr>
        <w:t>制度</w:t>
      </w:r>
      <w:r w:rsidR="002C308B">
        <w:rPr>
          <w:rFonts w:hint="eastAsia"/>
        </w:rPr>
        <w:t>に</w:t>
      </w:r>
      <w:r>
        <w:rPr>
          <w:rFonts w:hint="eastAsia"/>
        </w:rPr>
        <w:t>ついては後述</w:t>
      </w:r>
    </w:p>
    <w:p w:rsidR="005469D7" w:rsidRPr="0025077A" w:rsidRDefault="005469D7" w:rsidP="00393CA2"/>
    <w:p w:rsidR="00281BC2" w:rsidRPr="008454C5" w:rsidRDefault="001C56BE" w:rsidP="00281BC2">
      <w:pPr>
        <w:rPr>
          <w:b/>
        </w:rPr>
      </w:pPr>
      <w:r>
        <w:rPr>
          <w:rFonts w:hint="eastAsia"/>
          <w:b/>
        </w:rPr>
        <w:t>３</w:t>
      </w:r>
      <w:r w:rsidR="00281BC2" w:rsidRPr="008454C5">
        <w:rPr>
          <w:rFonts w:hint="eastAsia"/>
          <w:b/>
        </w:rPr>
        <w:t>．申告書の確認及び提出</w:t>
      </w:r>
    </w:p>
    <w:p w:rsidR="00281BC2" w:rsidRDefault="00281BC2" w:rsidP="007D0909">
      <w:pPr>
        <w:ind w:leftChars="300" w:left="630"/>
      </w:pPr>
      <w:r>
        <w:rPr>
          <w:rFonts w:hint="eastAsia"/>
        </w:rPr>
        <w:t>①受益者が町内に在住の場合</w:t>
      </w:r>
    </w:p>
    <w:p w:rsidR="00281BC2" w:rsidRDefault="00281BC2" w:rsidP="007D0909">
      <w:pPr>
        <w:ind w:leftChars="300" w:left="630" w:firstLineChars="100" w:firstLine="210"/>
      </w:pPr>
      <w:r>
        <w:rPr>
          <w:rFonts w:hint="eastAsia"/>
        </w:rPr>
        <w:t>６月末～７月に町の職員がご自宅まで受益者分担金制度について説明に伺います。</w:t>
      </w:r>
    </w:p>
    <w:p w:rsidR="00281BC2" w:rsidRDefault="00281BC2" w:rsidP="007D0909">
      <w:pPr>
        <w:ind w:leftChars="300" w:left="630" w:firstLineChars="100" w:firstLine="210"/>
      </w:pPr>
      <w:r>
        <w:rPr>
          <w:rFonts w:hint="eastAsia"/>
        </w:rPr>
        <w:t>併せて土地の所在、面積、所有者について確認いただき、内容に不備がなければ受益者申告書をご提出していただきます。</w:t>
      </w:r>
    </w:p>
    <w:p w:rsidR="00281BC2" w:rsidRDefault="00281BC2" w:rsidP="007D0909">
      <w:pPr>
        <w:ind w:leftChars="300" w:left="630"/>
      </w:pPr>
      <w:r>
        <w:rPr>
          <w:rFonts w:hint="eastAsia"/>
        </w:rPr>
        <w:t>②受益者が町外に在住の場合</w:t>
      </w:r>
    </w:p>
    <w:p w:rsidR="00281BC2" w:rsidRDefault="00281BC2" w:rsidP="007D0909">
      <w:pPr>
        <w:ind w:leftChars="300" w:left="630" w:firstLineChars="100" w:firstLine="210"/>
      </w:pPr>
      <w:r>
        <w:rPr>
          <w:rFonts w:hint="eastAsia"/>
        </w:rPr>
        <w:t>受益者申告書と下水道事業受益者分担</w:t>
      </w:r>
      <w:r w:rsidR="00576EB3">
        <w:rPr>
          <w:rFonts w:hint="eastAsia"/>
        </w:rPr>
        <w:t>制度</w:t>
      </w:r>
      <w:r>
        <w:rPr>
          <w:rFonts w:hint="eastAsia"/>
        </w:rPr>
        <w:t>についてのあらましを郵送させて頂きます。</w:t>
      </w:r>
    </w:p>
    <w:p w:rsidR="00281BC2" w:rsidRDefault="00281BC2" w:rsidP="007D0909">
      <w:pPr>
        <w:ind w:leftChars="300" w:left="630" w:firstLineChars="100" w:firstLine="210"/>
      </w:pPr>
      <w:r>
        <w:rPr>
          <w:rFonts w:hint="eastAsia"/>
        </w:rPr>
        <w:t>書類がお手元に届きましたら、</w:t>
      </w:r>
      <w:r w:rsidR="00576EB3">
        <w:rPr>
          <w:rFonts w:hint="eastAsia"/>
        </w:rPr>
        <w:t>内容についてご確認ください。申告書については</w:t>
      </w:r>
      <w:r>
        <w:rPr>
          <w:rFonts w:hint="eastAsia"/>
        </w:rPr>
        <w:t>郵送で受付を行ないますので、土地の所在、面積、所有者などを確認のうえ、ご提出をお願いします。記載に誤りがある場合や、変更がある場合はその旨ご記入下さい。</w:t>
      </w:r>
    </w:p>
    <w:p w:rsidR="00281BC2" w:rsidRDefault="00281BC2" w:rsidP="007D0909">
      <w:pPr>
        <w:ind w:leftChars="300" w:left="630"/>
      </w:pPr>
    </w:p>
    <w:p w:rsidR="00281BC2" w:rsidRDefault="00281BC2" w:rsidP="001262ED">
      <w:pPr>
        <w:ind w:leftChars="300" w:left="630" w:firstLineChars="100" w:firstLine="210"/>
      </w:pPr>
      <w:r>
        <w:rPr>
          <w:rFonts w:hint="eastAsia"/>
        </w:rPr>
        <w:t>上記の他、申告がないときは町が公簿に基づき賦課することになります。</w:t>
      </w:r>
    </w:p>
    <w:p w:rsidR="00332F0A" w:rsidRDefault="00332F0A" w:rsidP="00E3201E">
      <w:pPr>
        <w:rPr>
          <w:b/>
        </w:rPr>
      </w:pPr>
    </w:p>
    <w:p w:rsidR="00E3201E" w:rsidRPr="008454C5" w:rsidRDefault="001C56BE" w:rsidP="00E3201E">
      <w:pPr>
        <w:rPr>
          <w:b/>
        </w:rPr>
      </w:pPr>
      <w:r>
        <w:rPr>
          <w:rFonts w:hint="eastAsia"/>
          <w:b/>
        </w:rPr>
        <w:lastRenderedPageBreak/>
        <w:t>４</w:t>
      </w:r>
      <w:r w:rsidR="00332F0A">
        <w:rPr>
          <w:rFonts w:hint="eastAsia"/>
          <w:b/>
        </w:rPr>
        <w:t>．受益者分担金</w:t>
      </w:r>
      <w:r w:rsidR="00E3201E" w:rsidRPr="008454C5">
        <w:rPr>
          <w:rFonts w:hint="eastAsia"/>
          <w:b/>
        </w:rPr>
        <w:t>を納めていただく方（受益者）</w:t>
      </w:r>
    </w:p>
    <w:p w:rsidR="00E3201E" w:rsidRDefault="00E3201E" w:rsidP="008655B7">
      <w:pPr>
        <w:ind w:leftChars="300" w:left="630" w:firstLineChars="100" w:firstLine="210"/>
      </w:pPr>
      <w:r>
        <w:rPr>
          <w:rFonts w:hint="eastAsia"/>
        </w:rPr>
        <w:t>受益者とは「公共下水道が整備される区域内にある土地の所有者」です。ただし、その土地に、権利者（地上権、質権、使用貸借、賃貸借）がある場合は土地の所有者に代わり受益者となることができます。その場合権利者の承認が必要となります。</w:t>
      </w:r>
    </w:p>
    <w:p w:rsidR="00E3201E" w:rsidRDefault="00E3201E" w:rsidP="00393CA2"/>
    <w:p w:rsidR="00EB794C" w:rsidRPr="00EB794C" w:rsidRDefault="00EB794C" w:rsidP="00393CA2">
      <w:pPr>
        <w:rPr>
          <w:b/>
        </w:rPr>
      </w:pPr>
      <w:r w:rsidRPr="00EB794C">
        <w:rPr>
          <w:rFonts w:hint="eastAsia"/>
          <w:b/>
        </w:rPr>
        <w:t>土地所有者が受益者（納付者）となる場合（単独申告）</w:t>
      </w:r>
    </w:p>
    <w:p w:rsidR="00B22264" w:rsidRDefault="00D17E04" w:rsidP="00393CA2">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9" type="#_x0000_t8" style="position:absolute;left:0;text-align:left;margin-left:281.6pt;margin-top:238.2pt;width:105pt;height:28.5pt;rotation:180;z-index:251669504" adj="5246">
            <v:textbox style="mso-next-textbox:#_x0000_s1049" inset="5.85pt,.7pt,5.85pt,.7pt">
              <w:txbxContent>
                <w:p w:rsidR="00EB794C" w:rsidRPr="00EB794C" w:rsidRDefault="00EB794C" w:rsidP="0025077A">
                  <w:pPr>
                    <w:jc w:val="center"/>
                  </w:pPr>
                  <w:r>
                    <w:rPr>
                      <w:rFonts w:hint="eastAsia"/>
                    </w:rPr>
                    <w:t>居住者</w:t>
                  </w:r>
                  <w:r>
                    <w:rPr>
                      <w:rFonts w:hint="eastAsia"/>
                    </w:rPr>
                    <w:t>C</w:t>
                  </w:r>
                </w:p>
              </w:txbxContent>
            </v:textbox>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8" type="#_x0000_t7" style="position:absolute;left:0;text-align:left;margin-left:229.85pt;margin-top:283.2pt;width:202.5pt;height:55.5pt;z-index:251668480" adj="4363">
            <v:textbox style="mso-next-textbox:#_x0000_s1048" inset="5.85pt,.7pt,5.85pt,.7pt">
              <w:txbxContent>
                <w:p w:rsidR="00EB794C" w:rsidRDefault="00EB794C"/>
                <w:p w:rsidR="00EB794C" w:rsidRDefault="00EB794C" w:rsidP="0025077A">
                  <w:pPr>
                    <w:jc w:val="center"/>
                  </w:pPr>
                  <w:r>
                    <w:rPr>
                      <w:rFonts w:hint="eastAsia"/>
                    </w:rPr>
                    <w:t>土地所有者</w:t>
                  </w:r>
                  <w:r>
                    <w:rPr>
                      <w:rFonts w:hint="eastAsia"/>
                    </w:rPr>
                    <w:t>A</w:t>
                  </w:r>
                </w:p>
              </w:txbxContent>
            </v:textbox>
          </v:shape>
        </w:pict>
      </w:r>
      <w:r>
        <w:rPr>
          <w:noProof/>
        </w:rPr>
        <w:pict>
          <v:rect id="_x0000_s1047" style="position:absolute;left:0;text-align:left;margin-left:85.1pt;margin-top:266.7pt;width:78.75pt;height:39.75pt;z-index:251667456">
            <v:textbox style="mso-next-textbox:#_x0000_s1047" inset="5.85pt,.7pt,5.85pt,.7pt">
              <w:txbxContent>
                <w:p w:rsidR="00EB794C" w:rsidRDefault="00EB794C" w:rsidP="0025077A">
                  <w:pPr>
                    <w:jc w:val="center"/>
                  </w:pPr>
                  <w:r>
                    <w:rPr>
                      <w:rFonts w:hint="eastAsia"/>
                    </w:rPr>
                    <w:t>家屋所有者</w:t>
                  </w:r>
                  <w:r>
                    <w:rPr>
                      <w:rFonts w:hint="eastAsia"/>
                    </w:rPr>
                    <w:t>B</w:t>
                  </w:r>
                </w:p>
              </w:txbxContent>
            </v:textbox>
          </v:rect>
        </w:pict>
      </w:r>
      <w:r>
        <w:rPr>
          <w:noProof/>
        </w:rPr>
        <w:pict>
          <v:shape id="_x0000_s1046" type="#_x0000_t8" style="position:absolute;left:0;text-align:left;margin-left:73.1pt;margin-top:238.2pt;width:105pt;height:28.5pt;rotation:180;z-index:251666432" adj="5246">
            <v:textbox style="mso-next-textbox:#_x0000_s1046" inset="5.85pt,.7pt,5.85pt,.7pt">
              <w:txbxContent>
                <w:p w:rsidR="00EB794C" w:rsidRDefault="00EB794C" w:rsidP="0025077A">
                  <w:pPr>
                    <w:jc w:val="center"/>
                  </w:pPr>
                  <w:r>
                    <w:rPr>
                      <w:rFonts w:hint="eastAsia"/>
                    </w:rPr>
                    <w:t>居住者</w:t>
                  </w:r>
                  <w:r>
                    <w:rPr>
                      <w:rFonts w:hint="eastAsia"/>
                    </w:rPr>
                    <w:t>B</w:t>
                  </w:r>
                </w:p>
              </w:txbxContent>
            </v:textbox>
          </v:shape>
        </w:pict>
      </w:r>
      <w:r>
        <w:rPr>
          <w:noProof/>
        </w:rPr>
        <w:pict>
          <v:shape id="_x0000_s1045" type="#_x0000_t7" style="position:absolute;left:0;text-align:left;margin-left:21.35pt;margin-top:283.2pt;width:202.5pt;height:55.5pt;z-index:251665408" adj="4363">
            <v:textbox style="mso-next-textbox:#_x0000_s1045" inset="5.85pt,.7pt,5.85pt,.7pt">
              <w:txbxContent>
                <w:p w:rsidR="00EB794C" w:rsidRDefault="00EB794C"/>
                <w:p w:rsidR="00EB794C" w:rsidRDefault="00EB794C" w:rsidP="0025077A">
                  <w:pPr>
                    <w:jc w:val="center"/>
                  </w:pPr>
                  <w:r>
                    <w:rPr>
                      <w:rFonts w:hint="eastAsia"/>
                    </w:rPr>
                    <w:t>土地所有者</w:t>
                  </w:r>
                  <w:r>
                    <w:rPr>
                      <w:rFonts w:hint="eastAsia"/>
                    </w:rPr>
                    <w:t>A</w:t>
                  </w:r>
                </w:p>
              </w:txbxContent>
            </v:textbox>
          </v:shape>
        </w:pict>
      </w:r>
      <w:r>
        <w:rPr>
          <w:noProof/>
        </w:rPr>
        <w:pict>
          <v:rect id="_x0000_s1044" style="position:absolute;left:0;text-align:left;margin-left:1.1pt;margin-top:217.95pt;width:450.75pt;height:149.25pt;z-index:251664384" filled="f">
            <v:textbox style="mso-next-textbox:#_x0000_s1044" inset="5.85pt,.7pt,5.85pt,.7pt">
              <w:txbxContent>
                <w:p w:rsidR="00EB794C" w:rsidRDefault="00EB794C"/>
                <w:p w:rsidR="00EB794C" w:rsidRDefault="00EB794C"/>
                <w:p w:rsidR="00EB794C" w:rsidRDefault="00EB794C"/>
                <w:p w:rsidR="00EB794C" w:rsidRDefault="00EB794C"/>
                <w:p w:rsidR="00EB794C" w:rsidRDefault="00EB794C"/>
                <w:p w:rsidR="00EB794C" w:rsidRDefault="00EB794C"/>
                <w:p w:rsidR="00EB794C" w:rsidRDefault="00EB794C"/>
                <w:p w:rsidR="00EB794C" w:rsidRPr="00EB794C" w:rsidRDefault="00EB794C" w:rsidP="0025077A">
                  <w:pPr>
                    <w:jc w:val="center"/>
                    <w:rPr>
                      <w:b/>
                    </w:rPr>
                  </w:pPr>
                  <w:r w:rsidRPr="00EB794C">
                    <w:rPr>
                      <w:rFonts w:hint="eastAsia"/>
                      <w:b/>
                    </w:rPr>
                    <w:t>受益者</w:t>
                  </w:r>
                  <w:r w:rsidR="00931FB5">
                    <w:rPr>
                      <w:rFonts w:hint="eastAsia"/>
                      <w:b/>
                    </w:rPr>
                    <w:t>＝</w:t>
                  </w:r>
                  <w:r w:rsidR="00931FB5">
                    <w:rPr>
                      <w:rFonts w:hint="eastAsia"/>
                      <w:b/>
                    </w:rPr>
                    <w:t>A</w:t>
                  </w:r>
                  <w:r w:rsidR="00931FB5">
                    <w:rPr>
                      <w:rFonts w:hint="eastAsia"/>
                      <w:b/>
                    </w:rPr>
                    <w:t>さんと</w:t>
                  </w:r>
                  <w:r w:rsidR="00931FB5">
                    <w:rPr>
                      <w:rFonts w:hint="eastAsia"/>
                      <w:b/>
                    </w:rPr>
                    <w:t>B</w:t>
                  </w:r>
                  <w:r w:rsidR="00931FB5">
                    <w:rPr>
                      <w:rFonts w:hint="eastAsia"/>
                      <w:b/>
                    </w:rPr>
                    <w:t>さんの協議の上決定</w:t>
                  </w:r>
                </w:p>
              </w:txbxContent>
            </v:textbox>
          </v:rect>
        </w:pict>
      </w:r>
      <w:r>
        <w:rPr>
          <w:noProof/>
        </w:rPr>
        <w:pict>
          <v:rect id="_x0000_s1050" style="position:absolute;left:0;text-align:left;margin-left:293.6pt;margin-top:266.7pt;width:78.75pt;height:39.75pt;z-index:251670528">
            <v:textbox style="mso-next-textbox:#_x0000_s1050" inset="5.85pt,.7pt,5.85pt,.7pt">
              <w:txbxContent>
                <w:p w:rsidR="00EB794C" w:rsidRDefault="00EB794C" w:rsidP="0025077A">
                  <w:pPr>
                    <w:jc w:val="center"/>
                  </w:pPr>
                  <w:r>
                    <w:rPr>
                      <w:rFonts w:hint="eastAsia"/>
                    </w:rPr>
                    <w:t>家屋所有者</w:t>
                  </w:r>
                  <w:r>
                    <w:rPr>
                      <w:rFonts w:hint="eastAsia"/>
                    </w:rPr>
                    <w:t>B</w:t>
                  </w:r>
                </w:p>
              </w:txbxContent>
            </v:textbox>
          </v:rect>
        </w:pict>
      </w:r>
      <w:r>
        <w:rPr>
          <w:noProof/>
        </w:rPr>
        <w:pict>
          <v:rect id="_x0000_s1033" style="position:absolute;left:0;text-align:left;margin-left:1.1pt;margin-top:1.95pt;width:450.75pt;height:149.25pt;z-index:251656190" filled="f">
            <v:textbox style="mso-next-textbox:#_x0000_s1033" inset="5.85pt,.7pt,5.85pt,.7pt">
              <w:txbxContent>
                <w:p w:rsidR="0025077A" w:rsidRDefault="0025077A"/>
                <w:p w:rsidR="0025077A" w:rsidRDefault="0025077A"/>
                <w:p w:rsidR="0025077A" w:rsidRDefault="0025077A"/>
                <w:p w:rsidR="0025077A" w:rsidRDefault="0025077A"/>
                <w:p w:rsidR="0025077A" w:rsidRDefault="0025077A"/>
                <w:p w:rsidR="0025077A" w:rsidRDefault="0025077A"/>
                <w:p w:rsidR="0025077A" w:rsidRDefault="0025077A"/>
                <w:p w:rsidR="0025077A" w:rsidRPr="00EB794C" w:rsidRDefault="0025077A" w:rsidP="0025077A">
                  <w:pPr>
                    <w:jc w:val="center"/>
                    <w:rPr>
                      <w:b/>
                    </w:rPr>
                  </w:pPr>
                  <w:r w:rsidRPr="00EB794C">
                    <w:rPr>
                      <w:rFonts w:hint="eastAsia"/>
                      <w:b/>
                    </w:rPr>
                    <w:t>受益者</w:t>
                  </w:r>
                  <w:r w:rsidR="00EB794C">
                    <w:rPr>
                      <w:rFonts w:hint="eastAsia"/>
                      <w:b/>
                    </w:rPr>
                    <w:t>＝</w:t>
                  </w:r>
                  <w:r w:rsidRPr="00EB794C">
                    <w:rPr>
                      <w:rFonts w:hint="eastAsia"/>
                      <w:b/>
                    </w:rPr>
                    <w:t>A</w:t>
                  </w:r>
                  <w:r w:rsidRPr="00EB794C">
                    <w:rPr>
                      <w:rFonts w:hint="eastAsia"/>
                      <w:b/>
                    </w:rPr>
                    <w:t>さん</w:t>
                  </w:r>
                </w:p>
              </w:txbxContent>
            </v:textbox>
          </v:rect>
        </w:pict>
      </w:r>
    </w:p>
    <w:p w:rsidR="00B22264" w:rsidRDefault="00D17E04" w:rsidP="00393CA2">
      <w:r>
        <w:rPr>
          <w:noProof/>
        </w:rPr>
        <w:pict>
          <v:shape id="_x0000_s1035" type="#_x0000_t8" style="position:absolute;left:0;text-align:left;margin-left:281.6pt;margin-top:4.2pt;width:105pt;height:28.5pt;rotation:180;z-index:251662336" adj="5246">
            <v:textbox style="mso-next-textbox:#_x0000_s1035" inset="5.85pt,.7pt,5.85pt,.7pt">
              <w:txbxContent>
                <w:p w:rsidR="0025077A" w:rsidRPr="00EB794C" w:rsidRDefault="0025077A" w:rsidP="0025077A">
                  <w:pPr>
                    <w:jc w:val="center"/>
                  </w:pPr>
                  <w:r>
                    <w:rPr>
                      <w:rFonts w:hint="eastAsia"/>
                    </w:rPr>
                    <w:t>居住者</w:t>
                  </w:r>
                  <w:r w:rsidR="00EB794C" w:rsidRPr="00EB794C">
                    <w:rPr>
                      <w:rFonts w:hint="eastAsia"/>
                    </w:rPr>
                    <w:t>B</w:t>
                  </w:r>
                </w:p>
              </w:txbxContent>
            </v:textbox>
          </v:shape>
        </w:pict>
      </w:r>
      <w:r>
        <w:rPr>
          <w:noProof/>
        </w:rPr>
        <w:pict>
          <v:rect id="_x0000_s1030" style="position:absolute;left:0;text-align:left;margin-left:85.1pt;margin-top:32.7pt;width:78.75pt;height:39.75pt;z-index:251660288">
            <v:textbox style="mso-next-textbox:#_x0000_s1030" inset="5.85pt,.7pt,5.85pt,.7pt">
              <w:txbxContent>
                <w:p w:rsidR="00B22264" w:rsidRDefault="00B22264" w:rsidP="0025077A">
                  <w:pPr>
                    <w:jc w:val="center"/>
                  </w:pPr>
                  <w:r>
                    <w:rPr>
                      <w:rFonts w:hint="eastAsia"/>
                    </w:rPr>
                    <w:t>家屋所有者</w:t>
                  </w:r>
                  <w:r>
                    <w:rPr>
                      <w:rFonts w:hint="eastAsia"/>
                    </w:rPr>
                    <w:t>A</w:t>
                  </w:r>
                </w:p>
              </w:txbxContent>
            </v:textbox>
          </v:rect>
        </w:pict>
      </w:r>
      <w:r>
        <w:rPr>
          <w:noProof/>
        </w:rPr>
        <w:pict>
          <v:shape id="_x0000_s1034" type="#_x0000_t7" style="position:absolute;left:0;text-align:left;margin-left:229.85pt;margin-top:49.2pt;width:202.5pt;height:55.5pt;z-index:251661312" adj="4363">
            <v:textbox style="mso-next-textbox:#_x0000_s1034" inset="5.85pt,.7pt,5.85pt,.7pt">
              <w:txbxContent>
                <w:p w:rsidR="0025077A" w:rsidRDefault="0025077A"/>
                <w:p w:rsidR="0025077A" w:rsidRDefault="0025077A" w:rsidP="0025077A">
                  <w:pPr>
                    <w:jc w:val="center"/>
                  </w:pPr>
                  <w:r>
                    <w:rPr>
                      <w:rFonts w:hint="eastAsia"/>
                    </w:rPr>
                    <w:t>土地所有者</w:t>
                  </w:r>
                  <w:r>
                    <w:rPr>
                      <w:rFonts w:hint="eastAsia"/>
                    </w:rPr>
                    <w:t>A</w:t>
                  </w:r>
                </w:p>
              </w:txbxContent>
            </v:textbox>
          </v:shape>
        </w:pict>
      </w:r>
      <w:r>
        <w:rPr>
          <w:noProof/>
        </w:rPr>
        <w:pict>
          <v:rect id="_x0000_s1036" style="position:absolute;left:0;text-align:left;margin-left:293.6pt;margin-top:32.7pt;width:78.75pt;height:39.75pt;z-index:251663360">
            <v:textbox style="mso-next-textbox:#_x0000_s1036" inset="5.85pt,.7pt,5.85pt,.7pt">
              <w:txbxContent>
                <w:p w:rsidR="0025077A" w:rsidRDefault="0025077A" w:rsidP="0025077A">
                  <w:pPr>
                    <w:jc w:val="center"/>
                  </w:pPr>
                  <w:r>
                    <w:rPr>
                      <w:rFonts w:hint="eastAsia"/>
                    </w:rPr>
                    <w:t>家屋所有者</w:t>
                  </w:r>
                  <w:r>
                    <w:rPr>
                      <w:rFonts w:hint="eastAsia"/>
                    </w:rPr>
                    <w:t>A</w:t>
                  </w:r>
                </w:p>
              </w:txbxContent>
            </v:textbox>
          </v:rect>
        </w:pict>
      </w:r>
      <w:r>
        <w:rPr>
          <w:noProof/>
        </w:rPr>
        <w:pict>
          <v:shape id="_x0000_s1031" type="#_x0000_t7" style="position:absolute;left:0;text-align:left;margin-left:21.35pt;margin-top:49.2pt;width:202.5pt;height:55.5pt;z-index:251657215" adj="4363">
            <v:textbox style="mso-next-textbox:#_x0000_s1031" inset="5.85pt,.7pt,5.85pt,.7pt">
              <w:txbxContent>
                <w:p w:rsidR="0025077A" w:rsidRDefault="0025077A"/>
                <w:p w:rsidR="0025077A" w:rsidRDefault="0025077A" w:rsidP="0025077A">
                  <w:pPr>
                    <w:jc w:val="center"/>
                  </w:pPr>
                  <w:r>
                    <w:rPr>
                      <w:rFonts w:hint="eastAsia"/>
                    </w:rPr>
                    <w:t>土地所有者</w:t>
                  </w:r>
                  <w:r>
                    <w:rPr>
                      <w:rFonts w:hint="eastAsia"/>
                    </w:rPr>
                    <w:t>A</w:t>
                  </w:r>
                </w:p>
              </w:txbxContent>
            </v:textbox>
          </v:shape>
        </w:pict>
      </w:r>
      <w:r>
        <w:rPr>
          <w:noProof/>
        </w:rPr>
        <w:pict>
          <v:shape id="_x0000_s1029" type="#_x0000_t8" style="position:absolute;left:0;text-align:left;margin-left:73.1pt;margin-top:4.2pt;width:105pt;height:28.5pt;rotation:180;z-index:251659264" adj="5246">
            <v:textbox style="mso-next-textbox:#_x0000_s1029" inset="5.85pt,.7pt,5.85pt,.7pt">
              <w:txbxContent>
                <w:p w:rsidR="00B22264" w:rsidRDefault="00B22264" w:rsidP="0025077A">
                  <w:pPr>
                    <w:jc w:val="center"/>
                  </w:pPr>
                  <w:r>
                    <w:rPr>
                      <w:rFonts w:hint="eastAsia"/>
                    </w:rPr>
                    <w:t>居住者</w:t>
                  </w:r>
                  <w:r>
                    <w:rPr>
                      <w:rFonts w:hint="eastAsia"/>
                    </w:rPr>
                    <w:t>A</w:t>
                  </w:r>
                </w:p>
              </w:txbxContent>
            </v:textbox>
          </v:shape>
        </w:pict>
      </w:r>
    </w:p>
    <w:p w:rsidR="00B22264" w:rsidRDefault="00B22264" w:rsidP="00393CA2"/>
    <w:p w:rsidR="00B22264" w:rsidRDefault="00B22264" w:rsidP="00393CA2"/>
    <w:p w:rsidR="00B22264" w:rsidRDefault="00B22264" w:rsidP="00393CA2"/>
    <w:p w:rsidR="00B22264" w:rsidRDefault="00B22264" w:rsidP="00393CA2"/>
    <w:p w:rsidR="00B22264" w:rsidRDefault="00B22264" w:rsidP="00393CA2"/>
    <w:p w:rsidR="00B22264" w:rsidRDefault="00B22264" w:rsidP="00393CA2"/>
    <w:p w:rsidR="00B22264" w:rsidRDefault="00B22264" w:rsidP="00393CA2"/>
    <w:p w:rsidR="00B22264" w:rsidRDefault="00EB794C" w:rsidP="00393CA2">
      <w:pPr>
        <w:rPr>
          <w:b/>
        </w:rPr>
      </w:pPr>
      <w:r w:rsidRPr="00EB794C">
        <w:rPr>
          <w:rFonts w:hint="eastAsia"/>
          <w:b/>
        </w:rPr>
        <w:t>土地所有者以外の方が受益者（納付者）となる場合（連署で申告）</w:t>
      </w:r>
    </w:p>
    <w:p w:rsidR="00EB794C" w:rsidRPr="00EB794C" w:rsidRDefault="00EB794C" w:rsidP="00EB794C">
      <w:pPr>
        <w:ind w:firstLineChars="100" w:firstLine="210"/>
      </w:pPr>
      <w:r w:rsidRPr="00EB794C">
        <w:rPr>
          <w:rFonts w:hint="eastAsia"/>
        </w:rPr>
        <w:t>土地</w:t>
      </w:r>
      <w:r>
        <w:rPr>
          <w:rFonts w:hint="eastAsia"/>
        </w:rPr>
        <w:t>を借りている方などが受益者となる場合、その方の借りている土地の面積、住所、氏名を記入して、必ず確認印をもって申告してください。</w:t>
      </w:r>
    </w:p>
    <w:p w:rsidR="00B22264" w:rsidRDefault="00B22264" w:rsidP="00393CA2"/>
    <w:p w:rsidR="00B22264" w:rsidRPr="00E3201E" w:rsidRDefault="00B22264" w:rsidP="00393CA2"/>
    <w:p w:rsidR="00EB794C" w:rsidRDefault="00EB794C" w:rsidP="00393CA2"/>
    <w:p w:rsidR="00EB794C" w:rsidRDefault="00EB794C" w:rsidP="00393CA2"/>
    <w:p w:rsidR="00EB794C" w:rsidRDefault="00EB794C" w:rsidP="00393CA2"/>
    <w:p w:rsidR="00EB794C" w:rsidRDefault="00EB794C" w:rsidP="00393CA2"/>
    <w:p w:rsidR="00EB794C" w:rsidRDefault="00EB794C" w:rsidP="00393CA2"/>
    <w:p w:rsidR="00EB794C" w:rsidRDefault="00EB794C" w:rsidP="00393CA2"/>
    <w:p w:rsidR="00EB794C" w:rsidRDefault="00EB794C" w:rsidP="00393CA2"/>
    <w:p w:rsidR="00281BC2" w:rsidRDefault="00281BC2" w:rsidP="00393CA2">
      <w:r>
        <w:rPr>
          <w:rFonts w:hint="eastAsia"/>
        </w:rPr>
        <w:t>※土地所有者の方が受益者となる場合は連署の必要はありません。</w:t>
      </w:r>
    </w:p>
    <w:p w:rsidR="00A261F2" w:rsidRDefault="00281BC2" w:rsidP="00393CA2">
      <w:r>
        <w:rPr>
          <w:rFonts w:hint="eastAsia"/>
        </w:rPr>
        <w:t xml:space="preserve">　借家、間借の方は受益者ではありません。</w:t>
      </w:r>
    </w:p>
    <w:p w:rsidR="00E723B1" w:rsidRDefault="00E723B1" w:rsidP="00393CA2"/>
    <w:p w:rsidR="00746597" w:rsidRPr="008454C5" w:rsidRDefault="001C56BE" w:rsidP="00746597">
      <w:pPr>
        <w:rPr>
          <w:b/>
        </w:rPr>
      </w:pPr>
      <w:r>
        <w:rPr>
          <w:rFonts w:hint="eastAsia"/>
          <w:b/>
        </w:rPr>
        <w:t>５</w:t>
      </w:r>
      <w:r w:rsidR="00746597" w:rsidRPr="008454C5">
        <w:rPr>
          <w:rFonts w:hint="eastAsia"/>
          <w:b/>
        </w:rPr>
        <w:t>．受益者に変更があったとき</w:t>
      </w:r>
    </w:p>
    <w:p w:rsidR="00746597" w:rsidRDefault="00746597" w:rsidP="00DD2955">
      <w:pPr>
        <w:ind w:leftChars="300" w:left="630" w:firstLineChars="100" w:firstLine="210"/>
      </w:pPr>
      <w:r>
        <w:rPr>
          <w:rFonts w:hint="eastAsia"/>
        </w:rPr>
        <w:t>負担金の納付の途中で住所が変わったり、土地の所有者または権利者に変更があった場合は、当該変更に係る当事者のうち新たに受益者となる方、もしくは双方合意の上「受益者変更届」を提出ください。この場合、届けた日までに納期が来てい</w:t>
      </w:r>
      <w:r w:rsidR="00332F0A">
        <w:rPr>
          <w:rFonts w:hint="eastAsia"/>
        </w:rPr>
        <w:t>る負担金については、前の受益者に納めていただき、次の納期の分担金</w:t>
      </w:r>
      <w:r>
        <w:rPr>
          <w:rFonts w:hint="eastAsia"/>
        </w:rPr>
        <w:t>から新受益者に納めていただくことになります。</w:t>
      </w:r>
    </w:p>
    <w:p w:rsidR="00746597" w:rsidRDefault="00746597" w:rsidP="00393CA2"/>
    <w:p w:rsidR="00746597" w:rsidRDefault="00746597" w:rsidP="00393CA2"/>
    <w:p w:rsidR="00746597" w:rsidRDefault="00746597" w:rsidP="00393CA2"/>
    <w:p w:rsidR="004E4E80" w:rsidRPr="008454C5" w:rsidRDefault="004E4E80" w:rsidP="00393CA2">
      <w:pPr>
        <w:rPr>
          <w:b/>
        </w:rPr>
      </w:pPr>
      <w:r w:rsidRPr="008454C5">
        <w:rPr>
          <w:rFonts w:hint="eastAsia"/>
          <w:b/>
        </w:rPr>
        <w:lastRenderedPageBreak/>
        <w:t>６．負担金額と納める方法</w:t>
      </w:r>
    </w:p>
    <w:p w:rsidR="00746597" w:rsidRPr="00746597" w:rsidRDefault="008A3303" w:rsidP="00746597">
      <w:pPr>
        <w:ind w:leftChars="300" w:left="630" w:firstLineChars="100" w:firstLine="210"/>
      </w:pPr>
      <w:r>
        <w:rPr>
          <w:rFonts w:hint="eastAsia"/>
        </w:rPr>
        <w:t>比布町の分担</w:t>
      </w:r>
      <w:r w:rsidR="004E4E80">
        <w:rPr>
          <w:rFonts w:hint="eastAsia"/>
        </w:rPr>
        <w:t>金単価は</w:t>
      </w:r>
      <w:r w:rsidR="00576EB3">
        <w:rPr>
          <w:rFonts w:hint="eastAsia"/>
          <w:u w:val="single"/>
        </w:rPr>
        <w:t>310</w:t>
      </w:r>
      <w:r w:rsidR="004E4E80" w:rsidRPr="00E3201E">
        <w:rPr>
          <w:rFonts w:hint="eastAsia"/>
          <w:u w:val="single"/>
        </w:rPr>
        <w:t>円／㎡</w:t>
      </w:r>
      <w:r w:rsidR="004E4E80">
        <w:rPr>
          <w:rFonts w:hint="eastAsia"/>
        </w:rPr>
        <w:t>です。</w:t>
      </w:r>
      <w:r w:rsidR="00E3201E">
        <w:rPr>
          <w:rFonts w:hint="eastAsia"/>
        </w:rPr>
        <w:t>ご負担いただく金額は、皆様が所有されてい</w:t>
      </w:r>
      <w:r w:rsidR="004E4E80">
        <w:rPr>
          <w:rFonts w:hint="eastAsia"/>
        </w:rPr>
        <w:t>る土地、または権利者である土地の面積に</w:t>
      </w:r>
      <w:r w:rsidR="00576EB3">
        <w:rPr>
          <w:rFonts w:hint="eastAsia"/>
        </w:rPr>
        <w:t>310</w:t>
      </w:r>
      <w:r w:rsidR="004E4E80">
        <w:rPr>
          <w:rFonts w:hint="eastAsia"/>
        </w:rPr>
        <w:t>円を乗じて算出した額となります。</w:t>
      </w:r>
    </w:p>
    <w:p w:rsidR="00174DB8" w:rsidRDefault="00D17E04" w:rsidP="00393CA2">
      <w:r>
        <w:rPr>
          <w:noProof/>
        </w:rPr>
        <w:pict>
          <v:shapetype id="_x0000_t202" coordsize="21600,21600" o:spt="202" path="m,l,21600r21600,l21600,xe">
            <v:stroke joinstyle="miter"/>
            <v:path gradientshapeok="t" o:connecttype="rect"/>
          </v:shapetype>
          <v:shape id="_x0000_s1052" type="#_x0000_t202" style="position:absolute;left:0;text-align:left;margin-left:-.4pt;margin-top:8.6pt;width:408pt;height:40.5pt;z-index:251671552">
            <v:textbox inset="5.85pt,.7pt,5.85pt,.7pt">
              <w:txbxContent>
                <w:p w:rsidR="00CC7F59" w:rsidRDefault="00CC7F59" w:rsidP="00CC7F59">
                  <w:r>
                    <w:rPr>
                      <w:rFonts w:hint="eastAsia"/>
                    </w:rPr>
                    <w:t>（計算例）</w:t>
                  </w:r>
                  <w:r>
                    <w:rPr>
                      <w:rFonts w:hint="eastAsia"/>
                    </w:rPr>
                    <w:t>250.00</w:t>
                  </w:r>
                  <w:r w:rsidR="00332F0A">
                    <w:rPr>
                      <w:rFonts w:hint="eastAsia"/>
                    </w:rPr>
                    <w:t>㎡の土地所有者の分担</w:t>
                  </w:r>
                  <w:r>
                    <w:rPr>
                      <w:rFonts w:hint="eastAsia"/>
                    </w:rPr>
                    <w:t>金額は全額で</w:t>
                  </w:r>
                </w:p>
                <w:p w:rsidR="00CC7F59" w:rsidRDefault="00CC7F59" w:rsidP="00CC7F59">
                  <w:r>
                    <w:rPr>
                      <w:rFonts w:hint="eastAsia"/>
                    </w:rPr>
                    <w:t xml:space="preserve">　　　　　</w:t>
                  </w:r>
                  <w:r>
                    <w:rPr>
                      <w:rFonts w:hint="eastAsia"/>
                    </w:rPr>
                    <w:t>250.00</w:t>
                  </w:r>
                  <w:r>
                    <w:rPr>
                      <w:rFonts w:hint="eastAsia"/>
                    </w:rPr>
                    <w:t xml:space="preserve">㎡　×　</w:t>
                  </w:r>
                  <w:r>
                    <w:rPr>
                      <w:rFonts w:hint="eastAsia"/>
                    </w:rPr>
                    <w:t>310</w:t>
                  </w:r>
                  <w:r>
                    <w:rPr>
                      <w:rFonts w:hint="eastAsia"/>
                    </w:rPr>
                    <w:t xml:space="preserve">円／㎡　＝　</w:t>
                  </w:r>
                  <w:r>
                    <w:rPr>
                      <w:rFonts w:hint="eastAsia"/>
                    </w:rPr>
                    <w:t>77,500</w:t>
                  </w:r>
                  <w:r w:rsidR="00576EB3">
                    <w:rPr>
                      <w:rFonts w:hint="eastAsia"/>
                    </w:rPr>
                    <w:t>円（</w:t>
                  </w:r>
                  <w:r w:rsidR="00576EB3">
                    <w:rPr>
                      <w:rFonts w:hint="eastAsia"/>
                    </w:rPr>
                    <w:t>10</w:t>
                  </w:r>
                  <w:r>
                    <w:rPr>
                      <w:rFonts w:hint="eastAsia"/>
                    </w:rPr>
                    <w:t>円未満端数切り捨て）</w:t>
                  </w:r>
                </w:p>
                <w:p w:rsidR="00CC7F59" w:rsidRPr="00CC7F59" w:rsidRDefault="00CC7F59"/>
              </w:txbxContent>
            </v:textbox>
          </v:shape>
        </w:pict>
      </w:r>
    </w:p>
    <w:p w:rsidR="00174DB8" w:rsidRDefault="00174DB8" w:rsidP="00393CA2"/>
    <w:p w:rsidR="00CC7F59" w:rsidRDefault="00D17E04" w:rsidP="00393CA2">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left:0;text-align:left;margin-left:16.55pt;margin-top:14.9pt;width:38.05pt;height:34.5pt;rotation:90;flip:x;z-index:251673600" o:connectortype="elbow" adj="21628,86400,-50665">
            <v:stroke endarrow="block"/>
          </v:shape>
        </w:pict>
      </w:r>
    </w:p>
    <w:p w:rsidR="00174DB8" w:rsidRDefault="00D17E04" w:rsidP="00393CA2">
      <w:r>
        <w:rPr>
          <w:noProof/>
        </w:rPr>
        <w:pict>
          <v:shape id="_x0000_s1053" type="#_x0000_t202" style="position:absolute;left:0;text-align:left;margin-left:52.85pt;margin-top:13.1pt;width:396pt;height:39pt;z-index:251672576">
            <v:textbox style="mso-next-textbox:#_x0000_s1053" inset="5.85pt,.7pt,5.85pt,.7pt">
              <w:txbxContent>
                <w:p w:rsidR="00CC7F59" w:rsidRDefault="00CC7F59" w:rsidP="00CC7F59">
                  <w:r>
                    <w:rPr>
                      <w:rFonts w:hint="eastAsia"/>
                    </w:rPr>
                    <w:t>・一括払い</w:t>
                  </w:r>
                </w:p>
                <w:p w:rsidR="00FB08F8" w:rsidRDefault="00CC7F59" w:rsidP="00CC7F59">
                  <w:r>
                    <w:rPr>
                      <w:rFonts w:hint="eastAsia"/>
                    </w:rPr>
                    <w:t xml:space="preserve">　第１期（７月）に</w:t>
                  </w:r>
                  <w:r>
                    <w:rPr>
                      <w:rFonts w:hint="eastAsia"/>
                    </w:rPr>
                    <w:t>77,500</w:t>
                  </w:r>
                  <w:r>
                    <w:rPr>
                      <w:rFonts w:hint="eastAsia"/>
                    </w:rPr>
                    <w:t>円支払いで完了</w:t>
                  </w:r>
                </w:p>
                <w:p w:rsidR="00CC7F59" w:rsidRPr="00CC7F59" w:rsidRDefault="00CC7F59"/>
              </w:txbxContent>
            </v:textbox>
          </v:shape>
        </w:pict>
      </w:r>
    </w:p>
    <w:p w:rsidR="00CC7F59" w:rsidRDefault="00D17E04" w:rsidP="00393CA2">
      <w:r>
        <w:rPr>
          <w:noProof/>
        </w:rPr>
        <w:pict>
          <v:shape id="_x0000_s1057" type="#_x0000_t34" style="position:absolute;left:0;text-align:left;margin-left:-16.55pt;margin-top:50.05pt;width:104.25pt;height:34.5pt;rotation:90;flip:x;z-index:251675648" o:connectortype="elbow" adj="21610,110223,-18492">
            <v:stroke endarrow="block"/>
          </v:shape>
        </w:pict>
      </w:r>
    </w:p>
    <w:p w:rsidR="00CC7F59" w:rsidRDefault="00CC7F59" w:rsidP="00393CA2"/>
    <w:p w:rsidR="00CC7F59" w:rsidRDefault="00D17E04" w:rsidP="00393CA2">
      <w:r>
        <w:rPr>
          <w:noProof/>
        </w:rPr>
        <w:pict>
          <v:shape id="_x0000_s1056" type="#_x0000_t202" style="position:absolute;left:0;text-align:left;margin-left:52.85pt;margin-top:16.1pt;width:396pt;height:136.5pt;z-index:251674624">
            <v:textbox style="mso-next-textbox:#_x0000_s1056" inset="5.85pt,.7pt,5.85pt,.7pt">
              <w:txbxContent>
                <w:p w:rsidR="00CC7F59" w:rsidRDefault="00CC7F59" w:rsidP="00CC7F59">
                  <w:r>
                    <w:rPr>
                      <w:rFonts w:hint="eastAsia"/>
                    </w:rPr>
                    <w:t>・分割払い</w:t>
                  </w:r>
                </w:p>
                <w:p w:rsidR="00CC7F59" w:rsidRDefault="00CC7F59" w:rsidP="00CC7F59">
                  <w:r>
                    <w:rPr>
                      <w:rFonts w:hint="eastAsia"/>
                    </w:rPr>
                    <w:t xml:space="preserve">　①第１期：</w:t>
                  </w:r>
                  <w:r>
                    <w:rPr>
                      <w:rFonts w:hint="eastAsia"/>
                    </w:rPr>
                    <w:t>3,800</w:t>
                  </w:r>
                  <w:r>
                    <w:rPr>
                      <w:rFonts w:hint="eastAsia"/>
                    </w:rPr>
                    <w:t>円</w:t>
                  </w:r>
                  <w:r>
                    <w:rPr>
                      <w:rFonts w:hint="eastAsia"/>
                    </w:rPr>
                    <w:t>+1,500</w:t>
                  </w:r>
                  <w:r>
                    <w:rPr>
                      <w:rFonts w:hint="eastAsia"/>
                    </w:rPr>
                    <w:t>円（端数）</w:t>
                  </w:r>
                  <w:r w:rsidR="00C438DC">
                    <w:rPr>
                      <w:rFonts w:hint="eastAsia"/>
                    </w:rPr>
                    <w:t xml:space="preserve"> </w:t>
                  </w:r>
                  <w:r w:rsidR="00C438DC">
                    <w:rPr>
                      <w:rFonts w:hint="eastAsia"/>
                    </w:rPr>
                    <w:t xml:space="preserve">　　</w:t>
                  </w:r>
                  <w:r>
                    <w:rPr>
                      <w:rFonts w:hint="eastAsia"/>
                    </w:rPr>
                    <w:t>＝</w:t>
                  </w:r>
                  <w:r>
                    <w:rPr>
                      <w:rFonts w:hint="eastAsia"/>
                    </w:rPr>
                    <w:t>5,300</w:t>
                  </w:r>
                  <w:r>
                    <w:rPr>
                      <w:rFonts w:hint="eastAsia"/>
                    </w:rPr>
                    <w:t>円</w:t>
                  </w:r>
                </w:p>
                <w:p w:rsidR="00CC7F59" w:rsidRDefault="00CC7F59" w:rsidP="00CC7F59">
                  <w:r>
                    <w:rPr>
                      <w:rFonts w:hint="eastAsia"/>
                    </w:rPr>
                    <w:t xml:space="preserve">　②第２期以降：</w:t>
                  </w:r>
                  <w:r>
                    <w:rPr>
                      <w:rFonts w:hint="eastAsia"/>
                    </w:rPr>
                    <w:t>3,800</w:t>
                  </w:r>
                  <w:r>
                    <w:rPr>
                      <w:rFonts w:hint="eastAsia"/>
                    </w:rPr>
                    <w:t>円×</w:t>
                  </w:r>
                  <w:r>
                    <w:rPr>
                      <w:rFonts w:hint="eastAsia"/>
                    </w:rPr>
                    <w:t>19</w:t>
                  </w:r>
                  <w:r>
                    <w:rPr>
                      <w:rFonts w:hint="eastAsia"/>
                    </w:rPr>
                    <w:t>回</w:t>
                  </w:r>
                  <w:r w:rsidR="00576EB3">
                    <w:rPr>
                      <w:rFonts w:hint="eastAsia"/>
                    </w:rPr>
                    <w:t xml:space="preserve">　</w:t>
                  </w:r>
                  <w:r w:rsidR="00C438DC">
                    <w:rPr>
                      <w:rFonts w:hint="eastAsia"/>
                    </w:rPr>
                    <w:t xml:space="preserve">　　</w:t>
                  </w:r>
                  <w:r w:rsidR="00576EB3">
                    <w:rPr>
                      <w:rFonts w:hint="eastAsia"/>
                    </w:rPr>
                    <w:t xml:space="preserve">　　</w:t>
                  </w:r>
                  <w:r>
                    <w:rPr>
                      <w:rFonts w:hint="eastAsia"/>
                    </w:rPr>
                    <w:t>＝</w:t>
                  </w:r>
                  <w:r>
                    <w:rPr>
                      <w:rFonts w:hint="eastAsia"/>
                    </w:rPr>
                    <w:t>72,200</w:t>
                  </w:r>
                  <w:r>
                    <w:rPr>
                      <w:rFonts w:hint="eastAsia"/>
                    </w:rPr>
                    <w:t>円</w:t>
                  </w:r>
                </w:p>
                <w:p w:rsidR="00CC7F59" w:rsidRDefault="00CC7F59" w:rsidP="00DD2955">
                  <w:pPr>
                    <w:spacing w:beforeLines="50"/>
                    <w:ind w:firstLineChars="1750" w:firstLine="3675"/>
                  </w:pPr>
                  <w:r>
                    <w:rPr>
                      <w:rFonts w:hint="eastAsia"/>
                    </w:rPr>
                    <w:t>①</w:t>
                  </w:r>
                  <w:r>
                    <w:rPr>
                      <w:rFonts w:hint="eastAsia"/>
                    </w:rPr>
                    <w:t>+</w:t>
                  </w:r>
                  <w:r>
                    <w:rPr>
                      <w:rFonts w:hint="eastAsia"/>
                    </w:rPr>
                    <w:t>②＝</w:t>
                  </w:r>
                  <w:r>
                    <w:rPr>
                      <w:rFonts w:hint="eastAsia"/>
                    </w:rPr>
                    <w:t>77,500</w:t>
                  </w:r>
                  <w:r>
                    <w:rPr>
                      <w:rFonts w:hint="eastAsia"/>
                    </w:rPr>
                    <w:t>円</w:t>
                  </w:r>
                </w:p>
                <w:p w:rsidR="00CC7F59" w:rsidRDefault="00CC7F59" w:rsidP="00CC7F59"/>
                <w:p w:rsidR="00CC7F59" w:rsidRDefault="00CC7F59" w:rsidP="00CC7F59">
                  <w:r>
                    <w:rPr>
                      <w:rFonts w:hint="eastAsia"/>
                    </w:rPr>
                    <w:t>納付期間は年に４回（７月、９月、１１月、１月の納入日）を５年続けます（２０回払い）</w:t>
                  </w:r>
                </w:p>
                <w:p w:rsidR="00CC7F59" w:rsidRPr="00CC7F59" w:rsidRDefault="00CC7F59" w:rsidP="00CC7F59"/>
              </w:txbxContent>
            </v:textbox>
          </v:shape>
        </w:pict>
      </w:r>
    </w:p>
    <w:p w:rsidR="00CC7F59" w:rsidRDefault="00CC7F59" w:rsidP="00393CA2"/>
    <w:p w:rsidR="00CC7F59" w:rsidRDefault="00CC7F59" w:rsidP="00393CA2"/>
    <w:p w:rsidR="00174DB8" w:rsidRDefault="00174DB8" w:rsidP="00393CA2"/>
    <w:p w:rsidR="00CC7F59" w:rsidRDefault="00CC7F59" w:rsidP="00393CA2"/>
    <w:p w:rsidR="00CC7F59" w:rsidRDefault="00CC7F59" w:rsidP="00393CA2"/>
    <w:p w:rsidR="00CC7F59" w:rsidRDefault="00CC7F59" w:rsidP="00393CA2"/>
    <w:p w:rsidR="00CC7F59" w:rsidRDefault="00CC7F59" w:rsidP="00393CA2"/>
    <w:p w:rsidR="00CC7F59" w:rsidRPr="00174DB8" w:rsidRDefault="00CC7F59" w:rsidP="00393CA2"/>
    <w:p w:rsidR="004E4E80" w:rsidRDefault="004E4E80" w:rsidP="00AB57AD">
      <w:pPr>
        <w:ind w:leftChars="300" w:left="630" w:firstLineChars="100" w:firstLine="210"/>
      </w:pPr>
      <w:r w:rsidRPr="00F02113">
        <w:rPr>
          <w:rFonts w:hint="eastAsia"/>
          <w:u w:val="single"/>
        </w:rPr>
        <w:t>支払総額は「一括払い」も「分割払い」も同額です。</w:t>
      </w:r>
      <w:r>
        <w:rPr>
          <w:rFonts w:hint="eastAsia"/>
        </w:rPr>
        <w:t>納める方法は納入通知書でのお支払いのみで口座引き落としは取り扱っておりませんのでご了承ください。納入通知書は７月に皆様のお手元に送付いたします。</w:t>
      </w:r>
    </w:p>
    <w:p w:rsidR="00AB57AD" w:rsidRDefault="00AB57AD" w:rsidP="00F02113">
      <w:pPr>
        <w:ind w:leftChars="300" w:left="630"/>
      </w:pPr>
      <w:r>
        <w:rPr>
          <w:rFonts w:hint="eastAsia"/>
        </w:rPr>
        <w:t xml:space="preserve">　なお、納入場所につきましては比布町役場、旭川信用金庫、比布町農業協同組合、北洋銀行、北海道銀行となっております。その他の金融機関につきましてはお取り扱いできませんのでご承知置き下さい。</w:t>
      </w:r>
    </w:p>
    <w:p w:rsidR="00B7766C" w:rsidRPr="00B7766C" w:rsidRDefault="00B7766C" w:rsidP="00DD2955">
      <w:pPr>
        <w:spacing w:beforeLines="50"/>
        <w:rPr>
          <w:b/>
          <w:color w:val="FF0000"/>
        </w:rPr>
      </w:pPr>
      <w:r w:rsidRPr="00B7766C">
        <w:rPr>
          <w:rFonts w:hint="eastAsia"/>
          <w:b/>
          <w:color w:val="FF0000"/>
        </w:rPr>
        <w:t xml:space="preserve">　　　※指定納期限を過ぎると、</w:t>
      </w:r>
      <w:r w:rsidR="00AF4308">
        <w:rPr>
          <w:rFonts w:hint="eastAsia"/>
          <w:b/>
          <w:color w:val="FF0000"/>
        </w:rPr>
        <w:t>年</w:t>
      </w:r>
      <w:r w:rsidRPr="00B7766C">
        <w:rPr>
          <w:rFonts w:hint="eastAsia"/>
          <w:b/>
          <w:color w:val="FF0000"/>
        </w:rPr>
        <w:t>１４．５％の割合で延滞金が加算されます。</w:t>
      </w:r>
    </w:p>
    <w:p w:rsidR="00B7766C" w:rsidRPr="00B7766C" w:rsidRDefault="00B7766C" w:rsidP="00393CA2"/>
    <w:p w:rsidR="00DD2F1B" w:rsidRPr="008454C5" w:rsidRDefault="001C56BE" w:rsidP="00393CA2">
      <w:pPr>
        <w:rPr>
          <w:b/>
        </w:rPr>
      </w:pPr>
      <w:r>
        <w:rPr>
          <w:rFonts w:hint="eastAsia"/>
          <w:b/>
        </w:rPr>
        <w:t>７</w:t>
      </w:r>
      <w:r w:rsidR="00DD2F1B" w:rsidRPr="008454C5">
        <w:rPr>
          <w:rFonts w:hint="eastAsia"/>
          <w:b/>
        </w:rPr>
        <w:t>．負担金納入までの流れ</w:t>
      </w:r>
    </w:p>
    <w:p w:rsidR="00FC7B2A" w:rsidRPr="00FC7B2A" w:rsidRDefault="00FC7B2A" w:rsidP="00393CA2">
      <w:r>
        <w:rPr>
          <w:rFonts w:hint="eastAsia"/>
        </w:rPr>
        <w:t xml:space="preserve">　　　申　告</w:t>
      </w:r>
    </w:p>
    <w:p w:rsidR="00FC7B2A" w:rsidRDefault="00B86A0C" w:rsidP="00FC7B2A">
      <w:pPr>
        <w:ind w:leftChars="300" w:left="630" w:firstLineChars="100" w:firstLine="210"/>
      </w:pPr>
      <w:r>
        <w:rPr>
          <w:rFonts w:hint="eastAsia"/>
        </w:rPr>
        <w:t>土地所有者へ申告書を送付（６</w:t>
      </w:r>
      <w:r w:rsidR="00DD2F1B">
        <w:rPr>
          <w:rFonts w:hint="eastAsia"/>
        </w:rPr>
        <w:t>月）</w:t>
      </w:r>
    </w:p>
    <w:p w:rsidR="00DD2F1B" w:rsidRDefault="00B86A0C" w:rsidP="00FC7B2A">
      <w:pPr>
        <w:ind w:leftChars="300" w:left="630" w:firstLineChars="100" w:firstLine="210"/>
      </w:pPr>
      <w:r>
        <w:rPr>
          <w:rFonts w:hint="eastAsia"/>
        </w:rPr>
        <w:t>受益者は申告書を町に提出（７</w:t>
      </w:r>
      <w:r w:rsidR="00DD2F1B">
        <w:rPr>
          <w:rFonts w:hint="eastAsia"/>
        </w:rPr>
        <w:t>月）</w:t>
      </w:r>
    </w:p>
    <w:p w:rsidR="00FC7B2A" w:rsidRDefault="00FC7B2A" w:rsidP="00FC7B2A">
      <w:r>
        <w:rPr>
          <w:rFonts w:hint="eastAsia"/>
        </w:rPr>
        <w:t xml:space="preserve">　　　　↓</w:t>
      </w:r>
    </w:p>
    <w:p w:rsidR="00DD2F1B" w:rsidRDefault="00DD2F1B" w:rsidP="00F02113">
      <w:pPr>
        <w:ind w:leftChars="300" w:left="630"/>
      </w:pPr>
      <w:r>
        <w:rPr>
          <w:rFonts w:hint="eastAsia"/>
        </w:rPr>
        <w:t>受益者負担金額の決定</w:t>
      </w:r>
    </w:p>
    <w:p w:rsidR="00DD2F1B" w:rsidRDefault="00B86A0C" w:rsidP="00FC7B2A">
      <w:pPr>
        <w:ind w:leftChars="300" w:left="630" w:firstLineChars="100" w:firstLine="210"/>
      </w:pPr>
      <w:r>
        <w:rPr>
          <w:rFonts w:hint="eastAsia"/>
        </w:rPr>
        <w:t>決定通知書送付（７</w:t>
      </w:r>
      <w:r w:rsidR="00DD2F1B">
        <w:rPr>
          <w:rFonts w:hint="eastAsia"/>
        </w:rPr>
        <w:t>月）</w:t>
      </w:r>
    </w:p>
    <w:p w:rsidR="00DD2F1B" w:rsidRDefault="00DD2F1B" w:rsidP="00FC7B2A">
      <w:pPr>
        <w:ind w:leftChars="300" w:left="630" w:firstLineChars="100" w:firstLine="210"/>
      </w:pPr>
      <w:r>
        <w:rPr>
          <w:rFonts w:hint="eastAsia"/>
        </w:rPr>
        <w:t>納付書送付（７月）</w:t>
      </w:r>
    </w:p>
    <w:p w:rsidR="00107517" w:rsidRDefault="00107517" w:rsidP="00FC7B2A">
      <w:pPr>
        <w:ind w:leftChars="300" w:left="630" w:firstLineChars="100" w:firstLine="210"/>
      </w:pPr>
      <w:r>
        <w:rPr>
          <w:rFonts w:hint="eastAsia"/>
        </w:rPr>
        <w:t>↓</w:t>
      </w:r>
    </w:p>
    <w:p w:rsidR="00DD2F1B" w:rsidRDefault="00DD2F1B" w:rsidP="00AB57AD">
      <w:pPr>
        <w:ind w:leftChars="300" w:left="630"/>
      </w:pPr>
      <w:r>
        <w:rPr>
          <w:rFonts w:hint="eastAsia"/>
        </w:rPr>
        <w:t>受益者負担金の納付（７月～）</w:t>
      </w:r>
    </w:p>
    <w:p w:rsidR="00746597" w:rsidRDefault="00746597" w:rsidP="00AB57AD">
      <w:pPr>
        <w:ind w:leftChars="300" w:left="630"/>
      </w:pPr>
    </w:p>
    <w:p w:rsidR="00E723B1" w:rsidRDefault="00E723B1" w:rsidP="00B7766C"/>
    <w:p w:rsidR="00746597" w:rsidRDefault="00746597" w:rsidP="00AB57AD">
      <w:pPr>
        <w:ind w:leftChars="300" w:left="630"/>
      </w:pPr>
    </w:p>
    <w:p w:rsidR="00DD2F1B" w:rsidRPr="008454C5" w:rsidRDefault="001C56BE" w:rsidP="00393CA2">
      <w:pPr>
        <w:rPr>
          <w:b/>
        </w:rPr>
      </w:pPr>
      <w:r>
        <w:rPr>
          <w:rFonts w:hint="eastAsia"/>
          <w:b/>
        </w:rPr>
        <w:lastRenderedPageBreak/>
        <w:t>８</w:t>
      </w:r>
      <w:r w:rsidR="00332F0A">
        <w:rPr>
          <w:rFonts w:hint="eastAsia"/>
          <w:b/>
        </w:rPr>
        <w:t>．分担金</w:t>
      </w:r>
      <w:r w:rsidR="00DD2F1B" w:rsidRPr="008454C5">
        <w:rPr>
          <w:rFonts w:hint="eastAsia"/>
          <w:b/>
        </w:rPr>
        <w:t>の徴収猶予</w:t>
      </w:r>
    </w:p>
    <w:p w:rsidR="00DD2F1B" w:rsidRDefault="00DD2F1B" w:rsidP="00A261F2">
      <w:pPr>
        <w:ind w:leftChars="300" w:left="630" w:firstLineChars="100" w:firstLine="210"/>
      </w:pPr>
      <w:r>
        <w:rPr>
          <w:rFonts w:hint="eastAsia"/>
        </w:rPr>
        <w:t>原則として賦課対象区域内にあるすべての土地に負担金がかかりますが、</w:t>
      </w:r>
      <w:r w:rsidR="00223BAF">
        <w:rPr>
          <w:rFonts w:hint="eastAsia"/>
        </w:rPr>
        <w:t>下記対象者に該当する場合は、各期間において</w:t>
      </w:r>
      <w:r>
        <w:rPr>
          <w:rFonts w:hint="eastAsia"/>
        </w:rPr>
        <w:t>徴収猶予があります。猶予を受けようとする方は、申告書に記入の上提出してください。</w:t>
      </w:r>
    </w:p>
    <w:tbl>
      <w:tblPr>
        <w:tblStyle w:val="a3"/>
        <w:tblW w:w="0" w:type="auto"/>
        <w:tblInd w:w="384" w:type="dxa"/>
        <w:tblLook w:val="04A0"/>
      </w:tblPr>
      <w:tblGrid>
        <w:gridCol w:w="4351"/>
        <w:gridCol w:w="4351"/>
      </w:tblGrid>
      <w:tr w:rsidR="005734EF" w:rsidTr="00870AD2">
        <w:tc>
          <w:tcPr>
            <w:tcW w:w="4351" w:type="dxa"/>
          </w:tcPr>
          <w:p w:rsidR="005734EF" w:rsidRDefault="005734EF" w:rsidP="007A30E3">
            <w:pPr>
              <w:jc w:val="center"/>
            </w:pPr>
            <w:r>
              <w:rPr>
                <w:rFonts w:hint="eastAsia"/>
              </w:rPr>
              <w:t>対象者</w:t>
            </w:r>
          </w:p>
        </w:tc>
        <w:tc>
          <w:tcPr>
            <w:tcW w:w="4351" w:type="dxa"/>
          </w:tcPr>
          <w:p w:rsidR="005734EF" w:rsidRDefault="005734EF" w:rsidP="007A30E3">
            <w:pPr>
              <w:jc w:val="center"/>
            </w:pPr>
            <w:r>
              <w:rPr>
                <w:rFonts w:hint="eastAsia"/>
              </w:rPr>
              <w:t>期間</w:t>
            </w:r>
          </w:p>
        </w:tc>
      </w:tr>
      <w:tr w:rsidR="005734EF" w:rsidTr="00870AD2">
        <w:tc>
          <w:tcPr>
            <w:tcW w:w="4351" w:type="dxa"/>
          </w:tcPr>
          <w:p w:rsidR="005734EF" w:rsidRDefault="00E208EF" w:rsidP="00393CA2">
            <w:r>
              <w:rPr>
                <w:rFonts w:hint="eastAsia"/>
              </w:rPr>
              <w:t>宅地以外の土地</w:t>
            </w:r>
            <w:r w:rsidR="007F5FFE">
              <w:rPr>
                <w:rFonts w:hint="eastAsia"/>
              </w:rPr>
              <w:t>（</w:t>
            </w:r>
            <w:r w:rsidR="007F5FFE">
              <w:rPr>
                <w:rFonts w:ascii="ＭＳ 明朝" w:eastAsia="ＭＳ 明朝" w:hAnsi="ＭＳ 明朝" w:hint="eastAsia"/>
              </w:rPr>
              <w:t>ただし、土地の状況により宅地と認められるものを除く。)</w:t>
            </w:r>
          </w:p>
        </w:tc>
        <w:tc>
          <w:tcPr>
            <w:tcW w:w="4351" w:type="dxa"/>
          </w:tcPr>
          <w:p w:rsidR="005734EF" w:rsidRDefault="0056495F" w:rsidP="00393CA2">
            <w:r>
              <w:rPr>
                <w:rFonts w:ascii="ＭＳ 明朝" w:eastAsia="ＭＳ 明朝" w:hAnsi="ＭＳ 明朝" w:hint="eastAsia"/>
              </w:rPr>
              <w:t>宅地として使用し、又は使用できる状況にあると認められるときまで(ただし、その期間が3年間を超えるときは3年間とする。)</w:t>
            </w:r>
          </w:p>
        </w:tc>
      </w:tr>
      <w:tr w:rsidR="005734EF" w:rsidTr="00870AD2">
        <w:tc>
          <w:tcPr>
            <w:tcW w:w="4351" w:type="dxa"/>
          </w:tcPr>
          <w:p w:rsidR="005734EF" w:rsidRDefault="005734EF" w:rsidP="00393CA2">
            <w:r>
              <w:rPr>
                <w:rFonts w:hint="eastAsia"/>
              </w:rPr>
              <w:t>裁判係争中の土地</w:t>
            </w:r>
          </w:p>
        </w:tc>
        <w:tc>
          <w:tcPr>
            <w:tcW w:w="4351" w:type="dxa"/>
          </w:tcPr>
          <w:p w:rsidR="005734EF" w:rsidRDefault="0056495F" w:rsidP="00393CA2">
            <w:r>
              <w:rPr>
                <w:rFonts w:hint="eastAsia"/>
              </w:rPr>
              <w:t>受益者</w:t>
            </w:r>
            <w:r w:rsidR="00A701CE">
              <w:rPr>
                <w:rFonts w:hint="eastAsia"/>
              </w:rPr>
              <w:t>の</w:t>
            </w:r>
            <w:r>
              <w:rPr>
                <w:rFonts w:hint="eastAsia"/>
              </w:rPr>
              <w:t>決定（判定）まで</w:t>
            </w:r>
          </w:p>
        </w:tc>
      </w:tr>
      <w:tr w:rsidR="005734EF" w:rsidTr="00870AD2">
        <w:tc>
          <w:tcPr>
            <w:tcW w:w="4351" w:type="dxa"/>
          </w:tcPr>
          <w:p w:rsidR="005734EF" w:rsidRDefault="005734EF" w:rsidP="00393CA2">
            <w:r>
              <w:rPr>
                <w:rFonts w:hint="eastAsia"/>
              </w:rPr>
              <w:t>災害、盗難その他事故</w:t>
            </w:r>
          </w:p>
        </w:tc>
        <w:tc>
          <w:tcPr>
            <w:tcW w:w="4351" w:type="dxa"/>
          </w:tcPr>
          <w:p w:rsidR="005734EF" w:rsidRDefault="005734EF" w:rsidP="00393CA2">
            <w:r>
              <w:rPr>
                <w:rFonts w:hint="eastAsia"/>
              </w:rPr>
              <w:t>町長が認定する期間</w:t>
            </w:r>
          </w:p>
        </w:tc>
      </w:tr>
      <w:tr w:rsidR="005734EF" w:rsidRPr="00136BB3" w:rsidTr="00870AD2">
        <w:tc>
          <w:tcPr>
            <w:tcW w:w="4351" w:type="dxa"/>
          </w:tcPr>
          <w:p w:rsidR="005734EF" w:rsidRPr="00136BB3" w:rsidRDefault="00A701CE" w:rsidP="00393CA2">
            <w:r w:rsidRPr="00136BB3">
              <w:rPr>
                <w:rFonts w:hint="eastAsia"/>
              </w:rPr>
              <w:t>その他町長が認めたもの</w:t>
            </w:r>
          </w:p>
        </w:tc>
        <w:tc>
          <w:tcPr>
            <w:tcW w:w="4351" w:type="dxa"/>
          </w:tcPr>
          <w:p w:rsidR="005734EF" w:rsidRPr="00136BB3" w:rsidRDefault="005734EF" w:rsidP="00393CA2">
            <w:r w:rsidRPr="00136BB3">
              <w:rPr>
                <w:rFonts w:hint="eastAsia"/>
              </w:rPr>
              <w:t>町長が認定する期間</w:t>
            </w:r>
          </w:p>
        </w:tc>
      </w:tr>
    </w:tbl>
    <w:p w:rsidR="00E208EF" w:rsidRDefault="00332F0A" w:rsidP="00870AD2">
      <w:pPr>
        <w:ind w:firstLineChars="100" w:firstLine="210"/>
      </w:pPr>
      <w:r>
        <w:rPr>
          <w:rFonts w:hint="eastAsia"/>
        </w:rPr>
        <w:t>※猶予理由が消滅し猶予を取消した受益者は、分担金</w:t>
      </w:r>
      <w:r w:rsidR="00E208EF">
        <w:rPr>
          <w:rFonts w:hint="eastAsia"/>
        </w:rPr>
        <w:t>をお支払いいただくことになります。</w:t>
      </w:r>
    </w:p>
    <w:p w:rsidR="005734EF" w:rsidRPr="00332F0A" w:rsidRDefault="005734EF" w:rsidP="00393CA2"/>
    <w:p w:rsidR="00DD2F1B" w:rsidRPr="008454C5" w:rsidRDefault="001C56BE" w:rsidP="00393CA2">
      <w:pPr>
        <w:rPr>
          <w:b/>
        </w:rPr>
      </w:pPr>
      <w:r>
        <w:rPr>
          <w:rFonts w:hint="eastAsia"/>
          <w:b/>
        </w:rPr>
        <w:t>９</w:t>
      </w:r>
      <w:r w:rsidR="00332F0A">
        <w:rPr>
          <w:rFonts w:hint="eastAsia"/>
          <w:b/>
        </w:rPr>
        <w:t>．分担金</w:t>
      </w:r>
      <w:r w:rsidR="00DD2F1B" w:rsidRPr="008454C5">
        <w:rPr>
          <w:rFonts w:hint="eastAsia"/>
          <w:b/>
        </w:rPr>
        <w:t>の減免</w:t>
      </w:r>
    </w:p>
    <w:p w:rsidR="00A701CE" w:rsidRDefault="00332F0A" w:rsidP="00870AD2">
      <w:pPr>
        <w:ind w:leftChars="300" w:left="630" w:firstLineChars="100" w:firstLine="210"/>
      </w:pPr>
      <w:r>
        <w:rPr>
          <w:rFonts w:hint="eastAsia"/>
        </w:rPr>
        <w:t>受益者分担金</w:t>
      </w:r>
      <w:r w:rsidR="00DD2F1B">
        <w:rPr>
          <w:rFonts w:hint="eastAsia"/>
        </w:rPr>
        <w:t>は、賦課区域内の</w:t>
      </w:r>
      <w:r>
        <w:rPr>
          <w:rFonts w:hint="eastAsia"/>
        </w:rPr>
        <w:t>全ての土地にかかりますが、次のような土地に当てはまる場合、分担金</w:t>
      </w:r>
      <w:r w:rsidR="00DD2F1B">
        <w:rPr>
          <w:rFonts w:hint="eastAsia"/>
        </w:rPr>
        <w:t>の一部または全部が免除されます。減免を受けようとする方は、申告書に記入の上提出してください。</w:t>
      </w:r>
    </w:p>
    <w:tbl>
      <w:tblPr>
        <w:tblStyle w:val="a3"/>
        <w:tblW w:w="0" w:type="auto"/>
        <w:tblInd w:w="392" w:type="dxa"/>
        <w:tblLook w:val="04A0"/>
      </w:tblPr>
      <w:tblGrid>
        <w:gridCol w:w="5211"/>
        <w:gridCol w:w="2127"/>
      </w:tblGrid>
      <w:tr w:rsidR="00C8484B" w:rsidTr="00870AD2">
        <w:tc>
          <w:tcPr>
            <w:tcW w:w="5211" w:type="dxa"/>
          </w:tcPr>
          <w:p w:rsidR="00C8484B" w:rsidRDefault="00C8484B" w:rsidP="007A30E3">
            <w:pPr>
              <w:jc w:val="center"/>
            </w:pPr>
            <w:r>
              <w:rPr>
                <w:rFonts w:hint="eastAsia"/>
              </w:rPr>
              <w:t>対象となる土地</w:t>
            </w:r>
          </w:p>
        </w:tc>
        <w:tc>
          <w:tcPr>
            <w:tcW w:w="2127" w:type="dxa"/>
          </w:tcPr>
          <w:p w:rsidR="00C8484B" w:rsidRDefault="00C8484B" w:rsidP="007A30E3">
            <w:pPr>
              <w:jc w:val="center"/>
            </w:pPr>
            <w:r>
              <w:rPr>
                <w:rFonts w:hint="eastAsia"/>
              </w:rPr>
              <w:t>減免率（％）</w:t>
            </w:r>
          </w:p>
        </w:tc>
      </w:tr>
      <w:tr w:rsidR="00C8484B" w:rsidTr="00870AD2">
        <w:tc>
          <w:tcPr>
            <w:tcW w:w="5211" w:type="dxa"/>
          </w:tcPr>
          <w:p w:rsidR="00C8484B" w:rsidRDefault="00C8484B" w:rsidP="00870AD2">
            <w:r>
              <w:rPr>
                <w:rFonts w:hint="eastAsia"/>
              </w:rPr>
              <w:t>１　国又は地方公共団体が所有又は使用する土地</w:t>
            </w:r>
          </w:p>
          <w:p w:rsidR="00C8484B" w:rsidRDefault="00C8484B" w:rsidP="00393CA2">
            <w:r>
              <w:rPr>
                <w:rFonts w:hint="eastAsia"/>
              </w:rPr>
              <w:t>（</w:t>
            </w:r>
            <w:r>
              <w:rPr>
                <w:rFonts w:hint="eastAsia"/>
              </w:rPr>
              <w:t>1</w:t>
            </w:r>
            <w:r>
              <w:rPr>
                <w:rFonts w:hint="eastAsia"/>
              </w:rPr>
              <w:t>）道路、公園、河川</w:t>
            </w:r>
          </w:p>
          <w:p w:rsidR="00C8484B" w:rsidRDefault="00C8484B" w:rsidP="00393CA2">
            <w:r>
              <w:rPr>
                <w:rFonts w:hint="eastAsia"/>
              </w:rPr>
              <w:t>（</w:t>
            </w:r>
            <w:r>
              <w:rPr>
                <w:rFonts w:hint="eastAsia"/>
              </w:rPr>
              <w:t>2</w:t>
            </w:r>
            <w:r>
              <w:rPr>
                <w:rFonts w:hint="eastAsia"/>
              </w:rPr>
              <w:t>）学校用地</w:t>
            </w:r>
          </w:p>
          <w:p w:rsidR="00C8484B" w:rsidRDefault="00C8484B" w:rsidP="00393CA2">
            <w:r>
              <w:rPr>
                <w:rFonts w:hint="eastAsia"/>
              </w:rPr>
              <w:t>（</w:t>
            </w:r>
            <w:r>
              <w:rPr>
                <w:rFonts w:hint="eastAsia"/>
              </w:rPr>
              <w:t>3</w:t>
            </w:r>
            <w:r>
              <w:rPr>
                <w:rFonts w:hint="eastAsia"/>
              </w:rPr>
              <w:t>）病院用地</w:t>
            </w:r>
          </w:p>
          <w:p w:rsidR="00C8484B" w:rsidRDefault="00C8484B" w:rsidP="00393CA2">
            <w:r>
              <w:rPr>
                <w:rFonts w:hint="eastAsia"/>
              </w:rPr>
              <w:t>（</w:t>
            </w:r>
            <w:r>
              <w:rPr>
                <w:rFonts w:hint="eastAsia"/>
              </w:rPr>
              <w:t>4</w:t>
            </w:r>
            <w:r>
              <w:rPr>
                <w:rFonts w:hint="eastAsia"/>
              </w:rPr>
              <w:t>）社会福祉施設用地</w:t>
            </w:r>
          </w:p>
          <w:p w:rsidR="00C8484B" w:rsidRDefault="00C8484B" w:rsidP="00393CA2">
            <w:r>
              <w:rPr>
                <w:rFonts w:hint="eastAsia"/>
              </w:rPr>
              <w:t>（</w:t>
            </w:r>
            <w:r>
              <w:rPr>
                <w:rFonts w:hint="eastAsia"/>
              </w:rPr>
              <w:t>5</w:t>
            </w:r>
            <w:r>
              <w:rPr>
                <w:rFonts w:hint="eastAsia"/>
              </w:rPr>
              <w:t>）図書館、公民館等施設用地</w:t>
            </w:r>
          </w:p>
          <w:p w:rsidR="00C8484B" w:rsidRDefault="00C8484B" w:rsidP="00393CA2">
            <w:r>
              <w:rPr>
                <w:rFonts w:hint="eastAsia"/>
              </w:rPr>
              <w:t>（</w:t>
            </w:r>
            <w:r>
              <w:rPr>
                <w:rFonts w:hint="eastAsia"/>
              </w:rPr>
              <w:t>6</w:t>
            </w:r>
            <w:r>
              <w:rPr>
                <w:rFonts w:hint="eastAsia"/>
              </w:rPr>
              <w:t>）警察、法務収容施設用地</w:t>
            </w:r>
          </w:p>
          <w:p w:rsidR="00C8484B" w:rsidRDefault="00C8484B" w:rsidP="00393CA2">
            <w:r>
              <w:rPr>
                <w:rFonts w:hint="eastAsia"/>
              </w:rPr>
              <w:t>（</w:t>
            </w:r>
            <w:r>
              <w:rPr>
                <w:rFonts w:hint="eastAsia"/>
              </w:rPr>
              <w:t>7</w:t>
            </w:r>
            <w:r>
              <w:rPr>
                <w:rFonts w:hint="eastAsia"/>
              </w:rPr>
              <w:t>）一般庁舎用地</w:t>
            </w:r>
          </w:p>
          <w:p w:rsidR="00C8484B" w:rsidRDefault="00C8484B" w:rsidP="00393CA2">
            <w:r>
              <w:rPr>
                <w:rFonts w:hint="eastAsia"/>
              </w:rPr>
              <w:t>（</w:t>
            </w:r>
            <w:r>
              <w:rPr>
                <w:rFonts w:hint="eastAsia"/>
              </w:rPr>
              <w:t>8</w:t>
            </w:r>
            <w:r>
              <w:rPr>
                <w:rFonts w:hint="eastAsia"/>
              </w:rPr>
              <w:t>）企業財産となっている土地</w:t>
            </w:r>
          </w:p>
          <w:p w:rsidR="00C8484B" w:rsidRDefault="00C8484B" w:rsidP="00393CA2">
            <w:r>
              <w:rPr>
                <w:rFonts w:hint="eastAsia"/>
              </w:rPr>
              <w:t>（</w:t>
            </w:r>
            <w:r>
              <w:rPr>
                <w:rFonts w:hint="eastAsia"/>
              </w:rPr>
              <w:t>9</w:t>
            </w:r>
            <w:r>
              <w:rPr>
                <w:rFonts w:hint="eastAsia"/>
              </w:rPr>
              <w:t>）公務員宿舎用地</w:t>
            </w:r>
          </w:p>
          <w:p w:rsidR="00C8484B" w:rsidRDefault="00C8484B" w:rsidP="00C8484B">
            <w:r>
              <w:rPr>
                <w:rFonts w:hint="eastAsia"/>
              </w:rPr>
              <w:t>（</w:t>
            </w:r>
            <w:r>
              <w:rPr>
                <w:rFonts w:hint="eastAsia"/>
              </w:rPr>
              <w:t>10</w:t>
            </w:r>
            <w:r>
              <w:rPr>
                <w:rFonts w:hint="eastAsia"/>
              </w:rPr>
              <w:t>）公営住宅用地</w:t>
            </w:r>
          </w:p>
        </w:tc>
        <w:tc>
          <w:tcPr>
            <w:tcW w:w="2127" w:type="dxa"/>
          </w:tcPr>
          <w:p w:rsidR="00C8484B" w:rsidRDefault="00C8484B" w:rsidP="008A3303">
            <w:pPr>
              <w:jc w:val="center"/>
            </w:pPr>
          </w:p>
          <w:p w:rsidR="00C8484B" w:rsidRDefault="00C8484B" w:rsidP="008A3303">
            <w:pPr>
              <w:jc w:val="center"/>
            </w:pPr>
            <w:r>
              <w:rPr>
                <w:rFonts w:hint="eastAsia"/>
              </w:rPr>
              <w:t>100</w:t>
            </w:r>
          </w:p>
          <w:p w:rsidR="00C8484B" w:rsidRDefault="00C8484B" w:rsidP="008A3303">
            <w:pPr>
              <w:jc w:val="center"/>
            </w:pPr>
            <w:r>
              <w:rPr>
                <w:rFonts w:hint="eastAsia"/>
              </w:rPr>
              <w:t>75</w:t>
            </w:r>
          </w:p>
          <w:p w:rsidR="00C8484B" w:rsidRDefault="00C8484B" w:rsidP="008A3303">
            <w:pPr>
              <w:jc w:val="center"/>
            </w:pPr>
            <w:r>
              <w:rPr>
                <w:rFonts w:hint="eastAsia"/>
              </w:rPr>
              <w:t>25</w:t>
            </w:r>
          </w:p>
          <w:p w:rsidR="00C8484B" w:rsidRDefault="00C8484B" w:rsidP="008A3303">
            <w:pPr>
              <w:jc w:val="center"/>
            </w:pPr>
            <w:r>
              <w:rPr>
                <w:rFonts w:hint="eastAsia"/>
              </w:rPr>
              <w:t>75</w:t>
            </w:r>
          </w:p>
          <w:p w:rsidR="00C8484B" w:rsidRDefault="00C8484B" w:rsidP="008A3303">
            <w:pPr>
              <w:jc w:val="center"/>
            </w:pPr>
            <w:r>
              <w:rPr>
                <w:rFonts w:hint="eastAsia"/>
              </w:rPr>
              <w:t>50</w:t>
            </w:r>
          </w:p>
          <w:p w:rsidR="00C8484B" w:rsidRDefault="00C8484B" w:rsidP="008A3303">
            <w:pPr>
              <w:jc w:val="center"/>
            </w:pPr>
            <w:r>
              <w:rPr>
                <w:rFonts w:hint="eastAsia"/>
              </w:rPr>
              <w:t>75</w:t>
            </w:r>
          </w:p>
          <w:p w:rsidR="00C8484B" w:rsidRDefault="00C8484B" w:rsidP="008A3303">
            <w:pPr>
              <w:jc w:val="center"/>
            </w:pPr>
            <w:r>
              <w:rPr>
                <w:rFonts w:hint="eastAsia"/>
              </w:rPr>
              <w:t>50</w:t>
            </w:r>
          </w:p>
          <w:p w:rsidR="00C8484B" w:rsidRDefault="00C8484B" w:rsidP="008A3303">
            <w:pPr>
              <w:jc w:val="center"/>
            </w:pPr>
            <w:r>
              <w:rPr>
                <w:rFonts w:hint="eastAsia"/>
              </w:rPr>
              <w:t>25</w:t>
            </w:r>
          </w:p>
          <w:p w:rsidR="00C8484B" w:rsidRDefault="00C8484B" w:rsidP="008A3303">
            <w:pPr>
              <w:jc w:val="center"/>
            </w:pPr>
            <w:r>
              <w:rPr>
                <w:rFonts w:hint="eastAsia"/>
              </w:rPr>
              <w:t>25</w:t>
            </w:r>
          </w:p>
          <w:p w:rsidR="00C8484B" w:rsidRDefault="00C8484B" w:rsidP="008A3303">
            <w:pPr>
              <w:jc w:val="center"/>
            </w:pPr>
            <w:r>
              <w:rPr>
                <w:rFonts w:hint="eastAsia"/>
              </w:rPr>
              <w:t>25</w:t>
            </w:r>
          </w:p>
        </w:tc>
      </w:tr>
      <w:tr w:rsidR="00C8484B" w:rsidTr="00870AD2">
        <w:tc>
          <w:tcPr>
            <w:tcW w:w="5211" w:type="dxa"/>
          </w:tcPr>
          <w:p w:rsidR="00C8484B" w:rsidRDefault="00C8484B" w:rsidP="00393CA2">
            <w:r>
              <w:rPr>
                <w:rFonts w:hint="eastAsia"/>
              </w:rPr>
              <w:t>２　道（みち）の位置の指定を受けた私道</w:t>
            </w:r>
          </w:p>
        </w:tc>
        <w:tc>
          <w:tcPr>
            <w:tcW w:w="2127" w:type="dxa"/>
          </w:tcPr>
          <w:p w:rsidR="00C8484B" w:rsidRDefault="00C8484B" w:rsidP="008A3303">
            <w:pPr>
              <w:jc w:val="center"/>
            </w:pPr>
            <w:r>
              <w:rPr>
                <w:rFonts w:hint="eastAsia"/>
              </w:rPr>
              <w:t>100</w:t>
            </w:r>
          </w:p>
        </w:tc>
      </w:tr>
      <w:tr w:rsidR="00C8484B" w:rsidTr="00631969">
        <w:tc>
          <w:tcPr>
            <w:tcW w:w="5211" w:type="dxa"/>
          </w:tcPr>
          <w:p w:rsidR="00C8484B" w:rsidRDefault="00C8484B" w:rsidP="00393CA2">
            <w:r>
              <w:rPr>
                <w:rFonts w:hint="eastAsia"/>
              </w:rPr>
              <w:t>３　消防団が所有又は使用する</w:t>
            </w:r>
            <w:r>
              <w:rPr>
                <w:rFonts w:ascii="ＭＳ 明朝" w:eastAsia="ＭＳ 明朝" w:hAnsi="ＭＳ 明朝" w:hint="eastAsia"/>
              </w:rPr>
              <w:t>消防用備品等を格納する施設用地</w:t>
            </w:r>
          </w:p>
        </w:tc>
        <w:tc>
          <w:tcPr>
            <w:tcW w:w="2127" w:type="dxa"/>
            <w:vAlign w:val="center"/>
          </w:tcPr>
          <w:p w:rsidR="00C8484B" w:rsidRDefault="00C8484B" w:rsidP="008A3303">
            <w:pPr>
              <w:jc w:val="center"/>
            </w:pPr>
            <w:r>
              <w:rPr>
                <w:rFonts w:hint="eastAsia"/>
              </w:rPr>
              <w:t>50</w:t>
            </w:r>
          </w:p>
        </w:tc>
      </w:tr>
      <w:tr w:rsidR="00C8484B" w:rsidTr="00631969">
        <w:tc>
          <w:tcPr>
            <w:tcW w:w="5211" w:type="dxa"/>
          </w:tcPr>
          <w:p w:rsidR="00C8484B" w:rsidRDefault="00C8484B" w:rsidP="00393CA2">
            <w:r>
              <w:rPr>
                <w:rFonts w:ascii="ＭＳ 明朝" w:eastAsia="ＭＳ 明朝" w:hAnsi="ＭＳ 明朝" w:hint="eastAsia"/>
              </w:rPr>
              <w:t>４　町内会、農事組合等が所有又は使用する集会場等の用地</w:t>
            </w:r>
          </w:p>
        </w:tc>
        <w:tc>
          <w:tcPr>
            <w:tcW w:w="2127" w:type="dxa"/>
            <w:vAlign w:val="center"/>
          </w:tcPr>
          <w:p w:rsidR="00C8484B" w:rsidRDefault="00C8484B" w:rsidP="008A3303">
            <w:pPr>
              <w:jc w:val="center"/>
            </w:pPr>
            <w:r>
              <w:rPr>
                <w:rFonts w:hint="eastAsia"/>
              </w:rPr>
              <w:t>75</w:t>
            </w:r>
          </w:p>
        </w:tc>
      </w:tr>
      <w:tr w:rsidR="00C8484B" w:rsidTr="00631969">
        <w:tc>
          <w:tcPr>
            <w:tcW w:w="5211" w:type="dxa"/>
          </w:tcPr>
          <w:p w:rsidR="00C8484B" w:rsidRDefault="00C8484B" w:rsidP="00393CA2">
            <w:r>
              <w:rPr>
                <w:rFonts w:ascii="ＭＳ 明朝" w:eastAsia="ＭＳ 明朝" w:hAnsi="ＭＳ 明朝" w:hint="eastAsia"/>
              </w:rPr>
              <w:t>５　社会福祉事業法第2条に規定する事業を同法第22条に規定する社会福祉法人が経営する救護施設その他の施設用地</w:t>
            </w:r>
          </w:p>
        </w:tc>
        <w:tc>
          <w:tcPr>
            <w:tcW w:w="2127" w:type="dxa"/>
            <w:vAlign w:val="center"/>
          </w:tcPr>
          <w:p w:rsidR="00C8484B" w:rsidRDefault="00C8484B" w:rsidP="008A3303">
            <w:pPr>
              <w:jc w:val="center"/>
            </w:pPr>
            <w:r>
              <w:rPr>
                <w:rFonts w:hint="eastAsia"/>
              </w:rPr>
              <w:t>75</w:t>
            </w:r>
          </w:p>
        </w:tc>
      </w:tr>
      <w:tr w:rsidR="00C8484B" w:rsidTr="00870AD2">
        <w:tc>
          <w:tcPr>
            <w:tcW w:w="5211" w:type="dxa"/>
          </w:tcPr>
          <w:p w:rsidR="00C8484B" w:rsidRDefault="00C8484B" w:rsidP="00393CA2">
            <w:r>
              <w:rPr>
                <w:rFonts w:hint="eastAsia"/>
              </w:rPr>
              <w:t>６　鉄道施設用地</w:t>
            </w:r>
          </w:p>
          <w:p w:rsidR="00C8484B" w:rsidRDefault="00C8484B" w:rsidP="00393CA2">
            <w:r>
              <w:rPr>
                <w:rFonts w:hint="eastAsia"/>
              </w:rPr>
              <w:t>（</w:t>
            </w:r>
            <w:r>
              <w:rPr>
                <w:rFonts w:hint="eastAsia"/>
              </w:rPr>
              <w:t>1</w:t>
            </w:r>
            <w:r>
              <w:rPr>
                <w:rFonts w:hint="eastAsia"/>
              </w:rPr>
              <w:t>）駅前広場</w:t>
            </w:r>
          </w:p>
          <w:p w:rsidR="00C8484B" w:rsidRDefault="00C8484B" w:rsidP="00393CA2">
            <w:r>
              <w:rPr>
                <w:rFonts w:hint="eastAsia"/>
              </w:rPr>
              <w:lastRenderedPageBreak/>
              <w:t>（</w:t>
            </w:r>
            <w:r>
              <w:rPr>
                <w:rFonts w:hint="eastAsia"/>
              </w:rPr>
              <w:t>2</w:t>
            </w:r>
            <w:r>
              <w:rPr>
                <w:rFonts w:hint="eastAsia"/>
              </w:rPr>
              <w:t>）駅舎</w:t>
            </w:r>
          </w:p>
          <w:p w:rsidR="00C8484B" w:rsidRDefault="00C8484B" w:rsidP="00393CA2">
            <w:r>
              <w:rPr>
                <w:rFonts w:hint="eastAsia"/>
              </w:rPr>
              <w:t>（</w:t>
            </w:r>
            <w:r>
              <w:rPr>
                <w:rFonts w:hint="eastAsia"/>
              </w:rPr>
              <w:t>3</w:t>
            </w:r>
            <w:r>
              <w:rPr>
                <w:rFonts w:hint="eastAsia"/>
              </w:rPr>
              <w:t>）軌道及びプラットホーム</w:t>
            </w:r>
          </w:p>
          <w:p w:rsidR="00C8484B" w:rsidRDefault="00C8484B" w:rsidP="00393CA2">
            <w:r>
              <w:rPr>
                <w:rFonts w:hint="eastAsia"/>
              </w:rPr>
              <w:t>（</w:t>
            </w:r>
            <w:r>
              <w:rPr>
                <w:rFonts w:hint="eastAsia"/>
              </w:rPr>
              <w:t>4</w:t>
            </w:r>
            <w:r>
              <w:rPr>
                <w:rFonts w:hint="eastAsia"/>
              </w:rPr>
              <w:t>）その他</w:t>
            </w:r>
          </w:p>
        </w:tc>
        <w:tc>
          <w:tcPr>
            <w:tcW w:w="2127" w:type="dxa"/>
          </w:tcPr>
          <w:p w:rsidR="00C8484B" w:rsidRDefault="00C8484B" w:rsidP="008A3303">
            <w:pPr>
              <w:jc w:val="center"/>
            </w:pPr>
          </w:p>
          <w:p w:rsidR="00C8484B" w:rsidRDefault="00C8484B" w:rsidP="008A3303">
            <w:pPr>
              <w:jc w:val="center"/>
            </w:pPr>
            <w:r>
              <w:rPr>
                <w:rFonts w:hint="eastAsia"/>
              </w:rPr>
              <w:t>100</w:t>
            </w:r>
          </w:p>
          <w:p w:rsidR="00C8484B" w:rsidRDefault="00C8484B" w:rsidP="008A3303">
            <w:pPr>
              <w:jc w:val="center"/>
            </w:pPr>
            <w:r>
              <w:rPr>
                <w:rFonts w:hint="eastAsia"/>
              </w:rPr>
              <w:lastRenderedPageBreak/>
              <w:t>50</w:t>
            </w:r>
          </w:p>
          <w:p w:rsidR="00C8484B" w:rsidRDefault="00C8484B" w:rsidP="008A3303">
            <w:pPr>
              <w:jc w:val="center"/>
            </w:pPr>
            <w:r>
              <w:rPr>
                <w:rFonts w:hint="eastAsia"/>
              </w:rPr>
              <w:t>50</w:t>
            </w:r>
          </w:p>
          <w:p w:rsidR="00C8484B" w:rsidRDefault="00C8484B" w:rsidP="008A3303">
            <w:pPr>
              <w:jc w:val="center"/>
            </w:pPr>
            <w:r>
              <w:rPr>
                <w:rFonts w:hint="eastAsia"/>
              </w:rPr>
              <w:t>25</w:t>
            </w:r>
          </w:p>
        </w:tc>
      </w:tr>
      <w:tr w:rsidR="00C8484B" w:rsidTr="00870AD2">
        <w:tc>
          <w:tcPr>
            <w:tcW w:w="5211" w:type="dxa"/>
          </w:tcPr>
          <w:p w:rsidR="00C8484B" w:rsidRDefault="00C8484B" w:rsidP="00393CA2">
            <w:pPr>
              <w:rPr>
                <w:rFonts w:ascii="ＭＳ 明朝" w:eastAsia="ＭＳ 明朝" w:hAnsi="ＭＳ 明朝"/>
              </w:rPr>
            </w:pPr>
            <w:r>
              <w:rPr>
                <w:rFonts w:hint="eastAsia"/>
              </w:rPr>
              <w:lastRenderedPageBreak/>
              <w:t xml:space="preserve">７　</w:t>
            </w:r>
            <w:r>
              <w:rPr>
                <w:rFonts w:ascii="ＭＳ 明朝" w:eastAsia="ＭＳ 明朝" w:hAnsi="ＭＳ 明朝" w:hint="eastAsia"/>
              </w:rPr>
              <w:t>宗教法人法第4条に規定する宗教法人が同法第1条及び第2条に規定する宗教本来の目的のために使用している土地</w:t>
            </w:r>
          </w:p>
          <w:p w:rsidR="00037853" w:rsidRDefault="00037853" w:rsidP="00393CA2">
            <w:pPr>
              <w:rPr>
                <w:rFonts w:ascii="ＭＳ 明朝" w:eastAsia="ＭＳ 明朝" w:hAnsi="ＭＳ 明朝"/>
              </w:rPr>
            </w:pPr>
            <w:r>
              <w:rPr>
                <w:rFonts w:ascii="ＭＳ 明朝" w:eastAsia="ＭＳ 明朝" w:hAnsi="ＭＳ 明朝" w:hint="eastAsia"/>
              </w:rPr>
              <w:t>（1）墓地</w:t>
            </w:r>
          </w:p>
          <w:p w:rsidR="00037853" w:rsidRDefault="00037853" w:rsidP="00393CA2">
            <w:r>
              <w:rPr>
                <w:rFonts w:ascii="ＭＳ 明朝" w:eastAsia="ＭＳ 明朝" w:hAnsi="ＭＳ 明朝" w:hint="eastAsia"/>
              </w:rPr>
              <w:t>（2）境内地</w:t>
            </w:r>
          </w:p>
        </w:tc>
        <w:tc>
          <w:tcPr>
            <w:tcW w:w="2127" w:type="dxa"/>
          </w:tcPr>
          <w:p w:rsidR="00C8484B" w:rsidRDefault="00C8484B" w:rsidP="008A3303">
            <w:pPr>
              <w:jc w:val="center"/>
            </w:pPr>
          </w:p>
          <w:p w:rsidR="00037853" w:rsidRDefault="00037853" w:rsidP="008A3303">
            <w:pPr>
              <w:jc w:val="center"/>
            </w:pPr>
          </w:p>
          <w:p w:rsidR="00037853" w:rsidRDefault="00037853" w:rsidP="008A3303">
            <w:pPr>
              <w:jc w:val="center"/>
            </w:pPr>
          </w:p>
          <w:p w:rsidR="00037853" w:rsidRDefault="00037853" w:rsidP="008A3303">
            <w:pPr>
              <w:jc w:val="center"/>
            </w:pPr>
            <w:r>
              <w:rPr>
                <w:rFonts w:hint="eastAsia"/>
              </w:rPr>
              <w:t>100</w:t>
            </w:r>
          </w:p>
          <w:p w:rsidR="00037853" w:rsidRDefault="00037853" w:rsidP="008A3303">
            <w:pPr>
              <w:jc w:val="center"/>
            </w:pPr>
            <w:r>
              <w:rPr>
                <w:rFonts w:hint="eastAsia"/>
              </w:rPr>
              <w:t>50</w:t>
            </w:r>
          </w:p>
        </w:tc>
      </w:tr>
      <w:tr w:rsidR="00037853" w:rsidTr="00631969">
        <w:tc>
          <w:tcPr>
            <w:tcW w:w="5211" w:type="dxa"/>
          </w:tcPr>
          <w:p w:rsidR="00037853" w:rsidRDefault="00037853" w:rsidP="00ED0A6D">
            <w:r>
              <w:rPr>
                <w:rFonts w:hint="eastAsia"/>
              </w:rPr>
              <w:t xml:space="preserve">８　</w:t>
            </w:r>
            <w:r>
              <w:rPr>
                <w:rFonts w:ascii="ＭＳ 明朝" w:eastAsia="ＭＳ 明朝" w:hAnsi="ＭＳ 明朝" w:hint="eastAsia"/>
              </w:rPr>
              <w:t>文化財である土地又は、文化財である建物、その他の工作物の用地</w:t>
            </w:r>
          </w:p>
        </w:tc>
        <w:tc>
          <w:tcPr>
            <w:tcW w:w="2127" w:type="dxa"/>
            <w:vAlign w:val="center"/>
          </w:tcPr>
          <w:p w:rsidR="00037853" w:rsidRDefault="00037853" w:rsidP="008A3303">
            <w:pPr>
              <w:jc w:val="center"/>
            </w:pPr>
            <w:r>
              <w:rPr>
                <w:rFonts w:hint="eastAsia"/>
              </w:rPr>
              <w:t>100</w:t>
            </w:r>
          </w:p>
        </w:tc>
      </w:tr>
      <w:tr w:rsidR="00037853" w:rsidTr="00631969">
        <w:tc>
          <w:tcPr>
            <w:tcW w:w="5211" w:type="dxa"/>
          </w:tcPr>
          <w:p w:rsidR="00037853" w:rsidRDefault="00037853" w:rsidP="00ED0A6D">
            <w:r>
              <w:rPr>
                <w:rFonts w:ascii="ＭＳ 明朝" w:eastAsia="ＭＳ 明朝" w:hAnsi="ＭＳ 明朝" w:hint="eastAsia"/>
              </w:rPr>
              <w:t>９　生活保護法による生活扶助を受けている受益者の所有する土地</w:t>
            </w:r>
          </w:p>
        </w:tc>
        <w:tc>
          <w:tcPr>
            <w:tcW w:w="2127" w:type="dxa"/>
            <w:vAlign w:val="center"/>
          </w:tcPr>
          <w:p w:rsidR="00037853" w:rsidRDefault="00037853" w:rsidP="008A3303">
            <w:pPr>
              <w:jc w:val="center"/>
            </w:pPr>
            <w:r>
              <w:rPr>
                <w:rFonts w:hint="eastAsia"/>
              </w:rPr>
              <w:t>100</w:t>
            </w:r>
          </w:p>
        </w:tc>
      </w:tr>
      <w:tr w:rsidR="00037853" w:rsidTr="00631969">
        <w:tc>
          <w:tcPr>
            <w:tcW w:w="5211" w:type="dxa"/>
          </w:tcPr>
          <w:p w:rsidR="00037853" w:rsidRDefault="00037853" w:rsidP="00ED0A6D">
            <w:r>
              <w:rPr>
                <w:rFonts w:ascii="ＭＳ 明朝" w:eastAsia="ＭＳ 明朝" w:hAnsi="ＭＳ 明朝" w:hint="eastAsia"/>
              </w:rPr>
              <w:t>１０　生活保護法による生活扶助以外の扶助を受けている受益者、その他これに準ずる特別の事情があると認められる受益者の所有する土地</w:t>
            </w:r>
          </w:p>
        </w:tc>
        <w:tc>
          <w:tcPr>
            <w:tcW w:w="2127" w:type="dxa"/>
            <w:vAlign w:val="center"/>
          </w:tcPr>
          <w:p w:rsidR="00037853" w:rsidRDefault="00037853" w:rsidP="00631969">
            <w:r>
              <w:rPr>
                <w:rFonts w:ascii="ＭＳ 明朝" w:eastAsia="ＭＳ 明朝" w:hAnsi="ＭＳ 明朝" w:hint="eastAsia"/>
              </w:rPr>
              <w:t>実情を考慮しその限度で認定</w:t>
            </w:r>
          </w:p>
        </w:tc>
      </w:tr>
      <w:tr w:rsidR="00037853" w:rsidTr="00870AD2">
        <w:tc>
          <w:tcPr>
            <w:tcW w:w="5211" w:type="dxa"/>
          </w:tcPr>
          <w:p w:rsidR="00037853" w:rsidRDefault="00037853" w:rsidP="00ED0A6D">
            <w:r>
              <w:rPr>
                <w:rFonts w:hint="eastAsia"/>
              </w:rPr>
              <w:t xml:space="preserve">１１　</w:t>
            </w:r>
            <w:r>
              <w:rPr>
                <w:rFonts w:ascii="ＭＳ 明朝" w:eastAsia="ＭＳ 明朝" w:hAnsi="ＭＳ 明朝" w:hint="eastAsia"/>
              </w:rPr>
              <w:t>事業のため特に費用の一部を負担し、又は、土地若しくは物件を提供した受益者の所有又は、使用する土地</w:t>
            </w:r>
          </w:p>
        </w:tc>
        <w:tc>
          <w:tcPr>
            <w:tcW w:w="2127" w:type="dxa"/>
          </w:tcPr>
          <w:p w:rsidR="00037853" w:rsidRDefault="00037853" w:rsidP="00ED0A6D">
            <w:r>
              <w:rPr>
                <w:rFonts w:ascii="ＭＳ 明朝" w:eastAsia="ＭＳ 明朝" w:hAnsi="ＭＳ 明朝" w:hint="eastAsia"/>
              </w:rPr>
              <w:t>負担した額又は提供した土地等に対応する額を限度で減免</w:t>
            </w:r>
          </w:p>
        </w:tc>
      </w:tr>
      <w:tr w:rsidR="00037853" w:rsidTr="00870AD2">
        <w:tc>
          <w:tcPr>
            <w:tcW w:w="5211" w:type="dxa"/>
          </w:tcPr>
          <w:p w:rsidR="00037853" w:rsidRDefault="00037853" w:rsidP="00ED0A6D">
            <w:r>
              <w:rPr>
                <w:rFonts w:ascii="ＭＳ 明朝" w:eastAsia="ＭＳ 明朝" w:hAnsi="ＭＳ 明朝" w:hint="eastAsia"/>
              </w:rPr>
              <w:t>１２　その他実情に応じ減免する必要があると認められる土地</w:t>
            </w:r>
          </w:p>
        </w:tc>
        <w:tc>
          <w:tcPr>
            <w:tcW w:w="2127" w:type="dxa"/>
          </w:tcPr>
          <w:p w:rsidR="00037853" w:rsidRDefault="00037853" w:rsidP="00ED0A6D">
            <w:r>
              <w:rPr>
                <w:rFonts w:ascii="ＭＳ 明朝" w:eastAsia="ＭＳ 明朝" w:hAnsi="ＭＳ 明朝" w:hint="eastAsia"/>
              </w:rPr>
              <w:t>実情を考慮しその限度で認定</w:t>
            </w:r>
          </w:p>
        </w:tc>
      </w:tr>
    </w:tbl>
    <w:p w:rsidR="00F02113" w:rsidRDefault="00F02113" w:rsidP="00393CA2"/>
    <w:p w:rsidR="00F02113" w:rsidRDefault="00F02113" w:rsidP="00393CA2"/>
    <w:p w:rsidR="00F02113" w:rsidRDefault="00F02113" w:rsidP="00393CA2"/>
    <w:p w:rsidR="00A701CE" w:rsidRPr="00A701CE" w:rsidRDefault="00D17E04" w:rsidP="00393CA2">
      <w:r>
        <w:rPr>
          <w:noProof/>
        </w:rPr>
        <w:pict>
          <v:rect id="_x0000_s1026" style="position:absolute;left:0;text-align:left;margin-left:255.35pt;margin-top:10.45pt;width:209.9pt;height:117.9pt;z-index:251658240">
            <v:textbox style="mso-next-textbox:#_x0000_s1026">
              <w:txbxContent>
                <w:p w:rsidR="008454C5" w:rsidRDefault="008454C5" w:rsidP="00B7004F">
                  <w:r>
                    <w:rPr>
                      <w:rFonts w:hint="eastAsia"/>
                    </w:rPr>
                    <w:t>お問い合わせ</w:t>
                  </w:r>
                </w:p>
                <w:p w:rsidR="008454C5" w:rsidRDefault="008454C5" w:rsidP="00B7004F">
                  <w:r>
                    <w:rPr>
                      <w:rFonts w:hint="eastAsia"/>
                    </w:rPr>
                    <w:t>〒</w:t>
                  </w:r>
                  <w:r>
                    <w:rPr>
                      <w:rFonts w:hint="eastAsia"/>
                    </w:rPr>
                    <w:t>078-0348</w:t>
                  </w:r>
                </w:p>
                <w:p w:rsidR="008454C5" w:rsidRDefault="008454C5" w:rsidP="00B7004F">
                  <w:r>
                    <w:rPr>
                      <w:rFonts w:hint="eastAsia"/>
                    </w:rPr>
                    <w:t>北海道上川郡比布町北町１丁目２番２号</w:t>
                  </w:r>
                </w:p>
                <w:p w:rsidR="00B7004F" w:rsidRDefault="00B7004F" w:rsidP="00B7004F">
                  <w:r>
                    <w:rPr>
                      <w:rFonts w:hint="eastAsia"/>
                    </w:rPr>
                    <w:t>比布町役場建設課上下水道係</w:t>
                  </w:r>
                </w:p>
                <w:p w:rsidR="008454C5" w:rsidRDefault="008454C5" w:rsidP="00B7004F">
                  <w:r>
                    <w:rPr>
                      <w:rFonts w:hint="eastAsia"/>
                    </w:rPr>
                    <w:t>TEL</w:t>
                  </w:r>
                  <w:r>
                    <w:rPr>
                      <w:rFonts w:hint="eastAsia"/>
                    </w:rPr>
                    <w:t>：</w:t>
                  </w:r>
                  <w:r w:rsidR="00B7004F">
                    <w:rPr>
                      <w:rFonts w:hint="eastAsia"/>
                    </w:rPr>
                    <w:t>0166-85-4807</w:t>
                  </w:r>
                </w:p>
                <w:p w:rsidR="008454C5" w:rsidRDefault="008454C5" w:rsidP="00B7004F">
                  <w:r>
                    <w:rPr>
                      <w:rFonts w:hint="eastAsia"/>
                    </w:rPr>
                    <w:t>FAX</w:t>
                  </w:r>
                  <w:r>
                    <w:rPr>
                      <w:rFonts w:hint="eastAsia"/>
                    </w:rPr>
                    <w:t>：</w:t>
                  </w:r>
                  <w:r>
                    <w:rPr>
                      <w:rFonts w:hint="eastAsia"/>
                    </w:rPr>
                    <w:t>0166-85-2389</w:t>
                  </w:r>
                </w:p>
              </w:txbxContent>
            </v:textbox>
          </v:rect>
        </w:pict>
      </w:r>
    </w:p>
    <w:sectPr w:rsidR="00A701CE" w:rsidRPr="00A701CE" w:rsidSect="007D0909">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391" w:rsidRDefault="00221391" w:rsidP="000E42CE">
      <w:r>
        <w:separator/>
      </w:r>
    </w:p>
  </w:endnote>
  <w:endnote w:type="continuationSeparator" w:id="0">
    <w:p w:rsidR="00221391" w:rsidRDefault="00221391" w:rsidP="000E42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391" w:rsidRDefault="00221391" w:rsidP="000E42CE">
      <w:r>
        <w:separator/>
      </w:r>
    </w:p>
  </w:footnote>
  <w:footnote w:type="continuationSeparator" w:id="0">
    <w:p w:rsidR="00221391" w:rsidRDefault="00221391" w:rsidP="000E4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9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CA2"/>
    <w:rsid w:val="00037853"/>
    <w:rsid w:val="000A7F1E"/>
    <w:rsid w:val="000E42CE"/>
    <w:rsid w:val="00107517"/>
    <w:rsid w:val="001262ED"/>
    <w:rsid w:val="001350CB"/>
    <w:rsid w:val="00136BB3"/>
    <w:rsid w:val="00161B8C"/>
    <w:rsid w:val="00174DB8"/>
    <w:rsid w:val="001B62C9"/>
    <w:rsid w:val="001C1096"/>
    <w:rsid w:val="001C56BE"/>
    <w:rsid w:val="001D5C4E"/>
    <w:rsid w:val="001F0A9F"/>
    <w:rsid w:val="00221391"/>
    <w:rsid w:val="00223BAF"/>
    <w:rsid w:val="0025077A"/>
    <w:rsid w:val="00281BC2"/>
    <w:rsid w:val="00293802"/>
    <w:rsid w:val="002C308B"/>
    <w:rsid w:val="00306870"/>
    <w:rsid w:val="00332F0A"/>
    <w:rsid w:val="0034017F"/>
    <w:rsid w:val="00356E02"/>
    <w:rsid w:val="00393CA2"/>
    <w:rsid w:val="003A558A"/>
    <w:rsid w:val="003D5340"/>
    <w:rsid w:val="003E0006"/>
    <w:rsid w:val="003E30C3"/>
    <w:rsid w:val="003E4E78"/>
    <w:rsid w:val="0045175A"/>
    <w:rsid w:val="00455FCF"/>
    <w:rsid w:val="00494A00"/>
    <w:rsid w:val="00497CBE"/>
    <w:rsid w:val="004E4E80"/>
    <w:rsid w:val="00520148"/>
    <w:rsid w:val="005469D7"/>
    <w:rsid w:val="0056495F"/>
    <w:rsid w:val="005734EF"/>
    <w:rsid w:val="00576EB3"/>
    <w:rsid w:val="005A783C"/>
    <w:rsid w:val="00616207"/>
    <w:rsid w:val="00631969"/>
    <w:rsid w:val="00674CC9"/>
    <w:rsid w:val="006B5F48"/>
    <w:rsid w:val="006E65BA"/>
    <w:rsid w:val="00716099"/>
    <w:rsid w:val="00724EF0"/>
    <w:rsid w:val="00746597"/>
    <w:rsid w:val="007A30E3"/>
    <w:rsid w:val="007D0909"/>
    <w:rsid w:val="007F5FFE"/>
    <w:rsid w:val="00822513"/>
    <w:rsid w:val="008454C5"/>
    <w:rsid w:val="008655B7"/>
    <w:rsid w:val="00865752"/>
    <w:rsid w:val="00870AD2"/>
    <w:rsid w:val="008A3303"/>
    <w:rsid w:val="00930DEA"/>
    <w:rsid w:val="00931FB5"/>
    <w:rsid w:val="0099469B"/>
    <w:rsid w:val="009B3D5D"/>
    <w:rsid w:val="00A07B5D"/>
    <w:rsid w:val="00A261F2"/>
    <w:rsid w:val="00A621E7"/>
    <w:rsid w:val="00A701CE"/>
    <w:rsid w:val="00AB57AD"/>
    <w:rsid w:val="00AF4308"/>
    <w:rsid w:val="00B05A11"/>
    <w:rsid w:val="00B22264"/>
    <w:rsid w:val="00B462FE"/>
    <w:rsid w:val="00B54E7D"/>
    <w:rsid w:val="00B7004F"/>
    <w:rsid w:val="00B73792"/>
    <w:rsid w:val="00B7766C"/>
    <w:rsid w:val="00B86A0C"/>
    <w:rsid w:val="00BA4457"/>
    <w:rsid w:val="00C438DC"/>
    <w:rsid w:val="00C8484B"/>
    <w:rsid w:val="00CC7F59"/>
    <w:rsid w:val="00D17E04"/>
    <w:rsid w:val="00D56426"/>
    <w:rsid w:val="00D62640"/>
    <w:rsid w:val="00D9447D"/>
    <w:rsid w:val="00DB47E8"/>
    <w:rsid w:val="00DB7E45"/>
    <w:rsid w:val="00DD2955"/>
    <w:rsid w:val="00DD2F1B"/>
    <w:rsid w:val="00DD4713"/>
    <w:rsid w:val="00E208EF"/>
    <w:rsid w:val="00E3201E"/>
    <w:rsid w:val="00E56381"/>
    <w:rsid w:val="00E723B1"/>
    <w:rsid w:val="00E87883"/>
    <w:rsid w:val="00EB794C"/>
    <w:rsid w:val="00F02113"/>
    <w:rsid w:val="00F65F12"/>
    <w:rsid w:val="00FB08F8"/>
    <w:rsid w:val="00FB358A"/>
    <w:rsid w:val="00FC7B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colormenu v:ext="edit" fillcolor="none"/>
    </o:shapedefaults>
    <o:shapelayout v:ext="edit">
      <o:idmap v:ext="edit" data="1"/>
      <o:rules v:ext="edit">
        <o:r id="V:Rule3" type="connector" idref="#_x0000_s1055"/>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4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A701CE"/>
    <w:rPr>
      <w:strike w:val="0"/>
      <w:dstrike w:val="0"/>
      <w:color w:val="0000FF"/>
      <w:u w:val="none"/>
      <w:effect w:val="none"/>
    </w:rPr>
  </w:style>
  <w:style w:type="paragraph" w:styleId="a5">
    <w:name w:val="header"/>
    <w:basedOn w:val="a"/>
    <w:link w:val="a6"/>
    <w:uiPriority w:val="99"/>
    <w:semiHidden/>
    <w:unhideWhenUsed/>
    <w:rsid w:val="000E42CE"/>
    <w:pPr>
      <w:tabs>
        <w:tab w:val="center" w:pos="4252"/>
        <w:tab w:val="right" w:pos="8504"/>
      </w:tabs>
      <w:snapToGrid w:val="0"/>
    </w:pPr>
  </w:style>
  <w:style w:type="character" w:customStyle="1" w:styleId="a6">
    <w:name w:val="ヘッダー (文字)"/>
    <w:basedOn w:val="a0"/>
    <w:link w:val="a5"/>
    <w:uiPriority w:val="99"/>
    <w:semiHidden/>
    <w:rsid w:val="000E42CE"/>
  </w:style>
  <w:style w:type="paragraph" w:styleId="a7">
    <w:name w:val="footer"/>
    <w:basedOn w:val="a"/>
    <w:link w:val="a8"/>
    <w:uiPriority w:val="99"/>
    <w:semiHidden/>
    <w:unhideWhenUsed/>
    <w:rsid w:val="000E42CE"/>
    <w:pPr>
      <w:tabs>
        <w:tab w:val="center" w:pos="4252"/>
        <w:tab w:val="right" w:pos="8504"/>
      </w:tabs>
      <w:snapToGrid w:val="0"/>
    </w:pPr>
  </w:style>
  <w:style w:type="character" w:customStyle="1" w:styleId="a8">
    <w:name w:val="フッター (文字)"/>
    <w:basedOn w:val="a0"/>
    <w:link w:val="a7"/>
    <w:uiPriority w:val="99"/>
    <w:semiHidden/>
    <w:rsid w:val="000E42CE"/>
  </w:style>
  <w:style w:type="paragraph" w:styleId="a9">
    <w:name w:val="Balloon Text"/>
    <w:basedOn w:val="a"/>
    <w:link w:val="aa"/>
    <w:uiPriority w:val="99"/>
    <w:semiHidden/>
    <w:unhideWhenUsed/>
    <w:rsid w:val="008454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54C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03891317">
      <w:bodyDiv w:val="1"/>
      <w:marLeft w:val="0"/>
      <w:marRight w:val="0"/>
      <w:marTop w:val="0"/>
      <w:marBottom w:val="0"/>
      <w:divBdr>
        <w:top w:val="none" w:sz="0" w:space="0" w:color="auto"/>
        <w:left w:val="none" w:sz="0" w:space="0" w:color="auto"/>
        <w:bottom w:val="none" w:sz="0" w:space="0" w:color="auto"/>
        <w:right w:val="none" w:sz="0" w:space="0" w:color="auto"/>
      </w:divBdr>
      <w:divsChild>
        <w:div w:id="869336499">
          <w:marLeft w:val="0"/>
          <w:marRight w:val="0"/>
          <w:marTop w:val="0"/>
          <w:marBottom w:val="0"/>
          <w:divBdr>
            <w:top w:val="none" w:sz="0" w:space="0" w:color="auto"/>
            <w:left w:val="none" w:sz="0" w:space="0" w:color="auto"/>
            <w:bottom w:val="none" w:sz="0" w:space="0" w:color="auto"/>
            <w:right w:val="none" w:sz="0" w:space="0" w:color="auto"/>
          </w:divBdr>
          <w:divsChild>
            <w:div w:id="2094811639">
              <w:marLeft w:val="0"/>
              <w:marRight w:val="0"/>
              <w:marTop w:val="240"/>
              <w:marBottom w:val="0"/>
              <w:divBdr>
                <w:top w:val="none" w:sz="0" w:space="0" w:color="auto"/>
                <w:left w:val="none" w:sz="0" w:space="0" w:color="auto"/>
                <w:bottom w:val="none" w:sz="0" w:space="0" w:color="auto"/>
                <w:right w:val="none" w:sz="0" w:space="0" w:color="auto"/>
              </w:divBdr>
              <w:divsChild>
                <w:div w:id="1081873372">
                  <w:marLeft w:val="0"/>
                  <w:marRight w:val="0"/>
                  <w:marTop w:val="0"/>
                  <w:marBottom w:val="0"/>
                  <w:divBdr>
                    <w:top w:val="none" w:sz="0" w:space="0" w:color="auto"/>
                    <w:left w:val="none" w:sz="0" w:space="0" w:color="auto"/>
                    <w:bottom w:val="none" w:sz="0" w:space="0" w:color="auto"/>
                    <w:right w:val="none" w:sz="0" w:space="0" w:color="auto"/>
                  </w:divBdr>
                  <w:divsChild>
                    <w:div w:id="282461365">
                      <w:marLeft w:val="0"/>
                      <w:marRight w:val="0"/>
                      <w:marTop w:val="0"/>
                      <w:marBottom w:val="0"/>
                      <w:divBdr>
                        <w:top w:val="none" w:sz="0" w:space="0" w:color="auto"/>
                        <w:left w:val="none" w:sz="0" w:space="0" w:color="auto"/>
                        <w:bottom w:val="none" w:sz="0" w:space="0" w:color="auto"/>
                        <w:right w:val="none" w:sz="0" w:space="0" w:color="auto"/>
                      </w:divBdr>
                      <w:divsChild>
                        <w:div w:id="911162595">
                          <w:marLeft w:val="240"/>
                          <w:marRight w:val="0"/>
                          <w:marTop w:val="0"/>
                          <w:marBottom w:val="0"/>
                          <w:divBdr>
                            <w:top w:val="none" w:sz="0" w:space="0" w:color="auto"/>
                            <w:left w:val="none" w:sz="0" w:space="0" w:color="auto"/>
                            <w:bottom w:val="none" w:sz="0" w:space="0" w:color="auto"/>
                            <w:right w:val="none" w:sz="0" w:space="0" w:color="auto"/>
                          </w:divBdr>
                        </w:div>
                        <w:div w:id="1919945155">
                          <w:marLeft w:val="0"/>
                          <w:marRight w:val="0"/>
                          <w:marTop w:val="0"/>
                          <w:marBottom w:val="0"/>
                          <w:divBdr>
                            <w:top w:val="none" w:sz="0" w:space="0" w:color="auto"/>
                            <w:left w:val="none" w:sz="0" w:space="0" w:color="auto"/>
                            <w:bottom w:val="none" w:sz="0" w:space="0" w:color="auto"/>
                            <w:right w:val="none" w:sz="0" w:space="0" w:color="auto"/>
                          </w:divBdr>
                          <w:divsChild>
                            <w:div w:id="2093811535">
                              <w:marLeft w:val="0"/>
                              <w:marRight w:val="0"/>
                              <w:marTop w:val="0"/>
                              <w:marBottom w:val="0"/>
                              <w:divBdr>
                                <w:top w:val="none" w:sz="0" w:space="0" w:color="auto"/>
                                <w:left w:val="none" w:sz="0" w:space="0" w:color="auto"/>
                                <w:bottom w:val="none" w:sz="0" w:space="0" w:color="auto"/>
                                <w:right w:val="none" w:sz="0" w:space="0" w:color="auto"/>
                              </w:divBdr>
                              <w:divsChild>
                                <w:div w:id="1487044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57240">
      <w:bodyDiv w:val="1"/>
      <w:marLeft w:val="0"/>
      <w:marRight w:val="0"/>
      <w:marTop w:val="0"/>
      <w:marBottom w:val="0"/>
      <w:divBdr>
        <w:top w:val="none" w:sz="0" w:space="0" w:color="auto"/>
        <w:left w:val="none" w:sz="0" w:space="0" w:color="auto"/>
        <w:bottom w:val="none" w:sz="0" w:space="0" w:color="auto"/>
        <w:right w:val="none" w:sz="0" w:space="0" w:color="auto"/>
      </w:divBdr>
      <w:divsChild>
        <w:div w:id="1407073409">
          <w:marLeft w:val="0"/>
          <w:marRight w:val="0"/>
          <w:marTop w:val="0"/>
          <w:marBottom w:val="0"/>
          <w:divBdr>
            <w:top w:val="none" w:sz="0" w:space="0" w:color="auto"/>
            <w:left w:val="none" w:sz="0" w:space="0" w:color="auto"/>
            <w:bottom w:val="none" w:sz="0" w:space="0" w:color="auto"/>
            <w:right w:val="none" w:sz="0" w:space="0" w:color="auto"/>
          </w:divBdr>
          <w:divsChild>
            <w:div w:id="68042772">
              <w:marLeft w:val="0"/>
              <w:marRight w:val="0"/>
              <w:marTop w:val="240"/>
              <w:marBottom w:val="0"/>
              <w:divBdr>
                <w:top w:val="none" w:sz="0" w:space="0" w:color="auto"/>
                <w:left w:val="none" w:sz="0" w:space="0" w:color="auto"/>
                <w:bottom w:val="none" w:sz="0" w:space="0" w:color="auto"/>
                <w:right w:val="none" w:sz="0" w:space="0" w:color="auto"/>
              </w:divBdr>
              <w:divsChild>
                <w:div w:id="732969821">
                  <w:marLeft w:val="0"/>
                  <w:marRight w:val="0"/>
                  <w:marTop w:val="0"/>
                  <w:marBottom w:val="0"/>
                  <w:divBdr>
                    <w:top w:val="none" w:sz="0" w:space="0" w:color="auto"/>
                    <w:left w:val="none" w:sz="0" w:space="0" w:color="auto"/>
                    <w:bottom w:val="none" w:sz="0" w:space="0" w:color="auto"/>
                    <w:right w:val="none" w:sz="0" w:space="0" w:color="auto"/>
                  </w:divBdr>
                  <w:divsChild>
                    <w:div w:id="634914327">
                      <w:marLeft w:val="0"/>
                      <w:marRight w:val="0"/>
                      <w:marTop w:val="0"/>
                      <w:marBottom w:val="0"/>
                      <w:divBdr>
                        <w:top w:val="none" w:sz="0" w:space="0" w:color="auto"/>
                        <w:left w:val="none" w:sz="0" w:space="0" w:color="auto"/>
                        <w:bottom w:val="none" w:sz="0" w:space="0" w:color="auto"/>
                        <w:right w:val="none" w:sz="0" w:space="0" w:color="auto"/>
                      </w:divBdr>
                      <w:divsChild>
                        <w:div w:id="1006901414">
                          <w:marLeft w:val="0"/>
                          <w:marRight w:val="0"/>
                          <w:marTop w:val="0"/>
                          <w:marBottom w:val="0"/>
                          <w:divBdr>
                            <w:top w:val="none" w:sz="0" w:space="0" w:color="auto"/>
                            <w:left w:val="none" w:sz="0" w:space="0" w:color="auto"/>
                            <w:bottom w:val="none" w:sz="0" w:space="0" w:color="auto"/>
                            <w:right w:val="none" w:sz="0" w:space="0" w:color="auto"/>
                          </w:divBdr>
                          <w:divsChild>
                            <w:div w:id="1131827644">
                              <w:marLeft w:val="0"/>
                              <w:marRight w:val="0"/>
                              <w:marTop w:val="0"/>
                              <w:marBottom w:val="0"/>
                              <w:divBdr>
                                <w:top w:val="none" w:sz="0" w:space="0" w:color="auto"/>
                                <w:left w:val="none" w:sz="0" w:space="0" w:color="auto"/>
                                <w:bottom w:val="none" w:sz="0" w:space="0" w:color="auto"/>
                                <w:right w:val="none" w:sz="0" w:space="0" w:color="auto"/>
                              </w:divBdr>
                              <w:divsChild>
                                <w:div w:id="221139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5</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比布町</dc:creator>
  <cp:keywords/>
  <dc:description/>
  <cp:lastModifiedBy>比布町</cp:lastModifiedBy>
  <cp:revision>43</cp:revision>
  <cp:lastPrinted>2013-07-03T04:18:00Z</cp:lastPrinted>
  <dcterms:created xsi:type="dcterms:W3CDTF">2013-06-26T04:33:00Z</dcterms:created>
  <dcterms:modified xsi:type="dcterms:W3CDTF">2013-07-04T05:28:00Z</dcterms:modified>
</cp:coreProperties>
</file>